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hAnsiTheme="majorHAnsi" w:cstheme="majorHAnsi"/>
          <w:color w:val="FFFFFF"/>
          <w:sz w:val="88"/>
          <w:szCs w:val="88"/>
          <w:lang w:val="en-GB"/>
        </w:rPr>
        <w:id w:val="-1799677233"/>
        <w:docPartObj>
          <w:docPartGallery w:val="Cover Pages"/>
          <w:docPartUnique/>
        </w:docPartObj>
      </w:sdtPr>
      <w:sdtEndPr/>
      <w:sdtContent>
        <w:p w14:paraId="7614DD0F" w14:textId="06753717" w:rsidR="00276A09" w:rsidRDefault="00F93C3F">
          <w:pPr>
            <w:rPr>
              <w:rFonts w:asciiTheme="majorHAnsi" w:hAnsiTheme="majorHAnsi" w:cstheme="majorHAnsi"/>
              <w:color w:val="FFFFFF"/>
              <w:sz w:val="88"/>
              <w:szCs w:val="88"/>
              <w:lang w:val="en-GB"/>
            </w:rPr>
          </w:pPr>
          <w:r w:rsidRPr="00853A6A">
            <w:rPr>
              <w:rFonts w:cstheme="minorHAnsi"/>
              <w:b/>
              <w:bCs/>
              <w:noProof/>
              <w:color w:val="FFFFFF" w:themeColor="background1"/>
              <w:shd w:val="clear" w:color="auto" w:fill="E6E6E6"/>
              <w:lang w:eastAsia="en-AU"/>
            </w:rPr>
            <mc:AlternateContent>
              <mc:Choice Requires="wps">
                <w:drawing>
                  <wp:anchor distT="45720" distB="45720" distL="114300" distR="114300" simplePos="0" relativeHeight="251658242" behindDoc="0" locked="0" layoutInCell="1" allowOverlap="1" wp14:anchorId="5268ABC1" wp14:editId="79962C75">
                    <wp:simplePos x="0" y="0"/>
                    <wp:positionH relativeFrom="column">
                      <wp:posOffset>1764665</wp:posOffset>
                    </wp:positionH>
                    <wp:positionV relativeFrom="paragraph">
                      <wp:posOffset>2883461</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6388E5B" w14:textId="77777777" w:rsidR="00914F55" w:rsidRDefault="00586D79" w:rsidP="0082327E">
                                <w:r w:rsidRPr="00586D79">
                                  <w:rPr>
                                    <w:highlight w:val="yellow"/>
                                  </w:rPr>
                                  <w:t>Replace Image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68ABC1" id="_x0000_t202" coordsize="21600,21600" o:spt="202" path="m,l,21600r21600,l21600,xe">
                    <v:stroke joinstyle="miter"/>
                    <v:path gradientshapeok="t" o:connecttype="rect"/>
                  </v:shapetype>
                  <v:shape id="Text Box 2" o:spid="_x0000_s1026" type="#_x0000_t202" style="position:absolute;margin-left:138.95pt;margin-top:227.05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">
                    <v:textbox style="mso-fit-shape-to-text:t">
                      <w:txbxContent>
                        <w:p w14:paraId="36388E5B" w14:textId="77777777" w:rsidR="00914F55" w:rsidRDefault="00586D79" w:rsidP="0082327E">
                          <w:r w:rsidRPr="00586D79">
                            <w:rPr>
                              <w:highlight w:val="yellow"/>
                            </w:rPr>
                            <w:t>Replace Image</w:t>
                          </w:r>
                        </w:p>
                      </w:txbxContent>
                    </v:textbox>
                    <w10:wrap type="square"/>
                  </v:shape>
                </w:pict>
              </mc:Fallback>
            </mc:AlternateContent>
          </w:r>
          <w:r w:rsidR="00952CDB">
            <w:rPr>
              <w:rFonts w:asciiTheme="majorHAnsi" w:hAnsiTheme="majorHAnsi" w:cstheme="majorHAnsi"/>
              <w:noProof/>
              <w:color w:val="FFFFFF"/>
              <w:sz w:val="88"/>
              <w:szCs w:val="88"/>
              <w:shd w:val="clear" w:color="auto" w:fill="E6E6E6"/>
              <w:lang w:eastAsia="en-AU"/>
            </w:rPr>
            <mc:AlternateContent>
              <mc:Choice Requires="wps">
                <w:drawing>
                  <wp:anchor distT="0" distB="0" distL="114300" distR="114300" simplePos="0" relativeHeight="251658240" behindDoc="0" locked="0" layoutInCell="1" allowOverlap="1" wp14:anchorId="46CCFF85" wp14:editId="2B4CF895">
                    <wp:simplePos x="0" y="0"/>
                    <wp:positionH relativeFrom="column">
                      <wp:posOffset>395279</wp:posOffset>
                    </wp:positionH>
                    <wp:positionV relativeFrom="paragraph">
                      <wp:posOffset>6744379</wp:posOffset>
                    </wp:positionV>
                    <wp:extent cx="6081823" cy="1085215"/>
                    <wp:effectExtent l="0" t="0" r="14605" b="635"/>
                    <wp:wrapNone/>
                    <wp:docPr id="8" name="Text Box 8"/>
                    <wp:cNvGraphicFramePr/>
                    <a:graphic xmlns:a="http://schemas.openxmlformats.org/drawingml/2006/main">
                      <a:graphicData uri="http://schemas.microsoft.com/office/word/2010/wordprocessingShape">
                        <wps:wsp>
                          <wps:cNvSpPr txBox="1"/>
                          <wps:spPr>
                            <a:xfrm>
                              <a:off x="0" y="0"/>
                              <a:ext cx="6081823" cy="1085215"/>
                            </a:xfrm>
                            <a:prstGeom prst="rect">
                              <a:avLst/>
                            </a:prstGeom>
                            <a:noFill/>
                            <a:ln w="6350">
                              <a:noFill/>
                            </a:ln>
                          </wps:spPr>
                          <wps:txbx>
                            <w:txbxContent>
                              <w:p w14:paraId="4AC226FA" w14:textId="3C090B32" w:rsidR="00914F55" w:rsidRPr="00367673" w:rsidRDefault="00914F55" w:rsidP="00367673">
                                <w:pPr>
                                  <w:pStyle w:val="Headline"/>
                                  <w:rPr>
                                    <w:b/>
                                    <w:color w:val="auto"/>
                                    <w:sz w:val="44"/>
                                    <w:szCs w:val="68"/>
                                  </w:rPr>
                                </w:pPr>
                                <w:r w:rsidRPr="00367673">
                                  <w:rPr>
                                    <w:b/>
                                    <w:color w:val="auto"/>
                                    <w:sz w:val="44"/>
                                    <w:szCs w:val="68"/>
                                    <w:highlight w:val="yellow"/>
                                  </w:rPr>
                                  <w:t>INSERT PROJECT NAME</w:t>
                                </w:r>
                                <w:r w:rsidRPr="00367673">
                                  <w:rPr>
                                    <w:b/>
                                    <w:color w:val="auto"/>
                                    <w:sz w:val="44"/>
                                    <w:szCs w:val="68"/>
                                  </w:rPr>
                                  <w:t xml:space="preserve">: </w:t>
                                </w:r>
                                <w:r w:rsidR="00365046" w:rsidRPr="00367673">
                                  <w:rPr>
                                    <w:b/>
                                    <w:color w:val="auto"/>
                                    <w:sz w:val="44"/>
                                    <w:szCs w:val="68"/>
                                  </w:rPr>
                                  <w:t xml:space="preserve">Project </w:t>
                                </w:r>
                                <w:r w:rsidRPr="00367673">
                                  <w:rPr>
                                    <w:b/>
                                    <w:color w:val="auto"/>
                                    <w:sz w:val="44"/>
                                    <w:szCs w:val="68"/>
                                  </w:rPr>
                                  <w:t>Annual Sustainability Report 20</w:t>
                                </w:r>
                                <w:r w:rsidR="00EF4FCC">
                                  <w:rPr>
                                    <w:b/>
                                    <w:color w:val="auto"/>
                                    <w:sz w:val="44"/>
                                    <w:szCs w:val="68"/>
                                    <w:highlight w:val="yellow"/>
                                  </w:rPr>
                                  <w:t>2</w:t>
                                </w:r>
                                <w:r w:rsidRPr="00367673">
                                  <w:rPr>
                                    <w:b/>
                                    <w:color w:val="auto"/>
                                    <w:sz w:val="44"/>
                                    <w:szCs w:val="68"/>
                                    <w:highlight w:val="yellow"/>
                                  </w:rPr>
                                  <w:t>X</w:t>
                                </w:r>
                                <w:r w:rsidR="00952CDB">
                                  <w:rPr>
                                    <w:b/>
                                    <w:color w:val="auto"/>
                                    <w:sz w:val="44"/>
                                    <w:szCs w:val="68"/>
                                  </w:rPr>
                                  <w:t>/20</w:t>
                                </w:r>
                                <w:r w:rsidR="00EF4FCC">
                                  <w:rPr>
                                    <w:b/>
                                    <w:color w:val="auto"/>
                                    <w:sz w:val="44"/>
                                    <w:szCs w:val="68"/>
                                    <w:highlight w:val="yellow"/>
                                  </w:rPr>
                                  <w:t>2</w:t>
                                </w:r>
                                <w:r w:rsidR="00952CDB" w:rsidRPr="00952CDB">
                                  <w:rPr>
                                    <w:b/>
                                    <w:color w:val="auto"/>
                                    <w:sz w:val="44"/>
                                    <w:szCs w:val="68"/>
                                    <w:highlight w:val="yellow"/>
                                  </w:rPr>
                                  <w:t>X</w:t>
                                </w:r>
                              </w:p>
                              <w:p w14:paraId="155E2269" w14:textId="77777777" w:rsidR="00914F55" w:rsidRPr="00367673" w:rsidRDefault="00914F55" w:rsidP="00046C23">
                                <w:pPr>
                                  <w:pStyle w:val="0CoverTitle"/>
                                  <w:rPr>
                                    <w:color w:val="auto"/>
                                    <w:sz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CFF85" id="Text Box 8" o:spid="_x0000_s1027" type="#_x0000_t202" style="position:absolute;margin-left:31.1pt;margin-top:531.05pt;width:478.9pt;height:8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" filled="f" stroked="f" strokeweight=".5pt">
                    <v:textbox inset="0,0,0,0">
                      <w:txbxContent>
                        <w:p w14:paraId="4AC226FA" w14:textId="3C090B32" w:rsidR="00914F55" w:rsidRPr="00367673" w:rsidRDefault="00914F55" w:rsidP="00367673">
                          <w:pPr>
                            <w:pStyle w:val="Headline"/>
                            <w:rPr>
                              <w:b/>
                              <w:color w:val="auto"/>
                              <w:sz w:val="44"/>
                              <w:szCs w:val="68"/>
                            </w:rPr>
                          </w:pPr>
                          <w:r w:rsidRPr="00367673">
                            <w:rPr>
                              <w:b/>
                              <w:color w:val="auto"/>
                              <w:sz w:val="44"/>
                              <w:szCs w:val="68"/>
                              <w:highlight w:val="yellow"/>
                            </w:rPr>
                            <w:t>INSERT PROJECT NAME</w:t>
                          </w:r>
                          <w:r w:rsidRPr="00367673">
                            <w:rPr>
                              <w:b/>
                              <w:color w:val="auto"/>
                              <w:sz w:val="44"/>
                              <w:szCs w:val="68"/>
                            </w:rPr>
                            <w:t xml:space="preserve">: </w:t>
                          </w:r>
                          <w:r w:rsidR="00365046" w:rsidRPr="00367673">
                            <w:rPr>
                              <w:b/>
                              <w:color w:val="auto"/>
                              <w:sz w:val="44"/>
                              <w:szCs w:val="68"/>
                            </w:rPr>
                            <w:t xml:space="preserve">Project </w:t>
                          </w:r>
                          <w:r w:rsidRPr="00367673">
                            <w:rPr>
                              <w:b/>
                              <w:color w:val="auto"/>
                              <w:sz w:val="44"/>
                              <w:szCs w:val="68"/>
                            </w:rPr>
                            <w:t>Annual Sustainability Report 20</w:t>
                          </w:r>
                          <w:r w:rsidR="00EF4FCC">
                            <w:rPr>
                              <w:b/>
                              <w:color w:val="auto"/>
                              <w:sz w:val="44"/>
                              <w:szCs w:val="68"/>
                              <w:highlight w:val="yellow"/>
                            </w:rPr>
                            <w:t>2</w:t>
                          </w:r>
                          <w:r w:rsidRPr="00367673">
                            <w:rPr>
                              <w:b/>
                              <w:color w:val="auto"/>
                              <w:sz w:val="44"/>
                              <w:szCs w:val="68"/>
                              <w:highlight w:val="yellow"/>
                            </w:rPr>
                            <w:t>X</w:t>
                          </w:r>
                          <w:r w:rsidR="00952CDB">
                            <w:rPr>
                              <w:b/>
                              <w:color w:val="auto"/>
                              <w:sz w:val="44"/>
                              <w:szCs w:val="68"/>
                            </w:rPr>
                            <w:t>/20</w:t>
                          </w:r>
                          <w:r w:rsidR="00EF4FCC">
                            <w:rPr>
                              <w:b/>
                              <w:color w:val="auto"/>
                              <w:sz w:val="44"/>
                              <w:szCs w:val="68"/>
                              <w:highlight w:val="yellow"/>
                            </w:rPr>
                            <w:t>2</w:t>
                          </w:r>
                          <w:r w:rsidR="00952CDB" w:rsidRPr="00952CDB">
                            <w:rPr>
                              <w:b/>
                              <w:color w:val="auto"/>
                              <w:sz w:val="44"/>
                              <w:szCs w:val="68"/>
                              <w:highlight w:val="yellow"/>
                            </w:rPr>
                            <w:t>X</w:t>
                          </w:r>
                        </w:p>
                        <w:p w14:paraId="155E2269" w14:textId="77777777" w:rsidR="00914F55" w:rsidRPr="00367673" w:rsidRDefault="00914F55" w:rsidP="00046C23">
                          <w:pPr>
                            <w:pStyle w:val="0CoverTitle"/>
                            <w:rPr>
                              <w:color w:val="auto"/>
                              <w:sz w:val="40"/>
                            </w:rPr>
                          </w:pPr>
                        </w:p>
                      </w:txbxContent>
                    </v:textbox>
                  </v:shape>
                </w:pict>
              </mc:Fallback>
            </mc:AlternateContent>
          </w:r>
          <w:r w:rsidR="00771A2B">
            <w:rPr>
              <w:rFonts w:asciiTheme="majorHAnsi" w:hAnsiTheme="majorHAnsi" w:cstheme="majorHAnsi"/>
              <w:noProof/>
              <w:color w:val="FFFFFF"/>
              <w:sz w:val="88"/>
              <w:szCs w:val="88"/>
              <w:shd w:val="clear" w:color="auto" w:fill="E6E6E6"/>
              <w:lang w:eastAsia="en-AU"/>
            </w:rPr>
            <mc:AlternateContent>
              <mc:Choice Requires="wps">
                <w:drawing>
                  <wp:anchor distT="0" distB="0" distL="114300" distR="114300" simplePos="0" relativeHeight="251658241" behindDoc="0" locked="0" layoutInCell="1" allowOverlap="1" wp14:anchorId="051081A1" wp14:editId="1028F87D">
                    <wp:simplePos x="0" y="0"/>
                    <wp:positionH relativeFrom="column">
                      <wp:posOffset>412115</wp:posOffset>
                    </wp:positionH>
                    <wp:positionV relativeFrom="paragraph">
                      <wp:posOffset>8034020</wp:posOffset>
                    </wp:positionV>
                    <wp:extent cx="5690235" cy="581025"/>
                    <wp:effectExtent l="0" t="0" r="5715" b="9525"/>
                    <wp:wrapNone/>
                    <wp:docPr id="9" name="Text Box 9"/>
                    <wp:cNvGraphicFramePr/>
                    <a:graphic xmlns:a="http://schemas.openxmlformats.org/drawingml/2006/main">
                      <a:graphicData uri="http://schemas.microsoft.com/office/word/2010/wordprocessingShape">
                        <wps:wsp>
                          <wps:cNvSpPr txBox="1"/>
                          <wps:spPr>
                            <a:xfrm>
                              <a:off x="0" y="0"/>
                              <a:ext cx="5690235" cy="581025"/>
                            </a:xfrm>
                            <a:prstGeom prst="rect">
                              <a:avLst/>
                            </a:prstGeom>
                            <a:noFill/>
                            <a:ln w="6350">
                              <a:noFill/>
                            </a:ln>
                          </wps:spPr>
                          <wps:txbx>
                            <w:txbxContent>
                              <w:p w14:paraId="1F2A870B" w14:textId="4BBC0847" w:rsidR="00914F55" w:rsidRDefault="00914F55" w:rsidP="00046C23">
                                <w:pPr>
                                  <w:pStyle w:val="0CoverBottomSubTitle"/>
                                </w:pPr>
                                <w:r>
                                  <w:t>Prepared by</w:t>
                                </w:r>
                                <w:r w:rsidR="005C3F2E">
                                  <w:t xml:space="preserve"> </w:t>
                                </w:r>
                                <w:r w:rsidR="005C3F2E" w:rsidRPr="005C3F2E">
                                  <w:rPr>
                                    <w:highlight w:val="yellow"/>
                                  </w:rPr>
                                  <w:t>Contractor/ Delivery Team/ Alliance</w:t>
                                </w:r>
                                <w:r w:rsidR="005C3F2E">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081A1" id="Text Box 9" o:spid="_x0000_s1028" type="#_x0000_t202" style="position:absolute;margin-left:32.45pt;margin-top:632.6pt;width:448.05pt;height:4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" filled="f" stroked="f" strokeweight=".5pt">
                    <v:textbox inset="0,0,0,0">
                      <w:txbxContent>
                        <w:p w14:paraId="1F2A870B" w14:textId="4BBC0847" w:rsidR="00914F55" w:rsidRDefault="00914F55" w:rsidP="00046C23">
                          <w:pPr>
                            <w:pStyle w:val="0CoverBottomSubTitle"/>
                          </w:pPr>
                          <w:r>
                            <w:t>Prepared by</w:t>
                          </w:r>
                          <w:r w:rsidR="005C3F2E">
                            <w:t xml:space="preserve"> </w:t>
                          </w:r>
                          <w:r w:rsidR="005C3F2E" w:rsidRPr="005C3F2E">
                            <w:rPr>
                              <w:highlight w:val="yellow"/>
                            </w:rPr>
                            <w:t>Contractor/ Delivery Team/ Alliance</w:t>
                          </w:r>
                          <w:r w:rsidR="005C3F2E">
                            <w:t xml:space="preserve"> </w:t>
                          </w:r>
                        </w:p>
                      </w:txbxContent>
                    </v:textbox>
                  </v:shape>
                </w:pict>
              </mc:Fallback>
            </mc:AlternateContent>
          </w:r>
          <w:r w:rsidR="00276A09">
            <w:rPr>
              <w:rFonts w:asciiTheme="majorHAnsi" w:hAnsiTheme="majorHAnsi" w:cstheme="majorHAnsi"/>
              <w:color w:val="FFFFFF"/>
              <w:sz w:val="88"/>
              <w:szCs w:val="88"/>
              <w:lang w:val="en-GB"/>
            </w:rPr>
            <w:br w:type="page"/>
          </w:r>
        </w:p>
      </w:sdtContent>
    </w:sdt>
    <w:p w14:paraId="5599A0BC" w14:textId="77777777" w:rsidR="007F71DE" w:rsidRPr="00340A5E" w:rsidRDefault="007F71DE" w:rsidP="00340A5E">
      <w:pPr>
        <w:pStyle w:val="0CoverBottomSubTitle"/>
        <w:sectPr w:rsidR="007F71DE" w:rsidRPr="00340A5E" w:rsidSect="00C34F91">
          <w:headerReference w:type="default" r:id="rId11"/>
          <w:headerReference w:type="first" r:id="rId12"/>
          <w:footerReference w:type="first" r:id="rId13"/>
          <w:pgSz w:w="11900" w:h="16840" w:code="9"/>
          <w:pgMar w:top="1418" w:right="1134" w:bottom="851" w:left="851" w:header="425" w:footer="425" w:gutter="0"/>
          <w:cols w:space="709"/>
          <w:titlePg/>
          <w:docGrid w:linePitch="272"/>
        </w:sectPr>
      </w:pPr>
    </w:p>
    <w:p w14:paraId="72EEF7E3" w14:textId="28A314C7" w:rsidR="008D197A" w:rsidRPr="00D2734A" w:rsidRDefault="00AF31E5" w:rsidP="00CF4F5C">
      <w:pPr>
        <w:pStyle w:val="BodyText"/>
        <w:jc w:val="left"/>
        <w:rPr>
          <w:sz w:val="20"/>
          <w:highlight w:val="green"/>
        </w:rPr>
      </w:pPr>
      <w:r w:rsidRPr="00D2734A">
        <w:rPr>
          <w:sz w:val="20"/>
          <w:highlight w:val="green"/>
        </w:rPr>
        <w:lastRenderedPageBreak/>
        <w:t xml:space="preserve">This Template </w:t>
      </w:r>
      <w:r w:rsidR="005C3F2E" w:rsidRPr="00D2734A">
        <w:rPr>
          <w:sz w:val="20"/>
          <w:highlight w:val="green"/>
        </w:rPr>
        <w:t>(Rev</w:t>
      </w:r>
      <w:r w:rsidR="003159F9" w:rsidRPr="00D2734A">
        <w:rPr>
          <w:sz w:val="20"/>
          <w:highlight w:val="green"/>
        </w:rPr>
        <w:t>ision</w:t>
      </w:r>
      <w:r w:rsidR="005C3F2E" w:rsidRPr="00D2734A">
        <w:rPr>
          <w:sz w:val="20"/>
          <w:highlight w:val="green"/>
        </w:rPr>
        <w:t xml:space="preserve"> 2.0) </w:t>
      </w:r>
      <w:r w:rsidRPr="00D2734A">
        <w:rPr>
          <w:sz w:val="20"/>
          <w:highlight w:val="green"/>
        </w:rPr>
        <w:t xml:space="preserve">is </w:t>
      </w:r>
      <w:r w:rsidR="00AB077C" w:rsidRPr="00D2734A">
        <w:rPr>
          <w:sz w:val="20"/>
          <w:highlight w:val="green"/>
        </w:rPr>
        <w:t xml:space="preserve">the latest </w:t>
      </w:r>
      <w:r w:rsidR="006E6970">
        <w:rPr>
          <w:sz w:val="20"/>
          <w:highlight w:val="green"/>
        </w:rPr>
        <w:t>published,</w:t>
      </w:r>
      <w:r w:rsidR="00AB077C" w:rsidRPr="00D2734A">
        <w:rPr>
          <w:sz w:val="20"/>
          <w:highlight w:val="green"/>
        </w:rPr>
        <w:t xml:space="preserve"> </w:t>
      </w:r>
      <w:r w:rsidR="0056366C">
        <w:rPr>
          <w:sz w:val="20"/>
          <w:highlight w:val="green"/>
        </w:rPr>
        <w:t>April</w:t>
      </w:r>
      <w:r w:rsidR="00CB5B30" w:rsidRPr="00D2734A">
        <w:rPr>
          <w:sz w:val="20"/>
          <w:highlight w:val="green"/>
        </w:rPr>
        <w:t xml:space="preserve"> </w:t>
      </w:r>
      <w:r w:rsidR="00AB077C" w:rsidRPr="00D2734A">
        <w:rPr>
          <w:sz w:val="20"/>
          <w:highlight w:val="green"/>
        </w:rPr>
        <w:t>202</w:t>
      </w:r>
      <w:r w:rsidR="00CB5B30">
        <w:rPr>
          <w:sz w:val="20"/>
          <w:highlight w:val="green"/>
        </w:rPr>
        <w:t>2</w:t>
      </w:r>
      <w:r w:rsidR="00AB077C" w:rsidRPr="00D2734A">
        <w:rPr>
          <w:sz w:val="20"/>
          <w:highlight w:val="green"/>
        </w:rPr>
        <w:t>.</w:t>
      </w:r>
      <w:r w:rsidR="00AB077C" w:rsidRPr="00D2734A">
        <w:rPr>
          <w:sz w:val="20"/>
          <w:highlight w:val="green"/>
        </w:rPr>
        <w:br/>
      </w:r>
      <w:r w:rsidR="00AC1BE2" w:rsidRPr="00D2734A">
        <w:rPr>
          <w:b/>
          <w:sz w:val="20"/>
          <w:highlight w:val="green"/>
        </w:rPr>
        <w:br/>
      </w:r>
      <w:r w:rsidR="008D197A" w:rsidRPr="00D2734A">
        <w:rPr>
          <w:b/>
          <w:bCs/>
          <w:sz w:val="20"/>
          <w:highlight w:val="green"/>
        </w:rPr>
        <w:t>Instructions highlighted in Green need to be removed once read.</w:t>
      </w:r>
      <w:r w:rsidR="008D197A" w:rsidRPr="00D2734A">
        <w:rPr>
          <w:sz w:val="20"/>
          <w:highlight w:val="green"/>
        </w:rPr>
        <w:t xml:space="preserve"> </w:t>
      </w:r>
    </w:p>
    <w:p w14:paraId="54A8C12A" w14:textId="6F3D8D91" w:rsidR="008D197A" w:rsidRDefault="008D197A" w:rsidP="00FF698E">
      <w:pPr>
        <w:pStyle w:val="BodyText"/>
        <w:rPr>
          <w:sz w:val="20"/>
          <w:highlight w:val="green"/>
          <w:u w:val="single"/>
        </w:rPr>
      </w:pPr>
      <w:r w:rsidRPr="00D2734A">
        <w:rPr>
          <w:b/>
          <w:bCs/>
          <w:sz w:val="20"/>
          <w:highlight w:val="green"/>
        </w:rPr>
        <w:t>Review and replace text highlighted yellow.</w:t>
      </w:r>
      <w:r w:rsidRPr="00D2734A">
        <w:rPr>
          <w:sz w:val="20"/>
          <w:highlight w:val="green"/>
        </w:rPr>
        <w:t xml:space="preserve"> This content refers to instructions</w:t>
      </w:r>
      <w:r w:rsidR="00C42500" w:rsidRPr="00D2734A">
        <w:rPr>
          <w:sz w:val="20"/>
          <w:highlight w:val="green"/>
        </w:rPr>
        <w:t>/notes to the author to guide</w:t>
      </w:r>
      <w:r w:rsidRPr="00D2734A">
        <w:rPr>
          <w:sz w:val="20"/>
          <w:highlight w:val="green"/>
        </w:rPr>
        <w:t xml:space="preserve"> what</w:t>
      </w:r>
      <w:r w:rsidR="00F94055" w:rsidRPr="00D2734A">
        <w:rPr>
          <w:sz w:val="20"/>
          <w:highlight w:val="green"/>
        </w:rPr>
        <w:t xml:space="preserve"> </w:t>
      </w:r>
      <w:r w:rsidRPr="00D2734A">
        <w:rPr>
          <w:sz w:val="20"/>
          <w:highlight w:val="green"/>
        </w:rPr>
        <w:t xml:space="preserve">to </w:t>
      </w:r>
      <w:r w:rsidR="00F94055" w:rsidRPr="00D2734A">
        <w:rPr>
          <w:sz w:val="20"/>
          <w:highlight w:val="green"/>
        </w:rPr>
        <w:t>include under</w:t>
      </w:r>
      <w:r w:rsidRPr="00D2734A">
        <w:rPr>
          <w:sz w:val="20"/>
          <w:highlight w:val="green"/>
        </w:rPr>
        <w:t xml:space="preserve"> each topic. </w:t>
      </w:r>
      <w:r w:rsidR="007532F0" w:rsidRPr="00E521F8">
        <w:rPr>
          <w:sz w:val="20"/>
          <w:highlight w:val="green"/>
          <w:u w:val="single"/>
        </w:rPr>
        <w:t xml:space="preserve">Refer to </w:t>
      </w:r>
      <w:r w:rsidR="007532F0" w:rsidRPr="0056366C">
        <w:rPr>
          <w:sz w:val="20"/>
          <w:highlight w:val="green"/>
          <w:u w:val="single"/>
        </w:rPr>
        <w:t xml:space="preserve">the </w:t>
      </w:r>
      <w:r w:rsidR="0056366C" w:rsidRPr="0056366C">
        <w:rPr>
          <w:sz w:val="20"/>
          <w:highlight w:val="green"/>
          <w:u w:val="single"/>
        </w:rPr>
        <w:t xml:space="preserve">Sustainability Annual Report Review Process </w:t>
      </w:r>
      <w:r w:rsidR="007532F0" w:rsidRPr="0056366C">
        <w:rPr>
          <w:sz w:val="20"/>
          <w:highlight w:val="green"/>
          <w:u w:val="single"/>
        </w:rPr>
        <w:t xml:space="preserve">for </w:t>
      </w:r>
      <w:r w:rsidR="00E521F8" w:rsidRPr="0056366C">
        <w:rPr>
          <w:sz w:val="20"/>
          <w:highlight w:val="green"/>
          <w:u w:val="single"/>
        </w:rPr>
        <w:t xml:space="preserve">order </w:t>
      </w:r>
      <w:r w:rsidR="00E521F8" w:rsidRPr="00E521F8">
        <w:rPr>
          <w:sz w:val="20"/>
          <w:highlight w:val="green"/>
          <w:u w:val="single"/>
        </w:rPr>
        <w:t xml:space="preserve">of submission and reviewer requirements. </w:t>
      </w:r>
    </w:p>
    <w:p w14:paraId="276CDF33" w14:textId="13289B10" w:rsidR="00847F6E" w:rsidRPr="00E521F8" w:rsidRDefault="00847F6E" w:rsidP="00FF698E">
      <w:pPr>
        <w:pStyle w:val="BodyText"/>
        <w:rPr>
          <w:sz w:val="20"/>
          <w:highlight w:val="yellow"/>
          <w:u w:val="single"/>
        </w:rPr>
      </w:pPr>
      <w:r>
        <w:rPr>
          <w:sz w:val="20"/>
          <w:highlight w:val="green"/>
          <w:u w:val="single"/>
        </w:rPr>
        <w:t xml:space="preserve">This report is applicable for those projects in </w:t>
      </w:r>
      <w:r w:rsidR="00B63686">
        <w:rPr>
          <w:sz w:val="20"/>
          <w:highlight w:val="green"/>
          <w:u w:val="single"/>
        </w:rPr>
        <w:t>Delivery</w:t>
      </w:r>
      <w:r>
        <w:rPr>
          <w:sz w:val="20"/>
          <w:highlight w:val="green"/>
          <w:u w:val="single"/>
        </w:rPr>
        <w:t xml:space="preserve"> managed by the Office of Ma</w:t>
      </w:r>
      <w:r w:rsidR="00B63686">
        <w:rPr>
          <w:sz w:val="20"/>
          <w:highlight w:val="green"/>
          <w:u w:val="single"/>
        </w:rPr>
        <w:t xml:space="preserve">jor Transport Infrastructure Delivery. Ensure the authors notes are reviewed thoroughly as information may only be applicable to </w:t>
      </w:r>
      <w:r w:rsidR="00054016">
        <w:rPr>
          <w:sz w:val="20"/>
          <w:highlight w:val="green"/>
          <w:u w:val="single"/>
        </w:rPr>
        <w:t xml:space="preserve">one directorate. </w:t>
      </w:r>
    </w:p>
    <w:p w14:paraId="26DCE6B7" w14:textId="0508B0D7" w:rsidR="00B93492" w:rsidRPr="00D2734A" w:rsidRDefault="00A3712B" w:rsidP="00FF698E">
      <w:pPr>
        <w:pStyle w:val="BodyText"/>
        <w:rPr>
          <w:sz w:val="20"/>
          <w:highlight w:val="green"/>
        </w:rPr>
      </w:pPr>
      <w:r w:rsidRPr="00D2734A">
        <w:rPr>
          <w:sz w:val="20"/>
          <w:highlight w:val="green"/>
        </w:rPr>
        <w:t>This reporting template is to be used</w:t>
      </w:r>
      <w:r w:rsidR="00914F55" w:rsidRPr="00D2734A">
        <w:rPr>
          <w:sz w:val="20"/>
          <w:highlight w:val="green"/>
        </w:rPr>
        <w:t xml:space="preserve"> by</w:t>
      </w:r>
      <w:r w:rsidRPr="00D2734A">
        <w:rPr>
          <w:sz w:val="20"/>
          <w:highlight w:val="green"/>
        </w:rPr>
        <w:t xml:space="preserve"> Main Roads’ project partners to produce a stand-alone project sustainability report</w:t>
      </w:r>
      <w:r w:rsidR="00F94055" w:rsidRPr="00D2734A">
        <w:rPr>
          <w:sz w:val="20"/>
          <w:highlight w:val="green"/>
        </w:rPr>
        <w:t>. This report is</w:t>
      </w:r>
      <w:r w:rsidRPr="00D2734A">
        <w:rPr>
          <w:sz w:val="20"/>
          <w:highlight w:val="green"/>
        </w:rPr>
        <w:t xml:space="preserve"> </w:t>
      </w:r>
      <w:r w:rsidR="00B93492" w:rsidRPr="00D2734A">
        <w:rPr>
          <w:sz w:val="20"/>
          <w:highlight w:val="green"/>
        </w:rPr>
        <w:t xml:space="preserve">for </w:t>
      </w:r>
      <w:r w:rsidR="00F94055" w:rsidRPr="00D2734A">
        <w:rPr>
          <w:sz w:val="20"/>
          <w:highlight w:val="green"/>
        </w:rPr>
        <w:t xml:space="preserve">major </w:t>
      </w:r>
      <w:r w:rsidR="00B93492" w:rsidRPr="00D2734A">
        <w:rPr>
          <w:sz w:val="20"/>
          <w:highlight w:val="green"/>
        </w:rPr>
        <w:t xml:space="preserve">projects in delivery </w:t>
      </w:r>
      <w:r w:rsidRPr="00D2734A">
        <w:rPr>
          <w:sz w:val="20"/>
          <w:highlight w:val="green"/>
        </w:rPr>
        <w:t xml:space="preserve">on behalf of Main Roads Western Australia. This report will be linked to Main Roads’ Annual </w:t>
      </w:r>
      <w:r w:rsidR="00E30232" w:rsidRPr="00D2734A">
        <w:rPr>
          <w:sz w:val="20"/>
          <w:highlight w:val="green"/>
        </w:rPr>
        <w:t>R</w:t>
      </w:r>
      <w:r w:rsidRPr="00D2734A">
        <w:rPr>
          <w:sz w:val="20"/>
          <w:highlight w:val="green"/>
        </w:rPr>
        <w:t>eport</w:t>
      </w:r>
      <w:r w:rsidR="00E30232" w:rsidRPr="00D2734A">
        <w:rPr>
          <w:sz w:val="20"/>
          <w:highlight w:val="green"/>
        </w:rPr>
        <w:t>. This report will be</w:t>
      </w:r>
      <w:r w:rsidRPr="00D2734A">
        <w:rPr>
          <w:sz w:val="20"/>
          <w:highlight w:val="green"/>
        </w:rPr>
        <w:t xml:space="preserve"> published </w:t>
      </w:r>
      <w:r w:rsidR="00B230DD" w:rsidRPr="00D2734A">
        <w:rPr>
          <w:sz w:val="20"/>
          <w:highlight w:val="green"/>
        </w:rPr>
        <w:t xml:space="preserve">publicly </w:t>
      </w:r>
      <w:r w:rsidRPr="00D2734A">
        <w:rPr>
          <w:sz w:val="20"/>
          <w:highlight w:val="green"/>
        </w:rPr>
        <w:t>on the Main Roads website.</w:t>
      </w:r>
      <w:r w:rsidR="00B93492" w:rsidRPr="00D2734A">
        <w:rPr>
          <w:sz w:val="20"/>
          <w:highlight w:val="green"/>
        </w:rPr>
        <w:t xml:space="preserve"> The Main Roads Annual Report is a financial year report and reporting content is due in July </w:t>
      </w:r>
      <w:r w:rsidR="00F94055" w:rsidRPr="00D2734A">
        <w:rPr>
          <w:sz w:val="20"/>
          <w:highlight w:val="green"/>
        </w:rPr>
        <w:t xml:space="preserve">following that of the reporting </w:t>
      </w:r>
      <w:r w:rsidR="00B93492" w:rsidRPr="00D2734A">
        <w:rPr>
          <w:sz w:val="20"/>
          <w:highlight w:val="green"/>
        </w:rPr>
        <w:t xml:space="preserve">year. </w:t>
      </w:r>
      <w:r w:rsidR="00BF1C12" w:rsidRPr="00D2734A">
        <w:rPr>
          <w:sz w:val="20"/>
          <w:highlight w:val="green"/>
        </w:rPr>
        <w:t xml:space="preserve">Main Roads material sustainability issues are available within the organisational Annual Report and are available to be incorporated into project reporting.  </w:t>
      </w:r>
    </w:p>
    <w:p w14:paraId="25D6058B" w14:textId="6326F549" w:rsidR="00A3712B" w:rsidRPr="00D2734A" w:rsidRDefault="00F94055" w:rsidP="00FF698E">
      <w:pPr>
        <w:pStyle w:val="BodyText"/>
        <w:rPr>
          <w:sz w:val="20"/>
          <w:highlight w:val="green"/>
        </w:rPr>
      </w:pPr>
      <w:r w:rsidRPr="00D2734A">
        <w:rPr>
          <w:sz w:val="20"/>
          <w:highlight w:val="green"/>
        </w:rPr>
        <w:t>T</w:t>
      </w:r>
      <w:r w:rsidR="009D263A" w:rsidRPr="00D2734A">
        <w:rPr>
          <w:sz w:val="20"/>
          <w:highlight w:val="green"/>
        </w:rPr>
        <w:t>h</w:t>
      </w:r>
      <w:r w:rsidRPr="00D2734A">
        <w:rPr>
          <w:sz w:val="20"/>
          <w:highlight w:val="green"/>
        </w:rPr>
        <w:t>is</w:t>
      </w:r>
      <w:r w:rsidR="00B93492" w:rsidRPr="00D2734A">
        <w:rPr>
          <w:sz w:val="20"/>
          <w:highlight w:val="green"/>
        </w:rPr>
        <w:t xml:space="preserve"> public sustainability report for projects </w:t>
      </w:r>
      <w:r w:rsidR="00A3712B" w:rsidRPr="00D2734A">
        <w:rPr>
          <w:sz w:val="20"/>
          <w:highlight w:val="green"/>
        </w:rPr>
        <w:t xml:space="preserve">is to </w:t>
      </w:r>
      <w:r w:rsidR="00B230DD" w:rsidRPr="00D2734A">
        <w:rPr>
          <w:sz w:val="20"/>
          <w:highlight w:val="green"/>
        </w:rPr>
        <w:t>present</w:t>
      </w:r>
      <w:r w:rsidR="00A3712B" w:rsidRPr="00D2734A">
        <w:rPr>
          <w:sz w:val="20"/>
          <w:highlight w:val="green"/>
        </w:rPr>
        <w:t xml:space="preserve"> all necessary information and</w:t>
      </w:r>
      <w:r w:rsidRPr="00D2734A">
        <w:rPr>
          <w:sz w:val="20"/>
          <w:highlight w:val="green"/>
        </w:rPr>
        <w:t xml:space="preserve"> </w:t>
      </w:r>
      <w:r w:rsidRPr="00D2734A">
        <w:rPr>
          <w:b/>
          <w:bCs/>
          <w:sz w:val="20"/>
          <w:highlight w:val="green"/>
        </w:rPr>
        <w:t>must</w:t>
      </w:r>
      <w:r w:rsidR="00A3712B" w:rsidRPr="00D2734A">
        <w:rPr>
          <w:sz w:val="20"/>
          <w:highlight w:val="green"/>
        </w:rPr>
        <w:t xml:space="preserve"> be written and presented to a high standard</w:t>
      </w:r>
      <w:r w:rsidR="00B230DD" w:rsidRPr="00D2734A">
        <w:rPr>
          <w:sz w:val="20"/>
          <w:highlight w:val="green"/>
        </w:rPr>
        <w:t xml:space="preserve">, of which is </w:t>
      </w:r>
      <w:r w:rsidR="00A3712B" w:rsidRPr="00D2734A">
        <w:rPr>
          <w:sz w:val="20"/>
          <w:highlight w:val="green"/>
        </w:rPr>
        <w:t xml:space="preserve">acceptable </w:t>
      </w:r>
      <w:r w:rsidRPr="00D2734A">
        <w:rPr>
          <w:sz w:val="20"/>
          <w:highlight w:val="green"/>
        </w:rPr>
        <w:t xml:space="preserve">and appropriate </w:t>
      </w:r>
      <w:r w:rsidR="00A3712B" w:rsidRPr="00D2734A">
        <w:rPr>
          <w:sz w:val="20"/>
          <w:highlight w:val="green"/>
        </w:rPr>
        <w:t>for public distribution.</w:t>
      </w:r>
      <w:r w:rsidR="00D2734A">
        <w:rPr>
          <w:sz w:val="20"/>
          <w:highlight w:val="green"/>
        </w:rPr>
        <w:t xml:space="preserve"> Should the presentation standard not be considered acceptable, reports will not be accepted for review and a request for resubmission will be </w:t>
      </w:r>
      <w:r w:rsidR="00AD757E">
        <w:rPr>
          <w:sz w:val="20"/>
          <w:highlight w:val="green"/>
        </w:rPr>
        <w:t>provided</w:t>
      </w:r>
      <w:r w:rsidR="00D2734A">
        <w:rPr>
          <w:sz w:val="20"/>
          <w:highlight w:val="green"/>
        </w:rPr>
        <w:t xml:space="preserve">. </w:t>
      </w:r>
      <w:r w:rsidR="00A3712B" w:rsidRPr="00D2734A">
        <w:rPr>
          <w:sz w:val="20"/>
          <w:highlight w:val="green"/>
        </w:rPr>
        <w:t xml:space="preserve"> Data from the monthly </w:t>
      </w:r>
      <w:r w:rsidR="00B93492" w:rsidRPr="00D2734A">
        <w:rPr>
          <w:sz w:val="20"/>
          <w:highlight w:val="green"/>
        </w:rPr>
        <w:t>(Combined) Contractor Monthly Reporting Form</w:t>
      </w:r>
      <w:r w:rsidR="00A3712B" w:rsidRPr="00D2734A">
        <w:rPr>
          <w:sz w:val="20"/>
          <w:highlight w:val="green"/>
        </w:rPr>
        <w:t xml:space="preserve"> is to be included.</w:t>
      </w:r>
      <w:r w:rsidR="00BF1C12" w:rsidRPr="00D2734A">
        <w:rPr>
          <w:sz w:val="20"/>
          <w:highlight w:val="green"/>
        </w:rPr>
        <w:t xml:space="preserve"> For any of the indicators that are quantitative provide both figures for the reporting year</w:t>
      </w:r>
      <w:r w:rsidR="00D2734A">
        <w:rPr>
          <w:sz w:val="20"/>
          <w:highlight w:val="green"/>
        </w:rPr>
        <w:t xml:space="preserve"> (Total for this Period Column</w:t>
      </w:r>
      <w:r w:rsidR="00A02A8E">
        <w:rPr>
          <w:sz w:val="20"/>
          <w:highlight w:val="green"/>
        </w:rPr>
        <w:t xml:space="preserve">, referring </w:t>
      </w:r>
      <w:r w:rsidR="00A5522F">
        <w:rPr>
          <w:sz w:val="20"/>
          <w:highlight w:val="green"/>
        </w:rPr>
        <w:t>to the financial year this report is based on</w:t>
      </w:r>
      <w:r w:rsidR="00D2734A">
        <w:rPr>
          <w:sz w:val="20"/>
          <w:highlight w:val="green"/>
        </w:rPr>
        <w:t>)</w:t>
      </w:r>
      <w:r w:rsidR="00BF1C12" w:rsidRPr="00D2734A">
        <w:rPr>
          <w:sz w:val="20"/>
          <w:highlight w:val="green"/>
        </w:rPr>
        <w:t xml:space="preserve"> and the project total to date</w:t>
      </w:r>
      <w:r w:rsidR="00D2734A">
        <w:rPr>
          <w:sz w:val="20"/>
          <w:highlight w:val="green"/>
        </w:rPr>
        <w:t xml:space="preserve"> (Total for the Project Column</w:t>
      </w:r>
      <w:r w:rsidR="00C44605">
        <w:rPr>
          <w:sz w:val="20"/>
          <w:highlight w:val="green"/>
        </w:rPr>
        <w:t xml:space="preserve">, </w:t>
      </w:r>
      <w:r w:rsidR="00EA10D7">
        <w:rPr>
          <w:sz w:val="20"/>
          <w:highlight w:val="green"/>
        </w:rPr>
        <w:t xml:space="preserve">which comprises the </w:t>
      </w:r>
      <w:r w:rsidR="00B9413B">
        <w:rPr>
          <w:sz w:val="20"/>
          <w:highlight w:val="green"/>
        </w:rPr>
        <w:t>whole project to date</w:t>
      </w:r>
      <w:r w:rsidR="005460DD">
        <w:rPr>
          <w:sz w:val="20"/>
          <w:highlight w:val="green"/>
        </w:rPr>
        <w:t>, including previous years</w:t>
      </w:r>
      <w:r w:rsidR="00D2734A">
        <w:rPr>
          <w:sz w:val="20"/>
          <w:highlight w:val="green"/>
        </w:rPr>
        <w:t>)</w:t>
      </w:r>
      <w:r w:rsidR="00BF1C12" w:rsidRPr="00D2734A">
        <w:rPr>
          <w:sz w:val="20"/>
          <w:highlight w:val="green"/>
        </w:rPr>
        <w:t>.</w:t>
      </w:r>
      <w:r w:rsidR="00F41183" w:rsidRPr="00F41183">
        <w:t xml:space="preserve"> </w:t>
      </w:r>
    </w:p>
    <w:p w14:paraId="625BB7AB" w14:textId="682345A5" w:rsidR="00A3712B" w:rsidRPr="00D2734A" w:rsidRDefault="00A3712B" w:rsidP="00FF698E">
      <w:pPr>
        <w:pStyle w:val="BodyText"/>
        <w:rPr>
          <w:sz w:val="20"/>
          <w:highlight w:val="green"/>
        </w:rPr>
      </w:pPr>
      <w:r w:rsidRPr="00D2734A">
        <w:rPr>
          <w:sz w:val="20"/>
          <w:highlight w:val="green"/>
        </w:rPr>
        <w:t>This report is intended to be used to demonstrate project level sustainability including challenges and barriers</w:t>
      </w:r>
      <w:r w:rsidR="00B93492" w:rsidRPr="00D2734A">
        <w:rPr>
          <w:sz w:val="20"/>
          <w:highlight w:val="green"/>
        </w:rPr>
        <w:t xml:space="preserve"> for sustainability</w:t>
      </w:r>
      <w:r w:rsidRPr="00D2734A">
        <w:rPr>
          <w:sz w:val="20"/>
          <w:highlight w:val="green"/>
        </w:rPr>
        <w:t xml:space="preserve"> to Main Roads stakeholders and the interested public. It is also an opportunity for the project participants to showcase their sustainability credentials and strengthen overall reputations for commitment to sustainable development.</w:t>
      </w:r>
      <w:r w:rsidR="00B93492" w:rsidRPr="00D2734A">
        <w:rPr>
          <w:sz w:val="20"/>
          <w:highlight w:val="green"/>
        </w:rPr>
        <w:t xml:space="preserve"> Projects can request to embed the completed report onto their own project website, rather than on the Main Roads Annual Report website.</w:t>
      </w:r>
      <w:r w:rsidR="00BF1C12" w:rsidRPr="00D2734A">
        <w:rPr>
          <w:sz w:val="20"/>
          <w:highlight w:val="green"/>
        </w:rPr>
        <w:t xml:space="preserve"> </w:t>
      </w:r>
    </w:p>
    <w:p w14:paraId="2EA709CE" w14:textId="460194D8" w:rsidR="004D5F6D" w:rsidRPr="00D2734A" w:rsidRDefault="00B93492" w:rsidP="004D5F6D">
      <w:pPr>
        <w:pStyle w:val="BodyText"/>
        <w:rPr>
          <w:sz w:val="20"/>
          <w:highlight w:val="green"/>
        </w:rPr>
      </w:pPr>
      <w:r w:rsidRPr="00D2734A">
        <w:rPr>
          <w:sz w:val="20"/>
          <w:highlight w:val="green"/>
        </w:rPr>
        <w:t>The content within this template has been identified using Global Reporting Initiative</w:t>
      </w:r>
      <w:r w:rsidR="00F94055" w:rsidRPr="00D2734A">
        <w:rPr>
          <w:sz w:val="20"/>
          <w:highlight w:val="green"/>
        </w:rPr>
        <w:t xml:space="preserve"> (GRI)</w:t>
      </w:r>
      <w:r w:rsidRPr="00D2734A">
        <w:rPr>
          <w:sz w:val="20"/>
          <w:highlight w:val="green"/>
        </w:rPr>
        <w:t xml:space="preserve"> principles. The project is to refer to and adopt the GRI principles, definitions and methodology for compiling metrics when compiling the public project sustainability report. Content is to be </w:t>
      </w:r>
      <w:r w:rsidRPr="00D2734A">
        <w:rPr>
          <w:b/>
          <w:bCs/>
          <w:sz w:val="20"/>
          <w:highlight w:val="green"/>
        </w:rPr>
        <w:t>concise</w:t>
      </w:r>
      <w:r w:rsidRPr="00D2734A">
        <w:rPr>
          <w:sz w:val="20"/>
          <w:highlight w:val="green"/>
        </w:rPr>
        <w:t xml:space="preserve"> and refer to external websites where appropriate (</w:t>
      </w:r>
      <w:r w:rsidR="008C18F2" w:rsidRPr="00D2734A">
        <w:rPr>
          <w:sz w:val="20"/>
          <w:highlight w:val="green"/>
        </w:rPr>
        <w:t>i.e.,</w:t>
      </w:r>
      <w:r w:rsidRPr="00D2734A">
        <w:rPr>
          <w:sz w:val="20"/>
          <w:highlight w:val="green"/>
        </w:rPr>
        <w:t xml:space="preserve"> project or regulators). As a guide, the expected content per topic heading is </w:t>
      </w:r>
      <w:r w:rsidR="00F94055" w:rsidRPr="00D2734A">
        <w:rPr>
          <w:sz w:val="20"/>
          <w:highlight w:val="green"/>
        </w:rPr>
        <w:t>approximately 200-400 words</w:t>
      </w:r>
      <w:r w:rsidR="00B94EFE" w:rsidRPr="00D2734A">
        <w:rPr>
          <w:sz w:val="20"/>
          <w:highlight w:val="green"/>
        </w:rPr>
        <w:t xml:space="preserve"> </w:t>
      </w:r>
      <w:r w:rsidR="00F94055" w:rsidRPr="00D2734A">
        <w:rPr>
          <w:sz w:val="20"/>
          <w:highlight w:val="green"/>
          <w:u w:val="single"/>
        </w:rPr>
        <w:t>however</w:t>
      </w:r>
      <w:r w:rsidRPr="00D2734A">
        <w:rPr>
          <w:sz w:val="20"/>
          <w:highlight w:val="green"/>
        </w:rPr>
        <w:t xml:space="preserve"> should be reflective of the relative materiality of the topic.</w:t>
      </w:r>
      <w:r w:rsidR="004D5F6D" w:rsidRPr="00D2734A">
        <w:rPr>
          <w:sz w:val="20"/>
          <w:highlight w:val="green"/>
        </w:rPr>
        <w:t xml:space="preserve"> Placeholder text has been provided as an example in some sections. </w:t>
      </w:r>
      <w:r w:rsidR="004D5F6D" w:rsidRPr="0056366C">
        <w:rPr>
          <w:b/>
          <w:bCs/>
          <w:sz w:val="20"/>
          <w:highlight w:val="green"/>
        </w:rPr>
        <w:t xml:space="preserve">Note these placeholders are using the ‘Placeholder </w:t>
      </w:r>
      <w:r w:rsidR="00B93433" w:rsidRPr="0056366C">
        <w:rPr>
          <w:b/>
          <w:bCs/>
          <w:sz w:val="20"/>
          <w:highlight w:val="green"/>
        </w:rPr>
        <w:t>T</w:t>
      </w:r>
      <w:r w:rsidR="004D5F6D" w:rsidRPr="0056366C">
        <w:rPr>
          <w:b/>
          <w:bCs/>
          <w:sz w:val="20"/>
          <w:highlight w:val="green"/>
        </w:rPr>
        <w:t>ext style’ and need to be updated to the ‘Body Text’ style when content is provided.</w:t>
      </w:r>
      <w:r w:rsidR="004D5F6D" w:rsidRPr="00D2734A">
        <w:rPr>
          <w:sz w:val="20"/>
          <w:highlight w:val="green"/>
        </w:rPr>
        <w:t xml:space="preserve"> </w:t>
      </w:r>
    </w:p>
    <w:p w14:paraId="2EEA0E46" w14:textId="54F64669" w:rsidR="00B93492" w:rsidRPr="00D2734A" w:rsidRDefault="00B93492" w:rsidP="00FF698E">
      <w:pPr>
        <w:pStyle w:val="BodyText"/>
        <w:rPr>
          <w:sz w:val="20"/>
          <w:highlight w:val="green"/>
        </w:rPr>
      </w:pPr>
      <w:r w:rsidRPr="00D2734A">
        <w:rPr>
          <w:sz w:val="20"/>
          <w:highlight w:val="green"/>
        </w:rPr>
        <w:t xml:space="preserve">Please also provide video, </w:t>
      </w:r>
      <w:r w:rsidR="00ED58D0" w:rsidRPr="00D2734A">
        <w:rPr>
          <w:sz w:val="20"/>
          <w:highlight w:val="green"/>
        </w:rPr>
        <w:t>images,</w:t>
      </w:r>
      <w:r w:rsidRPr="00D2734A">
        <w:rPr>
          <w:sz w:val="20"/>
          <w:highlight w:val="green"/>
        </w:rPr>
        <w:t xml:space="preserve"> or photographs to accompany the report</w:t>
      </w:r>
      <w:r w:rsidR="00914F55" w:rsidRPr="00D2734A">
        <w:rPr>
          <w:sz w:val="20"/>
          <w:highlight w:val="green"/>
        </w:rPr>
        <w:t xml:space="preserve"> as appropriate</w:t>
      </w:r>
      <w:r w:rsidRPr="00D2734A">
        <w:rPr>
          <w:sz w:val="20"/>
          <w:highlight w:val="green"/>
        </w:rPr>
        <w:t>.</w:t>
      </w:r>
    </w:p>
    <w:p w14:paraId="7B777A2D" w14:textId="5A994FDB" w:rsidR="00B93492" w:rsidRPr="00D2734A" w:rsidRDefault="00B93492" w:rsidP="00FF698E">
      <w:pPr>
        <w:pStyle w:val="BodyText"/>
        <w:rPr>
          <w:sz w:val="20"/>
          <w:highlight w:val="green"/>
        </w:rPr>
      </w:pPr>
      <w:r w:rsidRPr="00D2734A">
        <w:rPr>
          <w:sz w:val="20"/>
          <w:highlight w:val="green"/>
        </w:rPr>
        <w:t xml:space="preserve">Frequency of reporting for projects in delivery </w:t>
      </w:r>
      <w:r w:rsidR="00FD1FE9" w:rsidRPr="00D2734A">
        <w:rPr>
          <w:sz w:val="20"/>
          <w:highlight w:val="green"/>
        </w:rPr>
        <w:t xml:space="preserve">is to be annual, with a final report to be produced at practical completion or as </w:t>
      </w:r>
      <w:r w:rsidR="0056366C">
        <w:rPr>
          <w:sz w:val="20"/>
          <w:highlight w:val="green"/>
        </w:rPr>
        <w:t xml:space="preserve">otherwise </w:t>
      </w:r>
      <w:r w:rsidR="00FD1FE9" w:rsidRPr="00D2734A">
        <w:rPr>
          <w:sz w:val="20"/>
          <w:highlight w:val="green"/>
        </w:rPr>
        <w:t>agreed with Main Roads.</w:t>
      </w:r>
      <w:r w:rsidR="008F097C" w:rsidRPr="00D2734A">
        <w:rPr>
          <w:sz w:val="20"/>
          <w:highlight w:val="green"/>
        </w:rPr>
        <w:t xml:space="preserve"> If appropriate, utilise and update content from previous reports of the project including project development reports.</w:t>
      </w:r>
      <w:r w:rsidR="00FD1FE9" w:rsidRPr="00D2734A">
        <w:rPr>
          <w:sz w:val="20"/>
          <w:highlight w:val="green"/>
        </w:rPr>
        <w:t xml:space="preserve"> </w:t>
      </w:r>
      <w:r w:rsidR="006C6C45" w:rsidRPr="00D2734A">
        <w:rPr>
          <w:sz w:val="20"/>
          <w:highlight w:val="green"/>
        </w:rPr>
        <w:t>It is recommended that the content in this report is periodically updated throughout the year.</w:t>
      </w:r>
    </w:p>
    <w:p w14:paraId="0C1BFACF" w14:textId="3D42BC43" w:rsidR="005D3D88" w:rsidRPr="00D2734A" w:rsidRDefault="005D3D88" w:rsidP="005D3D88">
      <w:pPr>
        <w:pStyle w:val="BodyText"/>
        <w:rPr>
          <w:sz w:val="20"/>
          <w:highlight w:val="green"/>
        </w:rPr>
      </w:pPr>
      <w:r w:rsidRPr="00D2734A">
        <w:rPr>
          <w:sz w:val="20"/>
          <w:highlight w:val="green"/>
        </w:rPr>
        <w:t xml:space="preserve">Prior to the submission of the </w:t>
      </w:r>
      <w:r w:rsidR="00BF1C12" w:rsidRPr="00D2734A">
        <w:rPr>
          <w:sz w:val="20"/>
          <w:highlight w:val="green"/>
        </w:rPr>
        <w:t>first</w:t>
      </w:r>
      <w:r w:rsidRPr="00D2734A">
        <w:rPr>
          <w:sz w:val="20"/>
          <w:highlight w:val="green"/>
        </w:rPr>
        <w:t xml:space="preserve"> draft to Main Roads in accordance </w:t>
      </w:r>
      <w:r w:rsidR="008C18F2" w:rsidRPr="00D2734A">
        <w:rPr>
          <w:sz w:val="20"/>
          <w:highlight w:val="green"/>
        </w:rPr>
        <w:t>with</w:t>
      </w:r>
      <w:r w:rsidRPr="00D2734A">
        <w:rPr>
          <w:sz w:val="20"/>
          <w:highlight w:val="green"/>
        </w:rPr>
        <w:t xml:space="preserve"> the contract, the draft report </w:t>
      </w:r>
      <w:r w:rsidRPr="00D2734A">
        <w:rPr>
          <w:b/>
          <w:bCs/>
          <w:sz w:val="20"/>
          <w:highlight w:val="green"/>
        </w:rPr>
        <w:t>must</w:t>
      </w:r>
      <w:r w:rsidRPr="00D2734A">
        <w:rPr>
          <w:sz w:val="20"/>
          <w:highlight w:val="green"/>
        </w:rPr>
        <w:t xml:space="preserve"> be reviewed </w:t>
      </w:r>
      <w:r w:rsidR="008C6063" w:rsidRPr="0056366C">
        <w:rPr>
          <w:sz w:val="20"/>
          <w:highlight w:val="green"/>
        </w:rPr>
        <w:t xml:space="preserve">following the </w:t>
      </w:r>
      <w:r w:rsidR="0056366C" w:rsidRPr="0056366C">
        <w:rPr>
          <w:sz w:val="20"/>
          <w:highlight w:val="green"/>
        </w:rPr>
        <w:t xml:space="preserve">Sustainability Annual Report Review Process </w:t>
      </w:r>
      <w:r w:rsidR="008C6063" w:rsidRPr="0056366C">
        <w:rPr>
          <w:sz w:val="20"/>
          <w:highlight w:val="green"/>
        </w:rPr>
        <w:t xml:space="preserve">outlined </w:t>
      </w:r>
      <w:r w:rsidR="00055FBE" w:rsidRPr="0056366C">
        <w:rPr>
          <w:sz w:val="20"/>
          <w:highlight w:val="green"/>
        </w:rPr>
        <w:t>below</w:t>
      </w:r>
      <w:r w:rsidR="00B06A04" w:rsidRPr="0056366C">
        <w:rPr>
          <w:sz w:val="20"/>
          <w:highlight w:val="green"/>
        </w:rPr>
        <w:t xml:space="preserve">. </w:t>
      </w:r>
    </w:p>
    <w:p w14:paraId="2849C7DC" w14:textId="3B108417" w:rsidR="00100B1F" w:rsidRDefault="00A3712B" w:rsidP="00FF698E">
      <w:pPr>
        <w:pStyle w:val="BodyText"/>
        <w:rPr>
          <w:sz w:val="20"/>
          <w:highlight w:val="green"/>
        </w:rPr>
      </w:pPr>
      <w:r w:rsidRPr="00D2734A">
        <w:rPr>
          <w:sz w:val="20"/>
          <w:highlight w:val="green"/>
        </w:rPr>
        <w:t>If there are any queries on using this report template refer them to the</w:t>
      </w:r>
      <w:r w:rsidR="004D5F6D" w:rsidRPr="00D2734A">
        <w:rPr>
          <w:sz w:val="20"/>
          <w:highlight w:val="green"/>
        </w:rPr>
        <w:t xml:space="preserve"> Main Roads </w:t>
      </w:r>
      <w:r w:rsidRPr="00D2734A">
        <w:rPr>
          <w:sz w:val="20"/>
          <w:highlight w:val="green"/>
        </w:rPr>
        <w:t xml:space="preserve">Principal Advisor Sustainability. </w:t>
      </w:r>
    </w:p>
    <w:p w14:paraId="36971F32" w14:textId="6E096B0F" w:rsidR="009C469A" w:rsidRDefault="009C469A" w:rsidP="000579F9">
      <w:pPr>
        <w:pStyle w:val="BodyText"/>
        <w:rPr>
          <w:b/>
          <w:bCs/>
          <w:color w:val="008072" w:themeColor="accent5"/>
          <w:sz w:val="28"/>
          <w:szCs w:val="28"/>
        </w:rPr>
      </w:pPr>
    </w:p>
    <w:p w14:paraId="7A5D192E" w14:textId="342DD4F7" w:rsidR="009C469A" w:rsidRDefault="00B06A04">
      <w:pPr>
        <w:rPr>
          <w:rFonts w:cs="Arial"/>
          <w:b/>
          <w:bCs/>
          <w:color w:val="008072" w:themeColor="accent5"/>
          <w:sz w:val="28"/>
          <w:szCs w:val="28"/>
        </w:rPr>
      </w:pPr>
      <w:r w:rsidRPr="005D1625">
        <w:rPr>
          <w:b/>
          <w:bCs/>
          <w:noProof/>
          <w:color w:val="008072" w:themeColor="accent5"/>
          <w:sz w:val="28"/>
          <w:szCs w:val="28"/>
          <w:highlight w:val="green"/>
        </w:rPr>
        <w:lastRenderedPageBreak/>
        <w:drawing>
          <wp:anchor distT="0" distB="0" distL="114300" distR="114300" simplePos="0" relativeHeight="251658243" behindDoc="1" locked="0" layoutInCell="1" allowOverlap="1" wp14:anchorId="3EA846B8" wp14:editId="358B8CBC">
            <wp:simplePos x="0" y="0"/>
            <wp:positionH relativeFrom="margin">
              <wp:align>center</wp:align>
            </wp:positionH>
            <wp:positionV relativeFrom="paragraph">
              <wp:posOffset>409016</wp:posOffset>
            </wp:positionV>
            <wp:extent cx="7308019" cy="4768673"/>
            <wp:effectExtent l="0" t="0" r="0" b="0"/>
            <wp:wrapTight wrapText="bothSides">
              <wp:wrapPolygon edited="0">
                <wp:start x="2478" y="0"/>
                <wp:lineTo x="2478" y="4142"/>
                <wp:lineTo x="338" y="4315"/>
                <wp:lineTo x="56" y="4487"/>
                <wp:lineTo x="56" y="6731"/>
                <wp:lineTo x="394" y="6904"/>
                <wp:lineTo x="2478" y="6904"/>
                <wp:lineTo x="2478" y="11046"/>
                <wp:lineTo x="1689" y="11650"/>
                <wp:lineTo x="1577" y="11823"/>
                <wp:lineTo x="1577" y="12427"/>
                <wp:lineTo x="1351" y="12772"/>
                <wp:lineTo x="1633" y="13721"/>
                <wp:lineTo x="2478" y="13807"/>
                <wp:lineTo x="2478" y="15188"/>
                <wp:lineTo x="1577" y="16396"/>
                <wp:lineTo x="1351" y="17346"/>
                <wp:lineTo x="1408" y="17691"/>
                <wp:lineTo x="1633" y="17950"/>
                <wp:lineTo x="2421" y="19330"/>
                <wp:lineTo x="2478" y="21488"/>
                <wp:lineTo x="19089" y="21488"/>
                <wp:lineTo x="19089" y="6904"/>
                <wp:lineTo x="21059" y="6904"/>
                <wp:lineTo x="21397" y="6645"/>
                <wp:lineTo x="21003" y="5523"/>
                <wp:lineTo x="21510" y="4574"/>
                <wp:lineTo x="21341" y="4315"/>
                <wp:lineTo x="19089" y="4142"/>
                <wp:lineTo x="19089" y="0"/>
                <wp:lineTo x="247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08019" cy="4768673"/>
                    </a:xfrm>
                    <a:prstGeom prst="rect">
                      <a:avLst/>
                    </a:prstGeom>
                    <a:noFill/>
                  </pic:spPr>
                </pic:pic>
              </a:graphicData>
            </a:graphic>
            <wp14:sizeRelH relativeFrom="page">
              <wp14:pctWidth>0</wp14:pctWidth>
            </wp14:sizeRelH>
            <wp14:sizeRelV relativeFrom="page">
              <wp14:pctHeight>0</wp14:pctHeight>
            </wp14:sizeRelV>
          </wp:anchor>
        </w:drawing>
      </w:r>
      <w:r w:rsidR="00045CF3" w:rsidRPr="005D1625">
        <w:rPr>
          <w:b/>
          <w:bCs/>
          <w:color w:val="008072" w:themeColor="accent5"/>
          <w:sz w:val="28"/>
          <w:szCs w:val="28"/>
          <w:highlight w:val="green"/>
        </w:rPr>
        <w:t>Sustainability Annual Report Review Process</w:t>
      </w:r>
      <w:r w:rsidR="00455370">
        <w:rPr>
          <w:b/>
          <w:bCs/>
          <w:color w:val="008072" w:themeColor="accent5"/>
          <w:sz w:val="28"/>
          <w:szCs w:val="28"/>
        </w:rPr>
        <w:t>`</w:t>
      </w:r>
      <w:r w:rsidR="009C469A">
        <w:rPr>
          <w:b/>
          <w:bCs/>
          <w:color w:val="008072" w:themeColor="accent5"/>
          <w:sz w:val="28"/>
          <w:szCs w:val="28"/>
        </w:rPr>
        <w:br w:type="page"/>
      </w:r>
    </w:p>
    <w:p w14:paraId="769132BF" w14:textId="57F3948F" w:rsidR="000579F9" w:rsidRDefault="000579F9" w:rsidP="000579F9">
      <w:pPr>
        <w:pStyle w:val="BodyText"/>
        <w:rPr>
          <w:b/>
          <w:bCs/>
          <w:color w:val="008072" w:themeColor="accent5"/>
          <w:sz w:val="28"/>
          <w:szCs w:val="28"/>
        </w:rPr>
      </w:pPr>
      <w:r w:rsidRPr="68E4D4D7">
        <w:rPr>
          <w:b/>
          <w:bCs/>
          <w:color w:val="008072" w:themeColor="accent5"/>
          <w:sz w:val="28"/>
          <w:szCs w:val="28"/>
        </w:rPr>
        <w:lastRenderedPageBreak/>
        <w:t xml:space="preserve">Main Roads </w:t>
      </w:r>
    </w:p>
    <w:p w14:paraId="1F494467" w14:textId="48F947EE" w:rsidR="00520369" w:rsidRDefault="00AB2AB5" w:rsidP="00520369">
      <w:pPr>
        <w:rPr>
          <w:rFonts w:cstheme="minorHAnsi"/>
          <w:bCs/>
        </w:rPr>
      </w:pPr>
      <w:r>
        <w:rPr>
          <w:rFonts w:cstheme="minorHAnsi"/>
          <w:bCs/>
        </w:rPr>
        <w:t>The document review process for the Public Annual Sustainability Reports should be undertaken in accordance with</w:t>
      </w:r>
      <w:r w:rsidR="0007206B">
        <w:rPr>
          <w:rFonts w:cstheme="minorHAnsi"/>
          <w:bCs/>
        </w:rPr>
        <w:t xml:space="preserve"> the </w:t>
      </w:r>
      <w:hyperlink r:id="rId15" w:history="1">
        <w:r w:rsidR="0052198C" w:rsidRPr="00FB31D9">
          <w:rPr>
            <w:rStyle w:val="Hyperlink"/>
            <w:rFonts w:cstheme="minorHAnsi"/>
            <w:bCs/>
          </w:rPr>
          <w:t>Annual Sustainability Report Revi</w:t>
        </w:r>
        <w:r w:rsidR="0007206B" w:rsidRPr="00FB31D9">
          <w:rPr>
            <w:rStyle w:val="Hyperlink"/>
            <w:rFonts w:cstheme="minorHAnsi"/>
            <w:bCs/>
          </w:rPr>
          <w:t>ew Proce</w:t>
        </w:r>
        <w:r w:rsidR="003D0FAD">
          <w:rPr>
            <w:rStyle w:val="Hyperlink"/>
            <w:rFonts w:cstheme="minorHAnsi"/>
            <w:bCs/>
          </w:rPr>
          <w:t>ss</w:t>
        </w:r>
      </w:hyperlink>
      <w:r w:rsidR="00124281">
        <w:rPr>
          <w:rStyle w:val="Hyperlink"/>
          <w:rFonts w:cstheme="minorHAnsi"/>
          <w:bCs/>
        </w:rPr>
        <w:t xml:space="preserve"> on page 3 of this document</w:t>
      </w:r>
      <w:r w:rsidR="00DB6AB8">
        <w:rPr>
          <w:rFonts w:cstheme="minorHAnsi"/>
          <w:bCs/>
        </w:rPr>
        <w:t>.</w:t>
      </w:r>
    </w:p>
    <w:p w14:paraId="4128F6E2" w14:textId="0FE53FF7" w:rsidR="003D5846" w:rsidRDefault="003D5846" w:rsidP="00E5488E">
      <w:pPr>
        <w:pStyle w:val="BodyText"/>
        <w:rPr>
          <w:b/>
          <w:bCs/>
          <w:color w:val="008072" w:themeColor="accent5"/>
          <w:sz w:val="28"/>
          <w:szCs w:val="28"/>
        </w:rPr>
      </w:pPr>
      <w:r w:rsidRPr="00020444">
        <w:rPr>
          <w:b/>
          <w:bCs/>
          <w:color w:val="008072" w:themeColor="accent5"/>
          <w:sz w:val="28"/>
          <w:szCs w:val="28"/>
        </w:rPr>
        <w:t xml:space="preserve">Approval for </w:t>
      </w:r>
      <w:r w:rsidR="006C19A2" w:rsidRPr="00020444">
        <w:rPr>
          <w:b/>
          <w:bCs/>
          <w:color w:val="008072" w:themeColor="accent5"/>
          <w:sz w:val="28"/>
          <w:szCs w:val="28"/>
        </w:rPr>
        <w:t>Publication</w:t>
      </w: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1336"/>
        <w:gridCol w:w="1494"/>
        <w:gridCol w:w="7358"/>
      </w:tblGrid>
      <w:tr w:rsidR="00E24DA9" w:rsidRPr="00174AEE" w14:paraId="6D3F42A8" w14:textId="77777777" w:rsidTr="00976C99">
        <w:trPr>
          <w:cantSplit/>
          <w:trHeight w:val="627"/>
          <w:jc w:val="center"/>
        </w:trPr>
        <w:tc>
          <w:tcPr>
            <w:tcW w:w="656" w:type="pct"/>
            <w:shd w:val="clear" w:color="auto" w:fill="008072" w:themeFill="accent5"/>
            <w:vAlign w:val="center"/>
          </w:tcPr>
          <w:p w14:paraId="5B9400A9" w14:textId="44B5D1AB" w:rsidR="00E24DA9" w:rsidRPr="00CF3D8F" w:rsidRDefault="00E24DA9" w:rsidP="00D77034">
            <w:pPr>
              <w:pStyle w:val="NoSpacing"/>
              <w:spacing w:before="120" w:after="120"/>
              <w:jc w:val="center"/>
              <w:rPr>
                <w:rFonts w:cs="Segoe UI"/>
                <w:b/>
                <w:color w:val="FFFFFF"/>
                <w:sz w:val="22"/>
                <w:szCs w:val="22"/>
              </w:rPr>
            </w:pPr>
            <w:r w:rsidRPr="00CF3D8F">
              <w:rPr>
                <w:rFonts w:cs="Segoe UI"/>
                <w:b/>
                <w:color w:val="FFFFFF"/>
                <w:sz w:val="22"/>
                <w:szCs w:val="22"/>
              </w:rPr>
              <w:t>Date</w:t>
            </w:r>
          </w:p>
        </w:tc>
        <w:tc>
          <w:tcPr>
            <w:tcW w:w="733" w:type="pct"/>
            <w:shd w:val="clear" w:color="auto" w:fill="008072" w:themeFill="accent5"/>
            <w:vAlign w:val="center"/>
          </w:tcPr>
          <w:p w14:paraId="4EFE3B26" w14:textId="539A5F91" w:rsidR="00E24DA9" w:rsidRPr="00CF3D8F" w:rsidRDefault="00895919" w:rsidP="00D77034">
            <w:pPr>
              <w:pStyle w:val="NoSpacing"/>
              <w:spacing w:before="120" w:after="120"/>
              <w:jc w:val="center"/>
              <w:rPr>
                <w:rFonts w:cs="Segoe UI"/>
                <w:b/>
                <w:color w:val="FFFFFF"/>
                <w:sz w:val="22"/>
                <w:szCs w:val="22"/>
              </w:rPr>
            </w:pPr>
            <w:r w:rsidRPr="00CF3D8F">
              <w:rPr>
                <w:rFonts w:cs="Segoe UI"/>
                <w:b/>
                <w:color w:val="FFFFFF"/>
                <w:sz w:val="22"/>
                <w:szCs w:val="22"/>
              </w:rPr>
              <w:t>Approved By</w:t>
            </w:r>
          </w:p>
        </w:tc>
        <w:tc>
          <w:tcPr>
            <w:tcW w:w="3611" w:type="pct"/>
            <w:shd w:val="clear" w:color="auto" w:fill="008072" w:themeFill="accent5"/>
            <w:vAlign w:val="center"/>
          </w:tcPr>
          <w:p w14:paraId="0A2FF7BA" w14:textId="6F84DBE5" w:rsidR="00E24DA9" w:rsidRPr="00CF3D8F" w:rsidRDefault="00AD7DBA" w:rsidP="00CF3D8F">
            <w:pPr>
              <w:pStyle w:val="NoSpacing"/>
              <w:spacing w:before="120" w:after="120"/>
              <w:rPr>
                <w:rFonts w:cs="Segoe UI"/>
                <w:b/>
                <w:color w:val="FFFFFF"/>
                <w:sz w:val="22"/>
                <w:szCs w:val="22"/>
              </w:rPr>
            </w:pPr>
            <w:r w:rsidRPr="00CF3D8F">
              <w:rPr>
                <w:rFonts w:cs="Segoe UI"/>
                <w:b/>
                <w:color w:val="FFFFFF"/>
                <w:sz w:val="22"/>
                <w:szCs w:val="22"/>
              </w:rPr>
              <w:t>Position</w:t>
            </w:r>
          </w:p>
        </w:tc>
      </w:tr>
      <w:tr w:rsidR="00895919" w:rsidRPr="00174AEE" w14:paraId="2050ECBE" w14:textId="77777777" w:rsidTr="00976C99">
        <w:trPr>
          <w:cantSplit/>
          <w:trHeight w:val="339"/>
          <w:jc w:val="center"/>
        </w:trPr>
        <w:tc>
          <w:tcPr>
            <w:tcW w:w="656" w:type="pct"/>
            <w:vAlign w:val="center"/>
          </w:tcPr>
          <w:p w14:paraId="2EED07B1" w14:textId="712B8FB6" w:rsidR="00895919" w:rsidRPr="00424FA0" w:rsidRDefault="00895919" w:rsidP="00D77034">
            <w:pPr>
              <w:pStyle w:val="BodyText"/>
              <w:rPr>
                <w:highlight w:val="yellow"/>
              </w:rPr>
            </w:pPr>
          </w:p>
        </w:tc>
        <w:tc>
          <w:tcPr>
            <w:tcW w:w="733" w:type="pct"/>
            <w:vAlign w:val="center"/>
          </w:tcPr>
          <w:p w14:paraId="5BFD42C1" w14:textId="43F589CB" w:rsidR="00895919" w:rsidRPr="007A7F39" w:rsidRDefault="00895919" w:rsidP="00D77034">
            <w:pPr>
              <w:pStyle w:val="BodyText"/>
              <w:jc w:val="left"/>
              <w:rPr>
                <w:rStyle w:val="PlaceholderText"/>
              </w:rPr>
            </w:pPr>
          </w:p>
        </w:tc>
        <w:tc>
          <w:tcPr>
            <w:tcW w:w="3611" w:type="pct"/>
            <w:vAlign w:val="center"/>
          </w:tcPr>
          <w:p w14:paraId="1DF6CE31" w14:textId="2F352F81" w:rsidR="00895919" w:rsidRPr="00AD7DBA" w:rsidRDefault="00895919" w:rsidP="00D77034">
            <w:pPr>
              <w:pStyle w:val="BodyText"/>
              <w:rPr>
                <w:rStyle w:val="PlaceholderText"/>
                <w:highlight w:val="yellow"/>
              </w:rPr>
            </w:pPr>
          </w:p>
        </w:tc>
      </w:tr>
      <w:tr w:rsidR="00895919" w:rsidRPr="00174AEE" w14:paraId="180CA46C" w14:textId="77777777" w:rsidTr="00976C99">
        <w:trPr>
          <w:cantSplit/>
          <w:trHeight w:val="339"/>
          <w:jc w:val="center"/>
        </w:trPr>
        <w:tc>
          <w:tcPr>
            <w:tcW w:w="656" w:type="pct"/>
            <w:vAlign w:val="center"/>
          </w:tcPr>
          <w:p w14:paraId="5B96FEAD" w14:textId="49FF0ABF" w:rsidR="00895919" w:rsidRPr="00424FA0" w:rsidRDefault="00895919" w:rsidP="00D77034">
            <w:pPr>
              <w:pStyle w:val="BodyText"/>
              <w:rPr>
                <w:highlight w:val="yellow"/>
              </w:rPr>
            </w:pPr>
          </w:p>
        </w:tc>
        <w:tc>
          <w:tcPr>
            <w:tcW w:w="733" w:type="pct"/>
            <w:vAlign w:val="center"/>
          </w:tcPr>
          <w:p w14:paraId="21E20903" w14:textId="3DB409E9" w:rsidR="00895919" w:rsidRPr="007A7F39" w:rsidRDefault="00895919" w:rsidP="00D77034">
            <w:pPr>
              <w:pStyle w:val="BodyText"/>
              <w:jc w:val="left"/>
              <w:rPr>
                <w:rStyle w:val="PlaceholderText"/>
              </w:rPr>
            </w:pPr>
          </w:p>
        </w:tc>
        <w:tc>
          <w:tcPr>
            <w:tcW w:w="3611" w:type="pct"/>
            <w:vAlign w:val="center"/>
          </w:tcPr>
          <w:p w14:paraId="7780821E" w14:textId="266C4168" w:rsidR="00895919" w:rsidRPr="00AD7DBA" w:rsidRDefault="00895919" w:rsidP="00D77034">
            <w:pPr>
              <w:pStyle w:val="BodyText"/>
              <w:rPr>
                <w:rStyle w:val="PlaceholderText"/>
                <w:highlight w:val="yellow"/>
              </w:rPr>
            </w:pPr>
          </w:p>
        </w:tc>
      </w:tr>
      <w:tr w:rsidR="00895919" w:rsidRPr="00174AEE" w14:paraId="5B1F1F44" w14:textId="77777777" w:rsidTr="00976C99">
        <w:trPr>
          <w:cantSplit/>
          <w:trHeight w:val="339"/>
          <w:jc w:val="center"/>
        </w:trPr>
        <w:tc>
          <w:tcPr>
            <w:tcW w:w="656" w:type="pct"/>
            <w:vAlign w:val="center"/>
          </w:tcPr>
          <w:p w14:paraId="380C8FE3" w14:textId="584C299C" w:rsidR="00895919" w:rsidRPr="00424FA0" w:rsidRDefault="00895919" w:rsidP="00D77034">
            <w:pPr>
              <w:pStyle w:val="BodyText"/>
              <w:rPr>
                <w:highlight w:val="yellow"/>
              </w:rPr>
            </w:pPr>
          </w:p>
        </w:tc>
        <w:tc>
          <w:tcPr>
            <w:tcW w:w="733" w:type="pct"/>
            <w:vAlign w:val="center"/>
          </w:tcPr>
          <w:p w14:paraId="67771B08" w14:textId="3EED0F54" w:rsidR="00895919" w:rsidRPr="007A7F39" w:rsidRDefault="00895919" w:rsidP="00D77034">
            <w:pPr>
              <w:pStyle w:val="BodyText"/>
              <w:jc w:val="left"/>
              <w:rPr>
                <w:rStyle w:val="PlaceholderText"/>
              </w:rPr>
            </w:pPr>
          </w:p>
        </w:tc>
        <w:tc>
          <w:tcPr>
            <w:tcW w:w="3611" w:type="pct"/>
            <w:vAlign w:val="center"/>
          </w:tcPr>
          <w:p w14:paraId="5F550148" w14:textId="2215E895" w:rsidR="00895919" w:rsidRPr="00AD7DBA" w:rsidRDefault="00895919" w:rsidP="00D77034">
            <w:pPr>
              <w:pStyle w:val="BodyText"/>
              <w:rPr>
                <w:rStyle w:val="PlaceholderText"/>
                <w:highlight w:val="yellow"/>
              </w:rPr>
            </w:pPr>
          </w:p>
        </w:tc>
      </w:tr>
      <w:tr w:rsidR="00895919" w:rsidRPr="00174AEE" w14:paraId="2B7EBB48" w14:textId="77777777" w:rsidTr="00976C99">
        <w:trPr>
          <w:cantSplit/>
          <w:trHeight w:val="339"/>
          <w:jc w:val="center"/>
        </w:trPr>
        <w:tc>
          <w:tcPr>
            <w:tcW w:w="656" w:type="pct"/>
            <w:vAlign w:val="center"/>
          </w:tcPr>
          <w:p w14:paraId="53FF540F" w14:textId="7CE538E8" w:rsidR="00895919" w:rsidRPr="00424FA0" w:rsidRDefault="00895919" w:rsidP="00D77034">
            <w:pPr>
              <w:pStyle w:val="BodyText"/>
              <w:rPr>
                <w:highlight w:val="yellow"/>
              </w:rPr>
            </w:pPr>
          </w:p>
        </w:tc>
        <w:tc>
          <w:tcPr>
            <w:tcW w:w="733" w:type="pct"/>
            <w:vAlign w:val="center"/>
          </w:tcPr>
          <w:p w14:paraId="512B0A7F" w14:textId="2771E1A2" w:rsidR="00895919" w:rsidRPr="007A7F39" w:rsidRDefault="00895919" w:rsidP="00D77034">
            <w:pPr>
              <w:pStyle w:val="BodyText"/>
              <w:jc w:val="left"/>
              <w:rPr>
                <w:rStyle w:val="PlaceholderText"/>
              </w:rPr>
            </w:pPr>
          </w:p>
        </w:tc>
        <w:tc>
          <w:tcPr>
            <w:tcW w:w="3611" w:type="pct"/>
            <w:vAlign w:val="center"/>
          </w:tcPr>
          <w:p w14:paraId="7B3E98F4" w14:textId="3D885FA4" w:rsidR="00895919" w:rsidRPr="00AD7DBA" w:rsidRDefault="00895919" w:rsidP="00D77034">
            <w:pPr>
              <w:pStyle w:val="BodyText"/>
              <w:rPr>
                <w:rStyle w:val="PlaceholderText"/>
                <w:highlight w:val="yellow"/>
              </w:rPr>
            </w:pPr>
          </w:p>
        </w:tc>
      </w:tr>
      <w:tr w:rsidR="00895919" w:rsidRPr="00174AEE" w14:paraId="4DDAC6F7" w14:textId="77777777" w:rsidTr="00976C99">
        <w:trPr>
          <w:cantSplit/>
          <w:trHeight w:val="339"/>
          <w:jc w:val="center"/>
        </w:trPr>
        <w:tc>
          <w:tcPr>
            <w:tcW w:w="656" w:type="pct"/>
            <w:vAlign w:val="center"/>
          </w:tcPr>
          <w:p w14:paraId="10EDC9EA" w14:textId="00C52A6D" w:rsidR="00895919" w:rsidRPr="00424FA0" w:rsidRDefault="00895919" w:rsidP="00D77034">
            <w:pPr>
              <w:pStyle w:val="BodyText"/>
              <w:rPr>
                <w:highlight w:val="yellow"/>
              </w:rPr>
            </w:pPr>
          </w:p>
        </w:tc>
        <w:tc>
          <w:tcPr>
            <w:tcW w:w="733" w:type="pct"/>
            <w:vAlign w:val="center"/>
          </w:tcPr>
          <w:p w14:paraId="616FEE4E" w14:textId="56E9CEB4" w:rsidR="00895919" w:rsidRPr="007A7F39" w:rsidRDefault="00895919" w:rsidP="00D77034">
            <w:pPr>
              <w:pStyle w:val="BodyText"/>
              <w:jc w:val="left"/>
              <w:rPr>
                <w:rStyle w:val="PlaceholderText"/>
              </w:rPr>
            </w:pPr>
          </w:p>
        </w:tc>
        <w:tc>
          <w:tcPr>
            <w:tcW w:w="3611" w:type="pct"/>
            <w:vAlign w:val="center"/>
          </w:tcPr>
          <w:p w14:paraId="1E16056C" w14:textId="33C9E34E" w:rsidR="00895919" w:rsidRPr="00AD7DBA" w:rsidRDefault="00895919" w:rsidP="00D77034">
            <w:pPr>
              <w:pStyle w:val="BodyText"/>
              <w:rPr>
                <w:rStyle w:val="PlaceholderText"/>
                <w:highlight w:val="yellow"/>
              </w:rPr>
            </w:pPr>
          </w:p>
        </w:tc>
      </w:tr>
      <w:tr w:rsidR="00895919" w:rsidRPr="00174AEE" w14:paraId="74FEE5A5" w14:textId="77777777" w:rsidTr="00976C99">
        <w:trPr>
          <w:cantSplit/>
          <w:trHeight w:val="339"/>
          <w:jc w:val="center"/>
        </w:trPr>
        <w:tc>
          <w:tcPr>
            <w:tcW w:w="656" w:type="pct"/>
            <w:vAlign w:val="center"/>
          </w:tcPr>
          <w:p w14:paraId="37E38FB3" w14:textId="26F93ABE" w:rsidR="00895919" w:rsidRPr="00424FA0" w:rsidRDefault="00895919" w:rsidP="00D77034">
            <w:pPr>
              <w:pStyle w:val="BodyText"/>
              <w:rPr>
                <w:highlight w:val="yellow"/>
              </w:rPr>
            </w:pPr>
          </w:p>
        </w:tc>
        <w:tc>
          <w:tcPr>
            <w:tcW w:w="733" w:type="pct"/>
            <w:vAlign w:val="center"/>
          </w:tcPr>
          <w:p w14:paraId="6E3006E6" w14:textId="62ABBAD6" w:rsidR="00895919" w:rsidRPr="007A7F39" w:rsidRDefault="00895919" w:rsidP="00D77034">
            <w:pPr>
              <w:pStyle w:val="BodyText"/>
              <w:jc w:val="left"/>
              <w:rPr>
                <w:rStyle w:val="PlaceholderText"/>
              </w:rPr>
            </w:pPr>
          </w:p>
        </w:tc>
        <w:tc>
          <w:tcPr>
            <w:tcW w:w="3611" w:type="pct"/>
            <w:vAlign w:val="center"/>
          </w:tcPr>
          <w:p w14:paraId="438589A9" w14:textId="6322012C" w:rsidR="00895919" w:rsidRPr="00AD7DBA" w:rsidRDefault="00895919" w:rsidP="00D77034">
            <w:pPr>
              <w:pStyle w:val="BodyText"/>
              <w:rPr>
                <w:rStyle w:val="PlaceholderText"/>
                <w:highlight w:val="yellow"/>
              </w:rPr>
            </w:pPr>
          </w:p>
        </w:tc>
      </w:tr>
    </w:tbl>
    <w:p w14:paraId="7A411FA8" w14:textId="77777777" w:rsidR="000E4C6A" w:rsidRDefault="000E4C6A" w:rsidP="00520369">
      <w:pPr>
        <w:rPr>
          <w:rFonts w:cstheme="minorHAnsi"/>
          <w:bCs/>
        </w:rPr>
      </w:pPr>
    </w:p>
    <w:p w14:paraId="5A670436" w14:textId="40B63BAC" w:rsidR="00B12313" w:rsidRDefault="00B12313" w:rsidP="00B12313">
      <w:pPr>
        <w:pStyle w:val="BodyText"/>
        <w:rPr>
          <w:b/>
          <w:bCs/>
          <w:color w:val="008072" w:themeColor="accent5"/>
          <w:sz w:val="28"/>
          <w:szCs w:val="28"/>
        </w:rPr>
      </w:pPr>
      <w:r w:rsidRPr="5DAC11ED">
        <w:rPr>
          <w:b/>
          <w:bCs/>
          <w:color w:val="008072" w:themeColor="accent5"/>
          <w:sz w:val="28"/>
          <w:szCs w:val="28"/>
        </w:rPr>
        <w:t>Disclaimer</w:t>
      </w:r>
    </w:p>
    <w:p w14:paraId="671EA112" w14:textId="2697F33F" w:rsidR="000E4C6A" w:rsidRDefault="00B12313" w:rsidP="00B12313">
      <w:pPr>
        <w:pStyle w:val="BalloonText"/>
        <w:rPr>
          <w:rFonts w:cs="Helvetica-Bold"/>
          <w:color w:val="008072"/>
          <w:sz w:val="28"/>
          <w:szCs w:val="21"/>
          <w:lang w:val="en-GB"/>
        </w:rPr>
      </w:pPr>
      <w:r>
        <w:t>All information was true and accurate at date of publi</w:t>
      </w:r>
      <w:r w:rsidR="003463B3">
        <w:t xml:space="preserve">cation. Data is subject to change pending </w:t>
      </w:r>
      <w:r w:rsidR="001A05C6">
        <w:t xml:space="preserve">audits, </w:t>
      </w:r>
      <w:r w:rsidR="00E27A8B">
        <w:t>verifications,</w:t>
      </w:r>
      <w:r w:rsidR="00654000">
        <w:t xml:space="preserve"> and reviews. </w:t>
      </w:r>
      <w:r w:rsidR="003463B3">
        <w:t xml:space="preserve"> </w:t>
      </w:r>
      <w:r w:rsidR="000E4C6A">
        <w:br w:type="page"/>
      </w:r>
    </w:p>
    <w:p w14:paraId="51482657" w14:textId="2C600231" w:rsidR="000E4C6A" w:rsidRPr="000166CF" w:rsidRDefault="000E4C6A" w:rsidP="00C36BE0">
      <w:pPr>
        <w:pStyle w:val="BodyText"/>
        <w:jc w:val="left"/>
        <w:rPr>
          <w:sz w:val="20"/>
        </w:rPr>
      </w:pPr>
      <w:r w:rsidRPr="00E5488E">
        <w:rPr>
          <w:b/>
          <w:bCs/>
          <w:color w:val="008072" w:themeColor="accent5"/>
          <w:sz w:val="28"/>
          <w:szCs w:val="28"/>
        </w:rPr>
        <w:lastRenderedPageBreak/>
        <w:t xml:space="preserve">Abbreviations </w:t>
      </w:r>
      <w:r w:rsidR="002E00C4">
        <w:rPr>
          <w:b/>
          <w:bCs/>
          <w:color w:val="008072" w:themeColor="accent5"/>
          <w:sz w:val="28"/>
          <w:szCs w:val="28"/>
        </w:rPr>
        <w:t xml:space="preserve">and Acronyms </w:t>
      </w:r>
      <w:r w:rsidRPr="00E5488E">
        <w:rPr>
          <w:b/>
          <w:bCs/>
          <w:color w:val="008072" w:themeColor="accent5"/>
          <w:sz w:val="28"/>
          <w:szCs w:val="28"/>
        </w:rPr>
        <w:t>Table</w:t>
      </w:r>
      <w:r>
        <w:rPr>
          <w:rFonts w:cstheme="minorHAnsi"/>
          <w:b/>
          <w:color w:val="008072" w:themeColor="accent5"/>
          <w:sz w:val="28"/>
          <w:szCs w:val="28"/>
        </w:rPr>
        <w:br/>
      </w:r>
      <w:r w:rsidRPr="000166CF">
        <w:rPr>
          <w:sz w:val="20"/>
          <w:highlight w:val="green"/>
        </w:rPr>
        <w:t>Add each abbreviation in the report to this table</w:t>
      </w:r>
      <w:r w:rsidR="0093361C" w:rsidRPr="000166CF">
        <w:rPr>
          <w:sz w:val="20"/>
          <w:highlight w:val="green"/>
        </w:rPr>
        <w:t xml:space="preserve">, remove the </w:t>
      </w:r>
      <w:r w:rsidR="001A0B1A">
        <w:rPr>
          <w:sz w:val="20"/>
          <w:highlight w:val="green"/>
        </w:rPr>
        <w:t>provided</w:t>
      </w:r>
      <w:r w:rsidR="0093361C" w:rsidRPr="000166CF">
        <w:rPr>
          <w:sz w:val="20"/>
          <w:highlight w:val="green"/>
        </w:rPr>
        <w:t xml:space="preserve"> ones</w:t>
      </w:r>
      <w:r w:rsidR="001A0B1A">
        <w:rPr>
          <w:sz w:val="20"/>
          <w:highlight w:val="green"/>
        </w:rPr>
        <w:t xml:space="preserve"> in yellow</w:t>
      </w:r>
      <w:r w:rsidR="0093361C" w:rsidRPr="000166CF">
        <w:rPr>
          <w:sz w:val="20"/>
          <w:highlight w:val="green"/>
        </w:rPr>
        <w:t xml:space="preserve"> if not used</w:t>
      </w:r>
      <w:r w:rsidRPr="000166CF">
        <w:rPr>
          <w:sz w:val="20"/>
          <w:highlight w:val="green"/>
        </w:rPr>
        <w:t xml:space="preserve">. </w:t>
      </w:r>
      <w:r w:rsidR="00D77034" w:rsidRPr="000166CF">
        <w:rPr>
          <w:sz w:val="20"/>
          <w:highlight w:val="green"/>
        </w:rPr>
        <w:t>Ensure this</w:t>
      </w:r>
      <w:r w:rsidR="001B3AE9">
        <w:rPr>
          <w:sz w:val="20"/>
          <w:highlight w:val="green"/>
        </w:rPr>
        <w:t xml:space="preserve"> table</w:t>
      </w:r>
      <w:r w:rsidR="00D77034" w:rsidRPr="000166CF">
        <w:rPr>
          <w:sz w:val="20"/>
          <w:highlight w:val="green"/>
        </w:rPr>
        <w:t xml:space="preserve"> is cross referenced prior to submission to Main Roads. </w:t>
      </w:r>
      <w:r w:rsidR="00E45AC6" w:rsidRPr="000166CF">
        <w:rPr>
          <w:sz w:val="20"/>
          <w:highlight w:val="green"/>
        </w:rPr>
        <w:t>All abbreviations in the report should still be in full form</w:t>
      </w:r>
      <w:r w:rsidR="000166CF" w:rsidRPr="000166CF">
        <w:rPr>
          <w:sz w:val="20"/>
          <w:highlight w:val="green"/>
        </w:rPr>
        <w:t xml:space="preserve"> at first reference in the report.</w:t>
      </w:r>
      <w:r w:rsidR="000166CF" w:rsidRPr="000166CF">
        <w:rPr>
          <w:sz w:val="20"/>
        </w:rPr>
        <w:t xml:space="preserve"> </w:t>
      </w: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1838"/>
        <w:gridCol w:w="8350"/>
      </w:tblGrid>
      <w:tr w:rsidR="000E4C6A" w:rsidRPr="000166CF" w14:paraId="5E10012F" w14:textId="77777777" w:rsidTr="0FEA0034">
        <w:trPr>
          <w:cantSplit/>
          <w:trHeight w:val="659"/>
          <w:tblHeader/>
          <w:jc w:val="center"/>
        </w:trPr>
        <w:tc>
          <w:tcPr>
            <w:tcW w:w="902" w:type="pct"/>
            <w:shd w:val="clear" w:color="auto" w:fill="008072" w:themeFill="accent5"/>
            <w:vAlign w:val="center"/>
          </w:tcPr>
          <w:p w14:paraId="57F3C0A7" w14:textId="77777777" w:rsidR="000E4C6A" w:rsidRPr="000166CF" w:rsidRDefault="000E4C6A" w:rsidP="000D2FD3">
            <w:pPr>
              <w:pStyle w:val="NoSpacing"/>
              <w:spacing w:before="120" w:after="120"/>
              <w:rPr>
                <w:rFonts w:cs="Segoe UI"/>
                <w:b/>
                <w:color w:val="FFFFFF"/>
                <w:sz w:val="20"/>
              </w:rPr>
            </w:pPr>
            <w:r w:rsidRPr="000166CF">
              <w:rPr>
                <w:rFonts w:cs="Segoe UI"/>
                <w:b/>
                <w:color w:val="FFFFFF"/>
                <w:sz w:val="20"/>
              </w:rPr>
              <w:t>Abbreviation</w:t>
            </w:r>
          </w:p>
        </w:tc>
        <w:tc>
          <w:tcPr>
            <w:tcW w:w="4098" w:type="pct"/>
            <w:shd w:val="clear" w:color="auto" w:fill="008072" w:themeFill="accent5"/>
            <w:vAlign w:val="center"/>
          </w:tcPr>
          <w:p w14:paraId="3D32B9D5" w14:textId="389B196B" w:rsidR="000E4C6A" w:rsidRPr="000166CF" w:rsidRDefault="002E00C4" w:rsidP="000D2FD3">
            <w:pPr>
              <w:pStyle w:val="NoSpacing"/>
              <w:spacing w:before="120" w:after="120"/>
              <w:rPr>
                <w:rFonts w:cs="Segoe UI"/>
                <w:b/>
                <w:color w:val="FFFFFF"/>
                <w:sz w:val="20"/>
              </w:rPr>
            </w:pPr>
            <w:r w:rsidRPr="000166CF">
              <w:rPr>
                <w:rFonts w:cs="Segoe UI"/>
                <w:b/>
                <w:color w:val="FFFFFF"/>
                <w:sz w:val="20"/>
              </w:rPr>
              <w:t>Full Form</w:t>
            </w:r>
          </w:p>
        </w:tc>
      </w:tr>
      <w:tr w:rsidR="000E4C6A" w:rsidRPr="000166CF" w14:paraId="36DA018D" w14:textId="77777777" w:rsidTr="0FEA0034">
        <w:trPr>
          <w:cantSplit/>
          <w:trHeight w:val="313"/>
          <w:tblHeader/>
          <w:jc w:val="center"/>
        </w:trPr>
        <w:tc>
          <w:tcPr>
            <w:tcW w:w="902" w:type="pct"/>
            <w:vAlign w:val="center"/>
          </w:tcPr>
          <w:p w14:paraId="270A5BFD" w14:textId="11083075" w:rsidR="000E4C6A" w:rsidRPr="000166CF" w:rsidRDefault="00CC6A02" w:rsidP="000D2FD3">
            <w:pPr>
              <w:rPr>
                <w:sz w:val="20"/>
                <w:szCs w:val="20"/>
                <w:lang w:eastAsia="en-AU"/>
              </w:rPr>
            </w:pPr>
            <w:r w:rsidRPr="000166CF">
              <w:rPr>
                <w:sz w:val="20"/>
                <w:szCs w:val="20"/>
                <w:lang w:eastAsia="en-AU"/>
              </w:rPr>
              <w:t>ASS</w:t>
            </w:r>
          </w:p>
        </w:tc>
        <w:tc>
          <w:tcPr>
            <w:tcW w:w="4098" w:type="pct"/>
            <w:vAlign w:val="center"/>
          </w:tcPr>
          <w:p w14:paraId="5377D2AC" w14:textId="42FA214C" w:rsidR="000E4C6A" w:rsidRPr="000166CF" w:rsidRDefault="00CC6A02" w:rsidP="000D2FD3">
            <w:pPr>
              <w:rPr>
                <w:sz w:val="20"/>
                <w:szCs w:val="20"/>
                <w:lang w:eastAsia="en-AU"/>
              </w:rPr>
            </w:pPr>
            <w:r w:rsidRPr="000166CF">
              <w:rPr>
                <w:sz w:val="20"/>
                <w:szCs w:val="20"/>
                <w:lang w:eastAsia="en-AU"/>
              </w:rPr>
              <w:t>Acid Sulfate Soils</w:t>
            </w:r>
          </w:p>
        </w:tc>
      </w:tr>
      <w:tr w:rsidR="00290CD3" w:rsidRPr="000166CF" w14:paraId="69440561" w14:textId="77777777" w:rsidTr="0FEA0034">
        <w:trPr>
          <w:cantSplit/>
          <w:trHeight w:val="313"/>
          <w:tblHeader/>
          <w:jc w:val="center"/>
        </w:trPr>
        <w:tc>
          <w:tcPr>
            <w:tcW w:w="902" w:type="pct"/>
            <w:vAlign w:val="center"/>
          </w:tcPr>
          <w:p w14:paraId="236E64E6" w14:textId="2CCE7572" w:rsidR="00290CD3" w:rsidRPr="000166CF" w:rsidRDefault="00290CD3" w:rsidP="000D2FD3">
            <w:pPr>
              <w:rPr>
                <w:sz w:val="20"/>
                <w:szCs w:val="20"/>
                <w:highlight w:val="yellow"/>
                <w:lang w:eastAsia="en-AU"/>
              </w:rPr>
            </w:pPr>
            <w:r w:rsidRPr="000166CF">
              <w:rPr>
                <w:sz w:val="20"/>
                <w:szCs w:val="20"/>
                <w:highlight w:val="yellow"/>
                <w:lang w:eastAsia="en-AU"/>
              </w:rPr>
              <w:t>CCW</w:t>
            </w:r>
          </w:p>
        </w:tc>
        <w:tc>
          <w:tcPr>
            <w:tcW w:w="4098" w:type="pct"/>
            <w:vAlign w:val="center"/>
          </w:tcPr>
          <w:p w14:paraId="5D21804E" w14:textId="49781B58" w:rsidR="00290CD3" w:rsidRPr="000166CF" w:rsidRDefault="00290CD3" w:rsidP="000D2FD3">
            <w:pPr>
              <w:rPr>
                <w:sz w:val="20"/>
                <w:szCs w:val="20"/>
                <w:highlight w:val="yellow"/>
                <w:lang w:eastAsia="en-AU"/>
              </w:rPr>
            </w:pPr>
            <w:r w:rsidRPr="000166CF">
              <w:rPr>
                <w:sz w:val="20"/>
                <w:szCs w:val="20"/>
                <w:highlight w:val="yellow"/>
                <w:lang w:eastAsia="en-AU"/>
              </w:rPr>
              <w:t>Conservation Category Wetland</w:t>
            </w:r>
          </w:p>
        </w:tc>
      </w:tr>
      <w:tr w:rsidR="000E4C6A" w:rsidRPr="000166CF" w14:paraId="2C51C615" w14:textId="77777777" w:rsidTr="0FEA0034">
        <w:trPr>
          <w:cantSplit/>
          <w:trHeight w:val="313"/>
          <w:tblHeader/>
          <w:jc w:val="center"/>
        </w:trPr>
        <w:tc>
          <w:tcPr>
            <w:tcW w:w="902" w:type="pct"/>
            <w:vAlign w:val="center"/>
          </w:tcPr>
          <w:p w14:paraId="647A5BBB" w14:textId="77777777" w:rsidR="000E4C6A" w:rsidRPr="000166CF" w:rsidRDefault="000E4C6A" w:rsidP="000D2FD3">
            <w:pPr>
              <w:rPr>
                <w:sz w:val="20"/>
                <w:szCs w:val="20"/>
                <w:highlight w:val="yellow"/>
                <w:lang w:eastAsia="en-AU"/>
              </w:rPr>
            </w:pPr>
            <w:r w:rsidRPr="000166CF">
              <w:rPr>
                <w:sz w:val="20"/>
                <w:szCs w:val="20"/>
                <w:highlight w:val="yellow"/>
                <w:lang w:eastAsia="en-AU"/>
              </w:rPr>
              <w:t>CRC</w:t>
            </w:r>
          </w:p>
        </w:tc>
        <w:tc>
          <w:tcPr>
            <w:tcW w:w="4098" w:type="pct"/>
            <w:vAlign w:val="center"/>
          </w:tcPr>
          <w:p w14:paraId="451E0926" w14:textId="77777777" w:rsidR="000E4C6A" w:rsidRPr="000166CF" w:rsidRDefault="000E4C6A" w:rsidP="000D2FD3">
            <w:pPr>
              <w:rPr>
                <w:sz w:val="20"/>
                <w:szCs w:val="20"/>
                <w:highlight w:val="yellow"/>
                <w:lang w:eastAsia="en-AU"/>
              </w:rPr>
            </w:pPr>
            <w:r w:rsidRPr="000166CF">
              <w:rPr>
                <w:sz w:val="20"/>
                <w:szCs w:val="20"/>
                <w:highlight w:val="yellow"/>
                <w:lang w:eastAsia="en-AU"/>
              </w:rPr>
              <w:t>Crushed Recycled Concrete</w:t>
            </w:r>
          </w:p>
        </w:tc>
      </w:tr>
      <w:tr w:rsidR="003C0E11" w:rsidRPr="000166CF" w14:paraId="6BDC1766" w14:textId="77777777" w:rsidTr="0FEA0034">
        <w:trPr>
          <w:cantSplit/>
          <w:trHeight w:val="313"/>
          <w:tblHeader/>
          <w:jc w:val="center"/>
        </w:trPr>
        <w:tc>
          <w:tcPr>
            <w:tcW w:w="902" w:type="pct"/>
            <w:vAlign w:val="center"/>
          </w:tcPr>
          <w:p w14:paraId="727C1998" w14:textId="5AF026C5" w:rsidR="003C0E11" w:rsidRPr="000166CF" w:rsidRDefault="003C0E11" w:rsidP="000D2FD3">
            <w:pPr>
              <w:rPr>
                <w:sz w:val="20"/>
                <w:szCs w:val="20"/>
                <w:highlight w:val="yellow"/>
                <w:lang w:eastAsia="en-AU"/>
              </w:rPr>
            </w:pPr>
            <w:r w:rsidRPr="000166CF">
              <w:rPr>
                <w:sz w:val="20"/>
                <w:szCs w:val="20"/>
                <w:highlight w:val="yellow"/>
                <w:lang w:eastAsia="en-AU"/>
              </w:rPr>
              <w:t>DAWE</w:t>
            </w:r>
          </w:p>
        </w:tc>
        <w:tc>
          <w:tcPr>
            <w:tcW w:w="4098" w:type="pct"/>
            <w:vAlign w:val="center"/>
          </w:tcPr>
          <w:p w14:paraId="1DEEC3D9" w14:textId="62C68218" w:rsidR="003C0E11" w:rsidRPr="000166CF" w:rsidRDefault="003C0E11" w:rsidP="000D2FD3">
            <w:pPr>
              <w:rPr>
                <w:sz w:val="20"/>
                <w:szCs w:val="20"/>
                <w:highlight w:val="yellow"/>
                <w:lang w:eastAsia="en-AU"/>
              </w:rPr>
            </w:pPr>
            <w:r w:rsidRPr="000166CF">
              <w:rPr>
                <w:sz w:val="20"/>
                <w:szCs w:val="20"/>
                <w:highlight w:val="yellow"/>
                <w:lang w:eastAsia="en-AU"/>
              </w:rPr>
              <w:t>Department of Agriculture, Water and Environment</w:t>
            </w:r>
          </w:p>
        </w:tc>
      </w:tr>
      <w:tr w:rsidR="003C0E11" w:rsidRPr="000166CF" w14:paraId="03CA0C80" w14:textId="77777777" w:rsidTr="0FEA0034">
        <w:trPr>
          <w:cantSplit/>
          <w:trHeight w:val="313"/>
          <w:tblHeader/>
          <w:jc w:val="center"/>
        </w:trPr>
        <w:tc>
          <w:tcPr>
            <w:tcW w:w="902" w:type="pct"/>
            <w:vAlign w:val="center"/>
          </w:tcPr>
          <w:p w14:paraId="6A63A0D1" w14:textId="46781396" w:rsidR="003C0E11" w:rsidRPr="000166CF" w:rsidRDefault="003C0E11" w:rsidP="000D2FD3">
            <w:pPr>
              <w:rPr>
                <w:sz w:val="20"/>
                <w:szCs w:val="20"/>
                <w:highlight w:val="yellow"/>
                <w:lang w:eastAsia="en-AU"/>
              </w:rPr>
            </w:pPr>
            <w:r w:rsidRPr="000166CF">
              <w:rPr>
                <w:sz w:val="20"/>
                <w:szCs w:val="20"/>
                <w:highlight w:val="yellow"/>
                <w:lang w:eastAsia="en-AU"/>
              </w:rPr>
              <w:t>DBCA</w:t>
            </w:r>
          </w:p>
        </w:tc>
        <w:tc>
          <w:tcPr>
            <w:tcW w:w="4098" w:type="pct"/>
            <w:vAlign w:val="center"/>
          </w:tcPr>
          <w:p w14:paraId="0B1D72CE" w14:textId="32B5E481" w:rsidR="003C0E11" w:rsidRPr="000166CF" w:rsidRDefault="003C0E11" w:rsidP="000D2FD3">
            <w:pPr>
              <w:rPr>
                <w:sz w:val="20"/>
                <w:szCs w:val="20"/>
                <w:highlight w:val="yellow"/>
                <w:lang w:eastAsia="en-AU"/>
              </w:rPr>
            </w:pPr>
            <w:r w:rsidRPr="000166CF">
              <w:rPr>
                <w:sz w:val="20"/>
                <w:szCs w:val="20"/>
                <w:highlight w:val="yellow"/>
                <w:lang w:eastAsia="en-AU"/>
              </w:rPr>
              <w:t>Department of Biodiversity, Conservation and Attractions</w:t>
            </w:r>
          </w:p>
        </w:tc>
      </w:tr>
      <w:tr w:rsidR="003C0E11" w:rsidRPr="000166CF" w14:paraId="6C9F26AE" w14:textId="77777777" w:rsidTr="0FEA0034">
        <w:trPr>
          <w:cantSplit/>
          <w:trHeight w:val="313"/>
          <w:tblHeader/>
          <w:jc w:val="center"/>
        </w:trPr>
        <w:tc>
          <w:tcPr>
            <w:tcW w:w="902" w:type="pct"/>
            <w:vAlign w:val="center"/>
          </w:tcPr>
          <w:p w14:paraId="5DAD76F1" w14:textId="06C106DC" w:rsidR="003C0E11" w:rsidRPr="000166CF" w:rsidRDefault="003C0E11" w:rsidP="000D2FD3">
            <w:pPr>
              <w:rPr>
                <w:sz w:val="20"/>
                <w:szCs w:val="20"/>
                <w:highlight w:val="yellow"/>
                <w:lang w:eastAsia="en-AU"/>
              </w:rPr>
            </w:pPr>
            <w:r w:rsidRPr="000166CF">
              <w:rPr>
                <w:sz w:val="20"/>
                <w:szCs w:val="20"/>
                <w:highlight w:val="yellow"/>
                <w:lang w:eastAsia="en-AU"/>
              </w:rPr>
              <w:t>DWER</w:t>
            </w:r>
          </w:p>
        </w:tc>
        <w:tc>
          <w:tcPr>
            <w:tcW w:w="4098" w:type="pct"/>
            <w:vAlign w:val="center"/>
          </w:tcPr>
          <w:p w14:paraId="62B8F516" w14:textId="17F63FAF" w:rsidR="003C0E11" w:rsidRPr="000166CF" w:rsidRDefault="003C0E11" w:rsidP="000D2FD3">
            <w:pPr>
              <w:rPr>
                <w:sz w:val="20"/>
                <w:szCs w:val="20"/>
                <w:highlight w:val="yellow"/>
                <w:lang w:eastAsia="en-AU"/>
              </w:rPr>
            </w:pPr>
            <w:r w:rsidRPr="000166CF">
              <w:rPr>
                <w:sz w:val="20"/>
                <w:szCs w:val="20"/>
                <w:highlight w:val="yellow"/>
                <w:lang w:eastAsia="en-AU"/>
              </w:rPr>
              <w:t xml:space="preserve">Department of </w:t>
            </w:r>
            <w:r w:rsidR="00CC6A02" w:rsidRPr="000166CF">
              <w:rPr>
                <w:sz w:val="20"/>
                <w:szCs w:val="20"/>
                <w:highlight w:val="yellow"/>
                <w:lang w:eastAsia="en-AU"/>
              </w:rPr>
              <w:t>Water</w:t>
            </w:r>
            <w:r w:rsidRPr="000166CF">
              <w:rPr>
                <w:sz w:val="20"/>
                <w:szCs w:val="20"/>
                <w:highlight w:val="yellow"/>
                <w:lang w:eastAsia="en-AU"/>
              </w:rPr>
              <w:t xml:space="preserve"> and Environmental Regulation</w:t>
            </w:r>
          </w:p>
        </w:tc>
      </w:tr>
      <w:tr w:rsidR="000037D7" w:rsidRPr="000166CF" w14:paraId="7638F266" w14:textId="77777777" w:rsidTr="0FEA0034">
        <w:trPr>
          <w:cantSplit/>
          <w:trHeight w:val="313"/>
          <w:tblHeader/>
          <w:jc w:val="center"/>
        </w:trPr>
        <w:tc>
          <w:tcPr>
            <w:tcW w:w="902" w:type="pct"/>
            <w:vAlign w:val="center"/>
          </w:tcPr>
          <w:p w14:paraId="7B42EAAB" w14:textId="20032776" w:rsidR="000037D7" w:rsidRPr="000166CF" w:rsidRDefault="000037D7" w:rsidP="000D2FD3">
            <w:pPr>
              <w:rPr>
                <w:sz w:val="20"/>
                <w:szCs w:val="20"/>
                <w:lang w:eastAsia="en-AU"/>
              </w:rPr>
            </w:pPr>
            <w:r w:rsidRPr="000166CF">
              <w:rPr>
                <w:sz w:val="20"/>
                <w:szCs w:val="20"/>
                <w:highlight w:val="yellow"/>
                <w:lang w:eastAsia="en-AU"/>
              </w:rPr>
              <w:t>EPA</w:t>
            </w:r>
          </w:p>
        </w:tc>
        <w:tc>
          <w:tcPr>
            <w:tcW w:w="4098" w:type="pct"/>
            <w:vAlign w:val="center"/>
          </w:tcPr>
          <w:p w14:paraId="51319549" w14:textId="49A68071" w:rsidR="000037D7" w:rsidRPr="000166CF" w:rsidRDefault="000037D7" w:rsidP="000D2FD3">
            <w:pPr>
              <w:rPr>
                <w:sz w:val="20"/>
                <w:szCs w:val="20"/>
                <w:lang w:eastAsia="en-AU"/>
              </w:rPr>
            </w:pPr>
            <w:r w:rsidRPr="000166CF">
              <w:rPr>
                <w:sz w:val="20"/>
                <w:szCs w:val="20"/>
                <w:highlight w:val="yellow"/>
                <w:lang w:eastAsia="en-AU"/>
              </w:rPr>
              <w:t>Environmental Protection Authority of Western Australia</w:t>
            </w:r>
          </w:p>
        </w:tc>
      </w:tr>
      <w:tr w:rsidR="000E4C6A" w:rsidRPr="000166CF" w14:paraId="01BE0A3D" w14:textId="77777777" w:rsidTr="0FEA0034">
        <w:trPr>
          <w:cantSplit/>
          <w:trHeight w:val="313"/>
          <w:tblHeader/>
          <w:jc w:val="center"/>
        </w:trPr>
        <w:tc>
          <w:tcPr>
            <w:tcW w:w="902" w:type="pct"/>
            <w:vAlign w:val="center"/>
          </w:tcPr>
          <w:p w14:paraId="5828CDD9" w14:textId="77777777" w:rsidR="000E4C6A" w:rsidRPr="000166CF" w:rsidRDefault="000E4C6A" w:rsidP="000D2FD3">
            <w:pPr>
              <w:rPr>
                <w:sz w:val="20"/>
                <w:szCs w:val="20"/>
                <w:lang w:eastAsia="en-AU"/>
              </w:rPr>
            </w:pPr>
            <w:r w:rsidRPr="000166CF">
              <w:rPr>
                <w:sz w:val="20"/>
                <w:szCs w:val="20"/>
                <w:lang w:eastAsia="en-AU"/>
              </w:rPr>
              <w:t>GHG</w:t>
            </w:r>
          </w:p>
        </w:tc>
        <w:tc>
          <w:tcPr>
            <w:tcW w:w="4098" w:type="pct"/>
            <w:vAlign w:val="center"/>
          </w:tcPr>
          <w:p w14:paraId="306DDCD8" w14:textId="6D53C2CF" w:rsidR="000E4C6A" w:rsidRPr="000166CF" w:rsidRDefault="000E4C6A" w:rsidP="000D2FD3">
            <w:pPr>
              <w:rPr>
                <w:sz w:val="20"/>
                <w:szCs w:val="20"/>
                <w:lang w:eastAsia="en-AU"/>
              </w:rPr>
            </w:pPr>
            <w:r w:rsidRPr="000166CF">
              <w:rPr>
                <w:sz w:val="20"/>
                <w:szCs w:val="20"/>
                <w:lang w:eastAsia="en-AU"/>
              </w:rPr>
              <w:t>Green House Gas</w:t>
            </w:r>
          </w:p>
        </w:tc>
      </w:tr>
      <w:tr w:rsidR="000E4C6A" w:rsidRPr="000166CF" w14:paraId="10A1B996" w14:textId="77777777" w:rsidTr="0FEA0034">
        <w:trPr>
          <w:cantSplit/>
          <w:trHeight w:val="313"/>
          <w:tblHeader/>
          <w:jc w:val="center"/>
        </w:trPr>
        <w:tc>
          <w:tcPr>
            <w:tcW w:w="902" w:type="pct"/>
            <w:vAlign w:val="center"/>
          </w:tcPr>
          <w:p w14:paraId="729B6960" w14:textId="77777777" w:rsidR="000E4C6A" w:rsidRPr="000166CF" w:rsidRDefault="000E4C6A" w:rsidP="000D2FD3">
            <w:pPr>
              <w:rPr>
                <w:sz w:val="20"/>
                <w:szCs w:val="20"/>
                <w:lang w:eastAsia="en-AU"/>
              </w:rPr>
            </w:pPr>
            <w:r w:rsidRPr="000166CF">
              <w:rPr>
                <w:sz w:val="20"/>
                <w:szCs w:val="20"/>
                <w:lang w:eastAsia="en-AU"/>
              </w:rPr>
              <w:t>GRI</w:t>
            </w:r>
          </w:p>
        </w:tc>
        <w:tc>
          <w:tcPr>
            <w:tcW w:w="4098" w:type="pct"/>
            <w:vAlign w:val="center"/>
          </w:tcPr>
          <w:p w14:paraId="4F266FF4" w14:textId="77777777" w:rsidR="000E4C6A" w:rsidRPr="000166CF" w:rsidRDefault="000E4C6A" w:rsidP="000D2FD3">
            <w:pPr>
              <w:rPr>
                <w:sz w:val="20"/>
                <w:szCs w:val="20"/>
                <w:lang w:eastAsia="en-AU"/>
              </w:rPr>
            </w:pPr>
            <w:r w:rsidRPr="000166CF">
              <w:rPr>
                <w:sz w:val="20"/>
                <w:szCs w:val="20"/>
                <w:lang w:eastAsia="en-AU"/>
              </w:rPr>
              <w:t xml:space="preserve">Global Reporting Initiative </w:t>
            </w:r>
          </w:p>
        </w:tc>
      </w:tr>
      <w:tr w:rsidR="00680043" w:rsidRPr="000166CF" w14:paraId="6FC68A2A" w14:textId="77777777" w:rsidTr="0FEA0034">
        <w:trPr>
          <w:cantSplit/>
          <w:trHeight w:val="313"/>
          <w:tblHeader/>
          <w:jc w:val="center"/>
        </w:trPr>
        <w:tc>
          <w:tcPr>
            <w:tcW w:w="902" w:type="pct"/>
            <w:vAlign w:val="center"/>
          </w:tcPr>
          <w:p w14:paraId="239BE857" w14:textId="633C04D2" w:rsidR="00680043" w:rsidRPr="000166CF" w:rsidRDefault="00680043" w:rsidP="000D2FD3">
            <w:pPr>
              <w:rPr>
                <w:sz w:val="20"/>
                <w:szCs w:val="20"/>
                <w:highlight w:val="yellow"/>
                <w:lang w:eastAsia="en-AU"/>
              </w:rPr>
            </w:pPr>
            <w:r w:rsidRPr="000166CF">
              <w:rPr>
                <w:sz w:val="20"/>
                <w:szCs w:val="20"/>
                <w:highlight w:val="yellow"/>
                <w:lang w:eastAsia="en-AU"/>
              </w:rPr>
              <w:t>ha</w:t>
            </w:r>
          </w:p>
        </w:tc>
        <w:tc>
          <w:tcPr>
            <w:tcW w:w="4098" w:type="pct"/>
            <w:vAlign w:val="center"/>
          </w:tcPr>
          <w:p w14:paraId="2F2D168A" w14:textId="255C6530" w:rsidR="00680043" w:rsidRPr="000166CF" w:rsidRDefault="00680043" w:rsidP="000D2FD3">
            <w:pPr>
              <w:rPr>
                <w:sz w:val="20"/>
                <w:szCs w:val="20"/>
                <w:highlight w:val="yellow"/>
                <w:lang w:eastAsia="en-AU"/>
              </w:rPr>
            </w:pPr>
            <w:r w:rsidRPr="000166CF">
              <w:rPr>
                <w:sz w:val="20"/>
                <w:szCs w:val="20"/>
                <w:highlight w:val="yellow"/>
                <w:lang w:eastAsia="en-AU"/>
              </w:rPr>
              <w:t>Hectare</w:t>
            </w:r>
            <w:r w:rsidR="00BF7DC8">
              <w:rPr>
                <w:sz w:val="20"/>
                <w:szCs w:val="20"/>
                <w:highlight w:val="yellow"/>
                <w:lang w:eastAsia="en-AU"/>
              </w:rPr>
              <w:t>(s)</w:t>
            </w:r>
          </w:p>
        </w:tc>
      </w:tr>
      <w:tr w:rsidR="003102E8" w:rsidRPr="000166CF" w14:paraId="19BE1BE8" w14:textId="77777777" w:rsidTr="0FEA0034">
        <w:trPr>
          <w:cantSplit/>
          <w:trHeight w:val="313"/>
          <w:tblHeader/>
          <w:jc w:val="center"/>
        </w:trPr>
        <w:tc>
          <w:tcPr>
            <w:tcW w:w="902" w:type="pct"/>
            <w:vAlign w:val="center"/>
          </w:tcPr>
          <w:p w14:paraId="2E9E0792" w14:textId="7DA381BD" w:rsidR="003102E8" w:rsidRPr="000166CF" w:rsidRDefault="003102E8" w:rsidP="000D2FD3">
            <w:pPr>
              <w:rPr>
                <w:sz w:val="20"/>
                <w:szCs w:val="20"/>
                <w:highlight w:val="yellow"/>
                <w:lang w:eastAsia="en-AU"/>
              </w:rPr>
            </w:pPr>
            <w:r w:rsidRPr="000166CF">
              <w:rPr>
                <w:sz w:val="20"/>
                <w:szCs w:val="20"/>
                <w:highlight w:val="yellow"/>
                <w:lang w:eastAsia="en-AU"/>
              </w:rPr>
              <w:t>IAP2</w:t>
            </w:r>
          </w:p>
        </w:tc>
        <w:tc>
          <w:tcPr>
            <w:tcW w:w="4098" w:type="pct"/>
            <w:vAlign w:val="center"/>
          </w:tcPr>
          <w:p w14:paraId="7F953278" w14:textId="2C05770B" w:rsidR="003102E8" w:rsidRPr="000166CF" w:rsidRDefault="003102E8" w:rsidP="000D2FD3">
            <w:pPr>
              <w:rPr>
                <w:sz w:val="20"/>
                <w:szCs w:val="20"/>
                <w:highlight w:val="yellow"/>
                <w:lang w:eastAsia="en-AU"/>
              </w:rPr>
            </w:pPr>
            <w:r w:rsidRPr="000166CF">
              <w:rPr>
                <w:sz w:val="20"/>
                <w:szCs w:val="20"/>
                <w:highlight w:val="yellow"/>
                <w:lang w:eastAsia="en-AU"/>
              </w:rPr>
              <w:t xml:space="preserve">International Association for Public Participation </w:t>
            </w:r>
          </w:p>
        </w:tc>
      </w:tr>
      <w:tr w:rsidR="000E4C6A" w:rsidRPr="000166CF" w14:paraId="4A3EBC75" w14:textId="77777777" w:rsidTr="0FEA0034">
        <w:trPr>
          <w:cantSplit/>
          <w:trHeight w:val="313"/>
          <w:tblHeader/>
          <w:jc w:val="center"/>
        </w:trPr>
        <w:tc>
          <w:tcPr>
            <w:tcW w:w="902" w:type="pct"/>
            <w:vAlign w:val="center"/>
          </w:tcPr>
          <w:p w14:paraId="27597015" w14:textId="77777777" w:rsidR="000E4C6A" w:rsidRPr="000166CF" w:rsidRDefault="000E4C6A" w:rsidP="000D2FD3">
            <w:pPr>
              <w:rPr>
                <w:sz w:val="20"/>
                <w:szCs w:val="20"/>
                <w:highlight w:val="yellow"/>
                <w:lang w:eastAsia="en-AU"/>
              </w:rPr>
            </w:pPr>
            <w:r w:rsidRPr="000166CF">
              <w:rPr>
                <w:sz w:val="20"/>
                <w:szCs w:val="20"/>
                <w:highlight w:val="yellow"/>
                <w:lang w:eastAsia="en-AU"/>
              </w:rPr>
              <w:t>IS</w:t>
            </w:r>
          </w:p>
        </w:tc>
        <w:tc>
          <w:tcPr>
            <w:tcW w:w="4098" w:type="pct"/>
            <w:vAlign w:val="center"/>
          </w:tcPr>
          <w:p w14:paraId="2D2D9F23" w14:textId="77777777" w:rsidR="000E4C6A" w:rsidRPr="000166CF" w:rsidRDefault="000E4C6A" w:rsidP="000D2FD3">
            <w:pPr>
              <w:rPr>
                <w:sz w:val="20"/>
                <w:szCs w:val="20"/>
                <w:highlight w:val="yellow"/>
                <w:lang w:eastAsia="en-AU"/>
              </w:rPr>
            </w:pPr>
            <w:r w:rsidRPr="000166CF">
              <w:rPr>
                <w:sz w:val="20"/>
                <w:szCs w:val="20"/>
                <w:highlight w:val="yellow"/>
                <w:lang w:eastAsia="en-AU"/>
              </w:rPr>
              <w:t xml:space="preserve">Infrastructure Sustainability </w:t>
            </w:r>
          </w:p>
        </w:tc>
      </w:tr>
      <w:tr w:rsidR="000E4C6A" w:rsidRPr="000166CF" w14:paraId="2A42713A" w14:textId="77777777" w:rsidTr="0FEA0034">
        <w:trPr>
          <w:cantSplit/>
          <w:trHeight w:val="313"/>
          <w:tblHeader/>
          <w:jc w:val="center"/>
        </w:trPr>
        <w:tc>
          <w:tcPr>
            <w:tcW w:w="902" w:type="pct"/>
            <w:vAlign w:val="center"/>
          </w:tcPr>
          <w:p w14:paraId="63D0BDED" w14:textId="433C72A3" w:rsidR="000E4C6A" w:rsidRPr="000166CF" w:rsidRDefault="000E4C6A" w:rsidP="000D2FD3">
            <w:pPr>
              <w:rPr>
                <w:sz w:val="20"/>
                <w:szCs w:val="20"/>
                <w:highlight w:val="yellow"/>
                <w:lang w:eastAsia="en-AU"/>
              </w:rPr>
            </w:pPr>
            <w:r w:rsidRPr="000166CF">
              <w:rPr>
                <w:sz w:val="20"/>
                <w:szCs w:val="20"/>
                <w:highlight w:val="yellow"/>
                <w:lang w:eastAsia="en-AU"/>
              </w:rPr>
              <w:t xml:space="preserve">ISC </w:t>
            </w:r>
          </w:p>
        </w:tc>
        <w:tc>
          <w:tcPr>
            <w:tcW w:w="4098" w:type="pct"/>
            <w:vAlign w:val="center"/>
          </w:tcPr>
          <w:p w14:paraId="5A131CBD" w14:textId="4DF6BFE2" w:rsidR="000E4C6A" w:rsidRPr="000166CF" w:rsidRDefault="000E4C6A" w:rsidP="000D2FD3">
            <w:pPr>
              <w:rPr>
                <w:sz w:val="20"/>
                <w:szCs w:val="20"/>
                <w:highlight w:val="yellow"/>
                <w:lang w:eastAsia="en-AU"/>
              </w:rPr>
            </w:pPr>
            <w:r w:rsidRPr="000166CF">
              <w:rPr>
                <w:sz w:val="20"/>
                <w:szCs w:val="20"/>
                <w:highlight w:val="yellow"/>
                <w:lang w:eastAsia="en-AU"/>
              </w:rPr>
              <w:t xml:space="preserve">Infrastructure Sustainability Council </w:t>
            </w:r>
          </w:p>
        </w:tc>
      </w:tr>
      <w:tr w:rsidR="000E4C6A" w:rsidRPr="000166CF" w14:paraId="307C5904" w14:textId="77777777" w:rsidTr="0FEA0034">
        <w:trPr>
          <w:cantSplit/>
          <w:trHeight w:val="313"/>
          <w:tblHeader/>
          <w:jc w:val="center"/>
        </w:trPr>
        <w:tc>
          <w:tcPr>
            <w:tcW w:w="902" w:type="pct"/>
            <w:vAlign w:val="center"/>
          </w:tcPr>
          <w:p w14:paraId="51FE8D7E" w14:textId="77777777" w:rsidR="000E4C6A" w:rsidRPr="000166CF" w:rsidRDefault="000E4C6A" w:rsidP="000D2FD3">
            <w:pPr>
              <w:rPr>
                <w:sz w:val="20"/>
                <w:szCs w:val="20"/>
                <w:highlight w:val="yellow"/>
                <w:lang w:eastAsia="en-AU"/>
              </w:rPr>
            </w:pPr>
            <w:r w:rsidRPr="000166CF">
              <w:rPr>
                <w:sz w:val="20"/>
                <w:szCs w:val="20"/>
                <w:highlight w:val="yellow"/>
                <w:lang w:eastAsia="en-AU"/>
              </w:rPr>
              <w:t>ITS</w:t>
            </w:r>
          </w:p>
        </w:tc>
        <w:tc>
          <w:tcPr>
            <w:tcW w:w="4098" w:type="pct"/>
            <w:vAlign w:val="center"/>
          </w:tcPr>
          <w:p w14:paraId="2D87094B" w14:textId="77777777" w:rsidR="000E4C6A" w:rsidRPr="000166CF" w:rsidRDefault="000E4C6A" w:rsidP="000D2FD3">
            <w:pPr>
              <w:rPr>
                <w:sz w:val="20"/>
                <w:szCs w:val="20"/>
                <w:highlight w:val="yellow"/>
                <w:lang w:eastAsia="en-AU"/>
              </w:rPr>
            </w:pPr>
            <w:r w:rsidRPr="000166CF">
              <w:rPr>
                <w:sz w:val="20"/>
                <w:szCs w:val="20"/>
                <w:highlight w:val="yellow"/>
                <w:lang w:eastAsia="en-AU"/>
              </w:rPr>
              <w:t>Intelligent Transport Systems</w:t>
            </w:r>
          </w:p>
        </w:tc>
      </w:tr>
      <w:tr w:rsidR="00C867D3" w:rsidRPr="000166CF" w14:paraId="3836FD3D" w14:textId="77777777" w:rsidTr="0FEA0034">
        <w:trPr>
          <w:cantSplit/>
          <w:trHeight w:val="313"/>
          <w:tblHeader/>
          <w:jc w:val="center"/>
        </w:trPr>
        <w:tc>
          <w:tcPr>
            <w:tcW w:w="902" w:type="pct"/>
            <w:vAlign w:val="center"/>
          </w:tcPr>
          <w:p w14:paraId="7439A28E" w14:textId="327D7626" w:rsidR="00C867D3" w:rsidRPr="000166CF" w:rsidRDefault="00C867D3" w:rsidP="000D2FD3">
            <w:pPr>
              <w:rPr>
                <w:sz w:val="20"/>
                <w:szCs w:val="20"/>
                <w:highlight w:val="yellow"/>
                <w:lang w:eastAsia="en-AU"/>
              </w:rPr>
            </w:pPr>
            <w:r w:rsidRPr="000166CF">
              <w:rPr>
                <w:sz w:val="20"/>
                <w:szCs w:val="20"/>
                <w:lang w:eastAsia="en-AU"/>
              </w:rPr>
              <w:t>kL</w:t>
            </w:r>
          </w:p>
        </w:tc>
        <w:tc>
          <w:tcPr>
            <w:tcW w:w="4098" w:type="pct"/>
            <w:vAlign w:val="center"/>
          </w:tcPr>
          <w:p w14:paraId="621E1C77" w14:textId="2D6FEF42" w:rsidR="00C867D3" w:rsidRPr="000166CF" w:rsidRDefault="00C867D3" w:rsidP="000D2FD3">
            <w:pPr>
              <w:rPr>
                <w:sz w:val="20"/>
                <w:szCs w:val="20"/>
                <w:highlight w:val="yellow"/>
                <w:lang w:eastAsia="en-AU"/>
              </w:rPr>
            </w:pPr>
            <w:r w:rsidRPr="000166CF">
              <w:rPr>
                <w:sz w:val="20"/>
                <w:szCs w:val="20"/>
                <w:lang w:eastAsia="en-AU"/>
              </w:rPr>
              <w:t>Kilolitre</w:t>
            </w:r>
          </w:p>
        </w:tc>
      </w:tr>
      <w:tr w:rsidR="00680043" w:rsidRPr="000166CF" w14:paraId="4B6F23EA" w14:textId="77777777" w:rsidTr="0FEA0034">
        <w:trPr>
          <w:cantSplit/>
          <w:trHeight w:val="313"/>
          <w:tblHeader/>
          <w:jc w:val="center"/>
        </w:trPr>
        <w:tc>
          <w:tcPr>
            <w:tcW w:w="902" w:type="pct"/>
            <w:vAlign w:val="center"/>
          </w:tcPr>
          <w:p w14:paraId="1E19A8F7" w14:textId="49C25BEE" w:rsidR="00680043" w:rsidRPr="000166CF" w:rsidRDefault="00680043" w:rsidP="000D2FD3">
            <w:pPr>
              <w:rPr>
                <w:sz w:val="20"/>
                <w:szCs w:val="20"/>
                <w:highlight w:val="yellow"/>
                <w:lang w:eastAsia="en-AU"/>
              </w:rPr>
            </w:pPr>
            <w:r w:rsidRPr="000166CF">
              <w:rPr>
                <w:sz w:val="20"/>
                <w:szCs w:val="20"/>
                <w:highlight w:val="yellow"/>
                <w:lang w:eastAsia="en-AU"/>
              </w:rPr>
              <w:t>km</w:t>
            </w:r>
          </w:p>
        </w:tc>
        <w:tc>
          <w:tcPr>
            <w:tcW w:w="4098" w:type="pct"/>
            <w:vAlign w:val="center"/>
          </w:tcPr>
          <w:p w14:paraId="5973D2E9" w14:textId="57DBEEC3" w:rsidR="00680043" w:rsidRPr="000166CF" w:rsidRDefault="00680043" w:rsidP="000D2FD3">
            <w:pPr>
              <w:rPr>
                <w:sz w:val="20"/>
                <w:szCs w:val="20"/>
                <w:highlight w:val="yellow"/>
                <w:lang w:eastAsia="en-AU"/>
              </w:rPr>
            </w:pPr>
            <w:r w:rsidRPr="000166CF">
              <w:rPr>
                <w:sz w:val="20"/>
                <w:szCs w:val="20"/>
                <w:highlight w:val="yellow"/>
                <w:lang w:eastAsia="en-AU"/>
              </w:rPr>
              <w:t>Kilometre</w:t>
            </w:r>
            <w:r w:rsidR="00BF7DC8">
              <w:rPr>
                <w:sz w:val="20"/>
                <w:szCs w:val="20"/>
                <w:highlight w:val="yellow"/>
                <w:lang w:eastAsia="en-AU"/>
              </w:rPr>
              <w:t>(s)</w:t>
            </w:r>
          </w:p>
        </w:tc>
      </w:tr>
      <w:tr w:rsidR="000614C3" w:rsidRPr="000166CF" w14:paraId="4F681641" w14:textId="77777777" w:rsidTr="0FEA0034">
        <w:trPr>
          <w:cantSplit/>
          <w:trHeight w:val="313"/>
          <w:tblHeader/>
          <w:jc w:val="center"/>
        </w:trPr>
        <w:tc>
          <w:tcPr>
            <w:tcW w:w="902" w:type="pct"/>
            <w:vAlign w:val="center"/>
          </w:tcPr>
          <w:p w14:paraId="752D75CD" w14:textId="6EA64323" w:rsidR="000614C3" w:rsidRPr="000166CF" w:rsidRDefault="000614C3" w:rsidP="000D2FD3">
            <w:pPr>
              <w:rPr>
                <w:sz w:val="20"/>
                <w:szCs w:val="20"/>
                <w:highlight w:val="yellow"/>
                <w:lang w:eastAsia="en-AU"/>
              </w:rPr>
            </w:pPr>
            <w:r w:rsidRPr="000166CF">
              <w:rPr>
                <w:sz w:val="20"/>
                <w:szCs w:val="20"/>
                <w:highlight w:val="yellow"/>
                <w:lang w:eastAsia="en-AU"/>
              </w:rPr>
              <w:t>KPI</w:t>
            </w:r>
          </w:p>
        </w:tc>
        <w:tc>
          <w:tcPr>
            <w:tcW w:w="4098" w:type="pct"/>
            <w:vAlign w:val="center"/>
          </w:tcPr>
          <w:p w14:paraId="6C0D2598" w14:textId="770675C8" w:rsidR="000614C3" w:rsidRPr="000166CF" w:rsidRDefault="001671BD" w:rsidP="000D2FD3">
            <w:pPr>
              <w:rPr>
                <w:sz w:val="20"/>
                <w:szCs w:val="20"/>
                <w:highlight w:val="yellow"/>
                <w:lang w:eastAsia="en-AU"/>
              </w:rPr>
            </w:pPr>
            <w:r w:rsidRPr="000166CF">
              <w:rPr>
                <w:sz w:val="20"/>
                <w:szCs w:val="20"/>
                <w:highlight w:val="yellow"/>
                <w:lang w:eastAsia="en-AU"/>
              </w:rPr>
              <w:t>Ke</w:t>
            </w:r>
            <w:r w:rsidR="000614C3" w:rsidRPr="000166CF">
              <w:rPr>
                <w:sz w:val="20"/>
                <w:szCs w:val="20"/>
                <w:highlight w:val="yellow"/>
                <w:lang w:eastAsia="en-AU"/>
              </w:rPr>
              <w:t xml:space="preserve">y Performance </w:t>
            </w:r>
            <w:r w:rsidRPr="000166CF">
              <w:rPr>
                <w:sz w:val="20"/>
                <w:szCs w:val="20"/>
                <w:highlight w:val="yellow"/>
                <w:lang w:eastAsia="en-AU"/>
              </w:rPr>
              <w:t>Indicator</w:t>
            </w:r>
          </w:p>
        </w:tc>
      </w:tr>
      <w:tr w:rsidR="000614C3" w:rsidRPr="000166CF" w14:paraId="795E33F4" w14:textId="77777777" w:rsidTr="0FEA0034">
        <w:trPr>
          <w:cantSplit/>
          <w:trHeight w:val="313"/>
          <w:tblHeader/>
          <w:jc w:val="center"/>
        </w:trPr>
        <w:tc>
          <w:tcPr>
            <w:tcW w:w="902" w:type="pct"/>
            <w:vAlign w:val="center"/>
          </w:tcPr>
          <w:p w14:paraId="652AFCDC" w14:textId="06644758" w:rsidR="000614C3" w:rsidRPr="000166CF" w:rsidRDefault="000614C3" w:rsidP="000D2FD3">
            <w:pPr>
              <w:rPr>
                <w:sz w:val="20"/>
                <w:szCs w:val="20"/>
                <w:highlight w:val="yellow"/>
                <w:lang w:eastAsia="en-AU"/>
              </w:rPr>
            </w:pPr>
            <w:r w:rsidRPr="000166CF">
              <w:rPr>
                <w:sz w:val="20"/>
                <w:szCs w:val="20"/>
                <w:highlight w:val="yellow"/>
                <w:lang w:eastAsia="en-AU"/>
              </w:rPr>
              <w:t>KRA</w:t>
            </w:r>
          </w:p>
        </w:tc>
        <w:tc>
          <w:tcPr>
            <w:tcW w:w="4098" w:type="pct"/>
            <w:vAlign w:val="center"/>
          </w:tcPr>
          <w:p w14:paraId="3D33700B" w14:textId="66D4DF88" w:rsidR="000614C3" w:rsidRPr="000166CF" w:rsidRDefault="001671BD" w:rsidP="000D2FD3">
            <w:pPr>
              <w:rPr>
                <w:sz w:val="20"/>
                <w:szCs w:val="20"/>
                <w:highlight w:val="yellow"/>
                <w:lang w:eastAsia="en-AU"/>
              </w:rPr>
            </w:pPr>
            <w:r w:rsidRPr="000166CF">
              <w:rPr>
                <w:sz w:val="20"/>
                <w:szCs w:val="20"/>
                <w:highlight w:val="yellow"/>
                <w:lang w:eastAsia="en-AU"/>
              </w:rPr>
              <w:t>Key Result Area</w:t>
            </w:r>
          </w:p>
        </w:tc>
      </w:tr>
      <w:tr w:rsidR="00580754" w:rsidRPr="00DD2B0F" w14:paraId="5CF01B7D" w14:textId="77777777" w:rsidTr="0FEA0034">
        <w:trPr>
          <w:cantSplit/>
          <w:trHeight w:val="313"/>
          <w:tblHeader/>
          <w:jc w:val="center"/>
        </w:trPr>
        <w:tc>
          <w:tcPr>
            <w:tcW w:w="902" w:type="pct"/>
            <w:vAlign w:val="center"/>
          </w:tcPr>
          <w:p w14:paraId="667DFD0C" w14:textId="6110E973" w:rsidR="00580754" w:rsidRPr="00580754" w:rsidRDefault="00580754" w:rsidP="000D2FD3">
            <w:pPr>
              <w:rPr>
                <w:sz w:val="20"/>
                <w:szCs w:val="20"/>
                <w:highlight w:val="yellow"/>
                <w:lang w:eastAsia="en-AU"/>
              </w:rPr>
            </w:pPr>
            <w:r w:rsidRPr="00580754">
              <w:rPr>
                <w:sz w:val="20"/>
                <w:szCs w:val="20"/>
                <w:highlight w:val="yellow"/>
                <w:lang w:eastAsia="en-AU"/>
              </w:rPr>
              <w:t>LCA</w:t>
            </w:r>
          </w:p>
        </w:tc>
        <w:tc>
          <w:tcPr>
            <w:tcW w:w="4098" w:type="pct"/>
            <w:vAlign w:val="center"/>
          </w:tcPr>
          <w:p w14:paraId="0A619725" w14:textId="3DD50480" w:rsidR="00580754" w:rsidRPr="00580754" w:rsidRDefault="00580754" w:rsidP="000D2FD3">
            <w:pPr>
              <w:rPr>
                <w:sz w:val="20"/>
                <w:szCs w:val="20"/>
                <w:highlight w:val="yellow"/>
                <w:lang w:eastAsia="en-AU"/>
              </w:rPr>
            </w:pPr>
            <w:r w:rsidRPr="00580754">
              <w:rPr>
                <w:sz w:val="20"/>
                <w:szCs w:val="20"/>
                <w:highlight w:val="yellow"/>
                <w:lang w:eastAsia="en-AU"/>
              </w:rPr>
              <w:t>Lifecycle Assessment</w:t>
            </w:r>
          </w:p>
        </w:tc>
      </w:tr>
      <w:tr w:rsidR="000E4C6A" w:rsidRPr="00DD2B0F" w14:paraId="57755FB7" w14:textId="77777777" w:rsidTr="0FEA0034">
        <w:trPr>
          <w:cantSplit/>
          <w:trHeight w:val="313"/>
          <w:tblHeader/>
          <w:jc w:val="center"/>
        </w:trPr>
        <w:tc>
          <w:tcPr>
            <w:tcW w:w="902" w:type="pct"/>
            <w:vAlign w:val="center"/>
          </w:tcPr>
          <w:p w14:paraId="2D6FAEF8" w14:textId="77777777" w:rsidR="000E4C6A" w:rsidRPr="000166CF" w:rsidRDefault="000E4C6A" w:rsidP="000D2FD3">
            <w:pPr>
              <w:rPr>
                <w:sz w:val="20"/>
                <w:szCs w:val="20"/>
                <w:lang w:eastAsia="en-AU"/>
              </w:rPr>
            </w:pPr>
            <w:r w:rsidRPr="000166CF">
              <w:rPr>
                <w:sz w:val="20"/>
                <w:szCs w:val="20"/>
                <w:lang w:eastAsia="en-AU"/>
              </w:rPr>
              <w:t>LTIFR</w:t>
            </w:r>
          </w:p>
        </w:tc>
        <w:tc>
          <w:tcPr>
            <w:tcW w:w="4098" w:type="pct"/>
            <w:vAlign w:val="center"/>
          </w:tcPr>
          <w:p w14:paraId="309822A2" w14:textId="77777777" w:rsidR="000E4C6A" w:rsidRPr="000166CF" w:rsidRDefault="000E4C6A" w:rsidP="000D2FD3">
            <w:pPr>
              <w:rPr>
                <w:sz w:val="20"/>
                <w:szCs w:val="20"/>
                <w:lang w:eastAsia="en-AU"/>
              </w:rPr>
            </w:pPr>
            <w:r w:rsidRPr="000166CF">
              <w:rPr>
                <w:sz w:val="20"/>
                <w:szCs w:val="20"/>
                <w:lang w:eastAsia="en-AU"/>
              </w:rPr>
              <w:t xml:space="preserve">Lost Time Injury Frequency Rate </w:t>
            </w:r>
          </w:p>
        </w:tc>
      </w:tr>
      <w:tr w:rsidR="00C84EB4" w:rsidRPr="00DD2B0F" w14:paraId="1BE52010" w14:textId="77777777" w:rsidTr="0FEA0034">
        <w:trPr>
          <w:cantSplit/>
          <w:trHeight w:val="313"/>
          <w:tblHeader/>
          <w:jc w:val="center"/>
        </w:trPr>
        <w:tc>
          <w:tcPr>
            <w:tcW w:w="902" w:type="pct"/>
            <w:vAlign w:val="center"/>
          </w:tcPr>
          <w:p w14:paraId="4CE5D888" w14:textId="3CACF9DB" w:rsidR="00C84EB4" w:rsidRPr="000166CF" w:rsidRDefault="00C84EB4" w:rsidP="00C84EB4">
            <w:pPr>
              <w:rPr>
                <w:sz w:val="20"/>
                <w:szCs w:val="20"/>
                <w:lang w:eastAsia="en-AU"/>
              </w:rPr>
            </w:pPr>
            <w:r w:rsidRPr="000166CF">
              <w:rPr>
                <w:sz w:val="20"/>
                <w:szCs w:val="20"/>
                <w:highlight w:val="yellow"/>
                <w:lang w:eastAsia="en-AU"/>
              </w:rPr>
              <w:t>m</w:t>
            </w:r>
          </w:p>
        </w:tc>
        <w:tc>
          <w:tcPr>
            <w:tcW w:w="4098" w:type="pct"/>
            <w:vAlign w:val="center"/>
          </w:tcPr>
          <w:p w14:paraId="28B0A636" w14:textId="285380C9" w:rsidR="00C84EB4" w:rsidRPr="000166CF" w:rsidRDefault="00C84EB4" w:rsidP="00C84EB4">
            <w:pPr>
              <w:rPr>
                <w:sz w:val="20"/>
                <w:szCs w:val="20"/>
                <w:lang w:eastAsia="en-AU"/>
              </w:rPr>
            </w:pPr>
            <w:r w:rsidRPr="000166CF">
              <w:rPr>
                <w:sz w:val="20"/>
                <w:szCs w:val="20"/>
                <w:highlight w:val="yellow"/>
                <w:lang w:eastAsia="en-AU"/>
              </w:rPr>
              <w:t>Me</w:t>
            </w:r>
            <w:r w:rsidRPr="00BF7DC8">
              <w:rPr>
                <w:sz w:val="20"/>
                <w:szCs w:val="20"/>
                <w:highlight w:val="yellow"/>
                <w:lang w:eastAsia="en-AU"/>
              </w:rPr>
              <w:t>tre</w:t>
            </w:r>
            <w:r w:rsidR="00BF7DC8">
              <w:rPr>
                <w:sz w:val="20"/>
                <w:szCs w:val="20"/>
                <w:highlight w:val="yellow"/>
                <w:lang w:eastAsia="en-AU"/>
              </w:rPr>
              <w:t>(</w:t>
            </w:r>
            <w:r w:rsidR="002C097B" w:rsidRPr="00BF7DC8">
              <w:rPr>
                <w:sz w:val="20"/>
                <w:szCs w:val="20"/>
                <w:highlight w:val="yellow"/>
                <w:lang w:eastAsia="en-AU"/>
              </w:rPr>
              <w:t>s</w:t>
            </w:r>
            <w:r w:rsidR="00BF7DC8">
              <w:rPr>
                <w:sz w:val="20"/>
                <w:szCs w:val="20"/>
                <w:lang w:eastAsia="en-AU"/>
              </w:rPr>
              <w:t>)</w:t>
            </w:r>
          </w:p>
        </w:tc>
      </w:tr>
      <w:tr w:rsidR="00C84EB4" w:rsidRPr="00DD2B0F" w14:paraId="5EC29BED" w14:textId="77777777" w:rsidTr="0FEA0034">
        <w:trPr>
          <w:cantSplit/>
          <w:trHeight w:val="313"/>
          <w:tblHeader/>
          <w:jc w:val="center"/>
        </w:trPr>
        <w:tc>
          <w:tcPr>
            <w:tcW w:w="902" w:type="pct"/>
            <w:vAlign w:val="center"/>
          </w:tcPr>
          <w:p w14:paraId="400BD35D" w14:textId="77777777" w:rsidR="00C84EB4" w:rsidRPr="000166CF" w:rsidRDefault="00C84EB4" w:rsidP="00C84EB4">
            <w:pPr>
              <w:rPr>
                <w:sz w:val="20"/>
                <w:szCs w:val="20"/>
                <w:lang w:eastAsia="en-AU"/>
              </w:rPr>
            </w:pPr>
            <w:r w:rsidRPr="000166CF">
              <w:rPr>
                <w:sz w:val="20"/>
                <w:szCs w:val="20"/>
                <w:lang w:eastAsia="en-AU"/>
              </w:rPr>
              <w:t>Main Roads</w:t>
            </w:r>
          </w:p>
        </w:tc>
        <w:tc>
          <w:tcPr>
            <w:tcW w:w="4098" w:type="pct"/>
            <w:vAlign w:val="center"/>
          </w:tcPr>
          <w:p w14:paraId="20B8708D" w14:textId="77777777" w:rsidR="00C84EB4" w:rsidRPr="000166CF" w:rsidRDefault="00C84EB4" w:rsidP="00C84EB4">
            <w:pPr>
              <w:rPr>
                <w:sz w:val="20"/>
                <w:szCs w:val="20"/>
                <w:lang w:eastAsia="en-AU"/>
              </w:rPr>
            </w:pPr>
            <w:r w:rsidRPr="000166CF">
              <w:rPr>
                <w:sz w:val="20"/>
                <w:szCs w:val="20"/>
                <w:lang w:eastAsia="en-AU"/>
              </w:rPr>
              <w:t>Main Roads Western Australia</w:t>
            </w:r>
          </w:p>
        </w:tc>
      </w:tr>
      <w:tr w:rsidR="00CE4D56" w:rsidRPr="00DD2B0F" w14:paraId="6884D4A1" w14:textId="77777777" w:rsidTr="0FEA0034">
        <w:trPr>
          <w:cantSplit/>
          <w:trHeight w:val="313"/>
          <w:tblHeader/>
          <w:jc w:val="center"/>
        </w:trPr>
        <w:tc>
          <w:tcPr>
            <w:tcW w:w="902" w:type="pct"/>
            <w:vAlign w:val="center"/>
          </w:tcPr>
          <w:p w14:paraId="02922F30" w14:textId="75DA9321" w:rsidR="00CE4D56" w:rsidRPr="000166CF" w:rsidRDefault="00A31544" w:rsidP="00C84EB4">
            <w:pPr>
              <w:rPr>
                <w:sz w:val="20"/>
                <w:szCs w:val="20"/>
                <w:lang w:eastAsia="en-AU"/>
              </w:rPr>
            </w:pPr>
            <w:r>
              <w:rPr>
                <w:sz w:val="20"/>
                <w:szCs w:val="20"/>
                <w:lang w:eastAsia="en-AU"/>
              </w:rPr>
              <w:t>G</w:t>
            </w:r>
            <w:r w:rsidR="00CE4D56" w:rsidRPr="000166CF">
              <w:rPr>
                <w:sz w:val="20"/>
                <w:szCs w:val="20"/>
                <w:lang w:eastAsia="en-AU"/>
              </w:rPr>
              <w:t>J</w:t>
            </w:r>
          </w:p>
        </w:tc>
        <w:tc>
          <w:tcPr>
            <w:tcW w:w="4098" w:type="pct"/>
            <w:vAlign w:val="center"/>
          </w:tcPr>
          <w:p w14:paraId="3D28FD29" w14:textId="0DA5E384" w:rsidR="00CE4D56" w:rsidRPr="000166CF" w:rsidRDefault="18D6CC9B" w:rsidP="00C84EB4">
            <w:pPr>
              <w:rPr>
                <w:sz w:val="20"/>
                <w:szCs w:val="20"/>
                <w:lang w:eastAsia="en-AU"/>
              </w:rPr>
            </w:pPr>
            <w:r w:rsidRPr="0FEA0034">
              <w:rPr>
                <w:sz w:val="20"/>
                <w:szCs w:val="20"/>
                <w:lang w:eastAsia="en-AU"/>
              </w:rPr>
              <w:t>Megajoule;</w:t>
            </w:r>
            <w:r w:rsidR="00B27D9F">
              <w:rPr>
                <w:sz w:val="20"/>
                <w:szCs w:val="20"/>
                <w:lang w:eastAsia="en-AU"/>
              </w:rPr>
              <w:t xml:space="preserve"> </w:t>
            </w:r>
            <w:r w:rsidR="000800FA">
              <w:rPr>
                <w:sz w:val="20"/>
                <w:szCs w:val="20"/>
                <w:lang w:eastAsia="en-AU"/>
              </w:rPr>
              <w:t>Gi</w:t>
            </w:r>
            <w:r w:rsidR="000800FA" w:rsidRPr="0FEA0034">
              <w:rPr>
                <w:sz w:val="20"/>
                <w:szCs w:val="20"/>
                <w:lang w:eastAsia="en-AU"/>
              </w:rPr>
              <w:t>gajoule:</w:t>
            </w:r>
            <w:r w:rsidRPr="0FEA0034">
              <w:rPr>
                <w:sz w:val="20"/>
                <w:szCs w:val="20"/>
                <w:lang w:eastAsia="en-AU"/>
              </w:rPr>
              <w:t xml:space="preserve"> unit of energy which is equivalent to 1 </w:t>
            </w:r>
            <w:r w:rsidR="000800FA">
              <w:rPr>
                <w:sz w:val="20"/>
                <w:szCs w:val="20"/>
                <w:lang w:eastAsia="en-AU"/>
              </w:rPr>
              <w:t>billion</w:t>
            </w:r>
            <w:r w:rsidR="00A31544" w:rsidRPr="0FEA0034">
              <w:rPr>
                <w:sz w:val="20"/>
                <w:szCs w:val="20"/>
                <w:lang w:eastAsia="en-AU"/>
              </w:rPr>
              <w:t xml:space="preserve"> </w:t>
            </w:r>
            <w:r w:rsidRPr="0FEA0034">
              <w:rPr>
                <w:sz w:val="20"/>
                <w:szCs w:val="20"/>
                <w:lang w:eastAsia="en-AU"/>
              </w:rPr>
              <w:t xml:space="preserve">Joules  </w:t>
            </w:r>
          </w:p>
        </w:tc>
      </w:tr>
      <w:tr w:rsidR="00C84EB4" w:rsidRPr="00DD2B0F" w14:paraId="35515AFE" w14:textId="77777777" w:rsidTr="0FEA0034">
        <w:trPr>
          <w:cantSplit/>
          <w:trHeight w:val="313"/>
          <w:tblHeader/>
          <w:jc w:val="center"/>
        </w:trPr>
        <w:tc>
          <w:tcPr>
            <w:tcW w:w="902" w:type="pct"/>
            <w:vAlign w:val="center"/>
          </w:tcPr>
          <w:p w14:paraId="5DB82336" w14:textId="29F05C23" w:rsidR="00C84EB4" w:rsidRPr="000166CF" w:rsidRDefault="00C84EB4" w:rsidP="00C84EB4">
            <w:pPr>
              <w:rPr>
                <w:sz w:val="20"/>
                <w:szCs w:val="20"/>
                <w:highlight w:val="yellow"/>
                <w:lang w:eastAsia="en-AU"/>
              </w:rPr>
            </w:pPr>
            <w:r w:rsidRPr="000166CF">
              <w:rPr>
                <w:sz w:val="20"/>
                <w:szCs w:val="20"/>
                <w:highlight w:val="yellow"/>
                <w:lang w:eastAsia="en-AU"/>
              </w:rPr>
              <w:t>MNES</w:t>
            </w:r>
          </w:p>
        </w:tc>
        <w:tc>
          <w:tcPr>
            <w:tcW w:w="4098" w:type="pct"/>
            <w:vAlign w:val="center"/>
          </w:tcPr>
          <w:p w14:paraId="7C2BBF28" w14:textId="79169E13" w:rsidR="00C84EB4" w:rsidRPr="000166CF" w:rsidRDefault="00C84EB4" w:rsidP="00C84EB4">
            <w:pPr>
              <w:rPr>
                <w:sz w:val="20"/>
                <w:szCs w:val="20"/>
                <w:highlight w:val="yellow"/>
                <w:lang w:eastAsia="en-AU"/>
              </w:rPr>
            </w:pPr>
            <w:r w:rsidRPr="000166CF">
              <w:rPr>
                <w:sz w:val="20"/>
                <w:szCs w:val="20"/>
                <w:highlight w:val="yellow"/>
                <w:lang w:eastAsia="en-AU"/>
              </w:rPr>
              <w:t xml:space="preserve">Matters of National Environmental Significance </w:t>
            </w:r>
          </w:p>
        </w:tc>
      </w:tr>
      <w:tr w:rsidR="00F537F4" w:rsidRPr="00DD2B0F" w14:paraId="2A8D7D28" w14:textId="77777777" w:rsidTr="0FEA0034">
        <w:trPr>
          <w:cantSplit/>
          <w:trHeight w:val="313"/>
          <w:tblHeader/>
          <w:jc w:val="center"/>
        </w:trPr>
        <w:tc>
          <w:tcPr>
            <w:tcW w:w="902" w:type="pct"/>
            <w:vAlign w:val="center"/>
          </w:tcPr>
          <w:p w14:paraId="5411FB92" w14:textId="54D8DE53" w:rsidR="00F537F4" w:rsidRPr="000166CF" w:rsidRDefault="00F537F4" w:rsidP="00C84EB4">
            <w:pPr>
              <w:rPr>
                <w:sz w:val="20"/>
                <w:szCs w:val="20"/>
                <w:highlight w:val="yellow"/>
                <w:lang w:eastAsia="en-AU"/>
              </w:rPr>
            </w:pPr>
            <w:r w:rsidRPr="000166CF">
              <w:rPr>
                <w:sz w:val="20"/>
                <w:szCs w:val="20"/>
                <w:highlight w:val="yellow"/>
                <w:lang w:eastAsia="en-AU"/>
              </w:rPr>
              <w:t>MUW</w:t>
            </w:r>
          </w:p>
        </w:tc>
        <w:tc>
          <w:tcPr>
            <w:tcW w:w="4098" w:type="pct"/>
            <w:vAlign w:val="center"/>
          </w:tcPr>
          <w:p w14:paraId="50ECE156" w14:textId="70CDBE41" w:rsidR="00F537F4" w:rsidRPr="000166CF" w:rsidRDefault="00F537F4" w:rsidP="00C84EB4">
            <w:pPr>
              <w:rPr>
                <w:sz w:val="20"/>
                <w:szCs w:val="20"/>
                <w:highlight w:val="yellow"/>
                <w:lang w:eastAsia="en-AU"/>
              </w:rPr>
            </w:pPr>
            <w:r w:rsidRPr="000166CF">
              <w:rPr>
                <w:sz w:val="20"/>
                <w:szCs w:val="20"/>
                <w:highlight w:val="yellow"/>
                <w:lang w:eastAsia="en-AU"/>
              </w:rPr>
              <w:t>Multiple Use Wetland</w:t>
            </w:r>
          </w:p>
        </w:tc>
      </w:tr>
      <w:tr w:rsidR="00CE4D56" w:rsidRPr="000166CF" w14:paraId="7B1AD407" w14:textId="77777777" w:rsidTr="0FEA0034">
        <w:trPr>
          <w:cantSplit/>
          <w:trHeight w:val="313"/>
          <w:tblHeader/>
          <w:jc w:val="center"/>
        </w:trPr>
        <w:tc>
          <w:tcPr>
            <w:tcW w:w="902" w:type="pct"/>
            <w:vAlign w:val="center"/>
          </w:tcPr>
          <w:p w14:paraId="42433462" w14:textId="023698A2" w:rsidR="00CE4D56" w:rsidRPr="000166CF" w:rsidRDefault="00CE4D56" w:rsidP="00C84EB4">
            <w:pPr>
              <w:rPr>
                <w:sz w:val="20"/>
                <w:szCs w:val="20"/>
                <w:highlight w:val="yellow"/>
                <w:lang w:eastAsia="en-AU"/>
              </w:rPr>
            </w:pPr>
            <w:r w:rsidRPr="000166CF">
              <w:rPr>
                <w:sz w:val="20"/>
                <w:szCs w:val="20"/>
                <w:lang w:eastAsia="en-AU"/>
              </w:rPr>
              <w:t>NGA</w:t>
            </w:r>
          </w:p>
        </w:tc>
        <w:tc>
          <w:tcPr>
            <w:tcW w:w="4098" w:type="pct"/>
            <w:vAlign w:val="center"/>
          </w:tcPr>
          <w:p w14:paraId="273D70BD" w14:textId="47D3CE73" w:rsidR="00CE4D56" w:rsidRPr="000166CF" w:rsidRDefault="00CE4D56" w:rsidP="00C84EB4">
            <w:pPr>
              <w:rPr>
                <w:sz w:val="20"/>
                <w:szCs w:val="20"/>
                <w:highlight w:val="yellow"/>
                <w:lang w:eastAsia="en-AU"/>
              </w:rPr>
            </w:pPr>
            <w:r w:rsidRPr="000166CF">
              <w:rPr>
                <w:sz w:val="20"/>
                <w:szCs w:val="20"/>
                <w:lang w:eastAsia="en-AU"/>
              </w:rPr>
              <w:t xml:space="preserve">National Greenhouse Accounts </w:t>
            </w:r>
          </w:p>
        </w:tc>
      </w:tr>
      <w:tr w:rsidR="00C84EB4" w:rsidRPr="000166CF" w14:paraId="216FDCB4" w14:textId="77777777" w:rsidTr="0FEA0034">
        <w:trPr>
          <w:cantSplit/>
          <w:trHeight w:val="313"/>
          <w:tblHeader/>
          <w:jc w:val="center"/>
        </w:trPr>
        <w:tc>
          <w:tcPr>
            <w:tcW w:w="902" w:type="pct"/>
            <w:vAlign w:val="center"/>
          </w:tcPr>
          <w:p w14:paraId="2D08245C" w14:textId="4C16FFC8" w:rsidR="00C84EB4" w:rsidRPr="000166CF" w:rsidRDefault="00C84EB4" w:rsidP="00C84EB4">
            <w:pPr>
              <w:rPr>
                <w:sz w:val="20"/>
                <w:szCs w:val="20"/>
                <w:highlight w:val="yellow"/>
                <w:lang w:eastAsia="en-AU"/>
              </w:rPr>
            </w:pPr>
            <w:r w:rsidRPr="000166CF">
              <w:rPr>
                <w:sz w:val="20"/>
                <w:szCs w:val="20"/>
                <w:highlight w:val="yellow"/>
                <w:lang w:eastAsia="en-AU"/>
              </w:rPr>
              <w:t>PEC</w:t>
            </w:r>
          </w:p>
        </w:tc>
        <w:tc>
          <w:tcPr>
            <w:tcW w:w="4098" w:type="pct"/>
            <w:vAlign w:val="center"/>
          </w:tcPr>
          <w:p w14:paraId="2C67B3F7" w14:textId="5FDA10FA" w:rsidR="00C84EB4" w:rsidRPr="000166CF" w:rsidRDefault="00C84EB4" w:rsidP="00C84EB4">
            <w:pPr>
              <w:rPr>
                <w:sz w:val="20"/>
                <w:szCs w:val="20"/>
                <w:highlight w:val="yellow"/>
                <w:lang w:eastAsia="en-AU"/>
              </w:rPr>
            </w:pPr>
            <w:r w:rsidRPr="000166CF">
              <w:rPr>
                <w:sz w:val="20"/>
                <w:szCs w:val="20"/>
                <w:highlight w:val="yellow"/>
                <w:lang w:eastAsia="en-AU"/>
              </w:rPr>
              <w:t>Priority Ecological Community</w:t>
            </w:r>
          </w:p>
        </w:tc>
      </w:tr>
      <w:tr w:rsidR="00C84EB4" w:rsidRPr="000166CF" w14:paraId="7B436886" w14:textId="77777777" w:rsidTr="0FEA0034">
        <w:trPr>
          <w:cantSplit/>
          <w:trHeight w:val="313"/>
          <w:tblHeader/>
          <w:jc w:val="center"/>
        </w:trPr>
        <w:tc>
          <w:tcPr>
            <w:tcW w:w="902" w:type="pct"/>
            <w:vAlign w:val="center"/>
          </w:tcPr>
          <w:p w14:paraId="53927B1B" w14:textId="598FD277" w:rsidR="00C84EB4" w:rsidRPr="000166CF" w:rsidRDefault="00C84EB4" w:rsidP="00C84EB4">
            <w:pPr>
              <w:rPr>
                <w:sz w:val="20"/>
                <w:szCs w:val="20"/>
                <w:highlight w:val="yellow"/>
                <w:lang w:eastAsia="en-AU"/>
              </w:rPr>
            </w:pPr>
            <w:r w:rsidRPr="000166CF">
              <w:rPr>
                <w:sz w:val="20"/>
                <w:szCs w:val="20"/>
                <w:highlight w:val="yellow"/>
                <w:lang w:eastAsia="en-AU"/>
              </w:rPr>
              <w:t>RAP</w:t>
            </w:r>
          </w:p>
        </w:tc>
        <w:tc>
          <w:tcPr>
            <w:tcW w:w="4098" w:type="pct"/>
            <w:vAlign w:val="center"/>
          </w:tcPr>
          <w:p w14:paraId="35899C71" w14:textId="10853C11" w:rsidR="00C84EB4" w:rsidRPr="000166CF" w:rsidRDefault="00C84EB4" w:rsidP="00C84EB4">
            <w:pPr>
              <w:rPr>
                <w:sz w:val="20"/>
                <w:szCs w:val="20"/>
                <w:highlight w:val="yellow"/>
                <w:lang w:eastAsia="en-AU"/>
              </w:rPr>
            </w:pPr>
            <w:r w:rsidRPr="000166CF">
              <w:rPr>
                <w:sz w:val="20"/>
                <w:szCs w:val="20"/>
                <w:highlight w:val="yellow"/>
                <w:lang w:eastAsia="en-AU"/>
              </w:rPr>
              <w:t>Reclaimed Asphalt Pavement</w:t>
            </w:r>
          </w:p>
        </w:tc>
      </w:tr>
      <w:tr w:rsidR="00290CD3" w:rsidRPr="000166CF" w14:paraId="0AF453A6" w14:textId="77777777" w:rsidTr="0FEA0034">
        <w:trPr>
          <w:cantSplit/>
          <w:trHeight w:val="313"/>
          <w:tblHeader/>
          <w:jc w:val="center"/>
        </w:trPr>
        <w:tc>
          <w:tcPr>
            <w:tcW w:w="902" w:type="pct"/>
            <w:vAlign w:val="center"/>
          </w:tcPr>
          <w:p w14:paraId="2A98E987" w14:textId="508B5719" w:rsidR="00290CD3" w:rsidRPr="000166CF" w:rsidRDefault="00290CD3" w:rsidP="00C84EB4">
            <w:pPr>
              <w:rPr>
                <w:sz w:val="20"/>
                <w:szCs w:val="20"/>
                <w:highlight w:val="yellow"/>
                <w:lang w:eastAsia="en-AU"/>
              </w:rPr>
            </w:pPr>
            <w:r w:rsidRPr="000166CF">
              <w:rPr>
                <w:sz w:val="20"/>
                <w:szCs w:val="20"/>
                <w:highlight w:val="yellow"/>
                <w:lang w:eastAsia="en-AU"/>
              </w:rPr>
              <w:t>REW</w:t>
            </w:r>
          </w:p>
        </w:tc>
        <w:tc>
          <w:tcPr>
            <w:tcW w:w="4098" w:type="pct"/>
            <w:vAlign w:val="center"/>
          </w:tcPr>
          <w:p w14:paraId="4743B144" w14:textId="5AEF41CB" w:rsidR="00290CD3" w:rsidRPr="000166CF" w:rsidRDefault="00290CD3" w:rsidP="00C84EB4">
            <w:pPr>
              <w:rPr>
                <w:sz w:val="20"/>
                <w:szCs w:val="20"/>
                <w:highlight w:val="yellow"/>
                <w:lang w:eastAsia="en-AU"/>
              </w:rPr>
            </w:pPr>
            <w:r w:rsidRPr="000166CF">
              <w:rPr>
                <w:sz w:val="20"/>
                <w:szCs w:val="20"/>
                <w:highlight w:val="yellow"/>
                <w:lang w:eastAsia="en-AU"/>
              </w:rPr>
              <w:t>Resource Enhancement Wetland</w:t>
            </w:r>
          </w:p>
        </w:tc>
      </w:tr>
      <w:tr w:rsidR="00C84EB4" w:rsidRPr="000166CF" w14:paraId="6997CA07" w14:textId="77777777" w:rsidTr="0FEA0034">
        <w:trPr>
          <w:cantSplit/>
          <w:trHeight w:val="313"/>
          <w:tblHeader/>
          <w:jc w:val="center"/>
        </w:trPr>
        <w:tc>
          <w:tcPr>
            <w:tcW w:w="902" w:type="pct"/>
            <w:vAlign w:val="center"/>
          </w:tcPr>
          <w:p w14:paraId="6AE4B09B" w14:textId="77777777" w:rsidR="00C84EB4" w:rsidRPr="000166CF" w:rsidRDefault="00C84EB4" w:rsidP="00C84EB4">
            <w:pPr>
              <w:rPr>
                <w:sz w:val="20"/>
                <w:szCs w:val="20"/>
                <w:highlight w:val="yellow"/>
                <w:lang w:eastAsia="en-AU"/>
              </w:rPr>
            </w:pPr>
            <w:r w:rsidRPr="000166CF">
              <w:rPr>
                <w:sz w:val="20"/>
                <w:szCs w:val="20"/>
                <w:highlight w:val="yellow"/>
                <w:lang w:eastAsia="en-AU"/>
              </w:rPr>
              <w:t>RtR</w:t>
            </w:r>
          </w:p>
        </w:tc>
        <w:tc>
          <w:tcPr>
            <w:tcW w:w="4098" w:type="pct"/>
            <w:vAlign w:val="center"/>
          </w:tcPr>
          <w:p w14:paraId="62581E85" w14:textId="77777777" w:rsidR="00C84EB4" w:rsidRPr="000166CF" w:rsidRDefault="00C84EB4" w:rsidP="00C84EB4">
            <w:pPr>
              <w:rPr>
                <w:sz w:val="20"/>
                <w:szCs w:val="20"/>
                <w:highlight w:val="yellow"/>
                <w:lang w:eastAsia="en-AU"/>
              </w:rPr>
            </w:pPr>
            <w:r w:rsidRPr="000166CF">
              <w:rPr>
                <w:sz w:val="20"/>
                <w:szCs w:val="20"/>
                <w:highlight w:val="yellow"/>
                <w:lang w:eastAsia="en-AU"/>
              </w:rPr>
              <w:t>Roads to Reuse</w:t>
            </w:r>
          </w:p>
        </w:tc>
      </w:tr>
      <w:tr w:rsidR="000B4F38" w:rsidRPr="000166CF" w14:paraId="6EF60E76" w14:textId="77777777" w:rsidTr="0FEA0034">
        <w:trPr>
          <w:cantSplit/>
          <w:trHeight w:val="313"/>
          <w:tblHeader/>
          <w:jc w:val="center"/>
        </w:trPr>
        <w:tc>
          <w:tcPr>
            <w:tcW w:w="902" w:type="pct"/>
            <w:vAlign w:val="center"/>
          </w:tcPr>
          <w:p w14:paraId="4FA31490" w14:textId="326452FF" w:rsidR="000B4F38" w:rsidRPr="000166CF" w:rsidRDefault="000B4F38" w:rsidP="00C84EB4">
            <w:pPr>
              <w:rPr>
                <w:sz w:val="20"/>
                <w:szCs w:val="20"/>
                <w:highlight w:val="yellow"/>
                <w:lang w:eastAsia="en-AU"/>
              </w:rPr>
            </w:pPr>
            <w:r w:rsidRPr="000166CF">
              <w:rPr>
                <w:sz w:val="20"/>
                <w:szCs w:val="20"/>
                <w:highlight w:val="yellow"/>
                <w:lang w:eastAsia="en-AU"/>
              </w:rPr>
              <w:t>SCM</w:t>
            </w:r>
          </w:p>
        </w:tc>
        <w:tc>
          <w:tcPr>
            <w:tcW w:w="4098" w:type="pct"/>
            <w:vAlign w:val="center"/>
          </w:tcPr>
          <w:p w14:paraId="3E58C7CE" w14:textId="4183103C" w:rsidR="000B4F38" w:rsidRPr="000166CF" w:rsidRDefault="000B4F38" w:rsidP="00C84EB4">
            <w:pPr>
              <w:rPr>
                <w:sz w:val="20"/>
                <w:szCs w:val="20"/>
                <w:highlight w:val="yellow"/>
                <w:lang w:eastAsia="en-AU"/>
              </w:rPr>
            </w:pPr>
            <w:r w:rsidRPr="000166CF">
              <w:rPr>
                <w:sz w:val="20"/>
                <w:szCs w:val="20"/>
                <w:highlight w:val="yellow"/>
                <w:lang w:eastAsia="en-AU"/>
              </w:rPr>
              <w:t xml:space="preserve">Supplementary Cementitious Materials </w:t>
            </w:r>
          </w:p>
        </w:tc>
      </w:tr>
      <w:tr w:rsidR="00C84EB4" w:rsidRPr="000166CF" w14:paraId="1C0F6DE3" w14:textId="77777777" w:rsidTr="0FEA0034">
        <w:trPr>
          <w:cantSplit/>
          <w:trHeight w:val="313"/>
          <w:tblHeader/>
          <w:jc w:val="center"/>
        </w:trPr>
        <w:tc>
          <w:tcPr>
            <w:tcW w:w="902" w:type="pct"/>
            <w:vAlign w:val="center"/>
          </w:tcPr>
          <w:p w14:paraId="7F2E5617" w14:textId="77777777" w:rsidR="00C84EB4" w:rsidRPr="000166CF" w:rsidRDefault="00C84EB4" w:rsidP="00C84EB4">
            <w:pPr>
              <w:rPr>
                <w:sz w:val="20"/>
                <w:szCs w:val="20"/>
                <w:lang w:eastAsia="en-AU"/>
              </w:rPr>
            </w:pPr>
            <w:r w:rsidRPr="000166CF">
              <w:rPr>
                <w:sz w:val="20"/>
                <w:szCs w:val="20"/>
                <w:lang w:eastAsia="en-AU"/>
              </w:rPr>
              <w:t>SDG</w:t>
            </w:r>
          </w:p>
        </w:tc>
        <w:tc>
          <w:tcPr>
            <w:tcW w:w="4098" w:type="pct"/>
            <w:vAlign w:val="center"/>
          </w:tcPr>
          <w:p w14:paraId="2FA9B19C" w14:textId="77777777" w:rsidR="00C84EB4" w:rsidRPr="000166CF" w:rsidRDefault="00C84EB4" w:rsidP="00C84EB4">
            <w:pPr>
              <w:rPr>
                <w:sz w:val="20"/>
                <w:szCs w:val="20"/>
                <w:lang w:eastAsia="en-AU"/>
              </w:rPr>
            </w:pPr>
            <w:r w:rsidRPr="000166CF">
              <w:rPr>
                <w:sz w:val="20"/>
                <w:szCs w:val="20"/>
                <w:lang w:eastAsia="en-AU"/>
              </w:rPr>
              <w:t>Sustainable Development Goals</w:t>
            </w:r>
          </w:p>
        </w:tc>
      </w:tr>
      <w:tr w:rsidR="009A46EE" w:rsidRPr="000166CF" w14:paraId="6201A632" w14:textId="77777777" w:rsidTr="0FEA0034">
        <w:trPr>
          <w:cantSplit/>
          <w:trHeight w:val="313"/>
          <w:tblHeader/>
          <w:jc w:val="center"/>
        </w:trPr>
        <w:tc>
          <w:tcPr>
            <w:tcW w:w="902" w:type="pct"/>
            <w:vAlign w:val="center"/>
          </w:tcPr>
          <w:p w14:paraId="6489CF3F" w14:textId="4F5C0686" w:rsidR="009A46EE" w:rsidRPr="00A12248" w:rsidRDefault="009A46EE" w:rsidP="00C84EB4">
            <w:pPr>
              <w:rPr>
                <w:sz w:val="20"/>
                <w:szCs w:val="20"/>
                <w:lang w:eastAsia="en-AU"/>
              </w:rPr>
            </w:pPr>
            <w:r w:rsidRPr="00A12248">
              <w:rPr>
                <w:sz w:val="20"/>
                <w:szCs w:val="20"/>
                <w:lang w:eastAsia="en-AU"/>
              </w:rPr>
              <w:t>tCO</w:t>
            </w:r>
            <w:r w:rsidR="000B1D6C" w:rsidRPr="00A12248">
              <w:rPr>
                <w:sz w:val="20"/>
                <w:szCs w:val="20"/>
                <w:vertAlign w:val="subscript"/>
                <w:lang w:eastAsia="en-AU"/>
              </w:rPr>
              <w:t>2</w:t>
            </w:r>
            <w:r w:rsidR="000B1D6C" w:rsidRPr="00A12248">
              <w:rPr>
                <w:sz w:val="20"/>
                <w:szCs w:val="20"/>
                <w:lang w:eastAsia="en-AU"/>
              </w:rPr>
              <w:t>e</w:t>
            </w:r>
          </w:p>
        </w:tc>
        <w:tc>
          <w:tcPr>
            <w:tcW w:w="4098" w:type="pct"/>
            <w:vAlign w:val="center"/>
          </w:tcPr>
          <w:p w14:paraId="15E08958" w14:textId="628A64B3" w:rsidR="009A46EE" w:rsidRPr="00A12248" w:rsidRDefault="009E6455" w:rsidP="00C84EB4">
            <w:pPr>
              <w:rPr>
                <w:sz w:val="20"/>
                <w:szCs w:val="20"/>
                <w:lang w:eastAsia="en-AU"/>
              </w:rPr>
            </w:pPr>
            <w:r w:rsidRPr="00A12248">
              <w:rPr>
                <w:sz w:val="20"/>
                <w:szCs w:val="20"/>
                <w:lang w:eastAsia="en-AU"/>
              </w:rPr>
              <w:t>T</w:t>
            </w:r>
            <w:r w:rsidR="000B1D6C" w:rsidRPr="00A12248">
              <w:rPr>
                <w:sz w:val="20"/>
                <w:szCs w:val="20"/>
                <w:lang w:eastAsia="en-AU"/>
              </w:rPr>
              <w:t xml:space="preserve">onnes of carbon dioxide equivalent </w:t>
            </w:r>
          </w:p>
        </w:tc>
      </w:tr>
      <w:tr w:rsidR="00C84EB4" w:rsidRPr="000166CF" w14:paraId="469BAB58" w14:textId="77777777" w:rsidTr="0FEA0034">
        <w:trPr>
          <w:cantSplit/>
          <w:trHeight w:val="313"/>
          <w:tblHeader/>
          <w:jc w:val="center"/>
        </w:trPr>
        <w:tc>
          <w:tcPr>
            <w:tcW w:w="902" w:type="pct"/>
            <w:vAlign w:val="center"/>
          </w:tcPr>
          <w:p w14:paraId="5E7FDBDC" w14:textId="1A9E82D4" w:rsidR="00C84EB4" w:rsidRPr="000166CF" w:rsidRDefault="00C84EB4" w:rsidP="00C84EB4">
            <w:pPr>
              <w:rPr>
                <w:sz w:val="20"/>
                <w:szCs w:val="20"/>
                <w:highlight w:val="yellow"/>
                <w:lang w:eastAsia="en-AU"/>
              </w:rPr>
            </w:pPr>
            <w:r w:rsidRPr="000166CF">
              <w:rPr>
                <w:sz w:val="20"/>
                <w:szCs w:val="20"/>
                <w:highlight w:val="yellow"/>
                <w:lang w:eastAsia="en-AU"/>
              </w:rPr>
              <w:t>TEC</w:t>
            </w:r>
          </w:p>
        </w:tc>
        <w:tc>
          <w:tcPr>
            <w:tcW w:w="4098" w:type="pct"/>
            <w:vAlign w:val="center"/>
          </w:tcPr>
          <w:p w14:paraId="6A2272D1" w14:textId="57E0C135" w:rsidR="00C84EB4" w:rsidRPr="000166CF" w:rsidRDefault="00C84EB4" w:rsidP="00C84EB4">
            <w:pPr>
              <w:rPr>
                <w:sz w:val="20"/>
                <w:szCs w:val="20"/>
                <w:highlight w:val="yellow"/>
                <w:lang w:eastAsia="en-AU"/>
              </w:rPr>
            </w:pPr>
            <w:r w:rsidRPr="000166CF">
              <w:rPr>
                <w:sz w:val="20"/>
                <w:szCs w:val="20"/>
                <w:highlight w:val="yellow"/>
                <w:lang w:eastAsia="en-AU"/>
              </w:rPr>
              <w:t>Threatened Ecological Community</w:t>
            </w:r>
          </w:p>
        </w:tc>
      </w:tr>
      <w:tr w:rsidR="00C84EB4" w:rsidRPr="000166CF" w14:paraId="715F13CF" w14:textId="77777777" w:rsidTr="0FEA0034">
        <w:trPr>
          <w:cantSplit/>
          <w:trHeight w:val="313"/>
          <w:tblHeader/>
          <w:jc w:val="center"/>
        </w:trPr>
        <w:tc>
          <w:tcPr>
            <w:tcW w:w="902" w:type="pct"/>
            <w:vAlign w:val="center"/>
          </w:tcPr>
          <w:p w14:paraId="16F76A7E" w14:textId="77777777" w:rsidR="00C84EB4" w:rsidRPr="000166CF" w:rsidRDefault="00C84EB4" w:rsidP="00C84EB4">
            <w:pPr>
              <w:rPr>
                <w:sz w:val="20"/>
                <w:szCs w:val="20"/>
                <w:lang w:eastAsia="en-AU"/>
              </w:rPr>
            </w:pPr>
            <w:r w:rsidRPr="000166CF">
              <w:rPr>
                <w:sz w:val="20"/>
                <w:szCs w:val="20"/>
                <w:lang w:eastAsia="en-AU"/>
              </w:rPr>
              <w:t>UN</w:t>
            </w:r>
          </w:p>
        </w:tc>
        <w:tc>
          <w:tcPr>
            <w:tcW w:w="4098" w:type="pct"/>
            <w:vAlign w:val="center"/>
          </w:tcPr>
          <w:p w14:paraId="2CBD3320" w14:textId="77777777" w:rsidR="00C84EB4" w:rsidRPr="000166CF" w:rsidRDefault="00C84EB4" w:rsidP="00C84EB4">
            <w:pPr>
              <w:rPr>
                <w:sz w:val="20"/>
                <w:szCs w:val="20"/>
                <w:lang w:eastAsia="en-AU"/>
              </w:rPr>
            </w:pPr>
            <w:r w:rsidRPr="000166CF">
              <w:rPr>
                <w:sz w:val="20"/>
                <w:szCs w:val="20"/>
                <w:lang w:eastAsia="en-AU"/>
              </w:rPr>
              <w:t>United Nations</w:t>
            </w:r>
          </w:p>
        </w:tc>
      </w:tr>
    </w:tbl>
    <w:p w14:paraId="62E8FF6C" w14:textId="77777777" w:rsidR="000E4C6A" w:rsidRDefault="000E4C6A" w:rsidP="000E4C6A">
      <w:pPr>
        <w:rPr>
          <w:rFonts w:cstheme="minorHAnsi"/>
          <w:bCs/>
        </w:rPr>
      </w:pPr>
    </w:p>
    <w:bookmarkStart w:id="0" w:name="_Definitions" w:displacedByCustomXml="next"/>
    <w:bookmarkEnd w:id="0" w:displacedByCustomXml="next"/>
    <w:sdt>
      <w:sdtPr>
        <w:rPr>
          <w:rFonts w:eastAsia="Arial" w:cs="Times New Roman"/>
          <w:b w:val="0"/>
          <w:bCs w:val="0"/>
          <w:color w:val="auto"/>
          <w:sz w:val="22"/>
          <w:szCs w:val="24"/>
          <w:shd w:val="clear" w:color="auto" w:fill="E6E6E6"/>
          <w:lang w:val="en-AU" w:eastAsia="en-US"/>
        </w:rPr>
        <w:id w:val="-2105640638"/>
        <w:docPartObj>
          <w:docPartGallery w:val="Table of Contents"/>
          <w:docPartUnique/>
        </w:docPartObj>
      </w:sdtPr>
      <w:sdtEndPr>
        <w:rPr>
          <w:noProof/>
        </w:rPr>
      </w:sdtEndPr>
      <w:sdtContent>
        <w:p w14:paraId="7B917281" w14:textId="4BCE37CD" w:rsidR="001D1CAA" w:rsidRDefault="001D1CAA">
          <w:pPr>
            <w:pStyle w:val="TOCHeading"/>
          </w:pPr>
          <w:r>
            <w:t>Table of Contents</w:t>
          </w:r>
        </w:p>
        <w:p w14:paraId="49DC4660" w14:textId="7258C8A9" w:rsidR="00BA7337" w:rsidRDefault="000E6AE0">
          <w:pPr>
            <w:pStyle w:val="TOC1"/>
            <w:tabs>
              <w:tab w:val="left" w:pos="440"/>
            </w:tabs>
            <w:rPr>
              <w:rFonts w:asciiTheme="minorHAnsi" w:eastAsiaTheme="minorEastAsia" w:hAnsiTheme="minorHAnsi" w:cstheme="minorBidi"/>
              <w:noProof/>
              <w:color w:val="auto"/>
              <w:szCs w:val="22"/>
              <w:lang w:eastAsia="en-AU"/>
            </w:rPr>
          </w:pPr>
          <w:r>
            <w:rPr>
              <w:color w:val="2B579A"/>
              <w:shd w:val="clear" w:color="auto" w:fill="E6E6E6"/>
            </w:rPr>
            <w:fldChar w:fldCharType="begin"/>
          </w:r>
          <w:r>
            <w:rPr>
              <w:color w:val="2B579A"/>
              <w:shd w:val="clear" w:color="auto" w:fill="E6E6E6"/>
            </w:rPr>
            <w:instrText xml:space="preserve"> TOC \o "1-2" \h \z \u </w:instrText>
          </w:r>
          <w:r>
            <w:rPr>
              <w:color w:val="2B579A"/>
              <w:shd w:val="clear" w:color="auto" w:fill="E6E6E6"/>
            </w:rPr>
            <w:fldChar w:fldCharType="separate"/>
          </w:r>
          <w:hyperlink w:anchor="_Toc100221711" w:history="1">
            <w:r w:rsidR="00BA7337" w:rsidRPr="00832F84">
              <w:rPr>
                <w:rStyle w:val="Hyperlink"/>
                <w:noProof/>
              </w:rPr>
              <w:t>1</w:t>
            </w:r>
            <w:r w:rsidR="00BA7337">
              <w:rPr>
                <w:rFonts w:asciiTheme="minorHAnsi" w:eastAsiaTheme="minorEastAsia" w:hAnsiTheme="minorHAnsi" w:cstheme="minorBidi"/>
                <w:noProof/>
                <w:color w:val="auto"/>
                <w:szCs w:val="22"/>
                <w:lang w:eastAsia="en-AU"/>
              </w:rPr>
              <w:tab/>
            </w:r>
            <w:r w:rsidR="00BA7337" w:rsidRPr="00832F84">
              <w:rPr>
                <w:rStyle w:val="Hyperlink"/>
                <w:noProof/>
              </w:rPr>
              <w:t>Introduction</w:t>
            </w:r>
            <w:r w:rsidR="00BA7337">
              <w:rPr>
                <w:noProof/>
                <w:webHidden/>
              </w:rPr>
              <w:tab/>
            </w:r>
            <w:r w:rsidR="00BA7337">
              <w:rPr>
                <w:noProof/>
                <w:webHidden/>
              </w:rPr>
              <w:fldChar w:fldCharType="begin"/>
            </w:r>
            <w:r w:rsidR="00BA7337">
              <w:rPr>
                <w:noProof/>
                <w:webHidden/>
              </w:rPr>
              <w:instrText xml:space="preserve"> PAGEREF _Toc100221711 \h </w:instrText>
            </w:r>
            <w:r w:rsidR="00BA7337">
              <w:rPr>
                <w:noProof/>
                <w:webHidden/>
              </w:rPr>
            </w:r>
            <w:r w:rsidR="00BA7337">
              <w:rPr>
                <w:noProof/>
                <w:webHidden/>
              </w:rPr>
              <w:fldChar w:fldCharType="separate"/>
            </w:r>
            <w:r w:rsidR="00BA7337">
              <w:rPr>
                <w:noProof/>
                <w:webHidden/>
              </w:rPr>
              <w:t>9</w:t>
            </w:r>
            <w:r w:rsidR="00BA7337">
              <w:rPr>
                <w:noProof/>
                <w:webHidden/>
              </w:rPr>
              <w:fldChar w:fldCharType="end"/>
            </w:r>
          </w:hyperlink>
        </w:p>
        <w:p w14:paraId="2284B176" w14:textId="5D6A2E8E"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12" w:history="1">
            <w:r w:rsidR="00BA7337" w:rsidRPr="00832F84">
              <w:rPr>
                <w:rStyle w:val="Hyperlink"/>
                <w:noProof/>
              </w:rPr>
              <w:t>1.1</w:t>
            </w:r>
            <w:r w:rsidR="00BA7337">
              <w:rPr>
                <w:rFonts w:asciiTheme="minorHAnsi" w:eastAsiaTheme="minorEastAsia" w:hAnsiTheme="minorHAnsi" w:cstheme="minorBidi"/>
                <w:noProof/>
                <w:color w:val="auto"/>
                <w:szCs w:val="22"/>
                <w:lang w:eastAsia="en-AU"/>
              </w:rPr>
              <w:tab/>
            </w:r>
            <w:r w:rsidR="00BA7337" w:rsidRPr="00832F84">
              <w:rPr>
                <w:rStyle w:val="Hyperlink"/>
                <w:noProof/>
              </w:rPr>
              <w:t>Purpose</w:t>
            </w:r>
            <w:r w:rsidR="00BA7337">
              <w:rPr>
                <w:noProof/>
                <w:webHidden/>
              </w:rPr>
              <w:tab/>
            </w:r>
            <w:r w:rsidR="00BA7337">
              <w:rPr>
                <w:noProof/>
                <w:webHidden/>
              </w:rPr>
              <w:fldChar w:fldCharType="begin"/>
            </w:r>
            <w:r w:rsidR="00BA7337">
              <w:rPr>
                <w:noProof/>
                <w:webHidden/>
              </w:rPr>
              <w:instrText xml:space="preserve"> PAGEREF _Toc100221712 \h </w:instrText>
            </w:r>
            <w:r w:rsidR="00BA7337">
              <w:rPr>
                <w:noProof/>
                <w:webHidden/>
              </w:rPr>
            </w:r>
            <w:r w:rsidR="00BA7337">
              <w:rPr>
                <w:noProof/>
                <w:webHidden/>
              </w:rPr>
              <w:fldChar w:fldCharType="separate"/>
            </w:r>
            <w:r w:rsidR="00BA7337">
              <w:rPr>
                <w:noProof/>
                <w:webHidden/>
              </w:rPr>
              <w:t>9</w:t>
            </w:r>
            <w:r w:rsidR="00BA7337">
              <w:rPr>
                <w:noProof/>
                <w:webHidden/>
              </w:rPr>
              <w:fldChar w:fldCharType="end"/>
            </w:r>
          </w:hyperlink>
        </w:p>
        <w:p w14:paraId="5798CB84" w14:textId="3B699D3E"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13" w:history="1">
            <w:r w:rsidR="00BA7337" w:rsidRPr="00832F84">
              <w:rPr>
                <w:rStyle w:val="Hyperlink"/>
                <w:noProof/>
              </w:rPr>
              <w:t>1.2</w:t>
            </w:r>
            <w:r w:rsidR="00BA7337">
              <w:rPr>
                <w:rFonts w:asciiTheme="minorHAnsi" w:eastAsiaTheme="minorEastAsia" w:hAnsiTheme="minorHAnsi" w:cstheme="minorBidi"/>
                <w:noProof/>
                <w:color w:val="auto"/>
                <w:szCs w:val="22"/>
                <w:lang w:eastAsia="en-AU"/>
              </w:rPr>
              <w:tab/>
            </w:r>
            <w:r w:rsidR="00BA7337" w:rsidRPr="00832F84">
              <w:rPr>
                <w:rStyle w:val="Hyperlink"/>
                <w:noProof/>
              </w:rPr>
              <w:t>Sustainability Statement</w:t>
            </w:r>
            <w:r w:rsidR="00BA7337">
              <w:rPr>
                <w:noProof/>
                <w:webHidden/>
              </w:rPr>
              <w:tab/>
            </w:r>
            <w:r w:rsidR="00BA7337">
              <w:rPr>
                <w:noProof/>
                <w:webHidden/>
              </w:rPr>
              <w:fldChar w:fldCharType="begin"/>
            </w:r>
            <w:r w:rsidR="00BA7337">
              <w:rPr>
                <w:noProof/>
                <w:webHidden/>
              </w:rPr>
              <w:instrText xml:space="preserve"> PAGEREF _Toc100221713 \h </w:instrText>
            </w:r>
            <w:r w:rsidR="00BA7337">
              <w:rPr>
                <w:noProof/>
                <w:webHidden/>
              </w:rPr>
            </w:r>
            <w:r w:rsidR="00BA7337">
              <w:rPr>
                <w:noProof/>
                <w:webHidden/>
              </w:rPr>
              <w:fldChar w:fldCharType="separate"/>
            </w:r>
            <w:r w:rsidR="00BA7337">
              <w:rPr>
                <w:noProof/>
                <w:webHidden/>
              </w:rPr>
              <w:t>9</w:t>
            </w:r>
            <w:r w:rsidR="00BA7337">
              <w:rPr>
                <w:noProof/>
                <w:webHidden/>
              </w:rPr>
              <w:fldChar w:fldCharType="end"/>
            </w:r>
          </w:hyperlink>
        </w:p>
        <w:p w14:paraId="1BC46404" w14:textId="447606EE"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14" w:history="1">
            <w:r w:rsidR="00BA7337" w:rsidRPr="00832F84">
              <w:rPr>
                <w:rStyle w:val="Hyperlink"/>
                <w:noProof/>
              </w:rPr>
              <w:t>1.3</w:t>
            </w:r>
            <w:r w:rsidR="00BA7337">
              <w:rPr>
                <w:rFonts w:asciiTheme="minorHAnsi" w:eastAsiaTheme="minorEastAsia" w:hAnsiTheme="minorHAnsi" w:cstheme="minorBidi"/>
                <w:noProof/>
                <w:color w:val="auto"/>
                <w:szCs w:val="22"/>
                <w:lang w:eastAsia="en-AU"/>
              </w:rPr>
              <w:tab/>
            </w:r>
            <w:r w:rsidR="00BA7337" w:rsidRPr="00832F84">
              <w:rPr>
                <w:rStyle w:val="Hyperlink"/>
                <w:noProof/>
              </w:rPr>
              <w:t>Highlights</w:t>
            </w:r>
            <w:r w:rsidR="00BA7337">
              <w:rPr>
                <w:noProof/>
                <w:webHidden/>
              </w:rPr>
              <w:tab/>
            </w:r>
            <w:r w:rsidR="00BA7337">
              <w:rPr>
                <w:noProof/>
                <w:webHidden/>
              </w:rPr>
              <w:fldChar w:fldCharType="begin"/>
            </w:r>
            <w:r w:rsidR="00BA7337">
              <w:rPr>
                <w:noProof/>
                <w:webHidden/>
              </w:rPr>
              <w:instrText xml:space="preserve"> PAGEREF _Toc100221714 \h </w:instrText>
            </w:r>
            <w:r w:rsidR="00BA7337">
              <w:rPr>
                <w:noProof/>
                <w:webHidden/>
              </w:rPr>
            </w:r>
            <w:r w:rsidR="00BA7337">
              <w:rPr>
                <w:noProof/>
                <w:webHidden/>
              </w:rPr>
              <w:fldChar w:fldCharType="separate"/>
            </w:r>
            <w:r w:rsidR="00BA7337">
              <w:rPr>
                <w:noProof/>
                <w:webHidden/>
              </w:rPr>
              <w:t>10</w:t>
            </w:r>
            <w:r w:rsidR="00BA7337">
              <w:rPr>
                <w:noProof/>
                <w:webHidden/>
              </w:rPr>
              <w:fldChar w:fldCharType="end"/>
            </w:r>
          </w:hyperlink>
        </w:p>
        <w:p w14:paraId="583DB7DB" w14:textId="5678596E" w:rsidR="00BA7337" w:rsidRDefault="000E43E8">
          <w:pPr>
            <w:pStyle w:val="TOC1"/>
            <w:tabs>
              <w:tab w:val="left" w:pos="440"/>
            </w:tabs>
            <w:rPr>
              <w:rFonts w:asciiTheme="minorHAnsi" w:eastAsiaTheme="minorEastAsia" w:hAnsiTheme="minorHAnsi" w:cstheme="minorBidi"/>
              <w:noProof/>
              <w:color w:val="auto"/>
              <w:szCs w:val="22"/>
              <w:lang w:eastAsia="en-AU"/>
            </w:rPr>
          </w:pPr>
          <w:hyperlink w:anchor="_Toc100221715" w:history="1">
            <w:r w:rsidR="00BA7337" w:rsidRPr="00832F84">
              <w:rPr>
                <w:rStyle w:val="Hyperlink"/>
                <w:noProof/>
              </w:rPr>
              <w:t>2</w:t>
            </w:r>
            <w:r w:rsidR="00BA7337">
              <w:rPr>
                <w:rFonts w:asciiTheme="minorHAnsi" w:eastAsiaTheme="minorEastAsia" w:hAnsiTheme="minorHAnsi" w:cstheme="minorBidi"/>
                <w:noProof/>
                <w:color w:val="auto"/>
                <w:szCs w:val="22"/>
                <w:lang w:eastAsia="en-AU"/>
              </w:rPr>
              <w:tab/>
            </w:r>
            <w:r w:rsidR="00BA7337" w:rsidRPr="00832F84">
              <w:rPr>
                <w:rStyle w:val="Hyperlink"/>
                <w:noProof/>
              </w:rPr>
              <w:t>Project Overview</w:t>
            </w:r>
            <w:r w:rsidR="00BA7337">
              <w:rPr>
                <w:noProof/>
                <w:webHidden/>
              </w:rPr>
              <w:tab/>
            </w:r>
            <w:r w:rsidR="00BA7337">
              <w:rPr>
                <w:noProof/>
                <w:webHidden/>
              </w:rPr>
              <w:fldChar w:fldCharType="begin"/>
            </w:r>
            <w:r w:rsidR="00BA7337">
              <w:rPr>
                <w:noProof/>
                <w:webHidden/>
              </w:rPr>
              <w:instrText xml:space="preserve"> PAGEREF _Toc100221715 \h </w:instrText>
            </w:r>
            <w:r w:rsidR="00BA7337">
              <w:rPr>
                <w:noProof/>
                <w:webHidden/>
              </w:rPr>
            </w:r>
            <w:r w:rsidR="00BA7337">
              <w:rPr>
                <w:noProof/>
                <w:webHidden/>
              </w:rPr>
              <w:fldChar w:fldCharType="separate"/>
            </w:r>
            <w:r w:rsidR="00BA7337">
              <w:rPr>
                <w:noProof/>
                <w:webHidden/>
              </w:rPr>
              <w:t>11</w:t>
            </w:r>
            <w:r w:rsidR="00BA7337">
              <w:rPr>
                <w:noProof/>
                <w:webHidden/>
              </w:rPr>
              <w:fldChar w:fldCharType="end"/>
            </w:r>
          </w:hyperlink>
        </w:p>
        <w:p w14:paraId="52C3348F" w14:textId="3505915C"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16" w:history="1">
            <w:r w:rsidR="00BA7337" w:rsidRPr="00832F84">
              <w:rPr>
                <w:rStyle w:val="Hyperlink"/>
                <w:noProof/>
              </w:rPr>
              <w:t>2.1</w:t>
            </w:r>
            <w:r w:rsidR="00BA7337">
              <w:rPr>
                <w:rFonts w:asciiTheme="minorHAnsi" w:eastAsiaTheme="minorEastAsia" w:hAnsiTheme="minorHAnsi" w:cstheme="minorBidi"/>
                <w:noProof/>
                <w:color w:val="auto"/>
                <w:szCs w:val="22"/>
                <w:lang w:eastAsia="en-AU"/>
              </w:rPr>
              <w:tab/>
            </w:r>
            <w:r w:rsidR="00BA7337" w:rsidRPr="00832F84">
              <w:rPr>
                <w:rStyle w:val="Hyperlink"/>
                <w:noProof/>
              </w:rPr>
              <w:t>Locality and Scope</w:t>
            </w:r>
            <w:r w:rsidR="00BA7337">
              <w:rPr>
                <w:noProof/>
                <w:webHidden/>
              </w:rPr>
              <w:tab/>
            </w:r>
            <w:r w:rsidR="00BA7337">
              <w:rPr>
                <w:noProof/>
                <w:webHidden/>
              </w:rPr>
              <w:fldChar w:fldCharType="begin"/>
            </w:r>
            <w:r w:rsidR="00BA7337">
              <w:rPr>
                <w:noProof/>
                <w:webHidden/>
              </w:rPr>
              <w:instrText xml:space="preserve"> PAGEREF _Toc100221716 \h </w:instrText>
            </w:r>
            <w:r w:rsidR="00BA7337">
              <w:rPr>
                <w:noProof/>
                <w:webHidden/>
              </w:rPr>
            </w:r>
            <w:r w:rsidR="00BA7337">
              <w:rPr>
                <w:noProof/>
                <w:webHidden/>
              </w:rPr>
              <w:fldChar w:fldCharType="separate"/>
            </w:r>
            <w:r w:rsidR="00BA7337">
              <w:rPr>
                <w:noProof/>
                <w:webHidden/>
              </w:rPr>
              <w:t>11</w:t>
            </w:r>
            <w:r w:rsidR="00BA7337">
              <w:rPr>
                <w:noProof/>
                <w:webHidden/>
              </w:rPr>
              <w:fldChar w:fldCharType="end"/>
            </w:r>
          </w:hyperlink>
        </w:p>
        <w:p w14:paraId="25C43049" w14:textId="00B5F705"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17" w:history="1">
            <w:r w:rsidR="00BA7337" w:rsidRPr="00832F84">
              <w:rPr>
                <w:rStyle w:val="Hyperlink"/>
                <w:noProof/>
              </w:rPr>
              <w:t>2.2</w:t>
            </w:r>
            <w:r w:rsidR="00BA7337">
              <w:rPr>
                <w:rFonts w:asciiTheme="minorHAnsi" w:eastAsiaTheme="minorEastAsia" w:hAnsiTheme="minorHAnsi" w:cstheme="minorBidi"/>
                <w:noProof/>
                <w:color w:val="auto"/>
                <w:szCs w:val="22"/>
                <w:lang w:eastAsia="en-AU"/>
              </w:rPr>
              <w:tab/>
            </w:r>
            <w:r w:rsidR="00BA7337" w:rsidRPr="00832F84">
              <w:rPr>
                <w:rStyle w:val="Hyperlink"/>
                <w:noProof/>
              </w:rPr>
              <w:t>Value and Funding</w:t>
            </w:r>
            <w:r w:rsidR="00BA7337">
              <w:rPr>
                <w:noProof/>
                <w:webHidden/>
              </w:rPr>
              <w:tab/>
            </w:r>
            <w:r w:rsidR="00BA7337">
              <w:rPr>
                <w:noProof/>
                <w:webHidden/>
              </w:rPr>
              <w:fldChar w:fldCharType="begin"/>
            </w:r>
            <w:r w:rsidR="00BA7337">
              <w:rPr>
                <w:noProof/>
                <w:webHidden/>
              </w:rPr>
              <w:instrText xml:space="preserve"> PAGEREF _Toc100221717 \h </w:instrText>
            </w:r>
            <w:r w:rsidR="00BA7337">
              <w:rPr>
                <w:noProof/>
                <w:webHidden/>
              </w:rPr>
            </w:r>
            <w:r w:rsidR="00BA7337">
              <w:rPr>
                <w:noProof/>
                <w:webHidden/>
              </w:rPr>
              <w:fldChar w:fldCharType="separate"/>
            </w:r>
            <w:r w:rsidR="00BA7337">
              <w:rPr>
                <w:noProof/>
                <w:webHidden/>
              </w:rPr>
              <w:t>13</w:t>
            </w:r>
            <w:r w:rsidR="00BA7337">
              <w:rPr>
                <w:noProof/>
                <w:webHidden/>
              </w:rPr>
              <w:fldChar w:fldCharType="end"/>
            </w:r>
          </w:hyperlink>
        </w:p>
        <w:p w14:paraId="727D2E4B" w14:textId="57059D27"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18" w:history="1">
            <w:r w:rsidR="00BA7337" w:rsidRPr="00832F84">
              <w:rPr>
                <w:rStyle w:val="Hyperlink"/>
                <w:noProof/>
                <w:lang w:eastAsia="en-AU"/>
              </w:rPr>
              <w:t>2.3</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 xml:space="preserve">Delivery </w:t>
            </w:r>
            <w:r w:rsidR="00BA7337" w:rsidRPr="00832F84">
              <w:rPr>
                <w:rStyle w:val="Hyperlink"/>
                <w:noProof/>
                <w:highlight w:val="yellow"/>
                <w:lang w:eastAsia="en-AU"/>
              </w:rPr>
              <w:t>Agents/Partners/Contractors</w:t>
            </w:r>
            <w:r w:rsidR="00BA7337">
              <w:rPr>
                <w:noProof/>
                <w:webHidden/>
              </w:rPr>
              <w:tab/>
            </w:r>
            <w:r w:rsidR="00BA7337">
              <w:rPr>
                <w:noProof/>
                <w:webHidden/>
              </w:rPr>
              <w:fldChar w:fldCharType="begin"/>
            </w:r>
            <w:r w:rsidR="00BA7337">
              <w:rPr>
                <w:noProof/>
                <w:webHidden/>
              </w:rPr>
              <w:instrText xml:space="preserve"> PAGEREF _Toc100221718 \h </w:instrText>
            </w:r>
            <w:r w:rsidR="00BA7337">
              <w:rPr>
                <w:noProof/>
                <w:webHidden/>
              </w:rPr>
            </w:r>
            <w:r w:rsidR="00BA7337">
              <w:rPr>
                <w:noProof/>
                <w:webHidden/>
              </w:rPr>
              <w:fldChar w:fldCharType="separate"/>
            </w:r>
            <w:r w:rsidR="00BA7337">
              <w:rPr>
                <w:noProof/>
                <w:webHidden/>
              </w:rPr>
              <w:t>13</w:t>
            </w:r>
            <w:r w:rsidR="00BA7337">
              <w:rPr>
                <w:noProof/>
                <w:webHidden/>
              </w:rPr>
              <w:fldChar w:fldCharType="end"/>
            </w:r>
          </w:hyperlink>
        </w:p>
        <w:p w14:paraId="4765E1EA" w14:textId="587F913C"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19" w:history="1">
            <w:r w:rsidR="00BA7337" w:rsidRPr="00832F84">
              <w:rPr>
                <w:rStyle w:val="Hyperlink"/>
                <w:noProof/>
                <w:lang w:eastAsia="en-AU"/>
              </w:rPr>
              <w:t>2.4</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Project Timeline</w:t>
            </w:r>
            <w:r w:rsidR="00BA7337">
              <w:rPr>
                <w:noProof/>
                <w:webHidden/>
              </w:rPr>
              <w:tab/>
            </w:r>
            <w:r w:rsidR="00BA7337">
              <w:rPr>
                <w:noProof/>
                <w:webHidden/>
              </w:rPr>
              <w:fldChar w:fldCharType="begin"/>
            </w:r>
            <w:r w:rsidR="00BA7337">
              <w:rPr>
                <w:noProof/>
                <w:webHidden/>
              </w:rPr>
              <w:instrText xml:space="preserve"> PAGEREF _Toc100221719 \h </w:instrText>
            </w:r>
            <w:r w:rsidR="00BA7337">
              <w:rPr>
                <w:noProof/>
                <w:webHidden/>
              </w:rPr>
            </w:r>
            <w:r w:rsidR="00BA7337">
              <w:rPr>
                <w:noProof/>
                <w:webHidden/>
              </w:rPr>
              <w:fldChar w:fldCharType="separate"/>
            </w:r>
            <w:r w:rsidR="00BA7337">
              <w:rPr>
                <w:noProof/>
                <w:webHidden/>
              </w:rPr>
              <w:t>13</w:t>
            </w:r>
            <w:r w:rsidR="00BA7337">
              <w:rPr>
                <w:noProof/>
                <w:webHidden/>
              </w:rPr>
              <w:fldChar w:fldCharType="end"/>
            </w:r>
          </w:hyperlink>
        </w:p>
        <w:p w14:paraId="2A98B2CA" w14:textId="4625F929" w:rsidR="00BA7337" w:rsidRDefault="000E43E8">
          <w:pPr>
            <w:pStyle w:val="TOC1"/>
            <w:tabs>
              <w:tab w:val="left" w:pos="440"/>
            </w:tabs>
            <w:rPr>
              <w:rFonts w:asciiTheme="minorHAnsi" w:eastAsiaTheme="minorEastAsia" w:hAnsiTheme="minorHAnsi" w:cstheme="minorBidi"/>
              <w:noProof/>
              <w:color w:val="auto"/>
              <w:szCs w:val="22"/>
              <w:lang w:eastAsia="en-AU"/>
            </w:rPr>
          </w:pPr>
          <w:hyperlink w:anchor="_Toc100221720" w:history="1">
            <w:r w:rsidR="00BA7337" w:rsidRPr="00832F84">
              <w:rPr>
                <w:rStyle w:val="Hyperlink"/>
                <w:noProof/>
                <w:lang w:eastAsia="ja-JP"/>
              </w:rPr>
              <w:t>3</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ja-JP"/>
              </w:rPr>
              <w:t>Governance</w:t>
            </w:r>
            <w:r w:rsidR="00BA7337">
              <w:rPr>
                <w:noProof/>
                <w:webHidden/>
              </w:rPr>
              <w:tab/>
            </w:r>
            <w:r w:rsidR="00BA7337">
              <w:rPr>
                <w:noProof/>
                <w:webHidden/>
              </w:rPr>
              <w:fldChar w:fldCharType="begin"/>
            </w:r>
            <w:r w:rsidR="00BA7337">
              <w:rPr>
                <w:noProof/>
                <w:webHidden/>
              </w:rPr>
              <w:instrText xml:space="preserve"> PAGEREF _Toc100221720 \h </w:instrText>
            </w:r>
            <w:r w:rsidR="00BA7337">
              <w:rPr>
                <w:noProof/>
                <w:webHidden/>
              </w:rPr>
            </w:r>
            <w:r w:rsidR="00BA7337">
              <w:rPr>
                <w:noProof/>
                <w:webHidden/>
              </w:rPr>
              <w:fldChar w:fldCharType="separate"/>
            </w:r>
            <w:r w:rsidR="00BA7337">
              <w:rPr>
                <w:noProof/>
                <w:webHidden/>
              </w:rPr>
              <w:t>14</w:t>
            </w:r>
            <w:r w:rsidR="00BA7337">
              <w:rPr>
                <w:noProof/>
                <w:webHidden/>
              </w:rPr>
              <w:fldChar w:fldCharType="end"/>
            </w:r>
          </w:hyperlink>
        </w:p>
        <w:p w14:paraId="3F0FAE9F" w14:textId="16D25304"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21" w:history="1">
            <w:r w:rsidR="00BA7337" w:rsidRPr="00832F84">
              <w:rPr>
                <w:rStyle w:val="Hyperlink"/>
                <w:noProof/>
                <w:lang w:eastAsia="en-AU"/>
              </w:rPr>
              <w:t>3.1</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Approach to Sustainability</w:t>
            </w:r>
            <w:r w:rsidR="00BA7337">
              <w:rPr>
                <w:noProof/>
                <w:webHidden/>
              </w:rPr>
              <w:tab/>
            </w:r>
            <w:r w:rsidR="00BA7337">
              <w:rPr>
                <w:noProof/>
                <w:webHidden/>
              </w:rPr>
              <w:fldChar w:fldCharType="begin"/>
            </w:r>
            <w:r w:rsidR="00BA7337">
              <w:rPr>
                <w:noProof/>
                <w:webHidden/>
              </w:rPr>
              <w:instrText xml:space="preserve"> PAGEREF _Toc100221721 \h </w:instrText>
            </w:r>
            <w:r w:rsidR="00BA7337">
              <w:rPr>
                <w:noProof/>
                <w:webHidden/>
              </w:rPr>
            </w:r>
            <w:r w:rsidR="00BA7337">
              <w:rPr>
                <w:noProof/>
                <w:webHidden/>
              </w:rPr>
              <w:fldChar w:fldCharType="separate"/>
            </w:r>
            <w:r w:rsidR="00BA7337">
              <w:rPr>
                <w:noProof/>
                <w:webHidden/>
              </w:rPr>
              <w:t>14</w:t>
            </w:r>
            <w:r w:rsidR="00BA7337">
              <w:rPr>
                <w:noProof/>
                <w:webHidden/>
              </w:rPr>
              <w:fldChar w:fldCharType="end"/>
            </w:r>
          </w:hyperlink>
        </w:p>
        <w:p w14:paraId="57AAEF4A" w14:textId="7FC060BF"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22" w:history="1">
            <w:r w:rsidR="00BA7337" w:rsidRPr="00832F84">
              <w:rPr>
                <w:rStyle w:val="Hyperlink"/>
                <w:noProof/>
                <w:lang w:eastAsia="en-AU"/>
              </w:rPr>
              <w:t>3.2</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Material Sustainability Issues</w:t>
            </w:r>
            <w:r w:rsidR="00BA7337">
              <w:rPr>
                <w:noProof/>
                <w:webHidden/>
              </w:rPr>
              <w:tab/>
            </w:r>
            <w:r w:rsidR="00BA7337">
              <w:rPr>
                <w:noProof/>
                <w:webHidden/>
              </w:rPr>
              <w:fldChar w:fldCharType="begin"/>
            </w:r>
            <w:r w:rsidR="00BA7337">
              <w:rPr>
                <w:noProof/>
                <w:webHidden/>
              </w:rPr>
              <w:instrText xml:space="preserve"> PAGEREF _Toc100221722 \h </w:instrText>
            </w:r>
            <w:r w:rsidR="00BA7337">
              <w:rPr>
                <w:noProof/>
                <w:webHidden/>
              </w:rPr>
            </w:r>
            <w:r w:rsidR="00BA7337">
              <w:rPr>
                <w:noProof/>
                <w:webHidden/>
              </w:rPr>
              <w:fldChar w:fldCharType="separate"/>
            </w:r>
            <w:r w:rsidR="00BA7337">
              <w:rPr>
                <w:noProof/>
                <w:webHidden/>
              </w:rPr>
              <w:t>14</w:t>
            </w:r>
            <w:r w:rsidR="00BA7337">
              <w:rPr>
                <w:noProof/>
                <w:webHidden/>
              </w:rPr>
              <w:fldChar w:fldCharType="end"/>
            </w:r>
          </w:hyperlink>
        </w:p>
        <w:p w14:paraId="53AAC871" w14:textId="05655614"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23" w:history="1">
            <w:r w:rsidR="00BA7337" w:rsidRPr="00832F84">
              <w:rPr>
                <w:rStyle w:val="Hyperlink"/>
                <w:noProof/>
                <w:lang w:eastAsia="en-AU"/>
              </w:rPr>
              <w:t>3.3</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Sustainability Targets</w:t>
            </w:r>
            <w:r w:rsidR="00BA7337">
              <w:rPr>
                <w:noProof/>
                <w:webHidden/>
              </w:rPr>
              <w:tab/>
            </w:r>
            <w:r w:rsidR="00BA7337">
              <w:rPr>
                <w:noProof/>
                <w:webHidden/>
              </w:rPr>
              <w:fldChar w:fldCharType="begin"/>
            </w:r>
            <w:r w:rsidR="00BA7337">
              <w:rPr>
                <w:noProof/>
                <w:webHidden/>
              </w:rPr>
              <w:instrText xml:space="preserve"> PAGEREF _Toc100221723 \h </w:instrText>
            </w:r>
            <w:r w:rsidR="00BA7337">
              <w:rPr>
                <w:noProof/>
                <w:webHidden/>
              </w:rPr>
            </w:r>
            <w:r w:rsidR="00BA7337">
              <w:rPr>
                <w:noProof/>
                <w:webHidden/>
              </w:rPr>
              <w:fldChar w:fldCharType="separate"/>
            </w:r>
            <w:r w:rsidR="00BA7337">
              <w:rPr>
                <w:noProof/>
                <w:webHidden/>
              </w:rPr>
              <w:t>14</w:t>
            </w:r>
            <w:r w:rsidR="00BA7337">
              <w:rPr>
                <w:noProof/>
                <w:webHidden/>
              </w:rPr>
              <w:fldChar w:fldCharType="end"/>
            </w:r>
          </w:hyperlink>
        </w:p>
        <w:p w14:paraId="59D879BB" w14:textId="3352068D"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24" w:history="1">
            <w:r w:rsidR="00BA7337" w:rsidRPr="00832F84">
              <w:rPr>
                <w:rStyle w:val="Hyperlink"/>
                <w:noProof/>
                <w:highlight w:val="yellow"/>
                <w:lang w:eastAsia="en-AU"/>
              </w:rPr>
              <w:t>3.4</w:t>
            </w:r>
            <w:r w:rsidR="00BA7337">
              <w:rPr>
                <w:rFonts w:asciiTheme="minorHAnsi" w:eastAsiaTheme="minorEastAsia" w:hAnsiTheme="minorHAnsi" w:cstheme="minorBidi"/>
                <w:noProof/>
                <w:color w:val="auto"/>
                <w:szCs w:val="22"/>
                <w:lang w:eastAsia="en-AU"/>
              </w:rPr>
              <w:tab/>
            </w:r>
            <w:r w:rsidR="00BA7337" w:rsidRPr="00832F84">
              <w:rPr>
                <w:rStyle w:val="Hyperlink"/>
                <w:noProof/>
                <w:highlight w:val="yellow"/>
                <w:lang w:eastAsia="en-AU"/>
              </w:rPr>
              <w:t>United Nations Sustainable Development Goals [optional]</w:t>
            </w:r>
            <w:r w:rsidR="00BA7337">
              <w:rPr>
                <w:noProof/>
                <w:webHidden/>
              </w:rPr>
              <w:tab/>
            </w:r>
            <w:r w:rsidR="00BA7337">
              <w:rPr>
                <w:noProof/>
                <w:webHidden/>
              </w:rPr>
              <w:fldChar w:fldCharType="begin"/>
            </w:r>
            <w:r w:rsidR="00BA7337">
              <w:rPr>
                <w:noProof/>
                <w:webHidden/>
              </w:rPr>
              <w:instrText xml:space="preserve"> PAGEREF _Toc100221724 \h </w:instrText>
            </w:r>
            <w:r w:rsidR="00BA7337">
              <w:rPr>
                <w:noProof/>
                <w:webHidden/>
              </w:rPr>
            </w:r>
            <w:r w:rsidR="00BA7337">
              <w:rPr>
                <w:noProof/>
                <w:webHidden/>
              </w:rPr>
              <w:fldChar w:fldCharType="separate"/>
            </w:r>
            <w:r w:rsidR="00BA7337">
              <w:rPr>
                <w:noProof/>
                <w:webHidden/>
              </w:rPr>
              <w:t>17</w:t>
            </w:r>
            <w:r w:rsidR="00BA7337">
              <w:rPr>
                <w:noProof/>
                <w:webHidden/>
              </w:rPr>
              <w:fldChar w:fldCharType="end"/>
            </w:r>
          </w:hyperlink>
        </w:p>
        <w:p w14:paraId="60C2DD3D" w14:textId="64C440ED"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25" w:history="1">
            <w:r w:rsidR="00BA7337" w:rsidRPr="00832F84">
              <w:rPr>
                <w:rStyle w:val="Hyperlink"/>
                <w:noProof/>
                <w:lang w:eastAsia="en-AU"/>
              </w:rPr>
              <w:t>3.5</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Climate Change Assessments</w:t>
            </w:r>
            <w:r w:rsidR="00BA7337">
              <w:rPr>
                <w:noProof/>
                <w:webHidden/>
              </w:rPr>
              <w:tab/>
            </w:r>
            <w:r w:rsidR="00BA7337">
              <w:rPr>
                <w:noProof/>
                <w:webHidden/>
              </w:rPr>
              <w:fldChar w:fldCharType="begin"/>
            </w:r>
            <w:r w:rsidR="00BA7337">
              <w:rPr>
                <w:noProof/>
                <w:webHidden/>
              </w:rPr>
              <w:instrText xml:space="preserve"> PAGEREF _Toc100221725 \h </w:instrText>
            </w:r>
            <w:r w:rsidR="00BA7337">
              <w:rPr>
                <w:noProof/>
                <w:webHidden/>
              </w:rPr>
            </w:r>
            <w:r w:rsidR="00BA7337">
              <w:rPr>
                <w:noProof/>
                <w:webHidden/>
              </w:rPr>
              <w:fldChar w:fldCharType="separate"/>
            </w:r>
            <w:r w:rsidR="00BA7337">
              <w:rPr>
                <w:noProof/>
                <w:webHidden/>
              </w:rPr>
              <w:t>17</w:t>
            </w:r>
            <w:r w:rsidR="00BA7337">
              <w:rPr>
                <w:noProof/>
                <w:webHidden/>
              </w:rPr>
              <w:fldChar w:fldCharType="end"/>
            </w:r>
          </w:hyperlink>
        </w:p>
        <w:p w14:paraId="2EAE52FD" w14:textId="5E9DD439"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26" w:history="1">
            <w:r w:rsidR="00BA7337" w:rsidRPr="00832F84">
              <w:rPr>
                <w:rStyle w:val="Hyperlink"/>
                <w:noProof/>
                <w:lang w:eastAsia="en-AU"/>
              </w:rPr>
              <w:t>3.6</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Technology and Innovation</w:t>
            </w:r>
            <w:r w:rsidR="00BA7337">
              <w:rPr>
                <w:noProof/>
                <w:webHidden/>
              </w:rPr>
              <w:tab/>
            </w:r>
            <w:r w:rsidR="00BA7337">
              <w:rPr>
                <w:noProof/>
                <w:webHidden/>
              </w:rPr>
              <w:fldChar w:fldCharType="begin"/>
            </w:r>
            <w:r w:rsidR="00BA7337">
              <w:rPr>
                <w:noProof/>
                <w:webHidden/>
              </w:rPr>
              <w:instrText xml:space="preserve"> PAGEREF _Toc100221726 \h </w:instrText>
            </w:r>
            <w:r w:rsidR="00BA7337">
              <w:rPr>
                <w:noProof/>
                <w:webHidden/>
              </w:rPr>
            </w:r>
            <w:r w:rsidR="00BA7337">
              <w:rPr>
                <w:noProof/>
                <w:webHidden/>
              </w:rPr>
              <w:fldChar w:fldCharType="separate"/>
            </w:r>
            <w:r w:rsidR="00BA7337">
              <w:rPr>
                <w:noProof/>
                <w:webHidden/>
              </w:rPr>
              <w:t>17</w:t>
            </w:r>
            <w:r w:rsidR="00BA7337">
              <w:rPr>
                <w:noProof/>
                <w:webHidden/>
              </w:rPr>
              <w:fldChar w:fldCharType="end"/>
            </w:r>
          </w:hyperlink>
        </w:p>
        <w:p w14:paraId="70B287FA" w14:textId="00005690"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27" w:history="1">
            <w:r w:rsidR="00BA7337" w:rsidRPr="00832F84">
              <w:rPr>
                <w:rStyle w:val="Hyperlink"/>
                <w:noProof/>
                <w:highlight w:val="yellow"/>
                <w:lang w:eastAsia="en-AU"/>
              </w:rPr>
              <w:t>3.7</w:t>
            </w:r>
            <w:r w:rsidR="00BA7337">
              <w:rPr>
                <w:rFonts w:asciiTheme="minorHAnsi" w:eastAsiaTheme="minorEastAsia" w:hAnsiTheme="minorHAnsi" w:cstheme="minorBidi"/>
                <w:noProof/>
                <w:color w:val="auto"/>
                <w:szCs w:val="22"/>
                <w:lang w:eastAsia="en-AU"/>
              </w:rPr>
              <w:tab/>
            </w:r>
            <w:r w:rsidR="00BA7337" w:rsidRPr="00832F84">
              <w:rPr>
                <w:rStyle w:val="Hyperlink"/>
                <w:noProof/>
                <w:highlight w:val="yellow"/>
                <w:lang w:eastAsia="en-AU"/>
              </w:rPr>
              <w:t>Innovation Case Study [if applicable]</w:t>
            </w:r>
            <w:r w:rsidR="00BA7337">
              <w:rPr>
                <w:noProof/>
                <w:webHidden/>
              </w:rPr>
              <w:tab/>
            </w:r>
            <w:r w:rsidR="00BA7337">
              <w:rPr>
                <w:noProof/>
                <w:webHidden/>
              </w:rPr>
              <w:fldChar w:fldCharType="begin"/>
            </w:r>
            <w:r w:rsidR="00BA7337">
              <w:rPr>
                <w:noProof/>
                <w:webHidden/>
              </w:rPr>
              <w:instrText xml:space="preserve"> PAGEREF _Toc100221727 \h </w:instrText>
            </w:r>
            <w:r w:rsidR="00BA7337">
              <w:rPr>
                <w:noProof/>
                <w:webHidden/>
              </w:rPr>
            </w:r>
            <w:r w:rsidR="00BA7337">
              <w:rPr>
                <w:noProof/>
                <w:webHidden/>
              </w:rPr>
              <w:fldChar w:fldCharType="separate"/>
            </w:r>
            <w:r w:rsidR="00BA7337">
              <w:rPr>
                <w:noProof/>
                <w:webHidden/>
              </w:rPr>
              <w:t>17</w:t>
            </w:r>
            <w:r w:rsidR="00BA7337">
              <w:rPr>
                <w:noProof/>
                <w:webHidden/>
              </w:rPr>
              <w:fldChar w:fldCharType="end"/>
            </w:r>
          </w:hyperlink>
        </w:p>
        <w:p w14:paraId="0C177A62" w14:textId="45013EC2" w:rsidR="00BA7337" w:rsidRDefault="000E43E8">
          <w:pPr>
            <w:pStyle w:val="TOC1"/>
            <w:tabs>
              <w:tab w:val="left" w:pos="440"/>
            </w:tabs>
            <w:rPr>
              <w:rFonts w:asciiTheme="minorHAnsi" w:eastAsiaTheme="minorEastAsia" w:hAnsiTheme="minorHAnsi" w:cstheme="minorBidi"/>
              <w:noProof/>
              <w:color w:val="auto"/>
              <w:szCs w:val="22"/>
              <w:lang w:eastAsia="en-AU"/>
            </w:rPr>
          </w:pPr>
          <w:hyperlink w:anchor="_Toc100221728" w:history="1">
            <w:r w:rsidR="00BA7337" w:rsidRPr="00832F84">
              <w:rPr>
                <w:rStyle w:val="Hyperlink"/>
                <w:noProof/>
                <w:lang w:eastAsia="en-AU"/>
              </w:rPr>
              <w:t>4</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Economic</w:t>
            </w:r>
            <w:r w:rsidR="00BA7337">
              <w:rPr>
                <w:noProof/>
                <w:webHidden/>
              </w:rPr>
              <w:tab/>
            </w:r>
            <w:r w:rsidR="00BA7337">
              <w:rPr>
                <w:noProof/>
                <w:webHidden/>
              </w:rPr>
              <w:fldChar w:fldCharType="begin"/>
            </w:r>
            <w:r w:rsidR="00BA7337">
              <w:rPr>
                <w:noProof/>
                <w:webHidden/>
              </w:rPr>
              <w:instrText xml:space="preserve"> PAGEREF _Toc100221728 \h </w:instrText>
            </w:r>
            <w:r w:rsidR="00BA7337">
              <w:rPr>
                <w:noProof/>
                <w:webHidden/>
              </w:rPr>
            </w:r>
            <w:r w:rsidR="00BA7337">
              <w:rPr>
                <w:noProof/>
                <w:webHidden/>
              </w:rPr>
              <w:fldChar w:fldCharType="separate"/>
            </w:r>
            <w:r w:rsidR="00BA7337">
              <w:rPr>
                <w:noProof/>
                <w:webHidden/>
              </w:rPr>
              <w:t>18</w:t>
            </w:r>
            <w:r w:rsidR="00BA7337">
              <w:rPr>
                <w:noProof/>
                <w:webHidden/>
              </w:rPr>
              <w:fldChar w:fldCharType="end"/>
            </w:r>
          </w:hyperlink>
        </w:p>
        <w:p w14:paraId="7BBEBF1D" w14:textId="02651F9E"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29" w:history="1">
            <w:r w:rsidR="00BA7337" w:rsidRPr="00832F84">
              <w:rPr>
                <w:rStyle w:val="Hyperlink"/>
                <w:noProof/>
                <w:lang w:eastAsia="en-AU"/>
              </w:rPr>
              <w:t>4.1</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Key Economic Context</w:t>
            </w:r>
            <w:r w:rsidR="00BA7337">
              <w:rPr>
                <w:noProof/>
                <w:webHidden/>
              </w:rPr>
              <w:tab/>
            </w:r>
            <w:r w:rsidR="00BA7337">
              <w:rPr>
                <w:noProof/>
                <w:webHidden/>
              </w:rPr>
              <w:fldChar w:fldCharType="begin"/>
            </w:r>
            <w:r w:rsidR="00BA7337">
              <w:rPr>
                <w:noProof/>
                <w:webHidden/>
              </w:rPr>
              <w:instrText xml:space="preserve"> PAGEREF _Toc100221729 \h </w:instrText>
            </w:r>
            <w:r w:rsidR="00BA7337">
              <w:rPr>
                <w:noProof/>
                <w:webHidden/>
              </w:rPr>
            </w:r>
            <w:r w:rsidR="00BA7337">
              <w:rPr>
                <w:noProof/>
                <w:webHidden/>
              </w:rPr>
              <w:fldChar w:fldCharType="separate"/>
            </w:r>
            <w:r w:rsidR="00BA7337">
              <w:rPr>
                <w:noProof/>
                <w:webHidden/>
              </w:rPr>
              <w:t>18</w:t>
            </w:r>
            <w:r w:rsidR="00BA7337">
              <w:rPr>
                <w:noProof/>
                <w:webHidden/>
              </w:rPr>
              <w:fldChar w:fldCharType="end"/>
            </w:r>
          </w:hyperlink>
        </w:p>
        <w:p w14:paraId="5FB6C09B" w14:textId="5C99F0B2"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30" w:history="1">
            <w:r w:rsidR="00BA7337" w:rsidRPr="00832F84">
              <w:rPr>
                <w:rStyle w:val="Hyperlink"/>
                <w:noProof/>
                <w:lang w:eastAsia="en-AU"/>
              </w:rPr>
              <w:t>4.2</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Key Economic Outcomes</w:t>
            </w:r>
            <w:r w:rsidR="00BA7337">
              <w:rPr>
                <w:noProof/>
                <w:webHidden/>
              </w:rPr>
              <w:tab/>
            </w:r>
            <w:r w:rsidR="00BA7337">
              <w:rPr>
                <w:noProof/>
                <w:webHidden/>
              </w:rPr>
              <w:fldChar w:fldCharType="begin"/>
            </w:r>
            <w:r w:rsidR="00BA7337">
              <w:rPr>
                <w:noProof/>
                <w:webHidden/>
              </w:rPr>
              <w:instrText xml:space="preserve"> PAGEREF _Toc100221730 \h </w:instrText>
            </w:r>
            <w:r w:rsidR="00BA7337">
              <w:rPr>
                <w:noProof/>
                <w:webHidden/>
              </w:rPr>
            </w:r>
            <w:r w:rsidR="00BA7337">
              <w:rPr>
                <w:noProof/>
                <w:webHidden/>
              </w:rPr>
              <w:fldChar w:fldCharType="separate"/>
            </w:r>
            <w:r w:rsidR="00BA7337">
              <w:rPr>
                <w:noProof/>
                <w:webHidden/>
              </w:rPr>
              <w:t>19</w:t>
            </w:r>
            <w:r w:rsidR="00BA7337">
              <w:rPr>
                <w:noProof/>
                <w:webHidden/>
              </w:rPr>
              <w:fldChar w:fldCharType="end"/>
            </w:r>
          </w:hyperlink>
        </w:p>
        <w:p w14:paraId="0107EAEE" w14:textId="35DE121A"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31" w:history="1">
            <w:r w:rsidR="00BA7337" w:rsidRPr="00832F84">
              <w:rPr>
                <w:rStyle w:val="Hyperlink"/>
                <w:noProof/>
                <w:lang w:eastAsia="en-AU"/>
              </w:rPr>
              <w:t>4.3</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Sustainable Procurement and Buy Local</w:t>
            </w:r>
            <w:r w:rsidR="00BA7337">
              <w:rPr>
                <w:noProof/>
                <w:webHidden/>
              </w:rPr>
              <w:tab/>
            </w:r>
            <w:r w:rsidR="00BA7337">
              <w:rPr>
                <w:noProof/>
                <w:webHidden/>
              </w:rPr>
              <w:fldChar w:fldCharType="begin"/>
            </w:r>
            <w:r w:rsidR="00BA7337">
              <w:rPr>
                <w:noProof/>
                <w:webHidden/>
              </w:rPr>
              <w:instrText xml:space="preserve"> PAGEREF _Toc100221731 \h </w:instrText>
            </w:r>
            <w:r w:rsidR="00BA7337">
              <w:rPr>
                <w:noProof/>
                <w:webHidden/>
              </w:rPr>
            </w:r>
            <w:r w:rsidR="00BA7337">
              <w:rPr>
                <w:noProof/>
                <w:webHidden/>
              </w:rPr>
              <w:fldChar w:fldCharType="separate"/>
            </w:r>
            <w:r w:rsidR="00BA7337">
              <w:rPr>
                <w:noProof/>
                <w:webHidden/>
              </w:rPr>
              <w:t>19</w:t>
            </w:r>
            <w:r w:rsidR="00BA7337">
              <w:rPr>
                <w:noProof/>
                <w:webHidden/>
              </w:rPr>
              <w:fldChar w:fldCharType="end"/>
            </w:r>
          </w:hyperlink>
        </w:p>
        <w:p w14:paraId="27CC602A" w14:textId="23B4E6C4"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32" w:history="1">
            <w:r w:rsidR="00BA7337" w:rsidRPr="00832F84">
              <w:rPr>
                <w:rStyle w:val="Hyperlink"/>
                <w:noProof/>
                <w:lang w:eastAsia="en-AU"/>
              </w:rPr>
              <w:t>4.4</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Sustainable Transport</w:t>
            </w:r>
            <w:r w:rsidR="00BA7337">
              <w:rPr>
                <w:noProof/>
                <w:webHidden/>
              </w:rPr>
              <w:tab/>
            </w:r>
            <w:r w:rsidR="00BA7337">
              <w:rPr>
                <w:noProof/>
                <w:webHidden/>
              </w:rPr>
              <w:fldChar w:fldCharType="begin"/>
            </w:r>
            <w:r w:rsidR="00BA7337">
              <w:rPr>
                <w:noProof/>
                <w:webHidden/>
              </w:rPr>
              <w:instrText xml:space="preserve"> PAGEREF _Toc100221732 \h </w:instrText>
            </w:r>
            <w:r w:rsidR="00BA7337">
              <w:rPr>
                <w:noProof/>
                <w:webHidden/>
              </w:rPr>
            </w:r>
            <w:r w:rsidR="00BA7337">
              <w:rPr>
                <w:noProof/>
                <w:webHidden/>
              </w:rPr>
              <w:fldChar w:fldCharType="separate"/>
            </w:r>
            <w:r w:rsidR="00BA7337">
              <w:rPr>
                <w:noProof/>
                <w:webHidden/>
              </w:rPr>
              <w:t>20</w:t>
            </w:r>
            <w:r w:rsidR="00BA7337">
              <w:rPr>
                <w:noProof/>
                <w:webHidden/>
              </w:rPr>
              <w:fldChar w:fldCharType="end"/>
            </w:r>
          </w:hyperlink>
        </w:p>
        <w:p w14:paraId="6691EB78" w14:textId="50FFDCB9"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33" w:history="1">
            <w:r w:rsidR="00BA7337" w:rsidRPr="00832F84">
              <w:rPr>
                <w:rStyle w:val="Hyperlink"/>
                <w:noProof/>
                <w:highlight w:val="yellow"/>
                <w:lang w:eastAsia="en-AU"/>
              </w:rPr>
              <w:t>4.5</w:t>
            </w:r>
            <w:r w:rsidR="00BA7337">
              <w:rPr>
                <w:rFonts w:asciiTheme="minorHAnsi" w:eastAsiaTheme="minorEastAsia" w:hAnsiTheme="minorHAnsi" w:cstheme="minorBidi"/>
                <w:noProof/>
                <w:color w:val="auto"/>
                <w:szCs w:val="22"/>
                <w:lang w:eastAsia="en-AU"/>
              </w:rPr>
              <w:tab/>
            </w:r>
            <w:r w:rsidR="00BA7337" w:rsidRPr="00832F84">
              <w:rPr>
                <w:rStyle w:val="Hyperlink"/>
                <w:noProof/>
                <w:highlight w:val="yellow"/>
                <w:lang w:eastAsia="en-AU"/>
              </w:rPr>
              <w:t>Equity and Distributional Impacts [if applicable]</w:t>
            </w:r>
            <w:r w:rsidR="00BA7337">
              <w:rPr>
                <w:noProof/>
                <w:webHidden/>
              </w:rPr>
              <w:tab/>
            </w:r>
            <w:r w:rsidR="00BA7337">
              <w:rPr>
                <w:noProof/>
                <w:webHidden/>
              </w:rPr>
              <w:fldChar w:fldCharType="begin"/>
            </w:r>
            <w:r w:rsidR="00BA7337">
              <w:rPr>
                <w:noProof/>
                <w:webHidden/>
              </w:rPr>
              <w:instrText xml:space="preserve"> PAGEREF _Toc100221733 \h </w:instrText>
            </w:r>
            <w:r w:rsidR="00BA7337">
              <w:rPr>
                <w:noProof/>
                <w:webHidden/>
              </w:rPr>
            </w:r>
            <w:r w:rsidR="00BA7337">
              <w:rPr>
                <w:noProof/>
                <w:webHidden/>
              </w:rPr>
              <w:fldChar w:fldCharType="separate"/>
            </w:r>
            <w:r w:rsidR="00BA7337">
              <w:rPr>
                <w:noProof/>
                <w:webHidden/>
              </w:rPr>
              <w:t>20</w:t>
            </w:r>
            <w:r w:rsidR="00BA7337">
              <w:rPr>
                <w:noProof/>
                <w:webHidden/>
              </w:rPr>
              <w:fldChar w:fldCharType="end"/>
            </w:r>
          </w:hyperlink>
        </w:p>
        <w:p w14:paraId="0703597D" w14:textId="1F4F67BD"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34" w:history="1">
            <w:r w:rsidR="00BA7337" w:rsidRPr="00832F84">
              <w:rPr>
                <w:rStyle w:val="Hyperlink"/>
                <w:noProof/>
                <w:highlight w:val="yellow"/>
                <w:lang w:eastAsia="en-AU"/>
              </w:rPr>
              <w:t>4.6</w:t>
            </w:r>
            <w:r w:rsidR="00BA7337">
              <w:rPr>
                <w:rFonts w:asciiTheme="minorHAnsi" w:eastAsiaTheme="minorEastAsia" w:hAnsiTheme="minorHAnsi" w:cstheme="minorBidi"/>
                <w:noProof/>
                <w:color w:val="auto"/>
                <w:szCs w:val="22"/>
                <w:lang w:eastAsia="en-AU"/>
              </w:rPr>
              <w:tab/>
            </w:r>
            <w:r w:rsidR="00BA7337" w:rsidRPr="00832F84">
              <w:rPr>
                <w:rStyle w:val="Hyperlink"/>
                <w:noProof/>
                <w:highlight w:val="yellow"/>
                <w:lang w:eastAsia="en-AU"/>
              </w:rPr>
              <w:t>Benefits Realisation [if applicable]</w:t>
            </w:r>
            <w:r w:rsidR="00BA7337">
              <w:rPr>
                <w:noProof/>
                <w:webHidden/>
              </w:rPr>
              <w:tab/>
            </w:r>
            <w:r w:rsidR="00BA7337">
              <w:rPr>
                <w:noProof/>
                <w:webHidden/>
              </w:rPr>
              <w:fldChar w:fldCharType="begin"/>
            </w:r>
            <w:r w:rsidR="00BA7337">
              <w:rPr>
                <w:noProof/>
                <w:webHidden/>
              </w:rPr>
              <w:instrText xml:space="preserve"> PAGEREF _Toc100221734 \h </w:instrText>
            </w:r>
            <w:r w:rsidR="00BA7337">
              <w:rPr>
                <w:noProof/>
                <w:webHidden/>
              </w:rPr>
            </w:r>
            <w:r w:rsidR="00BA7337">
              <w:rPr>
                <w:noProof/>
                <w:webHidden/>
              </w:rPr>
              <w:fldChar w:fldCharType="separate"/>
            </w:r>
            <w:r w:rsidR="00BA7337">
              <w:rPr>
                <w:noProof/>
                <w:webHidden/>
              </w:rPr>
              <w:t>20</w:t>
            </w:r>
            <w:r w:rsidR="00BA7337">
              <w:rPr>
                <w:noProof/>
                <w:webHidden/>
              </w:rPr>
              <w:fldChar w:fldCharType="end"/>
            </w:r>
          </w:hyperlink>
        </w:p>
        <w:p w14:paraId="268CC802" w14:textId="50D80BDD"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35" w:history="1">
            <w:r w:rsidR="00BA7337" w:rsidRPr="00832F84">
              <w:rPr>
                <w:rStyle w:val="Hyperlink"/>
                <w:noProof/>
                <w:lang w:eastAsia="en-AU"/>
              </w:rPr>
              <w:t>4.7</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Economic Case Study</w:t>
            </w:r>
            <w:r w:rsidR="00BA7337">
              <w:rPr>
                <w:noProof/>
                <w:webHidden/>
              </w:rPr>
              <w:tab/>
            </w:r>
            <w:r w:rsidR="00BA7337">
              <w:rPr>
                <w:noProof/>
                <w:webHidden/>
              </w:rPr>
              <w:fldChar w:fldCharType="begin"/>
            </w:r>
            <w:r w:rsidR="00BA7337">
              <w:rPr>
                <w:noProof/>
                <w:webHidden/>
              </w:rPr>
              <w:instrText xml:space="preserve"> PAGEREF _Toc100221735 \h </w:instrText>
            </w:r>
            <w:r w:rsidR="00BA7337">
              <w:rPr>
                <w:noProof/>
                <w:webHidden/>
              </w:rPr>
            </w:r>
            <w:r w:rsidR="00BA7337">
              <w:rPr>
                <w:noProof/>
                <w:webHidden/>
              </w:rPr>
              <w:fldChar w:fldCharType="separate"/>
            </w:r>
            <w:r w:rsidR="00BA7337">
              <w:rPr>
                <w:noProof/>
                <w:webHidden/>
              </w:rPr>
              <w:t>21</w:t>
            </w:r>
            <w:r w:rsidR="00BA7337">
              <w:rPr>
                <w:noProof/>
                <w:webHidden/>
              </w:rPr>
              <w:fldChar w:fldCharType="end"/>
            </w:r>
          </w:hyperlink>
        </w:p>
        <w:p w14:paraId="01E1C607" w14:textId="46A5F88B"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36" w:history="1">
            <w:r w:rsidR="00BA7337" w:rsidRPr="00832F84">
              <w:rPr>
                <w:rStyle w:val="Hyperlink"/>
                <w:noProof/>
                <w:highlight w:val="yellow"/>
                <w:lang w:eastAsia="en-AU"/>
              </w:rPr>
              <w:t>4.8</w:t>
            </w:r>
            <w:r w:rsidR="00BA7337">
              <w:rPr>
                <w:rFonts w:asciiTheme="minorHAnsi" w:eastAsiaTheme="minorEastAsia" w:hAnsiTheme="minorHAnsi" w:cstheme="minorBidi"/>
                <w:noProof/>
                <w:color w:val="auto"/>
                <w:szCs w:val="22"/>
                <w:lang w:eastAsia="en-AU"/>
              </w:rPr>
              <w:tab/>
            </w:r>
            <w:r w:rsidR="00BA7337" w:rsidRPr="00832F84">
              <w:rPr>
                <w:rStyle w:val="Hyperlink"/>
                <w:noProof/>
                <w:highlight w:val="yellow"/>
                <w:lang w:eastAsia="en-AU"/>
              </w:rPr>
              <w:t>Economic Case Study 2 [if applicable]</w:t>
            </w:r>
            <w:r w:rsidR="00BA7337">
              <w:rPr>
                <w:noProof/>
                <w:webHidden/>
              </w:rPr>
              <w:tab/>
            </w:r>
            <w:r w:rsidR="00BA7337">
              <w:rPr>
                <w:noProof/>
                <w:webHidden/>
              </w:rPr>
              <w:fldChar w:fldCharType="begin"/>
            </w:r>
            <w:r w:rsidR="00BA7337">
              <w:rPr>
                <w:noProof/>
                <w:webHidden/>
              </w:rPr>
              <w:instrText xml:space="preserve"> PAGEREF _Toc100221736 \h </w:instrText>
            </w:r>
            <w:r w:rsidR="00BA7337">
              <w:rPr>
                <w:noProof/>
                <w:webHidden/>
              </w:rPr>
            </w:r>
            <w:r w:rsidR="00BA7337">
              <w:rPr>
                <w:noProof/>
                <w:webHidden/>
              </w:rPr>
              <w:fldChar w:fldCharType="separate"/>
            </w:r>
            <w:r w:rsidR="00BA7337">
              <w:rPr>
                <w:noProof/>
                <w:webHidden/>
              </w:rPr>
              <w:t>21</w:t>
            </w:r>
            <w:r w:rsidR="00BA7337">
              <w:rPr>
                <w:noProof/>
                <w:webHidden/>
              </w:rPr>
              <w:fldChar w:fldCharType="end"/>
            </w:r>
          </w:hyperlink>
        </w:p>
        <w:p w14:paraId="4D76B117" w14:textId="09F97AF6" w:rsidR="00BA7337" w:rsidRDefault="000E43E8">
          <w:pPr>
            <w:pStyle w:val="TOC1"/>
            <w:tabs>
              <w:tab w:val="left" w:pos="440"/>
            </w:tabs>
            <w:rPr>
              <w:rFonts w:asciiTheme="minorHAnsi" w:eastAsiaTheme="minorEastAsia" w:hAnsiTheme="minorHAnsi" w:cstheme="minorBidi"/>
              <w:noProof/>
              <w:color w:val="auto"/>
              <w:szCs w:val="22"/>
              <w:lang w:eastAsia="en-AU"/>
            </w:rPr>
          </w:pPr>
          <w:hyperlink w:anchor="_Toc100221737" w:history="1">
            <w:r w:rsidR="00BA7337" w:rsidRPr="00832F84">
              <w:rPr>
                <w:rStyle w:val="Hyperlink"/>
                <w:noProof/>
                <w:lang w:eastAsia="en-AU"/>
              </w:rPr>
              <w:t>5</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Environmental</w:t>
            </w:r>
            <w:r w:rsidR="00BA7337">
              <w:rPr>
                <w:noProof/>
                <w:webHidden/>
              </w:rPr>
              <w:tab/>
            </w:r>
            <w:r w:rsidR="00BA7337">
              <w:rPr>
                <w:noProof/>
                <w:webHidden/>
              </w:rPr>
              <w:fldChar w:fldCharType="begin"/>
            </w:r>
            <w:r w:rsidR="00BA7337">
              <w:rPr>
                <w:noProof/>
                <w:webHidden/>
              </w:rPr>
              <w:instrText xml:space="preserve"> PAGEREF _Toc100221737 \h </w:instrText>
            </w:r>
            <w:r w:rsidR="00BA7337">
              <w:rPr>
                <w:noProof/>
                <w:webHidden/>
              </w:rPr>
            </w:r>
            <w:r w:rsidR="00BA7337">
              <w:rPr>
                <w:noProof/>
                <w:webHidden/>
              </w:rPr>
              <w:fldChar w:fldCharType="separate"/>
            </w:r>
            <w:r w:rsidR="00BA7337">
              <w:rPr>
                <w:noProof/>
                <w:webHidden/>
              </w:rPr>
              <w:t>23</w:t>
            </w:r>
            <w:r w:rsidR="00BA7337">
              <w:rPr>
                <w:noProof/>
                <w:webHidden/>
              </w:rPr>
              <w:fldChar w:fldCharType="end"/>
            </w:r>
          </w:hyperlink>
        </w:p>
        <w:p w14:paraId="5D74A230" w14:textId="3A7CE3AD"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38" w:history="1">
            <w:r w:rsidR="00BA7337" w:rsidRPr="00832F84">
              <w:rPr>
                <w:rStyle w:val="Hyperlink"/>
                <w:noProof/>
                <w:lang w:eastAsia="en-AU"/>
              </w:rPr>
              <w:t>5.1</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Environmental Context</w:t>
            </w:r>
            <w:r w:rsidR="00BA7337">
              <w:rPr>
                <w:noProof/>
                <w:webHidden/>
              </w:rPr>
              <w:tab/>
            </w:r>
            <w:r w:rsidR="00BA7337">
              <w:rPr>
                <w:noProof/>
                <w:webHidden/>
              </w:rPr>
              <w:fldChar w:fldCharType="begin"/>
            </w:r>
            <w:r w:rsidR="00BA7337">
              <w:rPr>
                <w:noProof/>
                <w:webHidden/>
              </w:rPr>
              <w:instrText xml:space="preserve"> PAGEREF _Toc100221738 \h </w:instrText>
            </w:r>
            <w:r w:rsidR="00BA7337">
              <w:rPr>
                <w:noProof/>
                <w:webHidden/>
              </w:rPr>
            </w:r>
            <w:r w:rsidR="00BA7337">
              <w:rPr>
                <w:noProof/>
                <w:webHidden/>
              </w:rPr>
              <w:fldChar w:fldCharType="separate"/>
            </w:r>
            <w:r w:rsidR="00BA7337">
              <w:rPr>
                <w:noProof/>
                <w:webHidden/>
              </w:rPr>
              <w:t>24</w:t>
            </w:r>
            <w:r w:rsidR="00BA7337">
              <w:rPr>
                <w:noProof/>
                <w:webHidden/>
              </w:rPr>
              <w:fldChar w:fldCharType="end"/>
            </w:r>
          </w:hyperlink>
        </w:p>
        <w:p w14:paraId="5E7EEC51" w14:textId="3A6DE892"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39" w:history="1">
            <w:r w:rsidR="00BA7337" w:rsidRPr="00832F84">
              <w:rPr>
                <w:rStyle w:val="Hyperlink"/>
                <w:noProof/>
                <w:lang w:eastAsia="en-AU"/>
              </w:rPr>
              <w:t>5.2</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Environmental Management</w:t>
            </w:r>
            <w:r w:rsidR="00BA7337">
              <w:rPr>
                <w:noProof/>
                <w:webHidden/>
              </w:rPr>
              <w:tab/>
            </w:r>
            <w:r w:rsidR="00BA7337">
              <w:rPr>
                <w:noProof/>
                <w:webHidden/>
              </w:rPr>
              <w:fldChar w:fldCharType="begin"/>
            </w:r>
            <w:r w:rsidR="00BA7337">
              <w:rPr>
                <w:noProof/>
                <w:webHidden/>
              </w:rPr>
              <w:instrText xml:space="preserve"> PAGEREF _Toc100221739 \h </w:instrText>
            </w:r>
            <w:r w:rsidR="00BA7337">
              <w:rPr>
                <w:noProof/>
                <w:webHidden/>
              </w:rPr>
            </w:r>
            <w:r w:rsidR="00BA7337">
              <w:rPr>
                <w:noProof/>
                <w:webHidden/>
              </w:rPr>
              <w:fldChar w:fldCharType="separate"/>
            </w:r>
            <w:r w:rsidR="00BA7337">
              <w:rPr>
                <w:noProof/>
                <w:webHidden/>
              </w:rPr>
              <w:t>25</w:t>
            </w:r>
            <w:r w:rsidR="00BA7337">
              <w:rPr>
                <w:noProof/>
                <w:webHidden/>
              </w:rPr>
              <w:fldChar w:fldCharType="end"/>
            </w:r>
          </w:hyperlink>
        </w:p>
        <w:p w14:paraId="463CDA4F" w14:textId="1B5F1F6F"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40" w:history="1">
            <w:r w:rsidR="00BA7337" w:rsidRPr="00832F84">
              <w:rPr>
                <w:rStyle w:val="Hyperlink"/>
                <w:noProof/>
                <w:lang w:eastAsia="en-AU"/>
              </w:rPr>
              <w:t>5.3</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Water Management</w:t>
            </w:r>
            <w:r w:rsidR="00BA7337">
              <w:rPr>
                <w:noProof/>
                <w:webHidden/>
              </w:rPr>
              <w:tab/>
            </w:r>
            <w:r w:rsidR="00BA7337">
              <w:rPr>
                <w:noProof/>
                <w:webHidden/>
              </w:rPr>
              <w:fldChar w:fldCharType="begin"/>
            </w:r>
            <w:r w:rsidR="00BA7337">
              <w:rPr>
                <w:noProof/>
                <w:webHidden/>
              </w:rPr>
              <w:instrText xml:space="preserve"> PAGEREF _Toc100221740 \h </w:instrText>
            </w:r>
            <w:r w:rsidR="00BA7337">
              <w:rPr>
                <w:noProof/>
                <w:webHidden/>
              </w:rPr>
            </w:r>
            <w:r w:rsidR="00BA7337">
              <w:rPr>
                <w:noProof/>
                <w:webHidden/>
              </w:rPr>
              <w:fldChar w:fldCharType="separate"/>
            </w:r>
            <w:r w:rsidR="00BA7337">
              <w:rPr>
                <w:noProof/>
                <w:webHidden/>
              </w:rPr>
              <w:t>26</w:t>
            </w:r>
            <w:r w:rsidR="00BA7337">
              <w:rPr>
                <w:noProof/>
                <w:webHidden/>
              </w:rPr>
              <w:fldChar w:fldCharType="end"/>
            </w:r>
          </w:hyperlink>
        </w:p>
        <w:p w14:paraId="278FDE58" w14:textId="0CA1E00B"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41" w:history="1">
            <w:r w:rsidR="00BA7337" w:rsidRPr="00832F84">
              <w:rPr>
                <w:rStyle w:val="Hyperlink"/>
                <w:noProof/>
                <w:lang w:eastAsia="en-AU"/>
              </w:rPr>
              <w:t>5.4</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Vegetation</w:t>
            </w:r>
            <w:r w:rsidR="00BA7337">
              <w:rPr>
                <w:noProof/>
                <w:webHidden/>
              </w:rPr>
              <w:tab/>
            </w:r>
            <w:r w:rsidR="00BA7337">
              <w:rPr>
                <w:noProof/>
                <w:webHidden/>
              </w:rPr>
              <w:fldChar w:fldCharType="begin"/>
            </w:r>
            <w:r w:rsidR="00BA7337">
              <w:rPr>
                <w:noProof/>
                <w:webHidden/>
              </w:rPr>
              <w:instrText xml:space="preserve"> PAGEREF _Toc100221741 \h </w:instrText>
            </w:r>
            <w:r w:rsidR="00BA7337">
              <w:rPr>
                <w:noProof/>
                <w:webHidden/>
              </w:rPr>
            </w:r>
            <w:r w:rsidR="00BA7337">
              <w:rPr>
                <w:noProof/>
                <w:webHidden/>
              </w:rPr>
              <w:fldChar w:fldCharType="separate"/>
            </w:r>
            <w:r w:rsidR="00BA7337">
              <w:rPr>
                <w:noProof/>
                <w:webHidden/>
              </w:rPr>
              <w:t>26</w:t>
            </w:r>
            <w:r w:rsidR="00BA7337">
              <w:rPr>
                <w:noProof/>
                <w:webHidden/>
              </w:rPr>
              <w:fldChar w:fldCharType="end"/>
            </w:r>
          </w:hyperlink>
        </w:p>
        <w:p w14:paraId="5551A10C" w14:textId="45FE2072"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42" w:history="1">
            <w:r w:rsidR="00BA7337" w:rsidRPr="00832F84">
              <w:rPr>
                <w:rStyle w:val="Hyperlink"/>
                <w:noProof/>
                <w:lang w:eastAsia="en-AU"/>
              </w:rPr>
              <w:t>5.5</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Carbon Emissions and Energy</w:t>
            </w:r>
            <w:r w:rsidR="00BA7337">
              <w:rPr>
                <w:noProof/>
                <w:webHidden/>
              </w:rPr>
              <w:tab/>
            </w:r>
            <w:r w:rsidR="00BA7337">
              <w:rPr>
                <w:noProof/>
                <w:webHidden/>
              </w:rPr>
              <w:fldChar w:fldCharType="begin"/>
            </w:r>
            <w:r w:rsidR="00BA7337">
              <w:rPr>
                <w:noProof/>
                <w:webHidden/>
              </w:rPr>
              <w:instrText xml:space="preserve"> PAGEREF _Toc100221742 \h </w:instrText>
            </w:r>
            <w:r w:rsidR="00BA7337">
              <w:rPr>
                <w:noProof/>
                <w:webHidden/>
              </w:rPr>
            </w:r>
            <w:r w:rsidR="00BA7337">
              <w:rPr>
                <w:noProof/>
                <w:webHidden/>
              </w:rPr>
              <w:fldChar w:fldCharType="separate"/>
            </w:r>
            <w:r w:rsidR="00BA7337">
              <w:rPr>
                <w:noProof/>
                <w:webHidden/>
              </w:rPr>
              <w:t>27</w:t>
            </w:r>
            <w:r w:rsidR="00BA7337">
              <w:rPr>
                <w:noProof/>
                <w:webHidden/>
              </w:rPr>
              <w:fldChar w:fldCharType="end"/>
            </w:r>
          </w:hyperlink>
        </w:p>
        <w:p w14:paraId="379C2359" w14:textId="6B664DBE"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43" w:history="1">
            <w:r w:rsidR="00BA7337" w:rsidRPr="00832F84">
              <w:rPr>
                <w:rStyle w:val="Hyperlink"/>
                <w:noProof/>
                <w:lang w:eastAsia="en-AU"/>
              </w:rPr>
              <w:t>5.6</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Materials and Recycling</w:t>
            </w:r>
            <w:r w:rsidR="00BA7337">
              <w:rPr>
                <w:noProof/>
                <w:webHidden/>
              </w:rPr>
              <w:tab/>
            </w:r>
            <w:r w:rsidR="00BA7337">
              <w:rPr>
                <w:noProof/>
                <w:webHidden/>
              </w:rPr>
              <w:fldChar w:fldCharType="begin"/>
            </w:r>
            <w:r w:rsidR="00BA7337">
              <w:rPr>
                <w:noProof/>
                <w:webHidden/>
              </w:rPr>
              <w:instrText xml:space="preserve"> PAGEREF _Toc100221743 \h </w:instrText>
            </w:r>
            <w:r w:rsidR="00BA7337">
              <w:rPr>
                <w:noProof/>
                <w:webHidden/>
              </w:rPr>
            </w:r>
            <w:r w:rsidR="00BA7337">
              <w:rPr>
                <w:noProof/>
                <w:webHidden/>
              </w:rPr>
              <w:fldChar w:fldCharType="separate"/>
            </w:r>
            <w:r w:rsidR="00BA7337">
              <w:rPr>
                <w:noProof/>
                <w:webHidden/>
              </w:rPr>
              <w:t>28</w:t>
            </w:r>
            <w:r w:rsidR="00BA7337">
              <w:rPr>
                <w:noProof/>
                <w:webHidden/>
              </w:rPr>
              <w:fldChar w:fldCharType="end"/>
            </w:r>
          </w:hyperlink>
        </w:p>
        <w:p w14:paraId="7C04ECF0" w14:textId="3675AEBA"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44" w:history="1">
            <w:r w:rsidR="00BA7337" w:rsidRPr="00832F84">
              <w:rPr>
                <w:rStyle w:val="Hyperlink"/>
                <w:noProof/>
                <w:lang w:eastAsia="en-AU"/>
              </w:rPr>
              <w:t>5.7</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Noise and Vibration</w:t>
            </w:r>
            <w:r w:rsidR="00BA7337">
              <w:rPr>
                <w:noProof/>
                <w:webHidden/>
              </w:rPr>
              <w:tab/>
            </w:r>
            <w:r w:rsidR="00BA7337">
              <w:rPr>
                <w:noProof/>
                <w:webHidden/>
              </w:rPr>
              <w:fldChar w:fldCharType="begin"/>
            </w:r>
            <w:r w:rsidR="00BA7337">
              <w:rPr>
                <w:noProof/>
                <w:webHidden/>
              </w:rPr>
              <w:instrText xml:space="preserve"> PAGEREF _Toc100221744 \h </w:instrText>
            </w:r>
            <w:r w:rsidR="00BA7337">
              <w:rPr>
                <w:noProof/>
                <w:webHidden/>
              </w:rPr>
            </w:r>
            <w:r w:rsidR="00BA7337">
              <w:rPr>
                <w:noProof/>
                <w:webHidden/>
              </w:rPr>
              <w:fldChar w:fldCharType="separate"/>
            </w:r>
            <w:r w:rsidR="00BA7337">
              <w:rPr>
                <w:noProof/>
                <w:webHidden/>
              </w:rPr>
              <w:t>32</w:t>
            </w:r>
            <w:r w:rsidR="00BA7337">
              <w:rPr>
                <w:noProof/>
                <w:webHidden/>
              </w:rPr>
              <w:fldChar w:fldCharType="end"/>
            </w:r>
          </w:hyperlink>
        </w:p>
        <w:p w14:paraId="6402AAB2" w14:textId="32CE7CCF"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45" w:history="1">
            <w:r w:rsidR="00BA7337" w:rsidRPr="00832F84">
              <w:rPr>
                <w:rStyle w:val="Hyperlink"/>
                <w:noProof/>
                <w:lang w:eastAsia="en-AU"/>
              </w:rPr>
              <w:t>5.8</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Air Quality</w:t>
            </w:r>
            <w:r w:rsidR="00BA7337">
              <w:rPr>
                <w:noProof/>
                <w:webHidden/>
              </w:rPr>
              <w:tab/>
            </w:r>
            <w:r w:rsidR="00BA7337">
              <w:rPr>
                <w:noProof/>
                <w:webHidden/>
              </w:rPr>
              <w:fldChar w:fldCharType="begin"/>
            </w:r>
            <w:r w:rsidR="00BA7337">
              <w:rPr>
                <w:noProof/>
                <w:webHidden/>
              </w:rPr>
              <w:instrText xml:space="preserve"> PAGEREF _Toc100221745 \h </w:instrText>
            </w:r>
            <w:r w:rsidR="00BA7337">
              <w:rPr>
                <w:noProof/>
                <w:webHidden/>
              </w:rPr>
            </w:r>
            <w:r w:rsidR="00BA7337">
              <w:rPr>
                <w:noProof/>
                <w:webHidden/>
              </w:rPr>
              <w:fldChar w:fldCharType="separate"/>
            </w:r>
            <w:r w:rsidR="00BA7337">
              <w:rPr>
                <w:noProof/>
                <w:webHidden/>
              </w:rPr>
              <w:t>32</w:t>
            </w:r>
            <w:r w:rsidR="00BA7337">
              <w:rPr>
                <w:noProof/>
                <w:webHidden/>
              </w:rPr>
              <w:fldChar w:fldCharType="end"/>
            </w:r>
          </w:hyperlink>
        </w:p>
        <w:p w14:paraId="555B6413" w14:textId="0E4617B5"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46" w:history="1">
            <w:r w:rsidR="00BA7337" w:rsidRPr="00832F84">
              <w:rPr>
                <w:rStyle w:val="Hyperlink"/>
                <w:noProof/>
                <w:lang w:eastAsia="en-AU"/>
              </w:rPr>
              <w:t>5.9</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Light Spill</w:t>
            </w:r>
            <w:r w:rsidR="00BA7337">
              <w:rPr>
                <w:noProof/>
                <w:webHidden/>
              </w:rPr>
              <w:tab/>
            </w:r>
            <w:r w:rsidR="00BA7337">
              <w:rPr>
                <w:noProof/>
                <w:webHidden/>
              </w:rPr>
              <w:fldChar w:fldCharType="begin"/>
            </w:r>
            <w:r w:rsidR="00BA7337">
              <w:rPr>
                <w:noProof/>
                <w:webHidden/>
              </w:rPr>
              <w:instrText xml:space="preserve"> PAGEREF _Toc100221746 \h </w:instrText>
            </w:r>
            <w:r w:rsidR="00BA7337">
              <w:rPr>
                <w:noProof/>
                <w:webHidden/>
              </w:rPr>
            </w:r>
            <w:r w:rsidR="00BA7337">
              <w:rPr>
                <w:noProof/>
                <w:webHidden/>
              </w:rPr>
              <w:fldChar w:fldCharType="separate"/>
            </w:r>
            <w:r w:rsidR="00BA7337">
              <w:rPr>
                <w:noProof/>
                <w:webHidden/>
              </w:rPr>
              <w:t>32</w:t>
            </w:r>
            <w:r w:rsidR="00BA7337">
              <w:rPr>
                <w:noProof/>
                <w:webHidden/>
              </w:rPr>
              <w:fldChar w:fldCharType="end"/>
            </w:r>
          </w:hyperlink>
        </w:p>
        <w:p w14:paraId="2E1B1EF2" w14:textId="7697709D"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47" w:history="1">
            <w:r w:rsidR="00BA7337" w:rsidRPr="00832F84">
              <w:rPr>
                <w:rStyle w:val="Hyperlink"/>
                <w:noProof/>
                <w:lang w:eastAsia="en-AU"/>
              </w:rPr>
              <w:t>5.10</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Contamination</w:t>
            </w:r>
            <w:r w:rsidR="00BA7337">
              <w:rPr>
                <w:noProof/>
                <w:webHidden/>
              </w:rPr>
              <w:tab/>
            </w:r>
            <w:r w:rsidR="00BA7337">
              <w:rPr>
                <w:noProof/>
                <w:webHidden/>
              </w:rPr>
              <w:fldChar w:fldCharType="begin"/>
            </w:r>
            <w:r w:rsidR="00BA7337">
              <w:rPr>
                <w:noProof/>
                <w:webHidden/>
              </w:rPr>
              <w:instrText xml:space="preserve"> PAGEREF _Toc100221747 \h </w:instrText>
            </w:r>
            <w:r w:rsidR="00BA7337">
              <w:rPr>
                <w:noProof/>
                <w:webHidden/>
              </w:rPr>
            </w:r>
            <w:r w:rsidR="00BA7337">
              <w:rPr>
                <w:noProof/>
                <w:webHidden/>
              </w:rPr>
              <w:fldChar w:fldCharType="separate"/>
            </w:r>
            <w:r w:rsidR="00BA7337">
              <w:rPr>
                <w:noProof/>
                <w:webHidden/>
              </w:rPr>
              <w:t>32</w:t>
            </w:r>
            <w:r w:rsidR="00BA7337">
              <w:rPr>
                <w:noProof/>
                <w:webHidden/>
              </w:rPr>
              <w:fldChar w:fldCharType="end"/>
            </w:r>
          </w:hyperlink>
        </w:p>
        <w:p w14:paraId="617EEEEC" w14:textId="4EDB31C2"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48" w:history="1">
            <w:r w:rsidR="00BA7337" w:rsidRPr="00832F84">
              <w:rPr>
                <w:rStyle w:val="Hyperlink"/>
                <w:noProof/>
                <w:lang w:eastAsia="en-AU"/>
              </w:rPr>
              <w:t>5.11</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Acid Sulfate Soils</w:t>
            </w:r>
            <w:r w:rsidR="00BA7337">
              <w:rPr>
                <w:noProof/>
                <w:webHidden/>
              </w:rPr>
              <w:tab/>
            </w:r>
            <w:r w:rsidR="00BA7337">
              <w:rPr>
                <w:noProof/>
                <w:webHidden/>
              </w:rPr>
              <w:fldChar w:fldCharType="begin"/>
            </w:r>
            <w:r w:rsidR="00BA7337">
              <w:rPr>
                <w:noProof/>
                <w:webHidden/>
              </w:rPr>
              <w:instrText xml:space="preserve"> PAGEREF _Toc100221748 \h </w:instrText>
            </w:r>
            <w:r w:rsidR="00BA7337">
              <w:rPr>
                <w:noProof/>
                <w:webHidden/>
              </w:rPr>
            </w:r>
            <w:r w:rsidR="00BA7337">
              <w:rPr>
                <w:noProof/>
                <w:webHidden/>
              </w:rPr>
              <w:fldChar w:fldCharType="separate"/>
            </w:r>
            <w:r w:rsidR="00BA7337">
              <w:rPr>
                <w:noProof/>
                <w:webHidden/>
              </w:rPr>
              <w:t>32</w:t>
            </w:r>
            <w:r w:rsidR="00BA7337">
              <w:rPr>
                <w:noProof/>
                <w:webHidden/>
              </w:rPr>
              <w:fldChar w:fldCharType="end"/>
            </w:r>
          </w:hyperlink>
        </w:p>
        <w:p w14:paraId="5DA0B8BC" w14:textId="464FB775"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49" w:history="1">
            <w:r w:rsidR="00BA7337" w:rsidRPr="00832F84">
              <w:rPr>
                <w:rStyle w:val="Hyperlink"/>
                <w:noProof/>
                <w:lang w:eastAsia="en-AU"/>
              </w:rPr>
              <w:t>5.12</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Environmental Case Study</w:t>
            </w:r>
            <w:r w:rsidR="00BA7337">
              <w:rPr>
                <w:noProof/>
                <w:webHidden/>
              </w:rPr>
              <w:tab/>
            </w:r>
            <w:r w:rsidR="00BA7337">
              <w:rPr>
                <w:noProof/>
                <w:webHidden/>
              </w:rPr>
              <w:fldChar w:fldCharType="begin"/>
            </w:r>
            <w:r w:rsidR="00BA7337">
              <w:rPr>
                <w:noProof/>
                <w:webHidden/>
              </w:rPr>
              <w:instrText xml:space="preserve"> PAGEREF _Toc100221749 \h </w:instrText>
            </w:r>
            <w:r w:rsidR="00BA7337">
              <w:rPr>
                <w:noProof/>
                <w:webHidden/>
              </w:rPr>
            </w:r>
            <w:r w:rsidR="00BA7337">
              <w:rPr>
                <w:noProof/>
                <w:webHidden/>
              </w:rPr>
              <w:fldChar w:fldCharType="separate"/>
            </w:r>
            <w:r w:rsidR="00BA7337">
              <w:rPr>
                <w:noProof/>
                <w:webHidden/>
              </w:rPr>
              <w:t>33</w:t>
            </w:r>
            <w:r w:rsidR="00BA7337">
              <w:rPr>
                <w:noProof/>
                <w:webHidden/>
              </w:rPr>
              <w:fldChar w:fldCharType="end"/>
            </w:r>
          </w:hyperlink>
        </w:p>
        <w:p w14:paraId="79DBFECD" w14:textId="34857054"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50" w:history="1">
            <w:r w:rsidR="00BA7337" w:rsidRPr="00832F84">
              <w:rPr>
                <w:rStyle w:val="Hyperlink"/>
                <w:noProof/>
                <w:highlight w:val="yellow"/>
                <w:lang w:eastAsia="en-AU"/>
              </w:rPr>
              <w:t>5.13</w:t>
            </w:r>
            <w:r w:rsidR="00BA7337">
              <w:rPr>
                <w:rFonts w:asciiTheme="minorHAnsi" w:eastAsiaTheme="minorEastAsia" w:hAnsiTheme="minorHAnsi" w:cstheme="minorBidi"/>
                <w:noProof/>
                <w:color w:val="auto"/>
                <w:szCs w:val="22"/>
                <w:lang w:eastAsia="en-AU"/>
              </w:rPr>
              <w:tab/>
            </w:r>
            <w:r w:rsidR="00BA7337" w:rsidRPr="00832F84">
              <w:rPr>
                <w:rStyle w:val="Hyperlink"/>
                <w:noProof/>
                <w:highlight w:val="yellow"/>
                <w:lang w:eastAsia="en-AU"/>
              </w:rPr>
              <w:t>Environmental Case Study 2 [if applicable]</w:t>
            </w:r>
            <w:r w:rsidR="00BA7337">
              <w:rPr>
                <w:noProof/>
                <w:webHidden/>
              </w:rPr>
              <w:tab/>
            </w:r>
            <w:r w:rsidR="00BA7337">
              <w:rPr>
                <w:noProof/>
                <w:webHidden/>
              </w:rPr>
              <w:fldChar w:fldCharType="begin"/>
            </w:r>
            <w:r w:rsidR="00BA7337">
              <w:rPr>
                <w:noProof/>
                <w:webHidden/>
              </w:rPr>
              <w:instrText xml:space="preserve"> PAGEREF _Toc100221750 \h </w:instrText>
            </w:r>
            <w:r w:rsidR="00BA7337">
              <w:rPr>
                <w:noProof/>
                <w:webHidden/>
              </w:rPr>
            </w:r>
            <w:r w:rsidR="00BA7337">
              <w:rPr>
                <w:noProof/>
                <w:webHidden/>
              </w:rPr>
              <w:fldChar w:fldCharType="separate"/>
            </w:r>
            <w:r w:rsidR="00BA7337">
              <w:rPr>
                <w:noProof/>
                <w:webHidden/>
              </w:rPr>
              <w:t>33</w:t>
            </w:r>
            <w:r w:rsidR="00BA7337">
              <w:rPr>
                <w:noProof/>
                <w:webHidden/>
              </w:rPr>
              <w:fldChar w:fldCharType="end"/>
            </w:r>
          </w:hyperlink>
        </w:p>
        <w:p w14:paraId="07CAFE01" w14:textId="1A3C5EDE" w:rsidR="00BA7337" w:rsidRDefault="000E43E8">
          <w:pPr>
            <w:pStyle w:val="TOC1"/>
            <w:tabs>
              <w:tab w:val="left" w:pos="440"/>
            </w:tabs>
            <w:rPr>
              <w:rFonts w:asciiTheme="minorHAnsi" w:eastAsiaTheme="minorEastAsia" w:hAnsiTheme="minorHAnsi" w:cstheme="minorBidi"/>
              <w:noProof/>
              <w:color w:val="auto"/>
              <w:szCs w:val="22"/>
              <w:lang w:eastAsia="en-AU"/>
            </w:rPr>
          </w:pPr>
          <w:hyperlink w:anchor="_Toc100221751" w:history="1">
            <w:r w:rsidR="00BA7337" w:rsidRPr="00832F84">
              <w:rPr>
                <w:rStyle w:val="Hyperlink"/>
                <w:noProof/>
                <w:lang w:eastAsia="en-AU"/>
              </w:rPr>
              <w:t>6</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Social</w:t>
            </w:r>
            <w:r w:rsidR="00BA7337">
              <w:rPr>
                <w:noProof/>
                <w:webHidden/>
              </w:rPr>
              <w:tab/>
            </w:r>
            <w:r w:rsidR="00BA7337">
              <w:rPr>
                <w:noProof/>
                <w:webHidden/>
              </w:rPr>
              <w:fldChar w:fldCharType="begin"/>
            </w:r>
            <w:r w:rsidR="00BA7337">
              <w:rPr>
                <w:noProof/>
                <w:webHidden/>
              </w:rPr>
              <w:instrText xml:space="preserve"> PAGEREF _Toc100221751 \h </w:instrText>
            </w:r>
            <w:r w:rsidR="00BA7337">
              <w:rPr>
                <w:noProof/>
                <w:webHidden/>
              </w:rPr>
            </w:r>
            <w:r w:rsidR="00BA7337">
              <w:rPr>
                <w:noProof/>
                <w:webHidden/>
              </w:rPr>
              <w:fldChar w:fldCharType="separate"/>
            </w:r>
            <w:r w:rsidR="00BA7337">
              <w:rPr>
                <w:noProof/>
                <w:webHidden/>
              </w:rPr>
              <w:t>35</w:t>
            </w:r>
            <w:r w:rsidR="00BA7337">
              <w:rPr>
                <w:noProof/>
                <w:webHidden/>
              </w:rPr>
              <w:fldChar w:fldCharType="end"/>
            </w:r>
          </w:hyperlink>
        </w:p>
        <w:p w14:paraId="117F25D6" w14:textId="2FF5D349"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52" w:history="1">
            <w:r w:rsidR="00BA7337" w:rsidRPr="00832F84">
              <w:rPr>
                <w:rStyle w:val="Hyperlink"/>
                <w:noProof/>
                <w:lang w:eastAsia="en-AU"/>
              </w:rPr>
              <w:t>6.1</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Social Context</w:t>
            </w:r>
            <w:r w:rsidR="00BA7337">
              <w:rPr>
                <w:noProof/>
                <w:webHidden/>
              </w:rPr>
              <w:tab/>
            </w:r>
            <w:r w:rsidR="00BA7337">
              <w:rPr>
                <w:noProof/>
                <w:webHidden/>
              </w:rPr>
              <w:fldChar w:fldCharType="begin"/>
            </w:r>
            <w:r w:rsidR="00BA7337">
              <w:rPr>
                <w:noProof/>
                <w:webHidden/>
              </w:rPr>
              <w:instrText xml:space="preserve"> PAGEREF _Toc100221752 \h </w:instrText>
            </w:r>
            <w:r w:rsidR="00BA7337">
              <w:rPr>
                <w:noProof/>
                <w:webHidden/>
              </w:rPr>
            </w:r>
            <w:r w:rsidR="00BA7337">
              <w:rPr>
                <w:noProof/>
                <w:webHidden/>
              </w:rPr>
              <w:fldChar w:fldCharType="separate"/>
            </w:r>
            <w:r w:rsidR="00BA7337">
              <w:rPr>
                <w:noProof/>
                <w:webHidden/>
              </w:rPr>
              <w:t>35</w:t>
            </w:r>
            <w:r w:rsidR="00BA7337">
              <w:rPr>
                <w:noProof/>
                <w:webHidden/>
              </w:rPr>
              <w:fldChar w:fldCharType="end"/>
            </w:r>
          </w:hyperlink>
        </w:p>
        <w:p w14:paraId="55DB426E" w14:textId="2A7E271B"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53" w:history="1">
            <w:r w:rsidR="00BA7337" w:rsidRPr="00832F84">
              <w:rPr>
                <w:rStyle w:val="Hyperlink"/>
                <w:noProof/>
                <w:lang w:eastAsia="en-AU"/>
              </w:rPr>
              <w:t>6.2</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Community and Stakeholder Engagement</w:t>
            </w:r>
            <w:r w:rsidR="00BA7337">
              <w:rPr>
                <w:noProof/>
                <w:webHidden/>
              </w:rPr>
              <w:tab/>
            </w:r>
            <w:r w:rsidR="00BA7337">
              <w:rPr>
                <w:noProof/>
                <w:webHidden/>
              </w:rPr>
              <w:fldChar w:fldCharType="begin"/>
            </w:r>
            <w:r w:rsidR="00BA7337">
              <w:rPr>
                <w:noProof/>
                <w:webHidden/>
              </w:rPr>
              <w:instrText xml:space="preserve"> PAGEREF _Toc100221753 \h </w:instrText>
            </w:r>
            <w:r w:rsidR="00BA7337">
              <w:rPr>
                <w:noProof/>
                <w:webHidden/>
              </w:rPr>
            </w:r>
            <w:r w:rsidR="00BA7337">
              <w:rPr>
                <w:noProof/>
                <w:webHidden/>
              </w:rPr>
              <w:fldChar w:fldCharType="separate"/>
            </w:r>
            <w:r w:rsidR="00BA7337">
              <w:rPr>
                <w:noProof/>
                <w:webHidden/>
              </w:rPr>
              <w:t>36</w:t>
            </w:r>
            <w:r w:rsidR="00BA7337">
              <w:rPr>
                <w:noProof/>
                <w:webHidden/>
              </w:rPr>
              <w:fldChar w:fldCharType="end"/>
            </w:r>
          </w:hyperlink>
        </w:p>
        <w:p w14:paraId="57905EEF" w14:textId="057EC7FD"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54" w:history="1">
            <w:r w:rsidR="00BA7337" w:rsidRPr="00832F84">
              <w:rPr>
                <w:rStyle w:val="Hyperlink"/>
                <w:noProof/>
                <w:lang w:eastAsia="en-AU"/>
              </w:rPr>
              <w:t>6.3</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Community Satisfaction and Amenity</w:t>
            </w:r>
            <w:r w:rsidR="00BA7337">
              <w:rPr>
                <w:noProof/>
                <w:webHidden/>
              </w:rPr>
              <w:tab/>
            </w:r>
            <w:r w:rsidR="00BA7337">
              <w:rPr>
                <w:noProof/>
                <w:webHidden/>
              </w:rPr>
              <w:fldChar w:fldCharType="begin"/>
            </w:r>
            <w:r w:rsidR="00BA7337">
              <w:rPr>
                <w:noProof/>
                <w:webHidden/>
              </w:rPr>
              <w:instrText xml:space="preserve"> PAGEREF _Toc100221754 \h </w:instrText>
            </w:r>
            <w:r w:rsidR="00BA7337">
              <w:rPr>
                <w:noProof/>
                <w:webHidden/>
              </w:rPr>
            </w:r>
            <w:r w:rsidR="00BA7337">
              <w:rPr>
                <w:noProof/>
                <w:webHidden/>
              </w:rPr>
              <w:fldChar w:fldCharType="separate"/>
            </w:r>
            <w:r w:rsidR="00BA7337">
              <w:rPr>
                <w:noProof/>
                <w:webHidden/>
              </w:rPr>
              <w:t>37</w:t>
            </w:r>
            <w:r w:rsidR="00BA7337">
              <w:rPr>
                <w:noProof/>
                <w:webHidden/>
              </w:rPr>
              <w:fldChar w:fldCharType="end"/>
            </w:r>
          </w:hyperlink>
        </w:p>
        <w:p w14:paraId="5896E305" w14:textId="3ED25261"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55" w:history="1">
            <w:r w:rsidR="00BA7337" w:rsidRPr="00832F84">
              <w:rPr>
                <w:rStyle w:val="Hyperlink"/>
                <w:noProof/>
                <w:lang w:eastAsia="en-AU"/>
              </w:rPr>
              <w:t>6.4</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Heritage</w:t>
            </w:r>
            <w:r w:rsidR="00BA7337">
              <w:rPr>
                <w:noProof/>
                <w:webHidden/>
              </w:rPr>
              <w:tab/>
            </w:r>
            <w:r w:rsidR="00BA7337">
              <w:rPr>
                <w:noProof/>
                <w:webHidden/>
              </w:rPr>
              <w:fldChar w:fldCharType="begin"/>
            </w:r>
            <w:r w:rsidR="00BA7337">
              <w:rPr>
                <w:noProof/>
                <w:webHidden/>
              </w:rPr>
              <w:instrText xml:space="preserve"> PAGEREF _Toc100221755 \h </w:instrText>
            </w:r>
            <w:r w:rsidR="00BA7337">
              <w:rPr>
                <w:noProof/>
                <w:webHidden/>
              </w:rPr>
            </w:r>
            <w:r w:rsidR="00BA7337">
              <w:rPr>
                <w:noProof/>
                <w:webHidden/>
              </w:rPr>
              <w:fldChar w:fldCharType="separate"/>
            </w:r>
            <w:r w:rsidR="00BA7337">
              <w:rPr>
                <w:noProof/>
                <w:webHidden/>
              </w:rPr>
              <w:t>37</w:t>
            </w:r>
            <w:r w:rsidR="00BA7337">
              <w:rPr>
                <w:noProof/>
                <w:webHidden/>
              </w:rPr>
              <w:fldChar w:fldCharType="end"/>
            </w:r>
          </w:hyperlink>
        </w:p>
        <w:p w14:paraId="2F901BBF" w14:textId="6ACCBAEA"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56" w:history="1">
            <w:r w:rsidR="00BA7337" w:rsidRPr="00832F84">
              <w:rPr>
                <w:rStyle w:val="Hyperlink"/>
                <w:noProof/>
                <w:lang w:eastAsia="en-AU"/>
              </w:rPr>
              <w:t>6.5</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Road Safety</w:t>
            </w:r>
            <w:r w:rsidR="00BA7337">
              <w:rPr>
                <w:noProof/>
                <w:webHidden/>
              </w:rPr>
              <w:tab/>
            </w:r>
            <w:r w:rsidR="00BA7337">
              <w:rPr>
                <w:noProof/>
                <w:webHidden/>
              </w:rPr>
              <w:fldChar w:fldCharType="begin"/>
            </w:r>
            <w:r w:rsidR="00BA7337">
              <w:rPr>
                <w:noProof/>
                <w:webHidden/>
              </w:rPr>
              <w:instrText xml:space="preserve"> PAGEREF _Toc100221756 \h </w:instrText>
            </w:r>
            <w:r w:rsidR="00BA7337">
              <w:rPr>
                <w:noProof/>
                <w:webHidden/>
              </w:rPr>
            </w:r>
            <w:r w:rsidR="00BA7337">
              <w:rPr>
                <w:noProof/>
                <w:webHidden/>
              </w:rPr>
              <w:fldChar w:fldCharType="separate"/>
            </w:r>
            <w:r w:rsidR="00BA7337">
              <w:rPr>
                <w:noProof/>
                <w:webHidden/>
              </w:rPr>
              <w:t>38</w:t>
            </w:r>
            <w:r w:rsidR="00BA7337">
              <w:rPr>
                <w:noProof/>
                <w:webHidden/>
              </w:rPr>
              <w:fldChar w:fldCharType="end"/>
            </w:r>
          </w:hyperlink>
        </w:p>
        <w:p w14:paraId="46853B90" w14:textId="022EEEF0"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57" w:history="1">
            <w:r w:rsidR="00BA7337" w:rsidRPr="00832F84">
              <w:rPr>
                <w:rStyle w:val="Hyperlink"/>
                <w:noProof/>
                <w:lang w:eastAsia="en-AU"/>
              </w:rPr>
              <w:t>6.6</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Diversity</w:t>
            </w:r>
            <w:r w:rsidR="00BA7337">
              <w:rPr>
                <w:noProof/>
                <w:webHidden/>
              </w:rPr>
              <w:tab/>
            </w:r>
            <w:r w:rsidR="00BA7337">
              <w:rPr>
                <w:noProof/>
                <w:webHidden/>
              </w:rPr>
              <w:fldChar w:fldCharType="begin"/>
            </w:r>
            <w:r w:rsidR="00BA7337">
              <w:rPr>
                <w:noProof/>
                <w:webHidden/>
              </w:rPr>
              <w:instrText xml:space="preserve"> PAGEREF _Toc100221757 \h </w:instrText>
            </w:r>
            <w:r w:rsidR="00BA7337">
              <w:rPr>
                <w:noProof/>
                <w:webHidden/>
              </w:rPr>
            </w:r>
            <w:r w:rsidR="00BA7337">
              <w:rPr>
                <w:noProof/>
                <w:webHidden/>
              </w:rPr>
              <w:fldChar w:fldCharType="separate"/>
            </w:r>
            <w:r w:rsidR="00BA7337">
              <w:rPr>
                <w:noProof/>
                <w:webHidden/>
              </w:rPr>
              <w:t>38</w:t>
            </w:r>
            <w:r w:rsidR="00BA7337">
              <w:rPr>
                <w:noProof/>
                <w:webHidden/>
              </w:rPr>
              <w:fldChar w:fldCharType="end"/>
            </w:r>
          </w:hyperlink>
        </w:p>
        <w:p w14:paraId="004AE09A" w14:textId="3A3CEA41"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58" w:history="1">
            <w:r w:rsidR="00BA7337" w:rsidRPr="00832F84">
              <w:rPr>
                <w:rStyle w:val="Hyperlink"/>
                <w:noProof/>
                <w:lang w:eastAsia="en-AU"/>
              </w:rPr>
              <w:t>6.7</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Traffic Management &amp; Community Safety</w:t>
            </w:r>
            <w:r w:rsidR="00BA7337">
              <w:rPr>
                <w:noProof/>
                <w:webHidden/>
              </w:rPr>
              <w:tab/>
            </w:r>
            <w:r w:rsidR="00BA7337">
              <w:rPr>
                <w:noProof/>
                <w:webHidden/>
              </w:rPr>
              <w:fldChar w:fldCharType="begin"/>
            </w:r>
            <w:r w:rsidR="00BA7337">
              <w:rPr>
                <w:noProof/>
                <w:webHidden/>
              </w:rPr>
              <w:instrText xml:space="preserve"> PAGEREF _Toc100221758 \h </w:instrText>
            </w:r>
            <w:r w:rsidR="00BA7337">
              <w:rPr>
                <w:noProof/>
                <w:webHidden/>
              </w:rPr>
            </w:r>
            <w:r w:rsidR="00BA7337">
              <w:rPr>
                <w:noProof/>
                <w:webHidden/>
              </w:rPr>
              <w:fldChar w:fldCharType="separate"/>
            </w:r>
            <w:r w:rsidR="00BA7337">
              <w:rPr>
                <w:noProof/>
                <w:webHidden/>
              </w:rPr>
              <w:t>38</w:t>
            </w:r>
            <w:r w:rsidR="00BA7337">
              <w:rPr>
                <w:noProof/>
                <w:webHidden/>
              </w:rPr>
              <w:fldChar w:fldCharType="end"/>
            </w:r>
          </w:hyperlink>
        </w:p>
        <w:p w14:paraId="53972CE4" w14:textId="3A04F463"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59" w:history="1">
            <w:r w:rsidR="00BA7337" w:rsidRPr="00832F84">
              <w:rPr>
                <w:rStyle w:val="Hyperlink"/>
                <w:noProof/>
                <w:lang w:eastAsia="en-AU"/>
              </w:rPr>
              <w:t>6.8</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Workforce Safety</w:t>
            </w:r>
            <w:r w:rsidR="00BA7337">
              <w:rPr>
                <w:noProof/>
                <w:webHidden/>
              </w:rPr>
              <w:tab/>
            </w:r>
            <w:r w:rsidR="00BA7337">
              <w:rPr>
                <w:noProof/>
                <w:webHidden/>
              </w:rPr>
              <w:fldChar w:fldCharType="begin"/>
            </w:r>
            <w:r w:rsidR="00BA7337">
              <w:rPr>
                <w:noProof/>
                <w:webHidden/>
              </w:rPr>
              <w:instrText xml:space="preserve"> PAGEREF _Toc100221759 \h </w:instrText>
            </w:r>
            <w:r w:rsidR="00BA7337">
              <w:rPr>
                <w:noProof/>
                <w:webHidden/>
              </w:rPr>
            </w:r>
            <w:r w:rsidR="00BA7337">
              <w:rPr>
                <w:noProof/>
                <w:webHidden/>
              </w:rPr>
              <w:fldChar w:fldCharType="separate"/>
            </w:r>
            <w:r w:rsidR="00BA7337">
              <w:rPr>
                <w:noProof/>
                <w:webHidden/>
              </w:rPr>
              <w:t>38</w:t>
            </w:r>
            <w:r w:rsidR="00BA7337">
              <w:rPr>
                <w:noProof/>
                <w:webHidden/>
              </w:rPr>
              <w:fldChar w:fldCharType="end"/>
            </w:r>
          </w:hyperlink>
        </w:p>
        <w:p w14:paraId="69A20277" w14:textId="0FEB6FC1"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60" w:history="1">
            <w:r w:rsidR="00BA7337" w:rsidRPr="00832F84">
              <w:rPr>
                <w:rStyle w:val="Hyperlink"/>
                <w:noProof/>
                <w:lang w:eastAsia="en-AU"/>
              </w:rPr>
              <w:t>6.9</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Legacy Commitments</w:t>
            </w:r>
            <w:r w:rsidR="00BA7337">
              <w:rPr>
                <w:noProof/>
                <w:webHidden/>
              </w:rPr>
              <w:tab/>
            </w:r>
            <w:r w:rsidR="00BA7337">
              <w:rPr>
                <w:noProof/>
                <w:webHidden/>
              </w:rPr>
              <w:fldChar w:fldCharType="begin"/>
            </w:r>
            <w:r w:rsidR="00BA7337">
              <w:rPr>
                <w:noProof/>
                <w:webHidden/>
              </w:rPr>
              <w:instrText xml:space="preserve"> PAGEREF _Toc100221760 \h </w:instrText>
            </w:r>
            <w:r w:rsidR="00BA7337">
              <w:rPr>
                <w:noProof/>
                <w:webHidden/>
              </w:rPr>
            </w:r>
            <w:r w:rsidR="00BA7337">
              <w:rPr>
                <w:noProof/>
                <w:webHidden/>
              </w:rPr>
              <w:fldChar w:fldCharType="separate"/>
            </w:r>
            <w:r w:rsidR="00BA7337">
              <w:rPr>
                <w:noProof/>
                <w:webHidden/>
              </w:rPr>
              <w:t>39</w:t>
            </w:r>
            <w:r w:rsidR="00BA7337">
              <w:rPr>
                <w:noProof/>
                <w:webHidden/>
              </w:rPr>
              <w:fldChar w:fldCharType="end"/>
            </w:r>
          </w:hyperlink>
        </w:p>
        <w:p w14:paraId="07457D14" w14:textId="745E2DAB"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61" w:history="1">
            <w:r w:rsidR="00BA7337" w:rsidRPr="00832F84">
              <w:rPr>
                <w:rStyle w:val="Hyperlink"/>
                <w:noProof/>
                <w:highlight w:val="yellow"/>
                <w:lang w:eastAsia="en-AU"/>
              </w:rPr>
              <w:t>6.10</w:t>
            </w:r>
            <w:r w:rsidR="00BA7337">
              <w:rPr>
                <w:rFonts w:asciiTheme="minorHAnsi" w:eastAsiaTheme="minorEastAsia" w:hAnsiTheme="minorHAnsi" w:cstheme="minorBidi"/>
                <w:noProof/>
                <w:color w:val="auto"/>
                <w:szCs w:val="22"/>
                <w:lang w:eastAsia="en-AU"/>
              </w:rPr>
              <w:tab/>
            </w:r>
            <w:r w:rsidR="00BA7337" w:rsidRPr="00832F84">
              <w:rPr>
                <w:rStyle w:val="Hyperlink"/>
                <w:noProof/>
                <w:highlight w:val="yellow"/>
                <w:lang w:eastAsia="en-AU"/>
              </w:rPr>
              <w:t>Workforce Development [if applicable]</w:t>
            </w:r>
            <w:r w:rsidR="00BA7337">
              <w:rPr>
                <w:noProof/>
                <w:webHidden/>
              </w:rPr>
              <w:tab/>
            </w:r>
            <w:r w:rsidR="00BA7337">
              <w:rPr>
                <w:noProof/>
                <w:webHidden/>
              </w:rPr>
              <w:fldChar w:fldCharType="begin"/>
            </w:r>
            <w:r w:rsidR="00BA7337">
              <w:rPr>
                <w:noProof/>
                <w:webHidden/>
              </w:rPr>
              <w:instrText xml:space="preserve"> PAGEREF _Toc100221761 \h </w:instrText>
            </w:r>
            <w:r w:rsidR="00BA7337">
              <w:rPr>
                <w:noProof/>
                <w:webHidden/>
              </w:rPr>
            </w:r>
            <w:r w:rsidR="00BA7337">
              <w:rPr>
                <w:noProof/>
                <w:webHidden/>
              </w:rPr>
              <w:fldChar w:fldCharType="separate"/>
            </w:r>
            <w:r w:rsidR="00BA7337">
              <w:rPr>
                <w:noProof/>
                <w:webHidden/>
              </w:rPr>
              <w:t>39</w:t>
            </w:r>
            <w:r w:rsidR="00BA7337">
              <w:rPr>
                <w:noProof/>
                <w:webHidden/>
              </w:rPr>
              <w:fldChar w:fldCharType="end"/>
            </w:r>
          </w:hyperlink>
        </w:p>
        <w:p w14:paraId="0FDC26AF" w14:textId="152F0255"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62" w:history="1">
            <w:r w:rsidR="00BA7337" w:rsidRPr="00832F84">
              <w:rPr>
                <w:rStyle w:val="Hyperlink"/>
                <w:noProof/>
                <w:lang w:eastAsia="en-AU"/>
              </w:rPr>
              <w:t>6.11</w:t>
            </w:r>
            <w:r w:rsidR="00BA7337">
              <w:rPr>
                <w:rFonts w:asciiTheme="minorHAnsi" w:eastAsiaTheme="minorEastAsia" w:hAnsiTheme="minorHAnsi" w:cstheme="minorBidi"/>
                <w:noProof/>
                <w:color w:val="auto"/>
                <w:szCs w:val="22"/>
                <w:lang w:eastAsia="en-AU"/>
              </w:rPr>
              <w:tab/>
            </w:r>
            <w:r w:rsidR="00BA7337" w:rsidRPr="00832F84">
              <w:rPr>
                <w:rStyle w:val="Hyperlink"/>
                <w:noProof/>
                <w:lang w:eastAsia="en-AU"/>
              </w:rPr>
              <w:t>Social Case Study</w:t>
            </w:r>
            <w:r w:rsidR="00BA7337">
              <w:rPr>
                <w:noProof/>
                <w:webHidden/>
              </w:rPr>
              <w:tab/>
            </w:r>
            <w:r w:rsidR="00BA7337">
              <w:rPr>
                <w:noProof/>
                <w:webHidden/>
              </w:rPr>
              <w:fldChar w:fldCharType="begin"/>
            </w:r>
            <w:r w:rsidR="00BA7337">
              <w:rPr>
                <w:noProof/>
                <w:webHidden/>
              </w:rPr>
              <w:instrText xml:space="preserve"> PAGEREF _Toc100221762 \h </w:instrText>
            </w:r>
            <w:r w:rsidR="00BA7337">
              <w:rPr>
                <w:noProof/>
                <w:webHidden/>
              </w:rPr>
            </w:r>
            <w:r w:rsidR="00BA7337">
              <w:rPr>
                <w:noProof/>
                <w:webHidden/>
              </w:rPr>
              <w:fldChar w:fldCharType="separate"/>
            </w:r>
            <w:r w:rsidR="00BA7337">
              <w:rPr>
                <w:noProof/>
                <w:webHidden/>
              </w:rPr>
              <w:t>40</w:t>
            </w:r>
            <w:r w:rsidR="00BA7337">
              <w:rPr>
                <w:noProof/>
                <w:webHidden/>
              </w:rPr>
              <w:fldChar w:fldCharType="end"/>
            </w:r>
          </w:hyperlink>
        </w:p>
        <w:p w14:paraId="0BC4C6D1" w14:textId="7FA6E2B0" w:rsidR="00BA7337" w:rsidRDefault="000E43E8">
          <w:pPr>
            <w:pStyle w:val="TOC2"/>
            <w:tabs>
              <w:tab w:val="left" w:pos="880"/>
            </w:tabs>
            <w:rPr>
              <w:rFonts w:asciiTheme="minorHAnsi" w:eastAsiaTheme="minorEastAsia" w:hAnsiTheme="minorHAnsi" w:cstheme="minorBidi"/>
              <w:noProof/>
              <w:color w:val="auto"/>
              <w:szCs w:val="22"/>
              <w:lang w:eastAsia="en-AU"/>
            </w:rPr>
          </w:pPr>
          <w:hyperlink w:anchor="_Toc100221763" w:history="1">
            <w:r w:rsidR="00BA7337" w:rsidRPr="00832F84">
              <w:rPr>
                <w:rStyle w:val="Hyperlink"/>
                <w:noProof/>
                <w:highlight w:val="yellow"/>
                <w:lang w:eastAsia="en-AU"/>
              </w:rPr>
              <w:t>6.12</w:t>
            </w:r>
            <w:r w:rsidR="00BA7337">
              <w:rPr>
                <w:rFonts w:asciiTheme="minorHAnsi" w:eastAsiaTheme="minorEastAsia" w:hAnsiTheme="minorHAnsi" w:cstheme="minorBidi"/>
                <w:noProof/>
                <w:color w:val="auto"/>
                <w:szCs w:val="22"/>
                <w:lang w:eastAsia="en-AU"/>
              </w:rPr>
              <w:tab/>
            </w:r>
            <w:r w:rsidR="00BA7337" w:rsidRPr="00832F84">
              <w:rPr>
                <w:rStyle w:val="Hyperlink"/>
                <w:noProof/>
                <w:highlight w:val="yellow"/>
                <w:lang w:eastAsia="en-AU"/>
              </w:rPr>
              <w:t>Social Case Study 2 [if applicable]</w:t>
            </w:r>
            <w:r w:rsidR="00BA7337">
              <w:rPr>
                <w:noProof/>
                <w:webHidden/>
              </w:rPr>
              <w:tab/>
            </w:r>
            <w:r w:rsidR="00BA7337">
              <w:rPr>
                <w:noProof/>
                <w:webHidden/>
              </w:rPr>
              <w:fldChar w:fldCharType="begin"/>
            </w:r>
            <w:r w:rsidR="00BA7337">
              <w:rPr>
                <w:noProof/>
                <w:webHidden/>
              </w:rPr>
              <w:instrText xml:space="preserve"> PAGEREF _Toc100221763 \h </w:instrText>
            </w:r>
            <w:r w:rsidR="00BA7337">
              <w:rPr>
                <w:noProof/>
                <w:webHidden/>
              </w:rPr>
            </w:r>
            <w:r w:rsidR="00BA7337">
              <w:rPr>
                <w:noProof/>
                <w:webHidden/>
              </w:rPr>
              <w:fldChar w:fldCharType="separate"/>
            </w:r>
            <w:r w:rsidR="00BA7337">
              <w:rPr>
                <w:noProof/>
                <w:webHidden/>
              </w:rPr>
              <w:t>40</w:t>
            </w:r>
            <w:r w:rsidR="00BA7337">
              <w:rPr>
                <w:noProof/>
                <w:webHidden/>
              </w:rPr>
              <w:fldChar w:fldCharType="end"/>
            </w:r>
          </w:hyperlink>
        </w:p>
        <w:p w14:paraId="170BFF18" w14:textId="6E17D14D" w:rsidR="00BA7337" w:rsidRDefault="000E43E8">
          <w:pPr>
            <w:pStyle w:val="TOC1"/>
            <w:tabs>
              <w:tab w:val="left" w:pos="440"/>
            </w:tabs>
            <w:rPr>
              <w:rFonts w:asciiTheme="minorHAnsi" w:eastAsiaTheme="minorEastAsia" w:hAnsiTheme="minorHAnsi" w:cstheme="minorBidi"/>
              <w:noProof/>
              <w:color w:val="auto"/>
              <w:szCs w:val="22"/>
              <w:lang w:eastAsia="en-AU"/>
            </w:rPr>
          </w:pPr>
          <w:hyperlink w:anchor="_Toc100221764" w:history="1">
            <w:r w:rsidR="00BA7337" w:rsidRPr="00832F84">
              <w:rPr>
                <w:rStyle w:val="Hyperlink"/>
                <w:noProof/>
              </w:rPr>
              <w:t>7</w:t>
            </w:r>
            <w:r w:rsidR="00BA7337">
              <w:rPr>
                <w:rFonts w:asciiTheme="minorHAnsi" w:eastAsiaTheme="minorEastAsia" w:hAnsiTheme="minorHAnsi" w:cstheme="minorBidi"/>
                <w:noProof/>
                <w:color w:val="auto"/>
                <w:szCs w:val="22"/>
                <w:lang w:eastAsia="en-AU"/>
              </w:rPr>
              <w:tab/>
            </w:r>
            <w:r w:rsidR="00BA7337" w:rsidRPr="00832F84">
              <w:rPr>
                <w:rStyle w:val="Hyperlink"/>
                <w:noProof/>
              </w:rPr>
              <w:t>Reference List</w:t>
            </w:r>
            <w:r w:rsidR="00BA7337">
              <w:rPr>
                <w:noProof/>
                <w:webHidden/>
              </w:rPr>
              <w:tab/>
            </w:r>
            <w:r w:rsidR="00BA7337">
              <w:rPr>
                <w:noProof/>
                <w:webHidden/>
              </w:rPr>
              <w:fldChar w:fldCharType="begin"/>
            </w:r>
            <w:r w:rsidR="00BA7337">
              <w:rPr>
                <w:noProof/>
                <w:webHidden/>
              </w:rPr>
              <w:instrText xml:space="preserve"> PAGEREF _Toc100221764 \h </w:instrText>
            </w:r>
            <w:r w:rsidR="00BA7337">
              <w:rPr>
                <w:noProof/>
                <w:webHidden/>
              </w:rPr>
            </w:r>
            <w:r w:rsidR="00BA7337">
              <w:rPr>
                <w:noProof/>
                <w:webHidden/>
              </w:rPr>
              <w:fldChar w:fldCharType="separate"/>
            </w:r>
            <w:r w:rsidR="00BA7337">
              <w:rPr>
                <w:noProof/>
                <w:webHidden/>
              </w:rPr>
              <w:t>41</w:t>
            </w:r>
            <w:r w:rsidR="00BA7337">
              <w:rPr>
                <w:noProof/>
                <w:webHidden/>
              </w:rPr>
              <w:fldChar w:fldCharType="end"/>
            </w:r>
          </w:hyperlink>
        </w:p>
        <w:p w14:paraId="4245F3EA" w14:textId="553E4673" w:rsidR="00BA7337" w:rsidRDefault="000E43E8">
          <w:pPr>
            <w:pStyle w:val="TOC1"/>
            <w:tabs>
              <w:tab w:val="left" w:pos="440"/>
            </w:tabs>
            <w:rPr>
              <w:rFonts w:asciiTheme="minorHAnsi" w:eastAsiaTheme="minorEastAsia" w:hAnsiTheme="minorHAnsi" w:cstheme="minorBidi"/>
              <w:noProof/>
              <w:color w:val="auto"/>
              <w:szCs w:val="22"/>
              <w:lang w:eastAsia="en-AU"/>
            </w:rPr>
          </w:pPr>
          <w:hyperlink w:anchor="_Toc100221765" w:history="1">
            <w:r w:rsidR="00BA7337" w:rsidRPr="00832F84">
              <w:rPr>
                <w:rStyle w:val="Hyperlink"/>
                <w:noProof/>
              </w:rPr>
              <w:t>8</w:t>
            </w:r>
            <w:r w:rsidR="00BA7337">
              <w:rPr>
                <w:rFonts w:asciiTheme="minorHAnsi" w:eastAsiaTheme="minorEastAsia" w:hAnsiTheme="minorHAnsi" w:cstheme="minorBidi"/>
                <w:noProof/>
                <w:color w:val="auto"/>
                <w:szCs w:val="22"/>
                <w:lang w:eastAsia="en-AU"/>
              </w:rPr>
              <w:tab/>
            </w:r>
            <w:r w:rsidR="00BA7337" w:rsidRPr="00832F84">
              <w:rPr>
                <w:rStyle w:val="Hyperlink"/>
                <w:noProof/>
              </w:rPr>
              <w:t>Glossary</w:t>
            </w:r>
            <w:r w:rsidR="00BA7337">
              <w:rPr>
                <w:noProof/>
                <w:webHidden/>
              </w:rPr>
              <w:tab/>
            </w:r>
            <w:r w:rsidR="00BA7337">
              <w:rPr>
                <w:noProof/>
                <w:webHidden/>
              </w:rPr>
              <w:fldChar w:fldCharType="begin"/>
            </w:r>
            <w:r w:rsidR="00BA7337">
              <w:rPr>
                <w:noProof/>
                <w:webHidden/>
              </w:rPr>
              <w:instrText xml:space="preserve"> PAGEREF _Toc100221765 \h </w:instrText>
            </w:r>
            <w:r w:rsidR="00BA7337">
              <w:rPr>
                <w:noProof/>
                <w:webHidden/>
              </w:rPr>
            </w:r>
            <w:r w:rsidR="00BA7337">
              <w:rPr>
                <w:noProof/>
                <w:webHidden/>
              </w:rPr>
              <w:fldChar w:fldCharType="separate"/>
            </w:r>
            <w:r w:rsidR="00BA7337">
              <w:rPr>
                <w:noProof/>
                <w:webHidden/>
              </w:rPr>
              <w:t>42</w:t>
            </w:r>
            <w:r w:rsidR="00BA7337">
              <w:rPr>
                <w:noProof/>
                <w:webHidden/>
              </w:rPr>
              <w:fldChar w:fldCharType="end"/>
            </w:r>
          </w:hyperlink>
        </w:p>
        <w:p w14:paraId="10AB3AB1" w14:textId="3CB29ABA" w:rsidR="00BA7337" w:rsidRDefault="000E43E8">
          <w:pPr>
            <w:pStyle w:val="TOC1"/>
            <w:tabs>
              <w:tab w:val="left" w:pos="440"/>
            </w:tabs>
            <w:rPr>
              <w:rFonts w:asciiTheme="minorHAnsi" w:eastAsiaTheme="minorEastAsia" w:hAnsiTheme="minorHAnsi" w:cstheme="minorBidi"/>
              <w:noProof/>
              <w:color w:val="auto"/>
              <w:szCs w:val="22"/>
              <w:lang w:eastAsia="en-AU"/>
            </w:rPr>
          </w:pPr>
          <w:hyperlink w:anchor="_Toc100221766" w:history="1">
            <w:r w:rsidR="00BA7337" w:rsidRPr="00832F84">
              <w:rPr>
                <w:rStyle w:val="Hyperlink"/>
                <w:noProof/>
              </w:rPr>
              <w:t>9</w:t>
            </w:r>
            <w:r w:rsidR="00BA7337">
              <w:rPr>
                <w:rFonts w:asciiTheme="minorHAnsi" w:eastAsiaTheme="minorEastAsia" w:hAnsiTheme="minorHAnsi" w:cstheme="minorBidi"/>
                <w:noProof/>
                <w:color w:val="auto"/>
                <w:szCs w:val="22"/>
                <w:lang w:eastAsia="en-AU"/>
              </w:rPr>
              <w:tab/>
            </w:r>
            <w:r w:rsidR="00BA7337" w:rsidRPr="00832F84">
              <w:rPr>
                <w:rStyle w:val="Hyperlink"/>
                <w:noProof/>
              </w:rPr>
              <w:t>Appendices</w:t>
            </w:r>
            <w:r w:rsidR="00BA7337">
              <w:rPr>
                <w:noProof/>
                <w:webHidden/>
              </w:rPr>
              <w:tab/>
            </w:r>
            <w:r w:rsidR="00BA7337">
              <w:rPr>
                <w:noProof/>
                <w:webHidden/>
              </w:rPr>
              <w:fldChar w:fldCharType="begin"/>
            </w:r>
            <w:r w:rsidR="00BA7337">
              <w:rPr>
                <w:noProof/>
                <w:webHidden/>
              </w:rPr>
              <w:instrText xml:space="preserve"> PAGEREF _Toc100221766 \h </w:instrText>
            </w:r>
            <w:r w:rsidR="00BA7337">
              <w:rPr>
                <w:noProof/>
                <w:webHidden/>
              </w:rPr>
            </w:r>
            <w:r w:rsidR="00BA7337">
              <w:rPr>
                <w:noProof/>
                <w:webHidden/>
              </w:rPr>
              <w:fldChar w:fldCharType="separate"/>
            </w:r>
            <w:r w:rsidR="00BA7337">
              <w:rPr>
                <w:noProof/>
                <w:webHidden/>
              </w:rPr>
              <w:t>44</w:t>
            </w:r>
            <w:r w:rsidR="00BA7337">
              <w:rPr>
                <w:noProof/>
                <w:webHidden/>
              </w:rPr>
              <w:fldChar w:fldCharType="end"/>
            </w:r>
          </w:hyperlink>
        </w:p>
        <w:p w14:paraId="76DD80DD" w14:textId="08388D79" w:rsidR="00AD2CBE" w:rsidRDefault="000E6AE0" w:rsidP="00AD2CBE">
          <w:pPr>
            <w:rPr>
              <w:b/>
              <w:bCs/>
              <w:noProof/>
            </w:rPr>
          </w:pPr>
          <w:r>
            <w:rPr>
              <w:color w:val="2B579A"/>
              <w:shd w:val="clear" w:color="auto" w:fill="E6E6E6"/>
            </w:rPr>
            <w:fldChar w:fldCharType="end"/>
          </w:r>
        </w:p>
      </w:sdtContent>
    </w:sdt>
    <w:p w14:paraId="4B887DFD" w14:textId="44A2882E" w:rsidR="00BA7337" w:rsidRDefault="004E1817">
      <w:pPr>
        <w:pStyle w:val="TableofFigures"/>
        <w:rPr>
          <w:rFonts w:asciiTheme="minorHAnsi" w:eastAsiaTheme="minorEastAsia" w:hAnsiTheme="minorHAnsi" w:cstheme="minorBidi"/>
          <w:bCs w:val="0"/>
          <w:noProof/>
          <w:color w:val="auto"/>
          <w:szCs w:val="22"/>
          <w:lang w:eastAsia="en-AU"/>
        </w:rPr>
      </w:pPr>
      <w:r>
        <w:rPr>
          <w:color w:val="2B579A"/>
          <w:shd w:val="clear" w:color="auto" w:fill="E6E6E6"/>
        </w:rPr>
        <w:fldChar w:fldCharType="begin"/>
      </w:r>
      <w:r>
        <w:instrText xml:space="preserve"> TOC \h \z \t "Appendix Heading" \c </w:instrText>
      </w:r>
      <w:r>
        <w:rPr>
          <w:color w:val="2B579A"/>
          <w:shd w:val="clear" w:color="auto" w:fill="E6E6E6"/>
        </w:rPr>
        <w:fldChar w:fldCharType="separate"/>
      </w:r>
      <w:hyperlink w:anchor="_Toc100221767" w:history="1">
        <w:r w:rsidR="00BA7337" w:rsidRPr="0066145F">
          <w:rPr>
            <w:rStyle w:val="Hyperlink"/>
            <w:noProof/>
            <w:highlight w:val="yellow"/>
          </w:rPr>
          <w:t xml:space="preserve">Appendix 1 – </w:t>
        </w:r>
        <w:r w:rsidR="00BA7337" w:rsidRPr="0066145F">
          <w:rPr>
            <w:rStyle w:val="Hyperlink"/>
            <w:noProof/>
          </w:rPr>
          <w:t xml:space="preserve">Project Sustainability Policy </w:t>
        </w:r>
        <w:r w:rsidR="00BA7337" w:rsidRPr="0066145F">
          <w:rPr>
            <w:rStyle w:val="Hyperlink"/>
            <w:noProof/>
            <w:highlight w:val="yellow"/>
          </w:rPr>
          <w:t>[if applicable]</w:t>
        </w:r>
        <w:r w:rsidR="00BA7337">
          <w:rPr>
            <w:noProof/>
            <w:webHidden/>
          </w:rPr>
          <w:tab/>
        </w:r>
        <w:r w:rsidR="00BA7337">
          <w:rPr>
            <w:noProof/>
            <w:webHidden/>
          </w:rPr>
          <w:fldChar w:fldCharType="begin"/>
        </w:r>
        <w:r w:rsidR="00BA7337">
          <w:rPr>
            <w:noProof/>
            <w:webHidden/>
          </w:rPr>
          <w:instrText xml:space="preserve"> PAGEREF _Toc100221767 \h </w:instrText>
        </w:r>
        <w:r w:rsidR="00BA7337">
          <w:rPr>
            <w:noProof/>
            <w:webHidden/>
          </w:rPr>
        </w:r>
        <w:r w:rsidR="00BA7337">
          <w:rPr>
            <w:noProof/>
            <w:webHidden/>
          </w:rPr>
          <w:fldChar w:fldCharType="separate"/>
        </w:r>
        <w:r w:rsidR="00BA7337">
          <w:rPr>
            <w:noProof/>
            <w:webHidden/>
          </w:rPr>
          <w:t>45</w:t>
        </w:r>
        <w:r w:rsidR="00BA7337">
          <w:rPr>
            <w:noProof/>
            <w:webHidden/>
          </w:rPr>
          <w:fldChar w:fldCharType="end"/>
        </w:r>
      </w:hyperlink>
    </w:p>
    <w:p w14:paraId="4E5625B5" w14:textId="6CC67E14"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68" w:history="1">
        <w:r w:rsidR="00BA7337" w:rsidRPr="0066145F">
          <w:rPr>
            <w:rStyle w:val="Hyperlink"/>
            <w:noProof/>
            <w:highlight w:val="yellow"/>
          </w:rPr>
          <w:t>Appendix 2 –</w:t>
        </w:r>
        <w:r w:rsidR="00BA7337" w:rsidRPr="0066145F">
          <w:rPr>
            <w:rStyle w:val="Hyperlink"/>
            <w:noProof/>
          </w:rPr>
          <w:t xml:space="preserve"> List of Protected Areas</w:t>
        </w:r>
        <w:r w:rsidR="00BA7337">
          <w:rPr>
            <w:noProof/>
            <w:webHidden/>
          </w:rPr>
          <w:tab/>
        </w:r>
        <w:r w:rsidR="00BA7337">
          <w:rPr>
            <w:noProof/>
            <w:webHidden/>
          </w:rPr>
          <w:fldChar w:fldCharType="begin"/>
        </w:r>
        <w:r w:rsidR="00BA7337">
          <w:rPr>
            <w:noProof/>
            <w:webHidden/>
          </w:rPr>
          <w:instrText xml:space="preserve"> PAGEREF _Toc100221768 \h </w:instrText>
        </w:r>
        <w:r w:rsidR="00BA7337">
          <w:rPr>
            <w:noProof/>
            <w:webHidden/>
          </w:rPr>
        </w:r>
        <w:r w:rsidR="00BA7337">
          <w:rPr>
            <w:noProof/>
            <w:webHidden/>
          </w:rPr>
          <w:fldChar w:fldCharType="separate"/>
        </w:r>
        <w:r w:rsidR="00BA7337">
          <w:rPr>
            <w:noProof/>
            <w:webHidden/>
          </w:rPr>
          <w:t>46</w:t>
        </w:r>
        <w:r w:rsidR="00BA7337">
          <w:rPr>
            <w:noProof/>
            <w:webHidden/>
          </w:rPr>
          <w:fldChar w:fldCharType="end"/>
        </w:r>
      </w:hyperlink>
    </w:p>
    <w:p w14:paraId="59F15F94" w14:textId="7C8116B3"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69" w:history="1">
        <w:r w:rsidR="00BA7337" w:rsidRPr="0066145F">
          <w:rPr>
            <w:rStyle w:val="Hyperlink"/>
            <w:noProof/>
            <w:highlight w:val="yellow"/>
          </w:rPr>
          <w:t>Appendix 3 –</w:t>
        </w:r>
        <w:r w:rsidR="00BA7337" w:rsidRPr="0066145F">
          <w:rPr>
            <w:rStyle w:val="Hyperlink"/>
            <w:noProof/>
          </w:rPr>
          <w:t xml:space="preserve"> Conservation Significant Flora and Fauna Species and Habitat</w:t>
        </w:r>
        <w:r w:rsidR="00BA7337">
          <w:rPr>
            <w:noProof/>
            <w:webHidden/>
          </w:rPr>
          <w:tab/>
        </w:r>
        <w:r w:rsidR="00BA7337">
          <w:rPr>
            <w:noProof/>
            <w:webHidden/>
          </w:rPr>
          <w:fldChar w:fldCharType="begin"/>
        </w:r>
        <w:r w:rsidR="00BA7337">
          <w:rPr>
            <w:noProof/>
            <w:webHidden/>
          </w:rPr>
          <w:instrText xml:space="preserve"> PAGEREF _Toc100221769 \h </w:instrText>
        </w:r>
        <w:r w:rsidR="00BA7337">
          <w:rPr>
            <w:noProof/>
            <w:webHidden/>
          </w:rPr>
        </w:r>
        <w:r w:rsidR="00BA7337">
          <w:rPr>
            <w:noProof/>
            <w:webHidden/>
          </w:rPr>
          <w:fldChar w:fldCharType="separate"/>
        </w:r>
        <w:r w:rsidR="00BA7337">
          <w:rPr>
            <w:noProof/>
            <w:webHidden/>
          </w:rPr>
          <w:t>47</w:t>
        </w:r>
        <w:r w:rsidR="00BA7337">
          <w:rPr>
            <w:noProof/>
            <w:webHidden/>
          </w:rPr>
          <w:fldChar w:fldCharType="end"/>
        </w:r>
      </w:hyperlink>
    </w:p>
    <w:p w14:paraId="1BEC8DE7" w14:textId="312D2987"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70" w:history="1">
        <w:r w:rsidR="00BA7337" w:rsidRPr="0066145F">
          <w:rPr>
            <w:rStyle w:val="Hyperlink"/>
            <w:noProof/>
            <w:highlight w:val="yellow"/>
          </w:rPr>
          <w:t>Appendix 4 –</w:t>
        </w:r>
        <w:r w:rsidR="00BA7337" w:rsidRPr="0066145F">
          <w:rPr>
            <w:rStyle w:val="Hyperlink"/>
            <w:noProof/>
          </w:rPr>
          <w:t xml:space="preserve"> List of Project Stakeholders</w:t>
        </w:r>
        <w:r w:rsidR="00BA7337">
          <w:rPr>
            <w:noProof/>
            <w:webHidden/>
          </w:rPr>
          <w:tab/>
        </w:r>
        <w:r w:rsidR="00BA7337">
          <w:rPr>
            <w:noProof/>
            <w:webHidden/>
          </w:rPr>
          <w:fldChar w:fldCharType="begin"/>
        </w:r>
        <w:r w:rsidR="00BA7337">
          <w:rPr>
            <w:noProof/>
            <w:webHidden/>
          </w:rPr>
          <w:instrText xml:space="preserve"> PAGEREF _Toc100221770 \h </w:instrText>
        </w:r>
        <w:r w:rsidR="00BA7337">
          <w:rPr>
            <w:noProof/>
            <w:webHidden/>
          </w:rPr>
        </w:r>
        <w:r w:rsidR="00BA7337">
          <w:rPr>
            <w:noProof/>
            <w:webHidden/>
          </w:rPr>
          <w:fldChar w:fldCharType="separate"/>
        </w:r>
        <w:r w:rsidR="00BA7337">
          <w:rPr>
            <w:noProof/>
            <w:webHidden/>
          </w:rPr>
          <w:t>48</w:t>
        </w:r>
        <w:r w:rsidR="00BA7337">
          <w:rPr>
            <w:noProof/>
            <w:webHidden/>
          </w:rPr>
          <w:fldChar w:fldCharType="end"/>
        </w:r>
      </w:hyperlink>
    </w:p>
    <w:p w14:paraId="37CB6C76" w14:textId="01AC4ED0" w:rsidR="00710E37" w:rsidRDefault="004E1817" w:rsidP="00A00879">
      <w:pPr>
        <w:pStyle w:val="TOCHeading"/>
      </w:pPr>
      <w:r>
        <w:rPr>
          <w:color w:val="2B579A"/>
          <w:shd w:val="clear" w:color="auto" w:fill="E6E6E6"/>
        </w:rPr>
        <w:fldChar w:fldCharType="end"/>
      </w:r>
      <w:r w:rsidR="00710E37">
        <w:t>Table</w:t>
      </w:r>
      <w:r w:rsidR="006E1EDB">
        <w:t>s</w:t>
      </w:r>
    </w:p>
    <w:p w14:paraId="1F92E0D5" w14:textId="5D25DE3D" w:rsidR="00BA7337" w:rsidRDefault="00710E37">
      <w:pPr>
        <w:pStyle w:val="TableofFigures"/>
        <w:rPr>
          <w:rFonts w:asciiTheme="minorHAnsi" w:eastAsiaTheme="minorEastAsia" w:hAnsiTheme="minorHAnsi" w:cstheme="minorBidi"/>
          <w:bCs w:val="0"/>
          <w:noProof/>
          <w:color w:val="auto"/>
          <w:szCs w:val="22"/>
          <w:lang w:eastAsia="en-AU"/>
        </w:rPr>
      </w:pPr>
      <w:r w:rsidRPr="00A613C7">
        <w:rPr>
          <w:color w:val="2B579A"/>
          <w:highlight w:val="green"/>
          <w:shd w:val="clear" w:color="auto" w:fill="E6E6E6"/>
        </w:rPr>
        <w:fldChar w:fldCharType="begin"/>
      </w:r>
      <w:r w:rsidRPr="00A613C7">
        <w:rPr>
          <w:highlight w:val="green"/>
        </w:rPr>
        <w:instrText xml:space="preserve"> TOC \h \z \c "Table" </w:instrText>
      </w:r>
      <w:r w:rsidRPr="00A613C7">
        <w:rPr>
          <w:color w:val="2B579A"/>
          <w:highlight w:val="green"/>
          <w:shd w:val="clear" w:color="auto" w:fill="E6E6E6"/>
        </w:rPr>
        <w:fldChar w:fldCharType="separate"/>
      </w:r>
      <w:hyperlink w:anchor="_Toc100221771" w:history="1">
        <w:r w:rsidR="00BA7337" w:rsidRPr="00541014">
          <w:rPr>
            <w:rStyle w:val="Hyperlink"/>
            <w:noProof/>
          </w:rPr>
          <w:t xml:space="preserve">Table 1 Target Placeholder </w:t>
        </w:r>
        <w:r w:rsidR="00BA7337" w:rsidRPr="00541014">
          <w:rPr>
            <w:rStyle w:val="Hyperlink"/>
            <w:noProof/>
            <w:highlight w:val="yellow"/>
          </w:rPr>
          <w:t>Table (Portrait)</w:t>
        </w:r>
        <w:r w:rsidR="00BA7337">
          <w:rPr>
            <w:noProof/>
            <w:webHidden/>
          </w:rPr>
          <w:tab/>
        </w:r>
        <w:r w:rsidR="00BA7337">
          <w:rPr>
            <w:noProof/>
            <w:webHidden/>
          </w:rPr>
          <w:fldChar w:fldCharType="begin"/>
        </w:r>
        <w:r w:rsidR="00BA7337">
          <w:rPr>
            <w:noProof/>
            <w:webHidden/>
          </w:rPr>
          <w:instrText xml:space="preserve"> PAGEREF _Toc100221771 \h </w:instrText>
        </w:r>
        <w:r w:rsidR="00BA7337">
          <w:rPr>
            <w:noProof/>
            <w:webHidden/>
          </w:rPr>
        </w:r>
        <w:r w:rsidR="00BA7337">
          <w:rPr>
            <w:noProof/>
            <w:webHidden/>
          </w:rPr>
          <w:fldChar w:fldCharType="separate"/>
        </w:r>
        <w:r w:rsidR="00BA7337">
          <w:rPr>
            <w:noProof/>
            <w:webHidden/>
          </w:rPr>
          <w:t>15</w:t>
        </w:r>
        <w:r w:rsidR="00BA7337">
          <w:rPr>
            <w:noProof/>
            <w:webHidden/>
          </w:rPr>
          <w:fldChar w:fldCharType="end"/>
        </w:r>
      </w:hyperlink>
    </w:p>
    <w:p w14:paraId="60C81F86" w14:textId="733C545D"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72" w:history="1">
        <w:r w:rsidR="00BA7337" w:rsidRPr="00541014">
          <w:rPr>
            <w:rStyle w:val="Hyperlink"/>
            <w:noProof/>
            <w:highlight w:val="yellow"/>
          </w:rPr>
          <w:t>Table 2 Target Placeholder Table (Landscape)</w:t>
        </w:r>
        <w:r w:rsidR="00BA7337">
          <w:rPr>
            <w:noProof/>
            <w:webHidden/>
          </w:rPr>
          <w:tab/>
        </w:r>
        <w:r w:rsidR="00BA7337">
          <w:rPr>
            <w:noProof/>
            <w:webHidden/>
          </w:rPr>
          <w:fldChar w:fldCharType="begin"/>
        </w:r>
        <w:r w:rsidR="00BA7337">
          <w:rPr>
            <w:noProof/>
            <w:webHidden/>
          </w:rPr>
          <w:instrText xml:space="preserve"> PAGEREF _Toc100221772 \h </w:instrText>
        </w:r>
        <w:r w:rsidR="00BA7337">
          <w:rPr>
            <w:noProof/>
            <w:webHidden/>
          </w:rPr>
        </w:r>
        <w:r w:rsidR="00BA7337">
          <w:rPr>
            <w:noProof/>
            <w:webHidden/>
          </w:rPr>
          <w:fldChar w:fldCharType="separate"/>
        </w:r>
        <w:r w:rsidR="00BA7337">
          <w:rPr>
            <w:noProof/>
            <w:webHidden/>
          </w:rPr>
          <w:t>16</w:t>
        </w:r>
        <w:r w:rsidR="00BA7337">
          <w:rPr>
            <w:noProof/>
            <w:webHidden/>
          </w:rPr>
          <w:fldChar w:fldCharType="end"/>
        </w:r>
      </w:hyperlink>
    </w:p>
    <w:p w14:paraId="786E30D7" w14:textId="3884800E"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73" w:history="1">
        <w:r w:rsidR="00BA7337" w:rsidRPr="00541014">
          <w:rPr>
            <w:rStyle w:val="Hyperlink"/>
            <w:noProof/>
            <w:highlight w:val="yellow"/>
          </w:rPr>
          <w:t>Table 3 Summary of Economic Aspects</w:t>
        </w:r>
        <w:r w:rsidR="00BA7337">
          <w:rPr>
            <w:noProof/>
            <w:webHidden/>
          </w:rPr>
          <w:tab/>
        </w:r>
        <w:r w:rsidR="00BA7337">
          <w:rPr>
            <w:noProof/>
            <w:webHidden/>
          </w:rPr>
          <w:fldChar w:fldCharType="begin"/>
        </w:r>
        <w:r w:rsidR="00BA7337">
          <w:rPr>
            <w:noProof/>
            <w:webHidden/>
          </w:rPr>
          <w:instrText xml:space="preserve"> PAGEREF _Toc100221773 \h </w:instrText>
        </w:r>
        <w:r w:rsidR="00BA7337">
          <w:rPr>
            <w:noProof/>
            <w:webHidden/>
          </w:rPr>
        </w:r>
        <w:r w:rsidR="00BA7337">
          <w:rPr>
            <w:noProof/>
            <w:webHidden/>
          </w:rPr>
          <w:fldChar w:fldCharType="separate"/>
        </w:r>
        <w:r w:rsidR="00BA7337">
          <w:rPr>
            <w:noProof/>
            <w:webHidden/>
          </w:rPr>
          <w:t>19</w:t>
        </w:r>
        <w:r w:rsidR="00BA7337">
          <w:rPr>
            <w:noProof/>
            <w:webHidden/>
          </w:rPr>
          <w:fldChar w:fldCharType="end"/>
        </w:r>
      </w:hyperlink>
    </w:p>
    <w:p w14:paraId="3654AE27" w14:textId="4D692AB1"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74" w:history="1">
        <w:r w:rsidR="00BA7337" w:rsidRPr="00541014">
          <w:rPr>
            <w:rStyle w:val="Hyperlink"/>
            <w:noProof/>
            <w:highlight w:val="yellow"/>
          </w:rPr>
          <w:t>Table 4 Summary of Environmental Aspects</w:t>
        </w:r>
        <w:r w:rsidR="00BA7337">
          <w:rPr>
            <w:noProof/>
            <w:webHidden/>
          </w:rPr>
          <w:tab/>
        </w:r>
        <w:r w:rsidR="00BA7337">
          <w:rPr>
            <w:noProof/>
            <w:webHidden/>
          </w:rPr>
          <w:fldChar w:fldCharType="begin"/>
        </w:r>
        <w:r w:rsidR="00BA7337">
          <w:rPr>
            <w:noProof/>
            <w:webHidden/>
          </w:rPr>
          <w:instrText xml:space="preserve"> PAGEREF _Toc100221774 \h </w:instrText>
        </w:r>
        <w:r w:rsidR="00BA7337">
          <w:rPr>
            <w:noProof/>
            <w:webHidden/>
          </w:rPr>
        </w:r>
        <w:r w:rsidR="00BA7337">
          <w:rPr>
            <w:noProof/>
            <w:webHidden/>
          </w:rPr>
          <w:fldChar w:fldCharType="separate"/>
        </w:r>
        <w:r w:rsidR="00BA7337">
          <w:rPr>
            <w:noProof/>
            <w:webHidden/>
          </w:rPr>
          <w:t>23</w:t>
        </w:r>
        <w:r w:rsidR="00BA7337">
          <w:rPr>
            <w:noProof/>
            <w:webHidden/>
          </w:rPr>
          <w:fldChar w:fldCharType="end"/>
        </w:r>
      </w:hyperlink>
    </w:p>
    <w:p w14:paraId="69A9E65B" w14:textId="47B22998"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75" w:history="1">
        <w:r w:rsidR="00BA7337" w:rsidRPr="00541014">
          <w:rPr>
            <w:rStyle w:val="Hyperlink"/>
            <w:noProof/>
          </w:rPr>
          <w:t>Table 5 Resource and Waste Summary</w:t>
        </w:r>
        <w:r w:rsidR="00BA7337">
          <w:rPr>
            <w:noProof/>
            <w:webHidden/>
          </w:rPr>
          <w:tab/>
        </w:r>
        <w:r w:rsidR="00BA7337">
          <w:rPr>
            <w:noProof/>
            <w:webHidden/>
          </w:rPr>
          <w:fldChar w:fldCharType="begin"/>
        </w:r>
        <w:r w:rsidR="00BA7337">
          <w:rPr>
            <w:noProof/>
            <w:webHidden/>
          </w:rPr>
          <w:instrText xml:space="preserve"> PAGEREF _Toc100221775 \h </w:instrText>
        </w:r>
        <w:r w:rsidR="00BA7337">
          <w:rPr>
            <w:noProof/>
            <w:webHidden/>
          </w:rPr>
        </w:r>
        <w:r w:rsidR="00BA7337">
          <w:rPr>
            <w:noProof/>
            <w:webHidden/>
          </w:rPr>
          <w:fldChar w:fldCharType="separate"/>
        </w:r>
        <w:r w:rsidR="00BA7337">
          <w:rPr>
            <w:noProof/>
            <w:webHidden/>
          </w:rPr>
          <w:t>24</w:t>
        </w:r>
        <w:r w:rsidR="00BA7337">
          <w:rPr>
            <w:noProof/>
            <w:webHidden/>
          </w:rPr>
          <w:fldChar w:fldCharType="end"/>
        </w:r>
      </w:hyperlink>
    </w:p>
    <w:p w14:paraId="35F7293F" w14:textId="6ECB3C5A"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76" w:history="1">
        <w:r w:rsidR="00BA7337" w:rsidRPr="00541014">
          <w:rPr>
            <w:rStyle w:val="Hyperlink"/>
            <w:noProof/>
          </w:rPr>
          <w:t>Table 6 Environmental Allowances, Approvals and Permits</w:t>
        </w:r>
        <w:r w:rsidR="00BA7337">
          <w:rPr>
            <w:noProof/>
            <w:webHidden/>
          </w:rPr>
          <w:tab/>
        </w:r>
        <w:r w:rsidR="00BA7337">
          <w:rPr>
            <w:noProof/>
            <w:webHidden/>
          </w:rPr>
          <w:fldChar w:fldCharType="begin"/>
        </w:r>
        <w:r w:rsidR="00BA7337">
          <w:rPr>
            <w:noProof/>
            <w:webHidden/>
          </w:rPr>
          <w:instrText xml:space="preserve"> PAGEREF _Toc100221776 \h </w:instrText>
        </w:r>
        <w:r w:rsidR="00BA7337">
          <w:rPr>
            <w:noProof/>
            <w:webHidden/>
          </w:rPr>
        </w:r>
        <w:r w:rsidR="00BA7337">
          <w:rPr>
            <w:noProof/>
            <w:webHidden/>
          </w:rPr>
          <w:fldChar w:fldCharType="separate"/>
        </w:r>
        <w:r w:rsidR="00BA7337">
          <w:rPr>
            <w:noProof/>
            <w:webHidden/>
          </w:rPr>
          <w:t>25</w:t>
        </w:r>
        <w:r w:rsidR="00BA7337">
          <w:rPr>
            <w:noProof/>
            <w:webHidden/>
          </w:rPr>
          <w:fldChar w:fldCharType="end"/>
        </w:r>
      </w:hyperlink>
    </w:p>
    <w:p w14:paraId="65F616D9" w14:textId="118F9ABF"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77" w:history="1">
        <w:r w:rsidR="00BA7337" w:rsidRPr="00541014">
          <w:rPr>
            <w:rStyle w:val="Hyperlink"/>
            <w:noProof/>
          </w:rPr>
          <w:t>Table 7 Water Parameters</w:t>
        </w:r>
        <w:r w:rsidR="00BA7337">
          <w:rPr>
            <w:noProof/>
            <w:webHidden/>
          </w:rPr>
          <w:tab/>
        </w:r>
        <w:r w:rsidR="00BA7337">
          <w:rPr>
            <w:noProof/>
            <w:webHidden/>
          </w:rPr>
          <w:fldChar w:fldCharType="begin"/>
        </w:r>
        <w:r w:rsidR="00BA7337">
          <w:rPr>
            <w:noProof/>
            <w:webHidden/>
          </w:rPr>
          <w:instrText xml:space="preserve"> PAGEREF _Toc100221777 \h </w:instrText>
        </w:r>
        <w:r w:rsidR="00BA7337">
          <w:rPr>
            <w:noProof/>
            <w:webHidden/>
          </w:rPr>
        </w:r>
        <w:r w:rsidR="00BA7337">
          <w:rPr>
            <w:noProof/>
            <w:webHidden/>
          </w:rPr>
          <w:fldChar w:fldCharType="separate"/>
        </w:r>
        <w:r w:rsidR="00BA7337">
          <w:rPr>
            <w:noProof/>
            <w:webHidden/>
          </w:rPr>
          <w:t>26</w:t>
        </w:r>
        <w:r w:rsidR="00BA7337">
          <w:rPr>
            <w:noProof/>
            <w:webHidden/>
          </w:rPr>
          <w:fldChar w:fldCharType="end"/>
        </w:r>
      </w:hyperlink>
    </w:p>
    <w:p w14:paraId="2CD76F2E" w14:textId="04CA874E"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78" w:history="1">
        <w:r w:rsidR="00BA7337" w:rsidRPr="00541014">
          <w:rPr>
            <w:rStyle w:val="Hyperlink"/>
            <w:noProof/>
          </w:rPr>
          <w:t>Table 8 Energy Parameters</w:t>
        </w:r>
        <w:r w:rsidR="00BA7337">
          <w:rPr>
            <w:noProof/>
            <w:webHidden/>
          </w:rPr>
          <w:tab/>
        </w:r>
        <w:r w:rsidR="00BA7337">
          <w:rPr>
            <w:noProof/>
            <w:webHidden/>
          </w:rPr>
          <w:fldChar w:fldCharType="begin"/>
        </w:r>
        <w:r w:rsidR="00BA7337">
          <w:rPr>
            <w:noProof/>
            <w:webHidden/>
          </w:rPr>
          <w:instrText xml:space="preserve"> PAGEREF _Toc100221778 \h </w:instrText>
        </w:r>
        <w:r w:rsidR="00BA7337">
          <w:rPr>
            <w:noProof/>
            <w:webHidden/>
          </w:rPr>
        </w:r>
        <w:r w:rsidR="00BA7337">
          <w:rPr>
            <w:noProof/>
            <w:webHidden/>
          </w:rPr>
          <w:fldChar w:fldCharType="separate"/>
        </w:r>
        <w:r w:rsidR="00BA7337">
          <w:rPr>
            <w:noProof/>
            <w:webHidden/>
          </w:rPr>
          <w:t>27</w:t>
        </w:r>
        <w:r w:rsidR="00BA7337">
          <w:rPr>
            <w:noProof/>
            <w:webHidden/>
          </w:rPr>
          <w:fldChar w:fldCharType="end"/>
        </w:r>
      </w:hyperlink>
    </w:p>
    <w:p w14:paraId="5FD10436" w14:textId="1D393875"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79" w:history="1">
        <w:r w:rsidR="00BA7337" w:rsidRPr="00541014">
          <w:rPr>
            <w:rStyle w:val="Hyperlink"/>
            <w:noProof/>
          </w:rPr>
          <w:t>Table 9 Imported Raw/Traditional Materials for the Project</w:t>
        </w:r>
        <w:r w:rsidR="00BA7337">
          <w:rPr>
            <w:noProof/>
            <w:webHidden/>
          </w:rPr>
          <w:tab/>
        </w:r>
        <w:r w:rsidR="00BA7337">
          <w:rPr>
            <w:noProof/>
            <w:webHidden/>
          </w:rPr>
          <w:fldChar w:fldCharType="begin"/>
        </w:r>
        <w:r w:rsidR="00BA7337">
          <w:rPr>
            <w:noProof/>
            <w:webHidden/>
          </w:rPr>
          <w:instrText xml:space="preserve"> PAGEREF _Toc100221779 \h </w:instrText>
        </w:r>
        <w:r w:rsidR="00BA7337">
          <w:rPr>
            <w:noProof/>
            <w:webHidden/>
          </w:rPr>
        </w:r>
        <w:r w:rsidR="00BA7337">
          <w:rPr>
            <w:noProof/>
            <w:webHidden/>
          </w:rPr>
          <w:fldChar w:fldCharType="separate"/>
        </w:r>
        <w:r w:rsidR="00BA7337">
          <w:rPr>
            <w:noProof/>
            <w:webHidden/>
          </w:rPr>
          <w:t>28</w:t>
        </w:r>
        <w:r w:rsidR="00BA7337">
          <w:rPr>
            <w:noProof/>
            <w:webHidden/>
          </w:rPr>
          <w:fldChar w:fldCharType="end"/>
        </w:r>
      </w:hyperlink>
    </w:p>
    <w:p w14:paraId="709B76E9" w14:textId="09C0E38E"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80" w:history="1">
        <w:r w:rsidR="00BA7337" w:rsidRPr="00541014">
          <w:rPr>
            <w:rStyle w:val="Hyperlink"/>
            <w:noProof/>
          </w:rPr>
          <w:t>Table 10 Imported Recycled Materials for the Project</w:t>
        </w:r>
        <w:r w:rsidR="00BA7337">
          <w:rPr>
            <w:noProof/>
            <w:webHidden/>
          </w:rPr>
          <w:tab/>
        </w:r>
        <w:r w:rsidR="00BA7337">
          <w:rPr>
            <w:noProof/>
            <w:webHidden/>
          </w:rPr>
          <w:fldChar w:fldCharType="begin"/>
        </w:r>
        <w:r w:rsidR="00BA7337">
          <w:rPr>
            <w:noProof/>
            <w:webHidden/>
          </w:rPr>
          <w:instrText xml:space="preserve"> PAGEREF _Toc100221780 \h </w:instrText>
        </w:r>
        <w:r w:rsidR="00BA7337">
          <w:rPr>
            <w:noProof/>
            <w:webHidden/>
          </w:rPr>
        </w:r>
        <w:r w:rsidR="00BA7337">
          <w:rPr>
            <w:noProof/>
            <w:webHidden/>
          </w:rPr>
          <w:fldChar w:fldCharType="separate"/>
        </w:r>
        <w:r w:rsidR="00BA7337">
          <w:rPr>
            <w:noProof/>
            <w:webHidden/>
          </w:rPr>
          <w:t>29</w:t>
        </w:r>
        <w:r w:rsidR="00BA7337">
          <w:rPr>
            <w:noProof/>
            <w:webHidden/>
          </w:rPr>
          <w:fldChar w:fldCharType="end"/>
        </w:r>
      </w:hyperlink>
    </w:p>
    <w:p w14:paraId="172DCD0C" w14:textId="52204C75"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81" w:history="1">
        <w:r w:rsidR="00BA7337" w:rsidRPr="00541014">
          <w:rPr>
            <w:rStyle w:val="Hyperlink"/>
            <w:noProof/>
          </w:rPr>
          <w:t>Table 11 Materials Reused on the Project</w:t>
        </w:r>
        <w:r w:rsidR="00BA7337">
          <w:rPr>
            <w:noProof/>
            <w:webHidden/>
          </w:rPr>
          <w:tab/>
        </w:r>
        <w:r w:rsidR="00BA7337">
          <w:rPr>
            <w:noProof/>
            <w:webHidden/>
          </w:rPr>
          <w:fldChar w:fldCharType="begin"/>
        </w:r>
        <w:r w:rsidR="00BA7337">
          <w:rPr>
            <w:noProof/>
            <w:webHidden/>
          </w:rPr>
          <w:instrText xml:space="preserve"> PAGEREF _Toc100221781 \h </w:instrText>
        </w:r>
        <w:r w:rsidR="00BA7337">
          <w:rPr>
            <w:noProof/>
            <w:webHidden/>
          </w:rPr>
        </w:r>
        <w:r w:rsidR="00BA7337">
          <w:rPr>
            <w:noProof/>
            <w:webHidden/>
          </w:rPr>
          <w:fldChar w:fldCharType="separate"/>
        </w:r>
        <w:r w:rsidR="00BA7337">
          <w:rPr>
            <w:noProof/>
            <w:webHidden/>
          </w:rPr>
          <w:t>30</w:t>
        </w:r>
        <w:r w:rsidR="00BA7337">
          <w:rPr>
            <w:noProof/>
            <w:webHidden/>
          </w:rPr>
          <w:fldChar w:fldCharType="end"/>
        </w:r>
      </w:hyperlink>
    </w:p>
    <w:p w14:paraId="531FF756" w14:textId="2D5E27BA"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82" w:history="1">
        <w:r w:rsidR="00BA7337" w:rsidRPr="00541014">
          <w:rPr>
            <w:rStyle w:val="Hyperlink"/>
            <w:noProof/>
          </w:rPr>
          <w:t>Table 12 Summary of Social Aspects</w:t>
        </w:r>
        <w:r w:rsidR="00BA7337">
          <w:rPr>
            <w:noProof/>
            <w:webHidden/>
          </w:rPr>
          <w:tab/>
        </w:r>
        <w:r w:rsidR="00BA7337">
          <w:rPr>
            <w:noProof/>
            <w:webHidden/>
          </w:rPr>
          <w:fldChar w:fldCharType="begin"/>
        </w:r>
        <w:r w:rsidR="00BA7337">
          <w:rPr>
            <w:noProof/>
            <w:webHidden/>
          </w:rPr>
          <w:instrText xml:space="preserve"> PAGEREF _Toc100221782 \h </w:instrText>
        </w:r>
        <w:r w:rsidR="00BA7337">
          <w:rPr>
            <w:noProof/>
            <w:webHidden/>
          </w:rPr>
        </w:r>
        <w:r w:rsidR="00BA7337">
          <w:rPr>
            <w:noProof/>
            <w:webHidden/>
          </w:rPr>
          <w:fldChar w:fldCharType="separate"/>
        </w:r>
        <w:r w:rsidR="00BA7337">
          <w:rPr>
            <w:noProof/>
            <w:webHidden/>
          </w:rPr>
          <w:t>35</w:t>
        </w:r>
        <w:r w:rsidR="00BA7337">
          <w:rPr>
            <w:noProof/>
            <w:webHidden/>
          </w:rPr>
          <w:fldChar w:fldCharType="end"/>
        </w:r>
      </w:hyperlink>
    </w:p>
    <w:p w14:paraId="0C607E01" w14:textId="51E3711C"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83" w:history="1">
        <w:r w:rsidR="00BA7337" w:rsidRPr="00541014">
          <w:rPr>
            <w:rStyle w:val="Hyperlink"/>
            <w:noProof/>
          </w:rPr>
          <w:t>Table 13 Glossary of Terms</w:t>
        </w:r>
        <w:r w:rsidR="00BA7337">
          <w:rPr>
            <w:noProof/>
            <w:webHidden/>
          </w:rPr>
          <w:tab/>
        </w:r>
        <w:r w:rsidR="00BA7337">
          <w:rPr>
            <w:noProof/>
            <w:webHidden/>
          </w:rPr>
          <w:fldChar w:fldCharType="begin"/>
        </w:r>
        <w:r w:rsidR="00BA7337">
          <w:rPr>
            <w:noProof/>
            <w:webHidden/>
          </w:rPr>
          <w:instrText xml:space="preserve"> PAGEREF _Toc100221783 \h </w:instrText>
        </w:r>
        <w:r w:rsidR="00BA7337">
          <w:rPr>
            <w:noProof/>
            <w:webHidden/>
          </w:rPr>
        </w:r>
        <w:r w:rsidR="00BA7337">
          <w:rPr>
            <w:noProof/>
            <w:webHidden/>
          </w:rPr>
          <w:fldChar w:fldCharType="separate"/>
        </w:r>
        <w:r w:rsidR="00BA7337">
          <w:rPr>
            <w:noProof/>
            <w:webHidden/>
          </w:rPr>
          <w:t>42</w:t>
        </w:r>
        <w:r w:rsidR="00BA7337">
          <w:rPr>
            <w:noProof/>
            <w:webHidden/>
          </w:rPr>
          <w:fldChar w:fldCharType="end"/>
        </w:r>
      </w:hyperlink>
    </w:p>
    <w:p w14:paraId="095F8390" w14:textId="79F31D8B" w:rsidR="00710E37" w:rsidRPr="00C84EB4" w:rsidRDefault="00710E37" w:rsidP="00A613C7">
      <w:pPr>
        <w:pStyle w:val="TOC1"/>
        <w:rPr>
          <w:bCs/>
          <w:sz w:val="4"/>
          <w:szCs w:val="6"/>
          <w:highlight w:val="green"/>
        </w:rPr>
      </w:pPr>
      <w:r w:rsidRPr="00A613C7">
        <w:rPr>
          <w:color w:val="2B579A"/>
          <w:highlight w:val="green"/>
          <w:shd w:val="clear" w:color="auto" w:fill="E6E6E6"/>
        </w:rPr>
        <w:fldChar w:fldCharType="end"/>
      </w:r>
    </w:p>
    <w:p w14:paraId="2863A44C" w14:textId="135A8124" w:rsidR="00710E37" w:rsidRPr="00520369" w:rsidRDefault="0016137B" w:rsidP="0016137B">
      <w:pPr>
        <w:pStyle w:val="TOCHeading"/>
      </w:pPr>
      <w:r w:rsidRPr="00520369">
        <w:t>Figures</w:t>
      </w:r>
    </w:p>
    <w:p w14:paraId="719E2A76" w14:textId="0DA4CFBD" w:rsidR="00BA7337" w:rsidRDefault="00710E37">
      <w:pPr>
        <w:pStyle w:val="TableofFigures"/>
        <w:rPr>
          <w:rFonts w:asciiTheme="minorHAnsi" w:eastAsiaTheme="minorEastAsia" w:hAnsiTheme="minorHAnsi" w:cstheme="minorBidi"/>
          <w:bCs w:val="0"/>
          <w:noProof/>
          <w:color w:val="auto"/>
          <w:szCs w:val="22"/>
          <w:lang w:eastAsia="en-AU"/>
        </w:rPr>
      </w:pPr>
      <w:r>
        <w:rPr>
          <w:color w:val="2B579A"/>
          <w:highlight w:val="green"/>
          <w:shd w:val="clear" w:color="auto" w:fill="E6E6E6"/>
        </w:rPr>
        <w:fldChar w:fldCharType="begin"/>
      </w:r>
      <w:r>
        <w:rPr>
          <w:highlight w:val="green"/>
        </w:rPr>
        <w:instrText xml:space="preserve"> TOC \h \z \c "Figure" </w:instrText>
      </w:r>
      <w:r>
        <w:rPr>
          <w:color w:val="2B579A"/>
          <w:highlight w:val="green"/>
          <w:shd w:val="clear" w:color="auto" w:fill="E6E6E6"/>
        </w:rPr>
        <w:fldChar w:fldCharType="separate"/>
      </w:r>
      <w:hyperlink w:anchor="_Toc100221784" w:history="1">
        <w:r w:rsidR="00BA7337" w:rsidRPr="00A94E9C">
          <w:rPr>
            <w:rStyle w:val="Hyperlink"/>
            <w:noProof/>
          </w:rPr>
          <w:t>Figure 1 Project Location and Scope</w:t>
        </w:r>
        <w:r w:rsidR="00BA7337">
          <w:rPr>
            <w:noProof/>
            <w:webHidden/>
          </w:rPr>
          <w:tab/>
        </w:r>
        <w:r w:rsidR="00BA7337">
          <w:rPr>
            <w:noProof/>
            <w:webHidden/>
          </w:rPr>
          <w:fldChar w:fldCharType="begin"/>
        </w:r>
        <w:r w:rsidR="00BA7337">
          <w:rPr>
            <w:noProof/>
            <w:webHidden/>
          </w:rPr>
          <w:instrText xml:space="preserve"> PAGEREF _Toc100221784 \h </w:instrText>
        </w:r>
        <w:r w:rsidR="00BA7337">
          <w:rPr>
            <w:noProof/>
            <w:webHidden/>
          </w:rPr>
        </w:r>
        <w:r w:rsidR="00BA7337">
          <w:rPr>
            <w:noProof/>
            <w:webHidden/>
          </w:rPr>
          <w:fldChar w:fldCharType="separate"/>
        </w:r>
        <w:r w:rsidR="00BA7337">
          <w:rPr>
            <w:noProof/>
            <w:webHidden/>
          </w:rPr>
          <w:t>12</w:t>
        </w:r>
        <w:r w:rsidR="00BA7337">
          <w:rPr>
            <w:noProof/>
            <w:webHidden/>
          </w:rPr>
          <w:fldChar w:fldCharType="end"/>
        </w:r>
      </w:hyperlink>
    </w:p>
    <w:p w14:paraId="5BCFECB9" w14:textId="023B2E69"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85" w:history="1">
        <w:r w:rsidR="00BA7337" w:rsidRPr="00A94E9C">
          <w:rPr>
            <w:rStyle w:val="Hyperlink"/>
            <w:noProof/>
          </w:rPr>
          <w:t xml:space="preserve">Figure 2 </w:t>
        </w:r>
        <w:r w:rsidR="00BA7337" w:rsidRPr="00A94E9C">
          <w:rPr>
            <w:rStyle w:val="Hyperlink"/>
            <w:noProof/>
            <w:highlight w:val="yellow"/>
          </w:rPr>
          <w:t>Project Timeline Infographic EXAMPLE ONLY</w:t>
        </w:r>
        <w:r w:rsidR="00BA7337">
          <w:rPr>
            <w:noProof/>
            <w:webHidden/>
          </w:rPr>
          <w:tab/>
        </w:r>
        <w:r w:rsidR="00BA7337">
          <w:rPr>
            <w:noProof/>
            <w:webHidden/>
          </w:rPr>
          <w:fldChar w:fldCharType="begin"/>
        </w:r>
        <w:r w:rsidR="00BA7337">
          <w:rPr>
            <w:noProof/>
            <w:webHidden/>
          </w:rPr>
          <w:instrText xml:space="preserve"> PAGEREF _Toc100221785 \h </w:instrText>
        </w:r>
        <w:r w:rsidR="00BA7337">
          <w:rPr>
            <w:noProof/>
            <w:webHidden/>
          </w:rPr>
        </w:r>
        <w:r w:rsidR="00BA7337">
          <w:rPr>
            <w:noProof/>
            <w:webHidden/>
          </w:rPr>
          <w:fldChar w:fldCharType="separate"/>
        </w:r>
        <w:r w:rsidR="00BA7337">
          <w:rPr>
            <w:noProof/>
            <w:webHidden/>
          </w:rPr>
          <w:t>13</w:t>
        </w:r>
        <w:r w:rsidR="00BA7337">
          <w:rPr>
            <w:noProof/>
            <w:webHidden/>
          </w:rPr>
          <w:fldChar w:fldCharType="end"/>
        </w:r>
      </w:hyperlink>
    </w:p>
    <w:p w14:paraId="52B958C9" w14:textId="50B8E387"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86" w:history="1">
        <w:r w:rsidR="00BA7337" w:rsidRPr="00A94E9C">
          <w:rPr>
            <w:rStyle w:val="Hyperlink"/>
            <w:noProof/>
          </w:rPr>
          <w:t xml:space="preserve">Figure 3 </w:t>
        </w:r>
        <w:r w:rsidR="00BA7337" w:rsidRPr="00A94E9C">
          <w:rPr>
            <w:rStyle w:val="Hyperlink"/>
            <w:noProof/>
            <w:highlight w:val="yellow"/>
          </w:rPr>
          <w:t>Figure Placeholder – Economic - Replace with Descriptive Caption</w:t>
        </w:r>
        <w:r w:rsidR="00BA7337">
          <w:rPr>
            <w:noProof/>
            <w:webHidden/>
          </w:rPr>
          <w:tab/>
        </w:r>
        <w:r w:rsidR="00BA7337">
          <w:rPr>
            <w:noProof/>
            <w:webHidden/>
          </w:rPr>
          <w:fldChar w:fldCharType="begin"/>
        </w:r>
        <w:r w:rsidR="00BA7337">
          <w:rPr>
            <w:noProof/>
            <w:webHidden/>
          </w:rPr>
          <w:instrText xml:space="preserve"> PAGEREF _Toc100221786 \h </w:instrText>
        </w:r>
        <w:r w:rsidR="00BA7337">
          <w:rPr>
            <w:noProof/>
            <w:webHidden/>
          </w:rPr>
        </w:r>
        <w:r w:rsidR="00BA7337">
          <w:rPr>
            <w:noProof/>
            <w:webHidden/>
          </w:rPr>
          <w:fldChar w:fldCharType="separate"/>
        </w:r>
        <w:r w:rsidR="00BA7337">
          <w:rPr>
            <w:noProof/>
            <w:webHidden/>
          </w:rPr>
          <w:t>19</w:t>
        </w:r>
        <w:r w:rsidR="00BA7337">
          <w:rPr>
            <w:noProof/>
            <w:webHidden/>
          </w:rPr>
          <w:fldChar w:fldCharType="end"/>
        </w:r>
      </w:hyperlink>
    </w:p>
    <w:p w14:paraId="2B900038" w14:textId="43D2D6A6"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87" w:history="1">
        <w:r w:rsidR="00BA7337" w:rsidRPr="00A94E9C">
          <w:rPr>
            <w:rStyle w:val="Hyperlink"/>
            <w:noProof/>
          </w:rPr>
          <w:t xml:space="preserve">Figure 4 </w:t>
        </w:r>
        <w:r w:rsidR="00BA7337" w:rsidRPr="00A94E9C">
          <w:rPr>
            <w:rStyle w:val="Hyperlink"/>
            <w:noProof/>
            <w:highlight w:val="yellow"/>
          </w:rPr>
          <w:t>Economic Case Study Placeholder</w:t>
        </w:r>
        <w:r w:rsidR="00BA7337">
          <w:rPr>
            <w:noProof/>
            <w:webHidden/>
          </w:rPr>
          <w:tab/>
        </w:r>
        <w:r w:rsidR="00BA7337">
          <w:rPr>
            <w:noProof/>
            <w:webHidden/>
          </w:rPr>
          <w:fldChar w:fldCharType="begin"/>
        </w:r>
        <w:r w:rsidR="00BA7337">
          <w:rPr>
            <w:noProof/>
            <w:webHidden/>
          </w:rPr>
          <w:instrText xml:space="preserve"> PAGEREF _Toc100221787 \h </w:instrText>
        </w:r>
        <w:r w:rsidR="00BA7337">
          <w:rPr>
            <w:noProof/>
            <w:webHidden/>
          </w:rPr>
        </w:r>
        <w:r w:rsidR="00BA7337">
          <w:rPr>
            <w:noProof/>
            <w:webHidden/>
          </w:rPr>
          <w:fldChar w:fldCharType="separate"/>
        </w:r>
        <w:r w:rsidR="00BA7337">
          <w:rPr>
            <w:noProof/>
            <w:webHidden/>
          </w:rPr>
          <w:t>21</w:t>
        </w:r>
        <w:r w:rsidR="00BA7337">
          <w:rPr>
            <w:noProof/>
            <w:webHidden/>
          </w:rPr>
          <w:fldChar w:fldCharType="end"/>
        </w:r>
      </w:hyperlink>
    </w:p>
    <w:p w14:paraId="4E653F15" w14:textId="65FCC92F"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88" w:history="1">
        <w:r w:rsidR="00BA7337" w:rsidRPr="00A94E9C">
          <w:rPr>
            <w:rStyle w:val="Hyperlink"/>
            <w:noProof/>
          </w:rPr>
          <w:t xml:space="preserve">Figure 5 </w:t>
        </w:r>
        <w:r w:rsidR="00BA7337" w:rsidRPr="00A94E9C">
          <w:rPr>
            <w:rStyle w:val="Hyperlink"/>
            <w:noProof/>
            <w:highlight w:val="yellow"/>
          </w:rPr>
          <w:t>Figure Placeholder – Environment - Replace with Descriptive Caption</w:t>
        </w:r>
        <w:r w:rsidR="00BA7337">
          <w:rPr>
            <w:noProof/>
            <w:webHidden/>
          </w:rPr>
          <w:tab/>
        </w:r>
        <w:r w:rsidR="00BA7337">
          <w:rPr>
            <w:noProof/>
            <w:webHidden/>
          </w:rPr>
          <w:fldChar w:fldCharType="begin"/>
        </w:r>
        <w:r w:rsidR="00BA7337">
          <w:rPr>
            <w:noProof/>
            <w:webHidden/>
          </w:rPr>
          <w:instrText xml:space="preserve"> PAGEREF _Toc100221788 \h </w:instrText>
        </w:r>
        <w:r w:rsidR="00BA7337">
          <w:rPr>
            <w:noProof/>
            <w:webHidden/>
          </w:rPr>
        </w:r>
        <w:r w:rsidR="00BA7337">
          <w:rPr>
            <w:noProof/>
            <w:webHidden/>
          </w:rPr>
          <w:fldChar w:fldCharType="separate"/>
        </w:r>
        <w:r w:rsidR="00BA7337">
          <w:rPr>
            <w:noProof/>
            <w:webHidden/>
          </w:rPr>
          <w:t>25</w:t>
        </w:r>
        <w:r w:rsidR="00BA7337">
          <w:rPr>
            <w:noProof/>
            <w:webHidden/>
          </w:rPr>
          <w:fldChar w:fldCharType="end"/>
        </w:r>
      </w:hyperlink>
    </w:p>
    <w:p w14:paraId="1D31E132" w14:textId="10F69E95"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89" w:history="1">
        <w:r w:rsidR="00BA7337" w:rsidRPr="00A94E9C">
          <w:rPr>
            <w:rStyle w:val="Hyperlink"/>
            <w:noProof/>
          </w:rPr>
          <w:t xml:space="preserve">Figure 6 </w:t>
        </w:r>
        <w:r w:rsidR="00BA7337" w:rsidRPr="00A94E9C">
          <w:rPr>
            <w:rStyle w:val="Hyperlink"/>
            <w:noProof/>
            <w:highlight w:val="yellow"/>
          </w:rPr>
          <w:t>Environmental Case Study Placeholder</w:t>
        </w:r>
        <w:r w:rsidR="00BA7337">
          <w:rPr>
            <w:noProof/>
            <w:webHidden/>
          </w:rPr>
          <w:tab/>
        </w:r>
        <w:r w:rsidR="00BA7337">
          <w:rPr>
            <w:noProof/>
            <w:webHidden/>
          </w:rPr>
          <w:fldChar w:fldCharType="begin"/>
        </w:r>
        <w:r w:rsidR="00BA7337">
          <w:rPr>
            <w:noProof/>
            <w:webHidden/>
          </w:rPr>
          <w:instrText xml:space="preserve"> PAGEREF _Toc100221789 \h </w:instrText>
        </w:r>
        <w:r w:rsidR="00BA7337">
          <w:rPr>
            <w:noProof/>
            <w:webHidden/>
          </w:rPr>
        </w:r>
        <w:r w:rsidR="00BA7337">
          <w:rPr>
            <w:noProof/>
            <w:webHidden/>
          </w:rPr>
          <w:fldChar w:fldCharType="separate"/>
        </w:r>
        <w:r w:rsidR="00BA7337">
          <w:rPr>
            <w:noProof/>
            <w:webHidden/>
          </w:rPr>
          <w:t>33</w:t>
        </w:r>
        <w:r w:rsidR="00BA7337">
          <w:rPr>
            <w:noProof/>
            <w:webHidden/>
          </w:rPr>
          <w:fldChar w:fldCharType="end"/>
        </w:r>
      </w:hyperlink>
    </w:p>
    <w:p w14:paraId="1D990977" w14:textId="1EBFEF26"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90" w:history="1">
        <w:r w:rsidR="00BA7337" w:rsidRPr="00A94E9C">
          <w:rPr>
            <w:rStyle w:val="Hyperlink"/>
            <w:noProof/>
          </w:rPr>
          <w:t xml:space="preserve">Figure 7 </w:t>
        </w:r>
        <w:r w:rsidR="00BA7337" w:rsidRPr="00A94E9C">
          <w:rPr>
            <w:rStyle w:val="Hyperlink"/>
            <w:noProof/>
            <w:highlight w:val="yellow"/>
          </w:rPr>
          <w:t>Figure Placeholder – Social - Replace with Descriptive Caption</w:t>
        </w:r>
        <w:r w:rsidR="00BA7337">
          <w:rPr>
            <w:noProof/>
            <w:webHidden/>
          </w:rPr>
          <w:tab/>
        </w:r>
        <w:r w:rsidR="00BA7337">
          <w:rPr>
            <w:noProof/>
            <w:webHidden/>
          </w:rPr>
          <w:fldChar w:fldCharType="begin"/>
        </w:r>
        <w:r w:rsidR="00BA7337">
          <w:rPr>
            <w:noProof/>
            <w:webHidden/>
          </w:rPr>
          <w:instrText xml:space="preserve"> PAGEREF _Toc100221790 \h </w:instrText>
        </w:r>
        <w:r w:rsidR="00BA7337">
          <w:rPr>
            <w:noProof/>
            <w:webHidden/>
          </w:rPr>
        </w:r>
        <w:r w:rsidR="00BA7337">
          <w:rPr>
            <w:noProof/>
            <w:webHidden/>
          </w:rPr>
          <w:fldChar w:fldCharType="separate"/>
        </w:r>
        <w:r w:rsidR="00BA7337">
          <w:rPr>
            <w:noProof/>
            <w:webHidden/>
          </w:rPr>
          <w:t>36</w:t>
        </w:r>
        <w:r w:rsidR="00BA7337">
          <w:rPr>
            <w:noProof/>
            <w:webHidden/>
          </w:rPr>
          <w:fldChar w:fldCharType="end"/>
        </w:r>
      </w:hyperlink>
    </w:p>
    <w:p w14:paraId="130CECF4" w14:textId="121205DF" w:rsidR="00BA7337" w:rsidRDefault="000E43E8">
      <w:pPr>
        <w:pStyle w:val="TableofFigures"/>
        <w:rPr>
          <w:rFonts w:asciiTheme="minorHAnsi" w:eastAsiaTheme="minorEastAsia" w:hAnsiTheme="minorHAnsi" w:cstheme="minorBidi"/>
          <w:bCs w:val="0"/>
          <w:noProof/>
          <w:color w:val="auto"/>
          <w:szCs w:val="22"/>
          <w:lang w:eastAsia="en-AU"/>
        </w:rPr>
      </w:pPr>
      <w:hyperlink w:anchor="_Toc100221791" w:history="1">
        <w:r w:rsidR="00BA7337" w:rsidRPr="00A94E9C">
          <w:rPr>
            <w:rStyle w:val="Hyperlink"/>
            <w:noProof/>
          </w:rPr>
          <w:t xml:space="preserve">Figure 8 </w:t>
        </w:r>
        <w:r w:rsidR="00BA7337" w:rsidRPr="00A94E9C">
          <w:rPr>
            <w:rStyle w:val="Hyperlink"/>
            <w:noProof/>
            <w:highlight w:val="yellow"/>
          </w:rPr>
          <w:t>Social Case Study Placeholder</w:t>
        </w:r>
        <w:r w:rsidR="00BA7337">
          <w:rPr>
            <w:noProof/>
            <w:webHidden/>
          </w:rPr>
          <w:tab/>
        </w:r>
        <w:r w:rsidR="00BA7337">
          <w:rPr>
            <w:noProof/>
            <w:webHidden/>
          </w:rPr>
          <w:fldChar w:fldCharType="begin"/>
        </w:r>
        <w:r w:rsidR="00BA7337">
          <w:rPr>
            <w:noProof/>
            <w:webHidden/>
          </w:rPr>
          <w:instrText xml:space="preserve"> PAGEREF _Toc100221791 \h </w:instrText>
        </w:r>
        <w:r w:rsidR="00BA7337">
          <w:rPr>
            <w:noProof/>
            <w:webHidden/>
          </w:rPr>
        </w:r>
        <w:r w:rsidR="00BA7337">
          <w:rPr>
            <w:noProof/>
            <w:webHidden/>
          </w:rPr>
          <w:fldChar w:fldCharType="separate"/>
        </w:r>
        <w:r w:rsidR="00BA7337">
          <w:rPr>
            <w:noProof/>
            <w:webHidden/>
          </w:rPr>
          <w:t>40</w:t>
        </w:r>
        <w:r w:rsidR="00BA7337">
          <w:rPr>
            <w:noProof/>
            <w:webHidden/>
          </w:rPr>
          <w:fldChar w:fldCharType="end"/>
        </w:r>
      </w:hyperlink>
    </w:p>
    <w:p w14:paraId="65A48044" w14:textId="7D9CACA0" w:rsidR="00710E37" w:rsidRDefault="00710E37" w:rsidP="00A613C7">
      <w:pPr>
        <w:pStyle w:val="TableofFigures"/>
        <w:rPr>
          <w:highlight w:val="green"/>
        </w:rPr>
      </w:pPr>
      <w:r>
        <w:rPr>
          <w:color w:val="2B579A"/>
          <w:highlight w:val="green"/>
          <w:shd w:val="clear" w:color="auto" w:fill="E6E6E6"/>
        </w:rPr>
        <w:fldChar w:fldCharType="end"/>
      </w:r>
    </w:p>
    <w:p w14:paraId="0EF12BDB" w14:textId="33307926" w:rsidR="00653AEE" w:rsidRDefault="00653AEE" w:rsidP="00A613C7">
      <w:pPr>
        <w:pStyle w:val="TableofFigures"/>
        <w:rPr>
          <w:highlight w:val="green"/>
        </w:rPr>
      </w:pPr>
      <w:r>
        <w:rPr>
          <w:highlight w:val="green"/>
        </w:rPr>
        <w:br w:type="page"/>
      </w:r>
    </w:p>
    <w:p w14:paraId="12954ACB" w14:textId="6070605D" w:rsidR="008E57B5" w:rsidRPr="006B418B" w:rsidRDefault="008E57B5" w:rsidP="006B418B">
      <w:pPr>
        <w:rPr>
          <w:lang w:val="en-GB"/>
        </w:rPr>
        <w:sectPr w:rsidR="008E57B5" w:rsidRPr="006B418B" w:rsidSect="00367673">
          <w:headerReference w:type="default" r:id="rId16"/>
          <w:footerReference w:type="default" r:id="rId17"/>
          <w:headerReference w:type="first" r:id="rId18"/>
          <w:footerReference w:type="first" r:id="rId19"/>
          <w:pgSz w:w="11900" w:h="16840" w:code="9"/>
          <w:pgMar w:top="1418" w:right="851" w:bottom="851" w:left="851" w:header="425" w:footer="425" w:gutter="0"/>
          <w:cols w:space="709"/>
          <w:titlePg/>
          <w:docGrid w:linePitch="272"/>
        </w:sectPr>
      </w:pPr>
    </w:p>
    <w:p w14:paraId="7A926B0F" w14:textId="7919A043" w:rsidR="008256AD" w:rsidRPr="00981BFC" w:rsidRDefault="00E46558" w:rsidP="00EC0A49">
      <w:pPr>
        <w:pStyle w:val="Heading1"/>
      </w:pPr>
      <w:r>
        <w:lastRenderedPageBreak/>
        <w:t>About this Report</w:t>
      </w:r>
    </w:p>
    <w:p w14:paraId="04631216" w14:textId="2BAE2A6E" w:rsidR="00A3712B" w:rsidRPr="00981BFC" w:rsidRDefault="00B3107F" w:rsidP="00B429B1">
      <w:pPr>
        <w:pStyle w:val="Heading2"/>
      </w:pPr>
      <w:bookmarkStart w:id="1" w:name="_Toc100221712"/>
      <w:r>
        <w:t>Purpose</w:t>
      </w:r>
      <w:bookmarkEnd w:id="1"/>
    </w:p>
    <w:p w14:paraId="51E1A907" w14:textId="72B50E46" w:rsidR="008F097C" w:rsidRPr="00FA1DBB" w:rsidRDefault="00A3712B" w:rsidP="005A5A70">
      <w:pPr>
        <w:pStyle w:val="BodyText"/>
      </w:pPr>
      <w:r w:rsidRPr="00FA1DBB">
        <w:t xml:space="preserve">This report has been prepared </w:t>
      </w:r>
      <w:r w:rsidR="00040EF3" w:rsidRPr="00FA1DBB">
        <w:t xml:space="preserve">for the </w:t>
      </w:r>
      <w:r w:rsidR="00040EF3" w:rsidRPr="00FA1DBB">
        <w:rPr>
          <w:highlight w:val="yellow"/>
        </w:rPr>
        <w:t>insert project name</w:t>
      </w:r>
      <w:r w:rsidR="001B13AB" w:rsidRPr="00FA1DBB">
        <w:t xml:space="preserve"> </w:t>
      </w:r>
      <w:r w:rsidR="00FA1DBB" w:rsidRPr="00FA1DBB">
        <w:t>Project (</w:t>
      </w:r>
      <w:r w:rsidR="007D07C2">
        <w:t>herein ‘</w:t>
      </w:r>
      <w:r w:rsidR="00FA1DBB" w:rsidRPr="00FA1DBB">
        <w:t>the Project</w:t>
      </w:r>
      <w:r w:rsidR="007D07C2">
        <w:t>’</w:t>
      </w:r>
      <w:r w:rsidR="00FA1DBB" w:rsidRPr="00FA1DBB">
        <w:t>)</w:t>
      </w:r>
      <w:r w:rsidR="009B2122" w:rsidRPr="00FA1DBB">
        <w:t>.</w:t>
      </w:r>
      <w:r w:rsidR="0078773D" w:rsidRPr="00FA1DBB">
        <w:t xml:space="preserve"> This report was compiled</w:t>
      </w:r>
      <w:r w:rsidR="009B2122" w:rsidRPr="00FA1DBB">
        <w:t xml:space="preserve"> </w:t>
      </w:r>
      <w:r w:rsidRPr="00FA1DBB">
        <w:t xml:space="preserve">by </w:t>
      </w:r>
      <w:r w:rsidRPr="00494102">
        <w:rPr>
          <w:highlight w:val="yellow"/>
        </w:rPr>
        <w:t xml:space="preserve">the insert </w:t>
      </w:r>
      <w:r w:rsidRPr="00FA1DBB">
        <w:rPr>
          <w:highlight w:val="yellow"/>
        </w:rPr>
        <w:t xml:space="preserve">project </w:t>
      </w:r>
      <w:r w:rsidRPr="009B0AB8">
        <w:rPr>
          <w:highlight w:val="yellow"/>
        </w:rPr>
        <w:t>team</w:t>
      </w:r>
      <w:r w:rsidR="009B0AB8" w:rsidRPr="009B0AB8">
        <w:rPr>
          <w:highlight w:val="yellow"/>
        </w:rPr>
        <w:t>/contractor</w:t>
      </w:r>
      <w:r w:rsidRPr="00FA1DBB">
        <w:t xml:space="preserve"> on behalf of Main Roads Western Australia</w:t>
      </w:r>
      <w:r w:rsidR="008256AD" w:rsidRPr="00FA1DBB">
        <w:t xml:space="preserve"> (</w:t>
      </w:r>
      <w:r w:rsidR="007D07C2">
        <w:t>here</w:t>
      </w:r>
      <w:r w:rsidR="00572ABA">
        <w:t>in</w:t>
      </w:r>
      <w:r w:rsidR="00D77B6E">
        <w:t xml:space="preserve"> after</w:t>
      </w:r>
      <w:r w:rsidR="00572ABA">
        <w:t xml:space="preserve"> ‘</w:t>
      </w:r>
      <w:r w:rsidR="008256AD" w:rsidRPr="00FA1DBB">
        <w:t>Main Roads</w:t>
      </w:r>
      <w:r w:rsidR="00572ABA">
        <w:t>’</w:t>
      </w:r>
      <w:r w:rsidR="008256AD" w:rsidRPr="00FA1DBB">
        <w:t>)</w:t>
      </w:r>
      <w:r w:rsidRPr="00FA1DBB">
        <w:t xml:space="preserve">. This report </w:t>
      </w:r>
      <w:r w:rsidR="0078773D" w:rsidRPr="00FA1DBB">
        <w:t xml:space="preserve">will </w:t>
      </w:r>
      <w:r w:rsidR="00B32992" w:rsidRPr="00FA1DBB">
        <w:t>accompany the</w:t>
      </w:r>
      <w:r w:rsidRPr="00FA1DBB">
        <w:t xml:space="preserve"> Main Roads </w:t>
      </w:r>
      <w:r w:rsidR="00054BF4" w:rsidRPr="00FA1DBB">
        <w:t>A</w:t>
      </w:r>
      <w:r w:rsidRPr="00FA1DBB">
        <w:t xml:space="preserve">nnual </w:t>
      </w:r>
      <w:r w:rsidR="00054BF4" w:rsidRPr="00FA1DBB">
        <w:t>S</w:t>
      </w:r>
      <w:r w:rsidRPr="00FA1DBB">
        <w:t xml:space="preserve">ustainability </w:t>
      </w:r>
      <w:r w:rsidR="00054BF4" w:rsidRPr="00FA1DBB">
        <w:t>R</w:t>
      </w:r>
      <w:r w:rsidRPr="00FA1DBB">
        <w:t>eport</w:t>
      </w:r>
      <w:r w:rsidR="00054BF4" w:rsidRPr="00FA1DBB">
        <w:t xml:space="preserve"> </w:t>
      </w:r>
      <w:r w:rsidR="00040EF3" w:rsidRPr="00FA1DBB">
        <w:t xml:space="preserve">and </w:t>
      </w:r>
      <w:r w:rsidR="00B32992" w:rsidRPr="00FA1DBB">
        <w:t>will</w:t>
      </w:r>
      <w:r w:rsidR="00040EF3" w:rsidRPr="00FA1DBB">
        <w:t xml:space="preserve"> ultimately</w:t>
      </w:r>
      <w:r w:rsidR="00B32992" w:rsidRPr="00FA1DBB">
        <w:t xml:space="preserve"> be</w:t>
      </w:r>
      <w:r w:rsidRPr="00FA1DBB">
        <w:t xml:space="preserve"> integrated into </w:t>
      </w:r>
      <w:r w:rsidR="00621E9E">
        <w:t>the Main Roads</w:t>
      </w:r>
      <w:r w:rsidRPr="00FA1DBB">
        <w:t xml:space="preserve"> Annual Report. </w:t>
      </w:r>
      <w:r w:rsidR="008F097C" w:rsidRPr="00FA1DBB">
        <w:t xml:space="preserve">The report content is prepared in accordance with </w:t>
      </w:r>
      <w:r w:rsidR="00040EF3" w:rsidRPr="00FA1DBB">
        <w:t xml:space="preserve">Global Reporting Initiatives (GRI) </w:t>
      </w:r>
      <w:r w:rsidR="008F097C" w:rsidRPr="00FA1DBB">
        <w:t>principals</w:t>
      </w:r>
      <w:r w:rsidR="008F097C" w:rsidRPr="000362C5">
        <w:t xml:space="preserve">. </w:t>
      </w:r>
      <w:r w:rsidR="007A6028" w:rsidRPr="000362C5">
        <w:rPr>
          <w:rStyle w:val="PlaceholderText"/>
          <w:color w:val="000000"/>
        </w:rPr>
        <w:t xml:space="preserve">This report summarises the </w:t>
      </w:r>
      <w:r w:rsidR="006824D4" w:rsidRPr="000362C5">
        <w:rPr>
          <w:rStyle w:val="PlaceholderText"/>
          <w:color w:val="000000"/>
        </w:rPr>
        <w:t>sustainability initiatives and potential environmental, social, and economic impacts of the Project.</w:t>
      </w:r>
      <w:r w:rsidR="000362C5">
        <w:rPr>
          <w:rStyle w:val="PlaceholderText"/>
          <w:color w:val="000000"/>
        </w:rPr>
        <w:t xml:space="preserve"> </w:t>
      </w:r>
      <w:r w:rsidR="008F097C" w:rsidRPr="00265A45">
        <w:t xml:space="preserve">Material topics reported in this report have been determined through a materiality process that adheres to </w:t>
      </w:r>
      <w:r w:rsidR="008F097C" w:rsidRPr="00C5179B">
        <w:rPr>
          <w:highlight w:val="yellow"/>
        </w:rPr>
        <w:t xml:space="preserve">[GRI, </w:t>
      </w:r>
      <w:r w:rsidR="003848CF">
        <w:rPr>
          <w:highlight w:val="yellow"/>
        </w:rPr>
        <w:t>the Infrastructure Sustainability Council (ISC)</w:t>
      </w:r>
      <w:r w:rsidR="00112D2E" w:rsidRPr="00C5179B">
        <w:rPr>
          <w:highlight w:val="yellow"/>
        </w:rPr>
        <w:t xml:space="preserve"> </w:t>
      </w:r>
      <w:r w:rsidR="008F097C" w:rsidRPr="00C5179B">
        <w:rPr>
          <w:highlight w:val="yellow"/>
        </w:rPr>
        <w:t>or other]</w:t>
      </w:r>
      <w:r w:rsidR="00DA7620" w:rsidRPr="00C5179B">
        <w:rPr>
          <w:highlight w:val="yellow"/>
        </w:rPr>
        <w:t>.</w:t>
      </w:r>
    </w:p>
    <w:p w14:paraId="591E4756" w14:textId="3CA1513F" w:rsidR="00A3712B" w:rsidRPr="00FA1DBB" w:rsidRDefault="00A3712B" w:rsidP="005A5A70">
      <w:pPr>
        <w:pStyle w:val="BodyText"/>
        <w:rPr>
          <w:highlight w:val="yellow"/>
        </w:rPr>
      </w:pPr>
      <w:r w:rsidRPr="00FA1DBB">
        <w:rPr>
          <w:highlight w:val="yellow"/>
        </w:rPr>
        <w:t xml:space="preserve">Include information on reporting frameworks adopted to improve reporting transparency, </w:t>
      </w:r>
      <w:r w:rsidR="00DA7620" w:rsidRPr="00FA1DBB">
        <w:rPr>
          <w:highlight w:val="yellow"/>
        </w:rPr>
        <w:t>accountability,</w:t>
      </w:r>
      <w:r w:rsidRPr="00FA1DBB">
        <w:rPr>
          <w:highlight w:val="yellow"/>
        </w:rPr>
        <w:t xml:space="preserve"> and completeness. </w:t>
      </w:r>
    </w:p>
    <w:p w14:paraId="79A38741" w14:textId="6EFFEB71" w:rsidR="00A3712B" w:rsidRPr="00FA1DBB" w:rsidRDefault="00A3712B" w:rsidP="005A5A70">
      <w:pPr>
        <w:pStyle w:val="BodyText"/>
      </w:pPr>
      <w:r w:rsidRPr="00FA1DBB">
        <w:rPr>
          <w:highlight w:val="yellow"/>
        </w:rPr>
        <w:t xml:space="preserve">Include </w:t>
      </w:r>
      <w:r w:rsidR="00E14123">
        <w:rPr>
          <w:highlight w:val="yellow"/>
        </w:rPr>
        <w:t xml:space="preserve">whether the </w:t>
      </w:r>
      <w:r w:rsidRPr="00FA1DBB">
        <w:rPr>
          <w:highlight w:val="yellow"/>
        </w:rPr>
        <w:t xml:space="preserve">report </w:t>
      </w:r>
      <w:r w:rsidR="00E14123">
        <w:rPr>
          <w:highlight w:val="yellow"/>
        </w:rPr>
        <w:t xml:space="preserve">has </w:t>
      </w:r>
      <w:r w:rsidRPr="00FA1DBB">
        <w:rPr>
          <w:highlight w:val="yellow"/>
        </w:rPr>
        <w:t xml:space="preserve">content that is obligated by another stakeholder </w:t>
      </w:r>
      <w:r w:rsidR="008C18F2" w:rsidRPr="00FA1DBB">
        <w:rPr>
          <w:highlight w:val="yellow"/>
        </w:rPr>
        <w:t>i.e.,</w:t>
      </w:r>
      <w:r w:rsidRPr="00FA1DBB">
        <w:rPr>
          <w:highlight w:val="yellow"/>
        </w:rPr>
        <w:t xml:space="preserve"> </w:t>
      </w:r>
      <w:r w:rsidR="008C18F2" w:rsidRPr="00FA1DBB">
        <w:rPr>
          <w:highlight w:val="yellow"/>
        </w:rPr>
        <w:t>legislative,</w:t>
      </w:r>
      <w:r w:rsidRPr="00FA1DBB">
        <w:rPr>
          <w:highlight w:val="yellow"/>
        </w:rPr>
        <w:t xml:space="preserve"> or other requirement</w:t>
      </w:r>
      <w:r w:rsidR="003848CF">
        <w:t>.</w:t>
      </w:r>
    </w:p>
    <w:p w14:paraId="1188C0BA" w14:textId="09D15C53" w:rsidR="00A3712B" w:rsidRPr="00981BFC" w:rsidRDefault="00476A62" w:rsidP="00A3712B">
      <w:pPr>
        <w:pStyle w:val="Heading2"/>
        <w:rPr>
          <w:szCs w:val="28"/>
        </w:rPr>
      </w:pPr>
      <w:bookmarkStart w:id="2" w:name="_Toc100221713"/>
      <w:r>
        <w:rPr>
          <w:szCs w:val="28"/>
        </w:rPr>
        <w:t>Sustainability Statement</w:t>
      </w:r>
      <w:bookmarkEnd w:id="2"/>
    </w:p>
    <w:p w14:paraId="465659A4" w14:textId="6E6DB6C4" w:rsidR="00A3712B" w:rsidRPr="00FA1DBB" w:rsidRDefault="00E141B7" w:rsidP="00FA1DBB">
      <w:pPr>
        <w:pStyle w:val="BodyText"/>
        <w:rPr>
          <w:highlight w:val="yellow"/>
        </w:rPr>
      </w:pPr>
      <w:r>
        <w:rPr>
          <w:highlight w:val="yellow"/>
        </w:rPr>
        <w:t>Provide an introductory sentence, then provide a sustainability</w:t>
      </w:r>
      <w:r w:rsidR="00DA7620" w:rsidRPr="00FA1DBB">
        <w:rPr>
          <w:highlight w:val="yellow"/>
        </w:rPr>
        <w:t xml:space="preserve"> s</w:t>
      </w:r>
      <w:r w:rsidR="00A3712B" w:rsidRPr="00FA1DBB">
        <w:rPr>
          <w:highlight w:val="yellow"/>
        </w:rPr>
        <w:t>tatement</w:t>
      </w:r>
      <w:r>
        <w:rPr>
          <w:highlight w:val="yellow"/>
        </w:rPr>
        <w:t>. This</w:t>
      </w:r>
      <w:r w:rsidR="00A3712B" w:rsidRPr="00FA1DBB">
        <w:rPr>
          <w:highlight w:val="yellow"/>
        </w:rPr>
        <w:t xml:space="preserve"> </w:t>
      </w:r>
      <w:r w:rsidR="00DA7620" w:rsidRPr="00FA1DBB">
        <w:rPr>
          <w:highlight w:val="yellow"/>
        </w:rPr>
        <w:t>must come from</w:t>
      </w:r>
      <w:r w:rsidR="00A3712B" w:rsidRPr="00FA1DBB">
        <w:rPr>
          <w:highlight w:val="yellow"/>
        </w:rPr>
        <w:t xml:space="preserve"> </w:t>
      </w:r>
      <w:r w:rsidR="00692F53">
        <w:rPr>
          <w:highlight w:val="yellow"/>
        </w:rPr>
        <w:t>a</w:t>
      </w:r>
      <w:r w:rsidR="00A3712B" w:rsidRPr="00FA1DBB">
        <w:rPr>
          <w:highlight w:val="yellow"/>
        </w:rPr>
        <w:t xml:space="preserve"> senior decision maker</w:t>
      </w:r>
      <w:r w:rsidR="00115078">
        <w:rPr>
          <w:highlight w:val="yellow"/>
        </w:rPr>
        <w:t xml:space="preserve">, refer to who. This statement </w:t>
      </w:r>
      <w:r>
        <w:rPr>
          <w:highlight w:val="yellow"/>
        </w:rPr>
        <w:t>may</w:t>
      </w:r>
      <w:r w:rsidR="00A3712B" w:rsidRPr="00FA1DBB">
        <w:rPr>
          <w:highlight w:val="yellow"/>
        </w:rPr>
        <w:t>:</w:t>
      </w:r>
    </w:p>
    <w:p w14:paraId="79B9B9A6" w14:textId="5B4DB2F8" w:rsidR="00A3712B" w:rsidRPr="00B70343" w:rsidRDefault="005D0461" w:rsidP="00FA1DBB">
      <w:pPr>
        <w:pStyle w:val="Bullet1"/>
        <w:rPr>
          <w:highlight w:val="yellow"/>
        </w:rPr>
      </w:pPr>
      <w:r>
        <w:rPr>
          <w:highlight w:val="yellow"/>
        </w:rPr>
        <w:t>Describe</w:t>
      </w:r>
      <w:r w:rsidR="003848CF">
        <w:rPr>
          <w:highlight w:val="yellow"/>
        </w:rPr>
        <w:t xml:space="preserve"> </w:t>
      </w:r>
      <w:r w:rsidR="00A3712B" w:rsidRPr="00B70343">
        <w:rPr>
          <w:highlight w:val="yellow"/>
        </w:rPr>
        <w:t xml:space="preserve">the </w:t>
      </w:r>
      <w:r w:rsidR="00320BF9">
        <w:rPr>
          <w:highlight w:val="yellow"/>
        </w:rPr>
        <w:t>P</w:t>
      </w:r>
      <w:r w:rsidR="00A3712B" w:rsidRPr="00B70343">
        <w:rPr>
          <w:highlight w:val="yellow"/>
        </w:rPr>
        <w:t>roject</w:t>
      </w:r>
      <w:r w:rsidR="00DA7620">
        <w:rPr>
          <w:highlight w:val="yellow"/>
        </w:rPr>
        <w:t xml:space="preserve">s’ </w:t>
      </w:r>
      <w:r w:rsidR="00A3712B" w:rsidRPr="00B70343">
        <w:rPr>
          <w:highlight w:val="yellow"/>
        </w:rPr>
        <w:t>importance</w:t>
      </w:r>
      <w:r w:rsidR="00320BF9">
        <w:rPr>
          <w:highlight w:val="yellow"/>
        </w:rPr>
        <w:t xml:space="preserve">. </w:t>
      </w:r>
    </w:p>
    <w:p w14:paraId="651403AC" w14:textId="630B18F1" w:rsidR="00A3712B" w:rsidRPr="00B70343" w:rsidRDefault="00320BF9" w:rsidP="00FA1DBB">
      <w:pPr>
        <w:pStyle w:val="Bullet1"/>
        <w:rPr>
          <w:highlight w:val="yellow"/>
        </w:rPr>
      </w:pPr>
      <w:r>
        <w:rPr>
          <w:highlight w:val="yellow"/>
        </w:rPr>
        <w:t>Detail w</w:t>
      </w:r>
      <w:r w:rsidR="00A3712B" w:rsidRPr="00B70343">
        <w:rPr>
          <w:highlight w:val="yellow"/>
        </w:rPr>
        <w:t>hy sustainability and sustainable development is relevant to the project</w:t>
      </w:r>
      <w:r>
        <w:rPr>
          <w:highlight w:val="yellow"/>
        </w:rPr>
        <w:t>.</w:t>
      </w:r>
    </w:p>
    <w:p w14:paraId="1704D7D7" w14:textId="07C58287" w:rsidR="00A3712B" w:rsidRPr="008F097C" w:rsidRDefault="008F097C" w:rsidP="00FA1DBB">
      <w:pPr>
        <w:pStyle w:val="Bullet1"/>
        <w:rPr>
          <w:highlight w:val="yellow"/>
        </w:rPr>
      </w:pPr>
      <w:r>
        <w:rPr>
          <w:highlight w:val="yellow"/>
        </w:rPr>
        <w:t xml:space="preserve">Highlight the top Sustainable Development Goals the </w:t>
      </w:r>
      <w:r w:rsidR="00320BF9">
        <w:rPr>
          <w:highlight w:val="yellow"/>
        </w:rPr>
        <w:t>P</w:t>
      </w:r>
      <w:r>
        <w:rPr>
          <w:highlight w:val="yellow"/>
        </w:rPr>
        <w:t>roject contributes towards</w:t>
      </w:r>
      <w:r w:rsidR="005A5A70">
        <w:rPr>
          <w:highlight w:val="yellow"/>
        </w:rPr>
        <w:t xml:space="preserve"> (optional</w:t>
      </w:r>
      <w:r w:rsidR="00115078">
        <w:rPr>
          <w:highlight w:val="yellow"/>
        </w:rPr>
        <w:t>)</w:t>
      </w:r>
    </w:p>
    <w:p w14:paraId="02B4C863" w14:textId="540B8797" w:rsidR="007F5F8D" w:rsidRDefault="00A3712B" w:rsidP="00FA1DBB">
      <w:pPr>
        <w:pStyle w:val="Bullet1"/>
        <w:rPr>
          <w:highlight w:val="yellow"/>
        </w:rPr>
      </w:pPr>
      <w:r w:rsidRPr="00B70343">
        <w:rPr>
          <w:highlight w:val="yellow"/>
        </w:rPr>
        <w:t>Any other vision for project information.</w:t>
      </w:r>
    </w:p>
    <w:p w14:paraId="595D9C19" w14:textId="77777777" w:rsidR="007F5F8D" w:rsidRDefault="007F5F8D" w:rsidP="007F5F8D">
      <w:pPr>
        <w:pStyle w:val="Bullet1"/>
        <w:numPr>
          <w:ilvl w:val="0"/>
          <w:numId w:val="0"/>
        </w:numPr>
        <w:rPr>
          <w:highlight w:val="yellow"/>
        </w:rPr>
      </w:pPr>
    </w:p>
    <w:p w14:paraId="1D1C9B94" w14:textId="7FE43C6C" w:rsidR="007F5F8D" w:rsidRDefault="007F5F8D" w:rsidP="00183440">
      <w:pPr>
        <w:pStyle w:val="IntenseQuote"/>
        <w:rPr>
          <w:highlight w:val="yellow"/>
        </w:rPr>
      </w:pPr>
      <w:r>
        <w:rPr>
          <w:highlight w:val="yellow"/>
        </w:rPr>
        <w:t xml:space="preserve">“Insert </w:t>
      </w:r>
      <w:r w:rsidR="008E0A64">
        <w:rPr>
          <w:highlight w:val="yellow"/>
        </w:rPr>
        <w:t>Statement</w:t>
      </w:r>
      <w:r>
        <w:rPr>
          <w:highlight w:val="yellow"/>
        </w:rPr>
        <w:t xml:space="preserve"> Here” – Senior </w:t>
      </w:r>
      <w:r w:rsidR="005C35BC">
        <w:rPr>
          <w:highlight w:val="yellow"/>
        </w:rPr>
        <w:t>Management Decision Makers</w:t>
      </w:r>
      <w:r>
        <w:rPr>
          <w:highlight w:val="yellow"/>
        </w:rPr>
        <w:t xml:space="preserve"> Name and Position</w:t>
      </w:r>
    </w:p>
    <w:p w14:paraId="2FD910C6" w14:textId="393EFAF2" w:rsidR="00EA695E" w:rsidRDefault="00EA695E">
      <w:pPr>
        <w:rPr>
          <w:rFonts w:cs="Arial"/>
          <w:color w:val="000000"/>
          <w:szCs w:val="20"/>
          <w:highlight w:val="yellow"/>
        </w:rPr>
      </w:pPr>
      <w:r>
        <w:rPr>
          <w:highlight w:val="yellow"/>
        </w:rPr>
        <w:br w:type="page"/>
      </w:r>
    </w:p>
    <w:p w14:paraId="35654237" w14:textId="77777777" w:rsidR="00A3712B" w:rsidRDefault="00A3712B" w:rsidP="008256AD">
      <w:pPr>
        <w:pStyle w:val="Heading2"/>
      </w:pPr>
      <w:bookmarkStart w:id="3" w:name="_Toc100221714"/>
      <w:r>
        <w:lastRenderedPageBreak/>
        <w:t>Highlights</w:t>
      </w:r>
      <w:bookmarkEnd w:id="3"/>
    </w:p>
    <w:p w14:paraId="41AB50A7" w14:textId="4ED7C28A" w:rsidR="00376DB9" w:rsidRDefault="00376DB9" w:rsidP="00115078">
      <w:pPr>
        <w:pStyle w:val="BodyText"/>
        <w:rPr>
          <w:highlight w:val="yellow"/>
        </w:rPr>
      </w:pPr>
      <w:r w:rsidRPr="00B70343">
        <w:rPr>
          <w:highlight w:val="yellow"/>
        </w:rPr>
        <w:t>Highlight the top Sustainability aspects</w:t>
      </w:r>
      <w:r>
        <w:rPr>
          <w:highlight w:val="yellow"/>
        </w:rPr>
        <w:t>/material topics</w:t>
      </w:r>
      <w:r w:rsidRPr="00B70343">
        <w:rPr>
          <w:highlight w:val="yellow"/>
        </w:rPr>
        <w:t xml:space="preserve"> for the project and why they were determined to be the </w:t>
      </w:r>
      <w:r>
        <w:rPr>
          <w:highlight w:val="yellow"/>
        </w:rPr>
        <w:t>priority issues</w:t>
      </w:r>
      <w:r w:rsidR="006B1A4C">
        <w:rPr>
          <w:highlight w:val="yellow"/>
        </w:rPr>
        <w:t>.</w:t>
      </w:r>
    </w:p>
    <w:p w14:paraId="5E8BB8EC" w14:textId="63E029E7" w:rsidR="005D3A69" w:rsidRPr="00970E9C" w:rsidRDefault="00A3712B" w:rsidP="00115078">
      <w:pPr>
        <w:pStyle w:val="BodyText"/>
        <w:rPr>
          <w:highlight w:val="yellow"/>
          <w:lang w:val="en-GB"/>
        </w:rPr>
      </w:pPr>
      <w:r w:rsidRPr="00B70343">
        <w:rPr>
          <w:highlight w:val="yellow"/>
          <w:lang w:val="en-GB"/>
        </w:rPr>
        <w:t xml:space="preserve">Present a </w:t>
      </w:r>
      <w:r w:rsidRPr="00AC531F">
        <w:rPr>
          <w:b/>
          <w:bCs/>
          <w:highlight w:val="yellow"/>
          <w:lang w:val="en-GB"/>
        </w:rPr>
        <w:t>dashboard</w:t>
      </w:r>
      <w:r w:rsidRPr="00B70343">
        <w:rPr>
          <w:highlight w:val="yellow"/>
          <w:lang w:val="en-GB"/>
        </w:rPr>
        <w:t xml:space="preserve"> of 5-10 key sustainability metrics and highlights. At least one Social, </w:t>
      </w:r>
      <w:r w:rsidRPr="00D1549A">
        <w:rPr>
          <w:highlight w:val="yellow"/>
          <w:lang w:val="en-GB"/>
        </w:rPr>
        <w:t>Environmental and Economic metric.</w:t>
      </w:r>
      <w:r w:rsidR="00205A88" w:rsidRPr="00D1549A">
        <w:rPr>
          <w:highlight w:val="yellow"/>
          <w:lang w:val="en-GB"/>
        </w:rPr>
        <w:t xml:space="preserve"> </w:t>
      </w:r>
      <w:r w:rsidR="005D3A69" w:rsidRPr="00D1549A">
        <w:rPr>
          <w:highlight w:val="yellow"/>
          <w:u w:val="single"/>
          <w:lang w:val="en-GB"/>
        </w:rPr>
        <w:t>Graphics and schematics encouraged.</w:t>
      </w:r>
      <w:r w:rsidR="005D3A69" w:rsidRPr="00970E9C">
        <w:rPr>
          <w:highlight w:val="yellow"/>
          <w:lang w:val="en-GB"/>
        </w:rPr>
        <w:t xml:space="preserve"> </w:t>
      </w:r>
      <w:r w:rsidR="009709B9">
        <w:rPr>
          <w:highlight w:val="yellow"/>
          <w:lang w:val="en-GB"/>
        </w:rPr>
        <w:t>Ideally this</w:t>
      </w:r>
      <w:r w:rsidR="00A2486E">
        <w:rPr>
          <w:highlight w:val="yellow"/>
          <w:lang w:val="en-GB"/>
        </w:rPr>
        <w:t xml:space="preserve"> section is one or two </w:t>
      </w:r>
      <w:r w:rsidR="00A2486E" w:rsidRPr="005C35BC">
        <w:rPr>
          <w:highlight w:val="yellow"/>
          <w:u w:val="single"/>
          <w:lang w:val="en-GB"/>
        </w:rPr>
        <w:t>full pages</w:t>
      </w:r>
      <w:r w:rsidR="00A2486E">
        <w:rPr>
          <w:highlight w:val="yellow"/>
          <w:lang w:val="en-GB"/>
        </w:rPr>
        <w:t xml:space="preserve"> that </w:t>
      </w:r>
      <w:r w:rsidR="00A2486E" w:rsidRPr="00397D3E">
        <w:rPr>
          <w:i/>
          <w:iCs/>
          <w:highlight w:val="yellow"/>
          <w:lang w:val="en-GB"/>
        </w:rPr>
        <w:t>could</w:t>
      </w:r>
      <w:r w:rsidR="00A2486E">
        <w:rPr>
          <w:highlight w:val="yellow"/>
          <w:lang w:val="en-GB"/>
        </w:rPr>
        <w:t xml:space="preserve"> be exported and used as </w:t>
      </w:r>
      <w:r w:rsidR="00F83791">
        <w:rPr>
          <w:highlight w:val="yellow"/>
          <w:lang w:val="en-GB"/>
        </w:rPr>
        <w:t xml:space="preserve">a </w:t>
      </w:r>
      <w:r w:rsidR="00A2486E">
        <w:rPr>
          <w:highlight w:val="yellow"/>
          <w:lang w:val="en-GB"/>
        </w:rPr>
        <w:t xml:space="preserve">standalone </w:t>
      </w:r>
      <w:r w:rsidR="005C35BC">
        <w:rPr>
          <w:highlight w:val="yellow"/>
          <w:lang w:val="en-GB"/>
        </w:rPr>
        <w:t>document</w:t>
      </w:r>
      <w:r w:rsidR="00A2486E">
        <w:rPr>
          <w:highlight w:val="yellow"/>
          <w:lang w:val="en-GB"/>
        </w:rPr>
        <w:t>.</w:t>
      </w:r>
    </w:p>
    <w:p w14:paraId="3A6B4D66" w14:textId="17FA9C9B" w:rsidR="00D1549A" w:rsidRDefault="00D1549A" w:rsidP="00115078">
      <w:pPr>
        <w:pStyle w:val="BodyText"/>
        <w:rPr>
          <w:lang w:val="en-GB"/>
        </w:rPr>
      </w:pPr>
      <w:r w:rsidRPr="00970E9C">
        <w:rPr>
          <w:highlight w:val="yellow"/>
          <w:lang w:val="en-GB"/>
        </w:rPr>
        <w:t>Examples can be provided upon request.</w:t>
      </w:r>
      <w:r>
        <w:rPr>
          <w:lang w:val="en-GB"/>
        </w:rPr>
        <w:t xml:space="preserve"> </w:t>
      </w:r>
    </w:p>
    <w:p w14:paraId="47BF38DC" w14:textId="77777777" w:rsidR="007C69AE" w:rsidRDefault="007C69AE" w:rsidP="00115078">
      <w:pPr>
        <w:pStyle w:val="BodyText"/>
        <w:rPr>
          <w:lang w:val="en-GB"/>
        </w:rPr>
      </w:pPr>
    </w:p>
    <w:p w14:paraId="2A7DD758" w14:textId="67F3122D" w:rsidR="00AA3605" w:rsidRDefault="00097D5A" w:rsidP="00AE10AD">
      <w:pPr>
        <w:pStyle w:val="Heading1"/>
      </w:pPr>
      <w:bookmarkStart w:id="4" w:name="_Toc100221715"/>
      <w:r w:rsidRPr="00AE10AD">
        <w:lastRenderedPageBreak/>
        <w:t xml:space="preserve">Project </w:t>
      </w:r>
      <w:r w:rsidR="00AA3605">
        <w:t>Overview</w:t>
      </w:r>
      <w:bookmarkEnd w:id="4"/>
    </w:p>
    <w:p w14:paraId="10684FB3" w14:textId="730D5BE9" w:rsidR="001A0B1A" w:rsidRDefault="00BF12B4" w:rsidP="00CB570A">
      <w:pPr>
        <w:pStyle w:val="BodyText"/>
        <w:rPr>
          <w:highlight w:val="yellow"/>
        </w:rPr>
      </w:pPr>
      <w:r w:rsidRPr="006E7538">
        <w:rPr>
          <w:highlight w:val="yellow"/>
        </w:rPr>
        <w:t>Briefly describe the aim</w:t>
      </w:r>
      <w:r w:rsidR="00CC6A2B">
        <w:rPr>
          <w:highlight w:val="yellow"/>
        </w:rPr>
        <w:t xml:space="preserve"> of </w:t>
      </w:r>
      <w:r w:rsidR="00110174">
        <w:rPr>
          <w:highlight w:val="yellow"/>
        </w:rPr>
        <w:t>/</w:t>
      </w:r>
      <w:r w:rsidR="00CC6A2B">
        <w:rPr>
          <w:highlight w:val="yellow"/>
        </w:rPr>
        <w:t xml:space="preserve"> </w:t>
      </w:r>
      <w:r w:rsidR="00110174">
        <w:rPr>
          <w:highlight w:val="yellow"/>
        </w:rPr>
        <w:t xml:space="preserve">reasoning for </w:t>
      </w:r>
      <w:r w:rsidRPr="006E7538">
        <w:rPr>
          <w:highlight w:val="yellow"/>
        </w:rPr>
        <w:t xml:space="preserve">the project – </w:t>
      </w:r>
      <w:r w:rsidR="001F1849">
        <w:rPr>
          <w:highlight w:val="yellow"/>
        </w:rPr>
        <w:t>i.e.,</w:t>
      </w:r>
      <w:r w:rsidR="0036304C">
        <w:rPr>
          <w:highlight w:val="yellow"/>
        </w:rPr>
        <w:t xml:space="preserve"> </w:t>
      </w:r>
      <w:r w:rsidRPr="006E7538">
        <w:rPr>
          <w:highlight w:val="yellow"/>
        </w:rPr>
        <w:t xml:space="preserve">address congestion issues, improve freight traffic, provide alternate routes, upgrade existing roads. </w:t>
      </w:r>
    </w:p>
    <w:p w14:paraId="0F683D96" w14:textId="7D7789FF" w:rsidR="001A0B1A" w:rsidRDefault="001A0B1A" w:rsidP="00CB570A">
      <w:pPr>
        <w:pStyle w:val="BodyText"/>
        <w:rPr>
          <w:highlight w:val="yellow"/>
        </w:rPr>
      </w:pPr>
      <w:r>
        <w:rPr>
          <w:highlight w:val="yellow"/>
        </w:rPr>
        <w:t>Briefly discuss</w:t>
      </w:r>
      <w:r w:rsidR="00CB570A">
        <w:rPr>
          <w:highlight w:val="yellow"/>
        </w:rPr>
        <w:t xml:space="preserve"> </w:t>
      </w:r>
      <w:r w:rsidR="00B12313">
        <w:rPr>
          <w:highlight w:val="yellow"/>
        </w:rPr>
        <w:t>(if any) other</w:t>
      </w:r>
      <w:r w:rsidR="00CB570A">
        <w:rPr>
          <w:highlight w:val="yellow"/>
        </w:rPr>
        <w:t xml:space="preserve"> i</w:t>
      </w:r>
      <w:r w:rsidR="00CB570A" w:rsidRPr="006E7538">
        <w:rPr>
          <w:highlight w:val="yellow"/>
        </w:rPr>
        <w:t>mprovements</w:t>
      </w:r>
      <w:r w:rsidR="00110174">
        <w:rPr>
          <w:highlight w:val="yellow"/>
        </w:rPr>
        <w:t>/options</w:t>
      </w:r>
      <w:r w:rsidR="00CB570A" w:rsidRPr="006E7538">
        <w:rPr>
          <w:highlight w:val="yellow"/>
        </w:rPr>
        <w:t xml:space="preserve"> considered </w:t>
      </w:r>
      <w:r w:rsidR="00110174">
        <w:rPr>
          <w:highlight w:val="yellow"/>
        </w:rPr>
        <w:t>(</w:t>
      </w:r>
      <w:r w:rsidR="001F1849" w:rsidRPr="006E7538">
        <w:rPr>
          <w:highlight w:val="yellow"/>
        </w:rPr>
        <w:t>i.e.,</w:t>
      </w:r>
      <w:r w:rsidR="00CB570A" w:rsidRPr="006E7538">
        <w:rPr>
          <w:highlight w:val="yellow"/>
        </w:rPr>
        <w:t xml:space="preserve"> town bypasses, wider roads, more passing lanes, flattening crests [link to options assessment</w:t>
      </w:r>
      <w:r w:rsidR="00CB570A">
        <w:rPr>
          <w:highlight w:val="yellow"/>
        </w:rPr>
        <w:t xml:space="preserve"> if applicable</w:t>
      </w:r>
      <w:r w:rsidR="00110174">
        <w:rPr>
          <w:highlight w:val="yellow"/>
        </w:rPr>
        <w:t>])</w:t>
      </w:r>
      <w:r w:rsidR="00CB570A">
        <w:rPr>
          <w:highlight w:val="yellow"/>
        </w:rPr>
        <w:t>.</w:t>
      </w:r>
    </w:p>
    <w:p w14:paraId="67D90CD7" w14:textId="236840A2" w:rsidR="00F84F78" w:rsidRDefault="0062755E" w:rsidP="00CB570A">
      <w:pPr>
        <w:pStyle w:val="BodyText"/>
        <w:rPr>
          <w:highlight w:val="yellow"/>
        </w:rPr>
      </w:pPr>
      <w:r>
        <w:rPr>
          <w:highlight w:val="yellow"/>
        </w:rPr>
        <w:t>Summarise</w:t>
      </w:r>
      <w:r w:rsidR="00110174">
        <w:rPr>
          <w:highlight w:val="yellow"/>
        </w:rPr>
        <w:t xml:space="preserve"> the proje</w:t>
      </w:r>
      <w:r>
        <w:rPr>
          <w:highlight w:val="yellow"/>
        </w:rPr>
        <w:t>ct history, provide links to detailed information</w:t>
      </w:r>
      <w:r w:rsidR="00302AFC">
        <w:rPr>
          <w:highlight w:val="yellow"/>
        </w:rPr>
        <w:t>, see</w:t>
      </w:r>
      <w:r>
        <w:rPr>
          <w:highlight w:val="yellow"/>
        </w:rPr>
        <w:t xml:space="preserve"> the</w:t>
      </w:r>
      <w:r w:rsidR="00302AFC">
        <w:rPr>
          <w:highlight w:val="yellow"/>
        </w:rPr>
        <w:t xml:space="preserve"> Main Roads project page</w:t>
      </w:r>
      <w:r w:rsidR="000F0E02">
        <w:rPr>
          <w:highlight w:val="yellow"/>
        </w:rPr>
        <w:t>s</w:t>
      </w:r>
      <w:r w:rsidR="00302AFC">
        <w:rPr>
          <w:highlight w:val="yellow"/>
        </w:rPr>
        <w:t xml:space="preserve"> </w:t>
      </w:r>
      <w:r w:rsidR="0052396C">
        <w:rPr>
          <w:highlight w:val="yellow"/>
        </w:rPr>
        <w:t xml:space="preserve">for guidance. </w:t>
      </w:r>
    </w:p>
    <w:p w14:paraId="1BE678AD" w14:textId="420EC87D" w:rsidR="000F0E02" w:rsidRDefault="001C55E4" w:rsidP="000F0E02">
      <w:pPr>
        <w:pStyle w:val="BodyText"/>
        <w:rPr>
          <w:highlight w:val="yellow"/>
          <w:lang w:val="en-GB" w:eastAsia="en-AU"/>
        </w:rPr>
      </w:pPr>
      <w:r>
        <w:rPr>
          <w:highlight w:val="yellow"/>
          <w:lang w:val="en-GB" w:eastAsia="en-AU"/>
        </w:rPr>
        <w:t>Detail any o</w:t>
      </w:r>
      <w:r w:rsidR="00F84F78" w:rsidRPr="00914F55">
        <w:rPr>
          <w:highlight w:val="yellow"/>
          <w:lang w:val="en-GB" w:eastAsia="en-AU"/>
        </w:rPr>
        <w:t xml:space="preserve">ther reasons why the project is important </w:t>
      </w:r>
      <w:r w:rsidR="00F84F78">
        <w:rPr>
          <w:highlight w:val="yellow"/>
          <w:lang w:val="en-GB" w:eastAsia="en-AU"/>
        </w:rPr>
        <w:t>(</w:t>
      </w:r>
      <w:r w:rsidR="001F1849" w:rsidRPr="00914F55">
        <w:rPr>
          <w:highlight w:val="yellow"/>
          <w:lang w:val="en-GB" w:eastAsia="en-AU"/>
        </w:rPr>
        <w:t>i.e.,</w:t>
      </w:r>
      <w:r w:rsidR="00F84F78" w:rsidRPr="00914F55">
        <w:rPr>
          <w:highlight w:val="yellow"/>
          <w:lang w:val="en-GB" w:eastAsia="en-AU"/>
        </w:rPr>
        <w:t xml:space="preserve"> </w:t>
      </w:r>
      <w:r w:rsidR="00477C2B" w:rsidRPr="00914F55">
        <w:rPr>
          <w:highlight w:val="yellow"/>
          <w:lang w:val="en-GB" w:eastAsia="en-AU"/>
        </w:rPr>
        <w:t>regional,</w:t>
      </w:r>
      <w:r w:rsidR="00F84F78" w:rsidRPr="00914F55">
        <w:rPr>
          <w:highlight w:val="yellow"/>
          <w:lang w:val="en-GB" w:eastAsia="en-AU"/>
        </w:rPr>
        <w:t xml:space="preserve"> or economic developmen</w:t>
      </w:r>
      <w:r w:rsidR="00F84F78">
        <w:rPr>
          <w:highlight w:val="yellow"/>
          <w:lang w:val="en-GB" w:eastAsia="en-AU"/>
        </w:rPr>
        <w:t>t /</w:t>
      </w:r>
      <w:r w:rsidR="00F84F78" w:rsidRPr="00914F55">
        <w:rPr>
          <w:highlight w:val="yellow"/>
          <w:lang w:val="en-GB" w:eastAsia="en-AU"/>
        </w:rPr>
        <w:t>employment</w:t>
      </w:r>
      <w:r w:rsidR="000F0E02">
        <w:rPr>
          <w:highlight w:val="yellow"/>
          <w:lang w:val="en-GB" w:eastAsia="en-AU"/>
        </w:rPr>
        <w:t>, COVID-19 economic response</w:t>
      </w:r>
      <w:r w:rsidR="00F84F78">
        <w:rPr>
          <w:highlight w:val="yellow"/>
          <w:lang w:val="en-GB" w:eastAsia="en-AU"/>
        </w:rPr>
        <w:t>).</w:t>
      </w:r>
      <w:r w:rsidR="000F0E02">
        <w:rPr>
          <w:highlight w:val="yellow"/>
          <w:lang w:val="en-GB" w:eastAsia="en-AU"/>
        </w:rPr>
        <w:t xml:space="preserve"> </w:t>
      </w:r>
    </w:p>
    <w:p w14:paraId="12497D8E" w14:textId="35F40A5B" w:rsidR="00C645E6" w:rsidRDefault="00476242" w:rsidP="000F0E02">
      <w:pPr>
        <w:pStyle w:val="BodyText"/>
        <w:rPr>
          <w:highlight w:val="yellow"/>
          <w:lang w:val="en-GB" w:eastAsia="en-AU"/>
        </w:rPr>
      </w:pPr>
      <w:r>
        <w:rPr>
          <w:highlight w:val="yellow"/>
          <w:lang w:val="en-GB" w:eastAsia="en-AU"/>
        </w:rPr>
        <w:t>If applicable d</w:t>
      </w:r>
      <w:r w:rsidR="00C645E6">
        <w:rPr>
          <w:highlight w:val="yellow"/>
          <w:lang w:val="en-GB" w:eastAsia="en-AU"/>
        </w:rPr>
        <w:t>etail any v</w:t>
      </w:r>
      <w:r w:rsidR="00F84F78" w:rsidRPr="00914F55">
        <w:rPr>
          <w:highlight w:val="yellow"/>
          <w:lang w:val="en-GB" w:eastAsia="en-AU"/>
        </w:rPr>
        <w:t>alues, principles,</w:t>
      </w:r>
      <w:r w:rsidR="00C645E6">
        <w:rPr>
          <w:highlight w:val="yellow"/>
          <w:lang w:val="en-GB" w:eastAsia="en-AU"/>
        </w:rPr>
        <w:t xml:space="preserve"> or </w:t>
      </w:r>
      <w:r w:rsidR="00F84F78" w:rsidRPr="00914F55">
        <w:rPr>
          <w:highlight w:val="yellow"/>
          <w:lang w:val="en-GB" w:eastAsia="en-AU"/>
        </w:rPr>
        <w:t xml:space="preserve">standards and norms adopted </w:t>
      </w:r>
      <w:r w:rsidR="00C645E6">
        <w:rPr>
          <w:highlight w:val="yellow"/>
          <w:lang w:val="en-GB" w:eastAsia="en-AU"/>
        </w:rPr>
        <w:t>(</w:t>
      </w:r>
      <w:r w:rsidR="001F1849" w:rsidRPr="00914F55">
        <w:rPr>
          <w:highlight w:val="yellow"/>
          <w:lang w:val="en-GB" w:eastAsia="en-AU"/>
        </w:rPr>
        <w:t>i.e.,</w:t>
      </w:r>
      <w:r w:rsidR="00F84F78" w:rsidRPr="00914F55">
        <w:rPr>
          <w:highlight w:val="yellow"/>
          <w:lang w:val="en-GB" w:eastAsia="en-AU"/>
        </w:rPr>
        <w:t xml:space="preserve"> Towards Zero, Carbon Disclosure Project</w:t>
      </w:r>
      <w:r w:rsidR="00C645E6">
        <w:rPr>
          <w:highlight w:val="yellow"/>
          <w:lang w:val="en-GB" w:eastAsia="en-AU"/>
        </w:rPr>
        <w:t>)</w:t>
      </w:r>
      <w:r w:rsidR="00AC531F">
        <w:rPr>
          <w:highlight w:val="yellow"/>
          <w:lang w:val="en-GB" w:eastAsia="en-AU"/>
        </w:rPr>
        <w:t>.</w:t>
      </w:r>
    </w:p>
    <w:p w14:paraId="4254E008" w14:textId="08E26075" w:rsidR="00302AFC" w:rsidRPr="006E7538" w:rsidRDefault="00C645E6" w:rsidP="000F0E02">
      <w:pPr>
        <w:pStyle w:val="BodyText"/>
        <w:rPr>
          <w:highlight w:val="yellow"/>
        </w:rPr>
      </w:pPr>
      <w:r>
        <w:rPr>
          <w:highlight w:val="yellow"/>
          <w:lang w:val="en-GB" w:eastAsia="en-AU"/>
        </w:rPr>
        <w:t>Provide</w:t>
      </w:r>
      <w:r w:rsidR="00BC23AE">
        <w:rPr>
          <w:highlight w:val="yellow"/>
          <w:lang w:val="en-GB" w:eastAsia="en-AU"/>
        </w:rPr>
        <w:t xml:space="preserve"> the link</w:t>
      </w:r>
      <w:r w:rsidR="00F84F78" w:rsidRPr="00914F55">
        <w:rPr>
          <w:highlight w:val="yellow"/>
          <w:lang w:val="en-GB" w:eastAsia="en-AU"/>
        </w:rPr>
        <w:t xml:space="preserve"> to </w:t>
      </w:r>
      <w:r w:rsidR="00BC23AE">
        <w:rPr>
          <w:highlight w:val="yellow"/>
          <w:lang w:val="en-GB" w:eastAsia="en-AU"/>
        </w:rPr>
        <w:t xml:space="preserve">Main Roads </w:t>
      </w:r>
      <w:r w:rsidR="00F84F78" w:rsidRPr="00914F55">
        <w:rPr>
          <w:highlight w:val="yellow"/>
          <w:lang w:val="en-GB" w:eastAsia="en-AU"/>
        </w:rPr>
        <w:t>project website</w:t>
      </w:r>
      <w:r w:rsidR="00BC23AE">
        <w:rPr>
          <w:highlight w:val="yellow"/>
          <w:lang w:val="en-GB" w:eastAsia="en-AU"/>
        </w:rPr>
        <w:t xml:space="preserve">, </w:t>
      </w:r>
      <w:r w:rsidR="00C8616A">
        <w:rPr>
          <w:highlight w:val="yellow"/>
          <w:lang w:val="en-GB" w:eastAsia="en-AU"/>
        </w:rPr>
        <w:t>if</w:t>
      </w:r>
      <w:r w:rsidR="00BC23AE">
        <w:rPr>
          <w:highlight w:val="yellow"/>
          <w:lang w:val="en-GB" w:eastAsia="en-AU"/>
        </w:rPr>
        <w:t xml:space="preserve"> existing provide links to on the delivery agents website. </w:t>
      </w:r>
      <w:r w:rsidR="0062755E">
        <w:rPr>
          <w:highlight w:val="yellow"/>
        </w:rPr>
        <w:br/>
      </w:r>
    </w:p>
    <w:p w14:paraId="1F9CF384" w14:textId="4B8C7F0E" w:rsidR="00BE084F" w:rsidRDefault="004C64CB" w:rsidP="000D2FD3">
      <w:pPr>
        <w:pStyle w:val="Heading2"/>
      </w:pPr>
      <w:bookmarkStart w:id="5" w:name="_Toc100221716"/>
      <w:r>
        <w:t>Locality</w:t>
      </w:r>
      <w:r w:rsidR="00AA3605">
        <w:t xml:space="preserve"> and Scope</w:t>
      </w:r>
      <w:bookmarkEnd w:id="5"/>
      <w:r w:rsidR="00AA3605">
        <w:t xml:space="preserve"> </w:t>
      </w:r>
    </w:p>
    <w:p w14:paraId="42C8C45E" w14:textId="3C8DDFEF" w:rsidR="005A5A70" w:rsidRDefault="00CB570A" w:rsidP="00AC531F">
      <w:pPr>
        <w:pStyle w:val="BodyText"/>
        <w:rPr>
          <w:highlight w:val="yellow"/>
        </w:rPr>
      </w:pPr>
      <w:r>
        <w:rPr>
          <w:highlight w:val="yellow"/>
        </w:rPr>
        <w:t xml:space="preserve">Detail </w:t>
      </w:r>
      <w:r w:rsidR="009459D7" w:rsidRPr="00BC19C1">
        <w:rPr>
          <w:highlight w:val="yellow"/>
        </w:rPr>
        <w:t xml:space="preserve">the </w:t>
      </w:r>
      <w:r w:rsidR="00030682">
        <w:rPr>
          <w:highlight w:val="yellow"/>
        </w:rPr>
        <w:t xml:space="preserve">projects’ </w:t>
      </w:r>
      <w:r w:rsidR="00312763" w:rsidRPr="00BC19C1">
        <w:rPr>
          <w:highlight w:val="yellow"/>
        </w:rPr>
        <w:t>l</w:t>
      </w:r>
      <w:r w:rsidR="009459D7" w:rsidRPr="00BC19C1">
        <w:rPr>
          <w:highlight w:val="yellow"/>
        </w:rPr>
        <w:t>ocation</w:t>
      </w:r>
      <w:r w:rsidR="003C551D">
        <w:rPr>
          <w:highlight w:val="yellow"/>
        </w:rPr>
        <w:t xml:space="preserve"> include</w:t>
      </w:r>
      <w:r w:rsidR="00312763" w:rsidRPr="00BC19C1">
        <w:rPr>
          <w:highlight w:val="yellow"/>
        </w:rPr>
        <w:t xml:space="preserve"> local governments, suburbs</w:t>
      </w:r>
      <w:r w:rsidR="00B05AE0">
        <w:rPr>
          <w:highlight w:val="yellow"/>
        </w:rPr>
        <w:t>, nearest town</w:t>
      </w:r>
      <w:r w:rsidR="00030682">
        <w:rPr>
          <w:highlight w:val="yellow"/>
        </w:rPr>
        <w:t>s</w:t>
      </w:r>
      <w:r w:rsidR="00B05AE0">
        <w:rPr>
          <w:highlight w:val="yellow"/>
        </w:rPr>
        <w:t xml:space="preserve"> </w:t>
      </w:r>
      <w:r w:rsidR="00312763" w:rsidRPr="00BC19C1">
        <w:rPr>
          <w:highlight w:val="yellow"/>
        </w:rPr>
        <w:t>etc.</w:t>
      </w:r>
      <w:r w:rsidR="00AC531F">
        <w:rPr>
          <w:highlight w:val="yellow"/>
        </w:rPr>
        <w:t xml:space="preserve"> </w:t>
      </w:r>
      <w:r w:rsidR="00AC531F" w:rsidRPr="00BC19C1">
        <w:rPr>
          <w:highlight w:val="yellow"/>
        </w:rPr>
        <w:t>Describe project characteristics (length, lanes</w:t>
      </w:r>
      <w:r w:rsidR="00B12313">
        <w:rPr>
          <w:highlight w:val="yellow"/>
        </w:rPr>
        <w:t>, structures, intersections</w:t>
      </w:r>
      <w:r w:rsidR="005F3A5C">
        <w:rPr>
          <w:highlight w:val="yellow"/>
        </w:rPr>
        <w:t>, interchanges</w:t>
      </w:r>
      <w:r w:rsidR="00B12313">
        <w:rPr>
          <w:highlight w:val="yellow"/>
        </w:rPr>
        <w:t xml:space="preserve"> </w:t>
      </w:r>
      <w:r w:rsidR="00AC531F" w:rsidRPr="00BC19C1">
        <w:rPr>
          <w:highlight w:val="yellow"/>
        </w:rPr>
        <w:t>etc)</w:t>
      </w:r>
      <w:r w:rsidR="00AC531F">
        <w:rPr>
          <w:highlight w:val="yellow"/>
        </w:rPr>
        <w:t>.</w:t>
      </w:r>
    </w:p>
    <w:p w14:paraId="625C2294" w14:textId="77055A71" w:rsidR="00481291" w:rsidRPr="00D34945" w:rsidRDefault="00312763" w:rsidP="005912AB">
      <w:pPr>
        <w:pStyle w:val="BodyText"/>
        <w:rPr>
          <w:highlight w:val="green"/>
          <w:lang w:eastAsia="en-AU"/>
        </w:rPr>
      </w:pPr>
      <w:r w:rsidRPr="00D34945">
        <w:rPr>
          <w:highlight w:val="green"/>
        </w:rPr>
        <w:t xml:space="preserve">Include a </w:t>
      </w:r>
      <w:r w:rsidR="00B05AE0" w:rsidRPr="00D34945">
        <w:rPr>
          <w:highlight w:val="green"/>
          <w:u w:val="single"/>
        </w:rPr>
        <w:t>high quality, full size</w:t>
      </w:r>
      <w:r w:rsidR="00764CD7" w:rsidRPr="00D34945">
        <w:rPr>
          <w:highlight w:val="green"/>
          <w:u w:val="single"/>
        </w:rPr>
        <w:t xml:space="preserve"> A4</w:t>
      </w:r>
      <w:r w:rsidR="00B05AE0" w:rsidRPr="00D34945">
        <w:rPr>
          <w:highlight w:val="green"/>
          <w:u w:val="single"/>
        </w:rPr>
        <w:t xml:space="preserve"> </w:t>
      </w:r>
      <w:r w:rsidRPr="00D34945">
        <w:rPr>
          <w:highlight w:val="green"/>
          <w:u w:val="single"/>
        </w:rPr>
        <w:t>map</w:t>
      </w:r>
      <w:r w:rsidRPr="00D34945">
        <w:rPr>
          <w:highlight w:val="green"/>
        </w:rPr>
        <w:t xml:space="preserve"> of the project. Provide map as </w:t>
      </w:r>
      <w:r w:rsidR="004E0B8D" w:rsidRPr="00D34945">
        <w:rPr>
          <w:highlight w:val="green"/>
        </w:rPr>
        <w:t>standalone</w:t>
      </w:r>
      <w:r w:rsidRPr="00D34945">
        <w:rPr>
          <w:highlight w:val="green"/>
        </w:rPr>
        <w:t xml:space="preserve"> </w:t>
      </w:r>
      <w:r w:rsidR="00BC19C1" w:rsidRPr="00D34945">
        <w:rPr>
          <w:highlight w:val="green"/>
        </w:rPr>
        <w:t xml:space="preserve">as 1 page that is a </w:t>
      </w:r>
      <w:r w:rsidR="003C551D" w:rsidRPr="00D34945">
        <w:rPr>
          <w:highlight w:val="green"/>
        </w:rPr>
        <w:t>high-quality</w:t>
      </w:r>
      <w:r w:rsidR="00BC19C1" w:rsidRPr="00D34945">
        <w:rPr>
          <w:highlight w:val="green"/>
        </w:rPr>
        <w:t xml:space="preserve"> image/pdf.</w:t>
      </w:r>
      <w:r w:rsidR="003C551D" w:rsidRPr="00D34945">
        <w:rPr>
          <w:highlight w:val="green"/>
        </w:rPr>
        <w:t xml:space="preserve"> Ensure its captioned appropriately.</w:t>
      </w:r>
      <w:r w:rsidR="00B05AE0" w:rsidRPr="00D34945">
        <w:rPr>
          <w:highlight w:val="green"/>
        </w:rPr>
        <w:t xml:space="preserve"> Refer to</w:t>
      </w:r>
      <w:r w:rsidR="005912AB" w:rsidRPr="00D34945">
        <w:rPr>
          <w:highlight w:val="green"/>
        </w:rPr>
        <w:t xml:space="preserve"> </w:t>
      </w:r>
      <w:r w:rsidR="005912AB" w:rsidRPr="00D34945">
        <w:rPr>
          <w:color w:val="2B579A"/>
          <w:highlight w:val="green"/>
          <w:shd w:val="clear" w:color="auto" w:fill="E6E6E6"/>
        </w:rPr>
        <w:fldChar w:fldCharType="begin"/>
      </w:r>
      <w:r w:rsidR="005912AB" w:rsidRPr="00D34945">
        <w:rPr>
          <w:highlight w:val="green"/>
        </w:rPr>
        <w:instrText xml:space="preserve"> REF _Ref81206836 \h </w:instrText>
      </w:r>
      <w:r w:rsidR="00AC3A79" w:rsidRPr="00D34945">
        <w:rPr>
          <w:highlight w:val="green"/>
        </w:rPr>
        <w:instrText xml:space="preserve"> \* MERGEFORMAT </w:instrText>
      </w:r>
      <w:r w:rsidR="005912AB" w:rsidRPr="00D34945">
        <w:rPr>
          <w:color w:val="2B579A"/>
          <w:highlight w:val="green"/>
          <w:shd w:val="clear" w:color="auto" w:fill="E6E6E6"/>
        </w:rPr>
      </w:r>
      <w:r w:rsidR="005912AB" w:rsidRPr="00D34945">
        <w:rPr>
          <w:color w:val="2B579A"/>
          <w:highlight w:val="green"/>
          <w:shd w:val="clear" w:color="auto" w:fill="E6E6E6"/>
        </w:rPr>
        <w:fldChar w:fldCharType="separate"/>
      </w:r>
      <w:r w:rsidR="00BA7337" w:rsidRPr="00BA7337">
        <w:rPr>
          <w:highlight w:val="green"/>
        </w:rPr>
        <w:t>Figure 1</w:t>
      </w:r>
      <w:r w:rsidR="005912AB" w:rsidRPr="00D34945">
        <w:rPr>
          <w:color w:val="2B579A"/>
          <w:highlight w:val="green"/>
          <w:shd w:val="clear" w:color="auto" w:fill="E6E6E6"/>
        </w:rPr>
        <w:fldChar w:fldCharType="end"/>
      </w:r>
      <w:r w:rsidR="00B05AE0" w:rsidRPr="00D34945">
        <w:rPr>
          <w:highlight w:val="green"/>
        </w:rPr>
        <w:t xml:space="preserve"> as appropriate. </w:t>
      </w:r>
      <w:r w:rsidR="003C551D" w:rsidRPr="00D34945">
        <w:rPr>
          <w:highlight w:val="green"/>
        </w:rPr>
        <w:t xml:space="preserve"> </w:t>
      </w:r>
      <w:r w:rsidR="00B05AE0" w:rsidRPr="00D34945">
        <w:rPr>
          <w:highlight w:val="green"/>
        </w:rPr>
        <w:br/>
      </w:r>
      <w:r w:rsidR="00625F2A" w:rsidRPr="00D34945">
        <w:rPr>
          <w:highlight w:val="green"/>
        </w:rPr>
        <w:t>Briefly list main scope of works in wording suitable for public audience</w:t>
      </w:r>
      <w:r w:rsidR="00AC531F" w:rsidRPr="00D34945">
        <w:rPr>
          <w:highlight w:val="green"/>
        </w:rPr>
        <w:t>.</w:t>
      </w:r>
      <w:r w:rsidR="00991FEA" w:rsidRPr="00D34945">
        <w:rPr>
          <w:highlight w:val="green"/>
        </w:rPr>
        <w:t xml:space="preserve"> </w:t>
      </w:r>
      <w:r w:rsidR="003C551D" w:rsidRPr="00D34945">
        <w:rPr>
          <w:highlight w:val="green"/>
          <w:lang w:eastAsia="en-AU"/>
        </w:rPr>
        <w:t>If appropriate detail any s</w:t>
      </w:r>
      <w:r w:rsidR="006E7538" w:rsidRPr="00D34945">
        <w:rPr>
          <w:highlight w:val="green"/>
          <w:lang w:eastAsia="en-AU"/>
        </w:rPr>
        <w:t xml:space="preserve">ignificant project scope changes </w:t>
      </w:r>
      <w:r w:rsidR="00991FEA" w:rsidRPr="00D34945">
        <w:rPr>
          <w:highlight w:val="green"/>
          <w:lang w:eastAsia="en-AU"/>
        </w:rPr>
        <w:t xml:space="preserve">that have occurred </w:t>
      </w:r>
      <w:r w:rsidR="006E7538" w:rsidRPr="00D34945">
        <w:rPr>
          <w:highlight w:val="green"/>
          <w:lang w:eastAsia="en-AU"/>
        </w:rPr>
        <w:t>during the project</w:t>
      </w:r>
      <w:r w:rsidR="00991FEA" w:rsidRPr="00D34945">
        <w:rPr>
          <w:highlight w:val="green"/>
          <w:lang w:eastAsia="en-AU"/>
        </w:rPr>
        <w:t>.</w:t>
      </w:r>
    </w:p>
    <w:p w14:paraId="3607F82F" w14:textId="77777777" w:rsidR="00481291" w:rsidRDefault="00481291">
      <w:pPr>
        <w:rPr>
          <w:rFonts w:cs="Arial"/>
          <w:color w:val="000000"/>
          <w:szCs w:val="20"/>
          <w:highlight w:val="yellow"/>
          <w:lang w:eastAsia="en-AU"/>
        </w:rPr>
      </w:pPr>
      <w:r>
        <w:rPr>
          <w:highlight w:val="yellow"/>
          <w:lang w:eastAsia="en-AU"/>
        </w:rPr>
        <w:br w:type="page"/>
      </w:r>
    </w:p>
    <w:p w14:paraId="78ECC666" w14:textId="6ABFF939" w:rsidR="00481291" w:rsidRDefault="00481291" w:rsidP="00481291">
      <w:pPr>
        <w:pStyle w:val="Caption"/>
        <w:rPr>
          <w:lang w:eastAsia="ja-JP"/>
        </w:rPr>
      </w:pPr>
      <w:bookmarkStart w:id="6" w:name="_Ref81206836"/>
      <w:bookmarkStart w:id="7" w:name="_Toc100221784"/>
      <w:r>
        <w:lastRenderedPageBreak/>
        <w:t xml:space="preserve">Figure </w:t>
      </w:r>
      <w:r>
        <w:fldChar w:fldCharType="begin"/>
      </w:r>
      <w:r>
        <w:instrText>SEQ Figure \* ARABIC</w:instrText>
      </w:r>
      <w:r>
        <w:fldChar w:fldCharType="separate"/>
      </w:r>
      <w:r w:rsidR="00BA7337">
        <w:rPr>
          <w:noProof/>
        </w:rPr>
        <w:t>1</w:t>
      </w:r>
      <w:r>
        <w:fldChar w:fldCharType="end"/>
      </w:r>
      <w:bookmarkEnd w:id="6"/>
      <w:r>
        <w:t xml:space="preserve"> Project Location and Scope</w:t>
      </w:r>
      <w:bookmarkEnd w:id="7"/>
      <w:r>
        <w:rPr>
          <w:lang w:eastAsia="ja-JP"/>
        </w:rPr>
        <w:br/>
      </w:r>
    </w:p>
    <w:p w14:paraId="2E843862" w14:textId="77777777" w:rsidR="00481291" w:rsidRDefault="00481291" w:rsidP="00481291">
      <w:pPr>
        <w:pStyle w:val="BodyText"/>
        <w:rPr>
          <w:highlight w:val="yellow"/>
        </w:rPr>
      </w:pPr>
      <w:r>
        <w:rPr>
          <w:highlight w:val="yellow"/>
        </w:rPr>
        <w:t xml:space="preserve">Insert a figure of the project and scope. </w:t>
      </w:r>
    </w:p>
    <w:p w14:paraId="2173CEDC" w14:textId="77777777" w:rsidR="00481291" w:rsidRPr="00F941D6" w:rsidRDefault="00481291" w:rsidP="00481291">
      <w:pPr>
        <w:pStyle w:val="BodyText"/>
        <w:rPr>
          <w:szCs w:val="22"/>
          <w:lang w:eastAsia="ja-JP"/>
        </w:rPr>
      </w:pPr>
      <w:r w:rsidRPr="00D34945">
        <w:rPr>
          <w:highlight w:val="green"/>
        </w:rPr>
        <w:t>When submitting the draft and final reports, in addition submit the figure as a standalone, separate a high quality, full size map of the project in pdf.  In word documents use excerpts and snips. For final and pdf copies, insert figure as a standalone page(s) that is a high-quality image/pdf. Ensure its captioned appropriately on the pdf.</w:t>
      </w:r>
    </w:p>
    <w:p w14:paraId="52EB2DE1" w14:textId="6AC8F232" w:rsidR="00481291" w:rsidRDefault="00481291">
      <w:pPr>
        <w:rPr>
          <w:rFonts w:cs="Arial"/>
          <w:color w:val="000000"/>
          <w:szCs w:val="20"/>
          <w:highlight w:val="yellow"/>
          <w:lang w:eastAsia="en-AU"/>
        </w:rPr>
      </w:pPr>
      <w:r>
        <w:rPr>
          <w:highlight w:val="yellow"/>
          <w:lang w:eastAsia="en-AU"/>
        </w:rPr>
        <w:br w:type="page"/>
      </w:r>
    </w:p>
    <w:p w14:paraId="1EF6D737" w14:textId="774ACDB8" w:rsidR="00097D5A" w:rsidRPr="00AE10AD" w:rsidRDefault="00097D5A" w:rsidP="00AA3605">
      <w:pPr>
        <w:pStyle w:val="Heading2"/>
      </w:pPr>
      <w:bookmarkStart w:id="8" w:name="_Toc100221717"/>
      <w:r w:rsidRPr="00AE10AD">
        <w:lastRenderedPageBreak/>
        <w:t>Value and Funding</w:t>
      </w:r>
      <w:bookmarkEnd w:id="8"/>
    </w:p>
    <w:p w14:paraId="35DFFA10" w14:textId="3AA4186D" w:rsidR="00914F55" w:rsidRDefault="00991FEA" w:rsidP="00097D5A">
      <w:pPr>
        <w:pStyle w:val="Bullet1"/>
        <w:numPr>
          <w:ilvl w:val="0"/>
          <w:numId w:val="0"/>
        </w:numPr>
        <w:ind w:left="227" w:hanging="227"/>
        <w:rPr>
          <w:rFonts w:eastAsia="Times New Roman" w:cs="Segoe UI"/>
          <w:bCs/>
          <w:szCs w:val="22"/>
          <w:highlight w:val="yellow"/>
          <w:lang w:val="en-GB" w:eastAsia="en-AU"/>
        </w:rPr>
      </w:pPr>
      <w:r>
        <w:rPr>
          <w:rFonts w:eastAsia="Times New Roman" w:cs="Segoe UI"/>
          <w:bCs/>
          <w:szCs w:val="22"/>
          <w:highlight w:val="yellow"/>
          <w:lang w:val="en-GB" w:eastAsia="en-AU"/>
        </w:rPr>
        <w:t>Describe the</w:t>
      </w:r>
      <w:r w:rsidR="007E4AB5">
        <w:rPr>
          <w:rFonts w:eastAsia="Times New Roman" w:cs="Segoe UI"/>
          <w:bCs/>
          <w:szCs w:val="22"/>
          <w:highlight w:val="yellow"/>
          <w:lang w:val="en-GB" w:eastAsia="en-AU"/>
        </w:rPr>
        <w:t xml:space="preserve"> funding</w:t>
      </w:r>
      <w:r>
        <w:rPr>
          <w:rFonts w:eastAsia="Times New Roman" w:cs="Segoe UI"/>
          <w:bCs/>
          <w:szCs w:val="22"/>
          <w:highlight w:val="yellow"/>
          <w:lang w:val="en-GB" w:eastAsia="en-AU"/>
        </w:rPr>
        <w:t xml:space="preserve"> values and </w:t>
      </w:r>
      <w:r w:rsidR="007E4AB5">
        <w:rPr>
          <w:rFonts w:eastAsia="Times New Roman" w:cs="Segoe UI"/>
          <w:bCs/>
          <w:szCs w:val="22"/>
          <w:highlight w:val="yellow"/>
          <w:lang w:val="en-GB" w:eastAsia="en-AU"/>
        </w:rPr>
        <w:t>sources</w:t>
      </w:r>
      <w:r w:rsidR="003C551D">
        <w:rPr>
          <w:rFonts w:eastAsia="Times New Roman" w:cs="Segoe UI"/>
          <w:bCs/>
          <w:szCs w:val="22"/>
          <w:highlight w:val="yellow"/>
          <w:lang w:val="en-GB" w:eastAsia="en-AU"/>
        </w:rPr>
        <w:t xml:space="preserve"> and provide</w:t>
      </w:r>
      <w:r w:rsidR="007E4AB5">
        <w:rPr>
          <w:rFonts w:eastAsia="Times New Roman" w:cs="Segoe UI"/>
          <w:bCs/>
          <w:szCs w:val="22"/>
          <w:highlight w:val="yellow"/>
          <w:lang w:val="en-GB" w:eastAsia="en-AU"/>
        </w:rPr>
        <w:t xml:space="preserve"> funding breakdowns. </w:t>
      </w:r>
    </w:p>
    <w:p w14:paraId="19433ED6" w14:textId="43CE4B5E" w:rsidR="00097D5A" w:rsidRPr="003B7971" w:rsidRDefault="00097D5A" w:rsidP="00097D5A">
      <w:pPr>
        <w:pStyle w:val="Bullet1"/>
        <w:numPr>
          <w:ilvl w:val="0"/>
          <w:numId w:val="0"/>
        </w:numPr>
        <w:ind w:left="227" w:hanging="227"/>
        <w:rPr>
          <w:rFonts w:eastAsia="Times New Roman" w:cs="Segoe UI"/>
          <w:bCs/>
          <w:szCs w:val="22"/>
          <w:lang w:val="en-GB" w:eastAsia="en-AU"/>
        </w:rPr>
      </w:pPr>
    </w:p>
    <w:p w14:paraId="7E4BF7CF" w14:textId="732AE212" w:rsidR="003B7971" w:rsidRPr="003B7971" w:rsidRDefault="003B7971" w:rsidP="003B7971">
      <w:pPr>
        <w:pStyle w:val="Heading2"/>
        <w:rPr>
          <w:lang w:eastAsia="en-AU"/>
        </w:rPr>
      </w:pPr>
      <w:bookmarkStart w:id="9" w:name="_Toc100221718"/>
      <w:r w:rsidRPr="003B7971">
        <w:rPr>
          <w:lang w:eastAsia="en-AU"/>
        </w:rPr>
        <w:t xml:space="preserve">Delivery </w:t>
      </w:r>
      <w:r w:rsidRPr="00C645E6">
        <w:rPr>
          <w:highlight w:val="yellow"/>
          <w:lang w:eastAsia="en-AU"/>
        </w:rPr>
        <w:t>Agents</w:t>
      </w:r>
      <w:r w:rsidR="00C645E6" w:rsidRPr="00C645E6">
        <w:rPr>
          <w:highlight w:val="yellow"/>
          <w:lang w:eastAsia="en-AU"/>
        </w:rPr>
        <w:t>/Partners/Contractors</w:t>
      </w:r>
      <w:bookmarkEnd w:id="9"/>
      <w:r w:rsidRPr="003B7971">
        <w:rPr>
          <w:lang w:eastAsia="en-AU"/>
        </w:rPr>
        <w:t xml:space="preserve"> </w:t>
      </w:r>
    </w:p>
    <w:p w14:paraId="5F8B7B74" w14:textId="35847F96" w:rsidR="00914F55" w:rsidRDefault="007E4AB5" w:rsidP="003B7971">
      <w:pPr>
        <w:rPr>
          <w:highlight w:val="yellow"/>
        </w:rPr>
      </w:pPr>
      <w:r>
        <w:rPr>
          <w:highlight w:val="yellow"/>
        </w:rPr>
        <w:t>Detail the o</w:t>
      </w:r>
      <w:r w:rsidR="00914F55" w:rsidRPr="003B7971">
        <w:rPr>
          <w:highlight w:val="yellow"/>
        </w:rPr>
        <w:t>rganisations involved</w:t>
      </w:r>
      <w:r w:rsidR="003C551D">
        <w:rPr>
          <w:highlight w:val="yellow"/>
        </w:rPr>
        <w:t xml:space="preserve"> and</w:t>
      </w:r>
      <w:r>
        <w:rPr>
          <w:highlight w:val="yellow"/>
        </w:rPr>
        <w:t xml:space="preserve"> the delivery</w:t>
      </w:r>
      <w:r w:rsidR="009459D7">
        <w:rPr>
          <w:highlight w:val="yellow"/>
        </w:rPr>
        <w:t xml:space="preserve"> mode –</w:t>
      </w:r>
      <w:r w:rsidR="00054016">
        <w:rPr>
          <w:highlight w:val="yellow"/>
        </w:rPr>
        <w:t xml:space="preserve"> development consultants, </w:t>
      </w:r>
      <w:r w:rsidR="009459D7">
        <w:rPr>
          <w:highlight w:val="yellow"/>
        </w:rPr>
        <w:t xml:space="preserve"> design and construction, alliance</w:t>
      </w:r>
      <w:r w:rsidR="00054016">
        <w:rPr>
          <w:highlight w:val="yellow"/>
        </w:rPr>
        <w:t>s, ITPs</w:t>
      </w:r>
      <w:r w:rsidR="009459D7">
        <w:rPr>
          <w:highlight w:val="yellow"/>
        </w:rPr>
        <w:t xml:space="preserve"> etc.</w:t>
      </w:r>
      <w:r w:rsidR="00B80191" w:rsidRPr="003B7971">
        <w:rPr>
          <w:highlight w:val="yellow"/>
        </w:rPr>
        <w:t xml:space="preserve"> </w:t>
      </w:r>
      <w:r w:rsidR="009459D7">
        <w:rPr>
          <w:highlight w:val="yellow"/>
        </w:rPr>
        <w:t>Summarise the g</w:t>
      </w:r>
      <w:r w:rsidR="00914F55" w:rsidRPr="003B7971">
        <w:rPr>
          <w:highlight w:val="yellow"/>
        </w:rPr>
        <w:t xml:space="preserve">overnance structure </w:t>
      </w:r>
      <w:r w:rsidR="009459D7">
        <w:rPr>
          <w:highlight w:val="yellow"/>
        </w:rPr>
        <w:t>/</w:t>
      </w:r>
      <w:r w:rsidR="00914F55" w:rsidRPr="003B7971">
        <w:rPr>
          <w:highlight w:val="yellow"/>
        </w:rPr>
        <w:t>organisational structure</w:t>
      </w:r>
      <w:r w:rsidR="009459D7">
        <w:rPr>
          <w:highlight w:val="yellow"/>
        </w:rPr>
        <w:t xml:space="preserve">. </w:t>
      </w:r>
      <w:r w:rsidR="00991FEA">
        <w:rPr>
          <w:highlight w:val="yellow"/>
        </w:rPr>
        <w:t xml:space="preserve">Keep appropriate for public distribution. </w:t>
      </w:r>
    </w:p>
    <w:p w14:paraId="24B808A9" w14:textId="77777777" w:rsidR="00981BFC" w:rsidRDefault="00981BFC" w:rsidP="00C807E0">
      <w:pPr>
        <w:pStyle w:val="Bullet1"/>
        <w:numPr>
          <w:ilvl w:val="0"/>
          <w:numId w:val="0"/>
        </w:numPr>
        <w:rPr>
          <w:rFonts w:eastAsia="Times New Roman" w:cs="Segoe UI"/>
          <w:bCs/>
          <w:szCs w:val="22"/>
          <w:highlight w:val="yellow"/>
          <w:lang w:val="en-GB" w:eastAsia="en-AU"/>
        </w:rPr>
      </w:pPr>
    </w:p>
    <w:p w14:paraId="5F7E5831" w14:textId="77777777" w:rsidR="00B9421B" w:rsidRDefault="00B9421B" w:rsidP="00AA3605">
      <w:pPr>
        <w:pStyle w:val="Heading2"/>
        <w:rPr>
          <w:lang w:eastAsia="en-AU"/>
        </w:rPr>
      </w:pPr>
      <w:bookmarkStart w:id="10" w:name="_Toc100221719"/>
      <w:r>
        <w:rPr>
          <w:lang w:eastAsia="en-AU"/>
        </w:rPr>
        <w:t>Project Timeline</w:t>
      </w:r>
      <w:bookmarkEnd w:id="10"/>
    </w:p>
    <w:p w14:paraId="4241CC31" w14:textId="4867DC7E" w:rsidR="001E5019" w:rsidRDefault="00B9421B" w:rsidP="003C551D">
      <w:pPr>
        <w:pStyle w:val="BodyText"/>
        <w:rPr>
          <w:highlight w:val="yellow"/>
          <w:lang w:eastAsia="ja-JP"/>
        </w:rPr>
      </w:pPr>
      <w:r w:rsidRPr="00B9421B">
        <w:rPr>
          <w:highlight w:val="yellow"/>
          <w:lang w:eastAsia="ja-JP"/>
        </w:rPr>
        <w:t xml:space="preserve">Describe and summarise the key dates associated with milestones of the project </w:t>
      </w:r>
      <w:r w:rsidRPr="00423753">
        <w:rPr>
          <w:highlight w:val="yellow"/>
          <w:u w:val="single"/>
          <w:lang w:eastAsia="ja-JP"/>
        </w:rPr>
        <w:t>relating to Sustainability</w:t>
      </w:r>
      <w:r w:rsidRPr="00B9421B">
        <w:rPr>
          <w:highlight w:val="yellow"/>
          <w:lang w:eastAsia="ja-JP"/>
        </w:rPr>
        <w:t xml:space="preserve">. </w:t>
      </w:r>
      <w:r>
        <w:rPr>
          <w:highlight w:val="yellow"/>
          <w:lang w:eastAsia="ja-JP"/>
        </w:rPr>
        <w:t>Outline</w:t>
      </w:r>
      <w:r w:rsidR="001E5019">
        <w:rPr>
          <w:highlight w:val="yellow"/>
          <w:lang w:eastAsia="ja-JP"/>
        </w:rPr>
        <w:t xml:space="preserve"> clearly the current expected</w:t>
      </w:r>
      <w:r>
        <w:rPr>
          <w:highlight w:val="yellow"/>
          <w:lang w:eastAsia="ja-JP"/>
        </w:rPr>
        <w:t xml:space="preserve"> duration of the project. </w:t>
      </w:r>
      <w:r w:rsidRPr="00B9421B">
        <w:rPr>
          <w:highlight w:val="yellow"/>
          <w:lang w:eastAsia="ja-JP"/>
        </w:rPr>
        <w:t>Use this to explain</w:t>
      </w:r>
      <w:r w:rsidR="00423753">
        <w:rPr>
          <w:highlight w:val="yellow"/>
          <w:lang w:eastAsia="ja-JP"/>
        </w:rPr>
        <w:t xml:space="preserve"> if</w:t>
      </w:r>
      <w:r w:rsidRPr="00B9421B">
        <w:rPr>
          <w:highlight w:val="yellow"/>
          <w:lang w:eastAsia="ja-JP"/>
        </w:rPr>
        <w:t xml:space="preserve"> any significant delays, changes in scope, significant events etc. </w:t>
      </w:r>
    </w:p>
    <w:p w14:paraId="717C5B64" w14:textId="445E1866" w:rsidR="00AC531F" w:rsidRPr="00CD7FEC" w:rsidRDefault="003C551D" w:rsidP="00F941D6">
      <w:pPr>
        <w:pStyle w:val="BodyText"/>
        <w:rPr>
          <w:b/>
          <w:bCs/>
          <w:lang w:eastAsia="ja-JP"/>
        </w:rPr>
      </w:pPr>
      <w:r>
        <w:rPr>
          <w:highlight w:val="yellow"/>
        </w:rPr>
        <w:t xml:space="preserve">Also include </w:t>
      </w:r>
      <w:r w:rsidR="008F097C" w:rsidRPr="00914F55">
        <w:rPr>
          <w:highlight w:val="yellow"/>
        </w:rPr>
        <w:t>key sustainability achievements, impacts or milestones for the project</w:t>
      </w:r>
      <w:r w:rsidR="0046524B">
        <w:rPr>
          <w:highlight w:val="yellow"/>
        </w:rPr>
        <w:t xml:space="preserve"> </w:t>
      </w:r>
      <w:r w:rsidR="001E5019">
        <w:rPr>
          <w:highlight w:val="yellow"/>
        </w:rPr>
        <w:t>(</w:t>
      </w:r>
      <w:r w:rsidR="001F1849">
        <w:rPr>
          <w:highlight w:val="yellow"/>
        </w:rPr>
        <w:t>i.e.,</w:t>
      </w:r>
      <w:r w:rsidR="0046524B">
        <w:rPr>
          <w:highlight w:val="yellow"/>
        </w:rPr>
        <w:t xml:space="preserve"> </w:t>
      </w:r>
      <w:r w:rsidR="009B2724">
        <w:rPr>
          <w:highlight w:val="yellow"/>
        </w:rPr>
        <w:t xml:space="preserve">ISC </w:t>
      </w:r>
      <w:r w:rsidR="0046524B">
        <w:rPr>
          <w:highlight w:val="yellow"/>
        </w:rPr>
        <w:t xml:space="preserve">design </w:t>
      </w:r>
      <w:r w:rsidR="00217891">
        <w:rPr>
          <w:highlight w:val="yellow"/>
        </w:rPr>
        <w:t>submissions, design gateways</w:t>
      </w:r>
      <w:r w:rsidR="00824071">
        <w:rPr>
          <w:highlight w:val="yellow"/>
        </w:rPr>
        <w:t>, presentations, achievement reports</w:t>
      </w:r>
      <w:r w:rsidR="001E5019">
        <w:rPr>
          <w:highlight w:val="yellow"/>
        </w:rPr>
        <w:t xml:space="preserve">). </w:t>
      </w:r>
      <w:r w:rsidR="007C56AC" w:rsidRPr="00CD7FEC">
        <w:rPr>
          <w:highlight w:val="yellow"/>
          <w:u w:val="single"/>
        </w:rPr>
        <w:t>The use of t</w:t>
      </w:r>
      <w:r w:rsidRPr="00CD7FEC">
        <w:rPr>
          <w:highlight w:val="yellow"/>
          <w:u w:val="single"/>
          <w:lang w:eastAsia="ja-JP"/>
        </w:rPr>
        <w:t>ables, graph, schematic</w:t>
      </w:r>
      <w:r w:rsidR="00824071" w:rsidRPr="00CD7FEC">
        <w:rPr>
          <w:highlight w:val="yellow"/>
          <w:u w:val="single"/>
          <w:lang w:eastAsia="ja-JP"/>
        </w:rPr>
        <w:t xml:space="preserve">s </w:t>
      </w:r>
      <w:r w:rsidRPr="00CD7FEC">
        <w:rPr>
          <w:highlight w:val="yellow"/>
          <w:u w:val="single"/>
          <w:lang w:eastAsia="ja-JP"/>
        </w:rPr>
        <w:t>are encouraged</w:t>
      </w:r>
      <w:r w:rsidR="00817DCE" w:rsidRPr="00CD7FEC">
        <w:rPr>
          <w:highlight w:val="yellow"/>
          <w:u w:val="single"/>
          <w:lang w:eastAsia="ja-JP"/>
        </w:rPr>
        <w:t xml:space="preserve">, see </w:t>
      </w:r>
      <w:r w:rsidR="00481291" w:rsidRPr="00CD7FEC">
        <w:rPr>
          <w:highlight w:val="yellow"/>
          <w:u w:val="single"/>
          <w:lang w:eastAsia="ja-JP"/>
        </w:rPr>
        <w:t xml:space="preserve">below </w:t>
      </w:r>
      <w:r w:rsidR="00817DCE" w:rsidRPr="00CD7FEC">
        <w:rPr>
          <w:highlight w:val="yellow"/>
          <w:u w:val="single"/>
          <w:lang w:eastAsia="ja-JP"/>
        </w:rPr>
        <w:t xml:space="preserve">as an </w:t>
      </w:r>
      <w:r w:rsidR="00817DCE" w:rsidRPr="00CD7FEC">
        <w:rPr>
          <w:b/>
          <w:bCs/>
          <w:highlight w:val="yellow"/>
          <w:u w:val="single"/>
          <w:lang w:eastAsia="ja-JP"/>
        </w:rPr>
        <w:t>example only</w:t>
      </w:r>
      <w:r w:rsidRPr="00CD7FEC">
        <w:rPr>
          <w:b/>
          <w:bCs/>
          <w:highlight w:val="yellow"/>
          <w:u w:val="single"/>
          <w:lang w:eastAsia="ja-JP"/>
        </w:rPr>
        <w:t>.</w:t>
      </w:r>
      <w:r w:rsidRPr="00CD7FEC">
        <w:rPr>
          <w:b/>
          <w:bCs/>
          <w:lang w:eastAsia="ja-JP"/>
        </w:rPr>
        <w:t xml:space="preserve">  </w:t>
      </w:r>
      <w:bookmarkStart w:id="11" w:name="_Ref80714672"/>
    </w:p>
    <w:p w14:paraId="44CC89C4" w14:textId="77777777" w:rsidR="00817DCE" w:rsidRDefault="00817DCE" w:rsidP="00817DCE">
      <w:pPr>
        <w:pStyle w:val="BodyText"/>
        <w:keepNext/>
      </w:pPr>
      <w:r>
        <w:rPr>
          <w:noProof/>
        </w:rPr>
        <w:drawing>
          <wp:inline distT="0" distB="0" distL="0" distR="0" wp14:anchorId="327BFD78" wp14:editId="32D8F07B">
            <wp:extent cx="5829300" cy="3695700"/>
            <wp:effectExtent l="0" t="0" r="0" b="0"/>
            <wp:docPr id="12" name="Picture 12" descr="106,363 Timeline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363 Timeline Illustrations &amp;amp; Clip Art - iSto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3695700"/>
                    </a:xfrm>
                    <a:prstGeom prst="rect">
                      <a:avLst/>
                    </a:prstGeom>
                    <a:noFill/>
                    <a:ln>
                      <a:noFill/>
                    </a:ln>
                  </pic:spPr>
                </pic:pic>
              </a:graphicData>
            </a:graphic>
          </wp:inline>
        </w:drawing>
      </w:r>
    </w:p>
    <w:p w14:paraId="616ADEE4" w14:textId="0DD34105" w:rsidR="00B82CF2" w:rsidRDefault="00817DCE" w:rsidP="00817DCE">
      <w:pPr>
        <w:pStyle w:val="Caption"/>
        <w:jc w:val="both"/>
      </w:pPr>
      <w:bookmarkStart w:id="12" w:name="_Toc100221785"/>
      <w:r>
        <w:t xml:space="preserve">Figure </w:t>
      </w:r>
      <w:r>
        <w:fldChar w:fldCharType="begin"/>
      </w:r>
      <w:r>
        <w:instrText>SEQ Figure \* ARABIC</w:instrText>
      </w:r>
      <w:r>
        <w:fldChar w:fldCharType="separate"/>
      </w:r>
      <w:r w:rsidR="00BA7337">
        <w:rPr>
          <w:noProof/>
        </w:rPr>
        <w:t>2</w:t>
      </w:r>
      <w:r>
        <w:fldChar w:fldCharType="end"/>
      </w:r>
      <w:r>
        <w:t xml:space="preserve"> </w:t>
      </w:r>
      <w:r w:rsidRPr="00817DCE">
        <w:rPr>
          <w:highlight w:val="yellow"/>
        </w:rPr>
        <w:t xml:space="preserve">Project Timeline Infographic </w:t>
      </w:r>
      <w:r w:rsidR="00AD4640">
        <w:rPr>
          <w:highlight w:val="yellow"/>
        </w:rPr>
        <w:t>EXAMPLE</w:t>
      </w:r>
      <w:r w:rsidRPr="00817DCE">
        <w:rPr>
          <w:highlight w:val="yellow"/>
        </w:rPr>
        <w:t xml:space="preserve"> ONLY</w:t>
      </w:r>
      <w:bookmarkEnd w:id="12"/>
    </w:p>
    <w:p w14:paraId="27BF2DE7" w14:textId="77777777" w:rsidR="00D241C7" w:rsidRDefault="00D241C7" w:rsidP="00F941D6">
      <w:pPr>
        <w:pStyle w:val="BodyText"/>
        <w:rPr>
          <w:lang w:eastAsia="ja-JP"/>
        </w:rPr>
      </w:pPr>
    </w:p>
    <w:p w14:paraId="68446C38" w14:textId="77777777" w:rsidR="00AC531F" w:rsidRDefault="00AC531F" w:rsidP="00F941D6">
      <w:pPr>
        <w:pStyle w:val="BodyText"/>
        <w:rPr>
          <w:lang w:eastAsia="ja-JP"/>
        </w:rPr>
      </w:pPr>
    </w:p>
    <w:p w14:paraId="27996647" w14:textId="77777777" w:rsidR="00AC531F" w:rsidRDefault="00AC531F">
      <w:pPr>
        <w:rPr>
          <w:i/>
          <w:iCs/>
          <w:color w:val="008072" w:themeColor="text2"/>
          <w:sz w:val="18"/>
          <w:szCs w:val="18"/>
        </w:rPr>
      </w:pPr>
      <w:bookmarkStart w:id="13" w:name="_Ref80796056"/>
      <w:r>
        <w:br w:type="page"/>
      </w:r>
    </w:p>
    <w:p w14:paraId="75C77710" w14:textId="35E5E4F6" w:rsidR="00AB685A" w:rsidRDefault="00AB685A" w:rsidP="00AB685A">
      <w:pPr>
        <w:pStyle w:val="Heading1"/>
        <w:rPr>
          <w:lang w:eastAsia="ja-JP"/>
        </w:rPr>
      </w:pPr>
      <w:bookmarkStart w:id="14" w:name="_Toc100221720"/>
      <w:bookmarkEnd w:id="11"/>
      <w:bookmarkEnd w:id="13"/>
      <w:r>
        <w:rPr>
          <w:lang w:eastAsia="ja-JP"/>
        </w:rPr>
        <w:lastRenderedPageBreak/>
        <w:t>Governance</w:t>
      </w:r>
      <w:bookmarkEnd w:id="14"/>
    </w:p>
    <w:p w14:paraId="2E91BD49" w14:textId="77777777" w:rsidR="0042241C" w:rsidRDefault="0042241C" w:rsidP="0042241C">
      <w:pPr>
        <w:rPr>
          <w:lang w:val="en-GB" w:eastAsia="ja-JP"/>
        </w:rPr>
      </w:pPr>
      <w:r w:rsidRPr="000B4F93">
        <w:rPr>
          <w:highlight w:val="green"/>
          <w:lang w:val="en-GB" w:eastAsia="ja-JP"/>
        </w:rPr>
        <w:t xml:space="preserve">Use level three headings </w:t>
      </w:r>
      <w:r>
        <w:rPr>
          <w:highlight w:val="green"/>
          <w:lang w:val="en-GB" w:eastAsia="ja-JP"/>
        </w:rPr>
        <w:t xml:space="preserve">as per the style guide </w:t>
      </w:r>
      <w:r w:rsidRPr="000B4F93">
        <w:rPr>
          <w:highlight w:val="green"/>
          <w:lang w:val="en-GB" w:eastAsia="ja-JP"/>
        </w:rPr>
        <w:t>for subsections as appropriate.</w:t>
      </w:r>
      <w:r>
        <w:rPr>
          <w:lang w:val="en-GB" w:eastAsia="ja-JP"/>
        </w:rPr>
        <w:t xml:space="preserve"> </w:t>
      </w:r>
    </w:p>
    <w:p w14:paraId="7E305837" w14:textId="0A99C21F" w:rsidR="00A3712B" w:rsidRDefault="008256AD" w:rsidP="00A3712B">
      <w:pPr>
        <w:pStyle w:val="Heading2"/>
        <w:rPr>
          <w:lang w:eastAsia="en-AU"/>
        </w:rPr>
      </w:pPr>
      <w:bookmarkStart w:id="15" w:name="_Toc100221721"/>
      <w:r>
        <w:rPr>
          <w:lang w:eastAsia="en-AU"/>
        </w:rPr>
        <w:t>Approach to</w:t>
      </w:r>
      <w:r w:rsidR="00A3712B">
        <w:rPr>
          <w:lang w:eastAsia="en-AU"/>
        </w:rPr>
        <w:t xml:space="preserve"> Sustainability</w:t>
      </w:r>
      <w:bookmarkEnd w:id="15"/>
      <w:r w:rsidR="00A3712B">
        <w:rPr>
          <w:lang w:eastAsia="en-AU"/>
        </w:rPr>
        <w:t xml:space="preserve"> </w:t>
      </w:r>
    </w:p>
    <w:p w14:paraId="6E117EB3" w14:textId="0A30071D" w:rsidR="007C56AC" w:rsidRDefault="00A3712B" w:rsidP="003C551D">
      <w:pPr>
        <w:pStyle w:val="BodyText"/>
        <w:rPr>
          <w:highlight w:val="yellow"/>
          <w:lang w:eastAsia="en-AU"/>
        </w:rPr>
      </w:pPr>
      <w:r w:rsidRPr="00124CBC">
        <w:rPr>
          <w:highlight w:val="yellow"/>
          <w:lang w:eastAsia="en-AU"/>
        </w:rPr>
        <w:t xml:space="preserve">Provide an overview of the approach driving sustainability performance on the project. </w:t>
      </w:r>
    </w:p>
    <w:p w14:paraId="4B062BA4" w14:textId="77777777" w:rsidR="00693FE0" w:rsidRDefault="00693FE0" w:rsidP="00693FE0">
      <w:pPr>
        <w:pStyle w:val="BodyText"/>
        <w:rPr>
          <w:highlight w:val="yellow"/>
          <w:lang w:eastAsia="en-AU"/>
        </w:rPr>
      </w:pPr>
      <w:r>
        <w:rPr>
          <w:highlight w:val="yellow"/>
          <w:lang w:eastAsia="en-AU"/>
        </w:rPr>
        <w:t>Suggested information to include (but not limited to) is below.</w:t>
      </w:r>
    </w:p>
    <w:p w14:paraId="5AACCD76" w14:textId="482511CE" w:rsidR="00A3712B" w:rsidRPr="003C551D" w:rsidRDefault="00A3712B" w:rsidP="003C551D">
      <w:pPr>
        <w:pStyle w:val="Bullet1"/>
        <w:rPr>
          <w:highlight w:val="yellow"/>
        </w:rPr>
      </w:pPr>
      <w:r w:rsidRPr="003C551D">
        <w:rPr>
          <w:highlight w:val="yellow"/>
        </w:rPr>
        <w:t>Sustainability Policy Statement</w:t>
      </w:r>
      <w:r w:rsidR="003C551D">
        <w:rPr>
          <w:highlight w:val="yellow"/>
        </w:rPr>
        <w:t xml:space="preserve"> – Use links </w:t>
      </w:r>
      <w:r w:rsidR="00BA199E">
        <w:rPr>
          <w:highlight w:val="yellow"/>
        </w:rPr>
        <w:t xml:space="preserve">if publicly available, if not public </w:t>
      </w:r>
      <w:r w:rsidR="003C551D">
        <w:rPr>
          <w:highlight w:val="yellow"/>
        </w:rPr>
        <w:t>add as appendices</w:t>
      </w:r>
      <w:r w:rsidR="001C068B">
        <w:rPr>
          <w:highlight w:val="yellow"/>
        </w:rPr>
        <w:t xml:space="preserve"> w</w:t>
      </w:r>
      <w:r w:rsidR="009B3509">
        <w:rPr>
          <w:highlight w:val="yellow"/>
        </w:rPr>
        <w:t>h</w:t>
      </w:r>
      <w:r w:rsidR="001C068B">
        <w:rPr>
          <w:highlight w:val="yellow"/>
        </w:rPr>
        <w:t>ere appropriate</w:t>
      </w:r>
      <w:r w:rsidR="003C551D">
        <w:rPr>
          <w:highlight w:val="yellow"/>
        </w:rPr>
        <w:t>.</w:t>
      </w:r>
      <w:r w:rsidR="003011C9">
        <w:rPr>
          <w:highlight w:val="yellow"/>
        </w:rPr>
        <w:t xml:space="preserve"> </w:t>
      </w:r>
      <w:r w:rsidR="00AD4640" w:rsidRPr="00AD4640">
        <w:rPr>
          <w:b/>
          <w:bCs/>
          <w:highlight w:val="yellow"/>
        </w:rPr>
        <w:t>P</w:t>
      </w:r>
      <w:r w:rsidR="009B3509" w:rsidRPr="00AD4640">
        <w:rPr>
          <w:b/>
          <w:bCs/>
          <w:highlight w:val="yellow"/>
        </w:rPr>
        <w:t xml:space="preserve">olicies provided as </w:t>
      </w:r>
      <w:r w:rsidR="007B0FE9">
        <w:rPr>
          <w:b/>
          <w:bCs/>
          <w:highlight w:val="yellow"/>
        </w:rPr>
        <w:t xml:space="preserve">public </w:t>
      </w:r>
      <w:r w:rsidR="009B3509" w:rsidRPr="00AD4640">
        <w:rPr>
          <w:b/>
          <w:bCs/>
          <w:highlight w:val="yellow"/>
        </w:rPr>
        <w:t>links over appendices</w:t>
      </w:r>
      <w:r w:rsidR="00AD4640">
        <w:rPr>
          <w:b/>
          <w:bCs/>
          <w:highlight w:val="yellow"/>
        </w:rPr>
        <w:t xml:space="preserve"> are preferred</w:t>
      </w:r>
      <w:r w:rsidR="009B3509" w:rsidRPr="00AD4640">
        <w:rPr>
          <w:b/>
          <w:bCs/>
          <w:highlight w:val="yellow"/>
        </w:rPr>
        <w:t>.</w:t>
      </w:r>
      <w:r w:rsidR="00BA199E">
        <w:rPr>
          <w:highlight w:val="yellow"/>
        </w:rPr>
        <w:t xml:space="preserve"> </w:t>
      </w:r>
      <w:r w:rsidR="003C551D">
        <w:rPr>
          <w:highlight w:val="yellow"/>
        </w:rPr>
        <w:t xml:space="preserve"> </w:t>
      </w:r>
    </w:p>
    <w:p w14:paraId="3253041B" w14:textId="3FCC3BFA" w:rsidR="00A3712B" w:rsidRPr="003C551D" w:rsidRDefault="003C551D" w:rsidP="003C551D">
      <w:pPr>
        <w:pStyle w:val="Bullet1"/>
        <w:rPr>
          <w:highlight w:val="yellow"/>
        </w:rPr>
      </w:pPr>
      <w:r>
        <w:rPr>
          <w:highlight w:val="yellow"/>
        </w:rPr>
        <w:t>Describe concisely h</w:t>
      </w:r>
      <w:r w:rsidR="00A3712B" w:rsidRPr="003C551D">
        <w:rPr>
          <w:highlight w:val="yellow"/>
        </w:rPr>
        <w:t>ow sustainability is</w:t>
      </w:r>
      <w:r w:rsidR="001C068B">
        <w:rPr>
          <w:highlight w:val="yellow"/>
        </w:rPr>
        <w:t xml:space="preserve"> m</w:t>
      </w:r>
      <w:r w:rsidR="00A3712B" w:rsidRPr="003C551D">
        <w:rPr>
          <w:highlight w:val="yellow"/>
        </w:rPr>
        <w:t>anaged</w:t>
      </w:r>
      <w:r w:rsidR="00914F55" w:rsidRPr="003C551D">
        <w:rPr>
          <w:highlight w:val="yellow"/>
        </w:rPr>
        <w:t xml:space="preserve"> and integrated</w:t>
      </w:r>
      <w:r w:rsidR="00A3712B" w:rsidRPr="003C551D">
        <w:rPr>
          <w:highlight w:val="yellow"/>
        </w:rPr>
        <w:t xml:space="preserve"> on the </w:t>
      </w:r>
      <w:r w:rsidR="001C068B">
        <w:rPr>
          <w:highlight w:val="yellow"/>
        </w:rPr>
        <w:t>p</w:t>
      </w:r>
      <w:r w:rsidR="00A3712B" w:rsidRPr="003C551D">
        <w:rPr>
          <w:highlight w:val="yellow"/>
        </w:rPr>
        <w:t xml:space="preserve">roject </w:t>
      </w:r>
      <w:r w:rsidR="007C56AC">
        <w:rPr>
          <w:highlight w:val="yellow"/>
        </w:rPr>
        <w:t>(</w:t>
      </w:r>
      <w:r w:rsidR="001F1849" w:rsidRPr="003C551D">
        <w:rPr>
          <w:highlight w:val="yellow"/>
        </w:rPr>
        <w:t>i.e.,</w:t>
      </w:r>
      <w:r w:rsidR="00A3712B" w:rsidRPr="003C551D">
        <w:rPr>
          <w:highlight w:val="yellow"/>
        </w:rPr>
        <w:t xml:space="preserve"> Sustainability Management Plan, </w:t>
      </w:r>
      <w:r>
        <w:rPr>
          <w:highlight w:val="yellow"/>
        </w:rPr>
        <w:t xml:space="preserve">appropriate </w:t>
      </w:r>
      <w:r w:rsidR="00A3712B" w:rsidRPr="003C551D">
        <w:rPr>
          <w:highlight w:val="yellow"/>
        </w:rPr>
        <w:t>resourcing,</w:t>
      </w:r>
      <w:r>
        <w:rPr>
          <w:highlight w:val="yellow"/>
        </w:rPr>
        <w:t xml:space="preserve"> dedicated</w:t>
      </w:r>
      <w:r w:rsidR="00A3712B" w:rsidRPr="003C551D">
        <w:rPr>
          <w:highlight w:val="yellow"/>
        </w:rPr>
        <w:t xml:space="preserve"> roles and responsibilities</w:t>
      </w:r>
      <w:r w:rsidR="00914F55" w:rsidRPr="003C551D">
        <w:rPr>
          <w:highlight w:val="yellow"/>
        </w:rPr>
        <w:t xml:space="preserve">, </w:t>
      </w:r>
      <w:r>
        <w:rPr>
          <w:highlight w:val="yellow"/>
        </w:rPr>
        <w:t xml:space="preserve">regular </w:t>
      </w:r>
      <w:r w:rsidR="00914F55" w:rsidRPr="003C551D">
        <w:rPr>
          <w:highlight w:val="yellow"/>
        </w:rPr>
        <w:t>senior management meetings</w:t>
      </w:r>
      <w:r w:rsidR="00103CC9">
        <w:rPr>
          <w:highlight w:val="yellow"/>
        </w:rPr>
        <w:t>, sustainability leadership committees</w:t>
      </w:r>
      <w:r w:rsidR="007C56AC">
        <w:rPr>
          <w:highlight w:val="yellow"/>
        </w:rPr>
        <w:t>)</w:t>
      </w:r>
      <w:r>
        <w:rPr>
          <w:highlight w:val="yellow"/>
        </w:rPr>
        <w:t>.</w:t>
      </w:r>
    </w:p>
    <w:p w14:paraId="35D1614B" w14:textId="53038E52" w:rsidR="00A3712B" w:rsidRPr="003C551D" w:rsidRDefault="003C551D" w:rsidP="003C551D">
      <w:pPr>
        <w:pStyle w:val="Bullet1"/>
        <w:rPr>
          <w:highlight w:val="yellow"/>
        </w:rPr>
      </w:pPr>
      <w:r>
        <w:rPr>
          <w:highlight w:val="yellow"/>
        </w:rPr>
        <w:t>Detail i</w:t>
      </w:r>
      <w:r w:rsidR="00A3712B" w:rsidRPr="003C551D">
        <w:rPr>
          <w:highlight w:val="yellow"/>
        </w:rPr>
        <w:t>f the project registered for an Infrastructure Sustainability</w:t>
      </w:r>
      <w:r w:rsidR="007C56AC">
        <w:rPr>
          <w:highlight w:val="yellow"/>
        </w:rPr>
        <w:t xml:space="preserve"> (IS)</w:t>
      </w:r>
      <w:r w:rsidR="00A3712B" w:rsidRPr="003C551D">
        <w:rPr>
          <w:highlight w:val="yellow"/>
        </w:rPr>
        <w:t xml:space="preserve"> rating</w:t>
      </w:r>
      <w:r w:rsidR="001C068B">
        <w:rPr>
          <w:highlight w:val="yellow"/>
        </w:rPr>
        <w:t xml:space="preserve"> under the Infrastructure Sustainability Council (ISC)</w:t>
      </w:r>
      <w:r w:rsidR="007C56AC">
        <w:rPr>
          <w:highlight w:val="yellow"/>
        </w:rPr>
        <w:t>.</w:t>
      </w:r>
      <w:r w:rsidR="001C068B">
        <w:rPr>
          <w:highlight w:val="yellow"/>
        </w:rPr>
        <w:t xml:space="preserve"> If not registered formally, but other ISC contractual obligations exist –</w:t>
      </w:r>
      <w:r w:rsidR="00A47F5E">
        <w:rPr>
          <w:highlight w:val="yellow"/>
        </w:rPr>
        <w:t xml:space="preserve"> </w:t>
      </w:r>
      <w:r w:rsidR="00331D6D">
        <w:rPr>
          <w:highlight w:val="yellow"/>
        </w:rPr>
        <w:t>e.g.,</w:t>
      </w:r>
      <w:r w:rsidR="001C068B">
        <w:rPr>
          <w:highlight w:val="yellow"/>
        </w:rPr>
        <w:t xml:space="preserve"> </w:t>
      </w:r>
      <w:r w:rsidR="00331D6D">
        <w:rPr>
          <w:highlight w:val="yellow"/>
        </w:rPr>
        <w:t>self-assessments</w:t>
      </w:r>
      <w:r w:rsidR="00CD7FEC">
        <w:rPr>
          <w:highlight w:val="yellow"/>
        </w:rPr>
        <w:t xml:space="preserve">, pilot trials, hybrids </w:t>
      </w:r>
      <w:r w:rsidR="001C068B">
        <w:rPr>
          <w:highlight w:val="yellow"/>
        </w:rPr>
        <w:t>– detail these here.</w:t>
      </w:r>
    </w:p>
    <w:p w14:paraId="374BAF0F" w14:textId="62BB1D29" w:rsidR="00A3712B" w:rsidRPr="00AA7168" w:rsidRDefault="003C551D" w:rsidP="000D2FD3">
      <w:pPr>
        <w:pStyle w:val="Bullet1"/>
        <w:rPr>
          <w:highlight w:val="yellow"/>
        </w:rPr>
      </w:pPr>
      <w:r w:rsidRPr="00AA7168">
        <w:rPr>
          <w:highlight w:val="yellow"/>
        </w:rPr>
        <w:t>Describe</w:t>
      </w:r>
      <w:r w:rsidR="00A3712B" w:rsidRPr="00AA7168">
        <w:rPr>
          <w:highlight w:val="yellow"/>
        </w:rPr>
        <w:t xml:space="preserve"> the target</w:t>
      </w:r>
      <w:r w:rsidR="00914F55" w:rsidRPr="00AA7168">
        <w:rPr>
          <w:highlight w:val="yellow"/>
        </w:rPr>
        <w:t xml:space="preserve"> IS rating score </w:t>
      </w:r>
      <w:r w:rsidR="00AA7168" w:rsidRPr="00AA7168">
        <w:rPr>
          <w:highlight w:val="yellow"/>
        </w:rPr>
        <w:t>and</w:t>
      </w:r>
      <w:r w:rsidR="00AA7168">
        <w:rPr>
          <w:highlight w:val="yellow"/>
        </w:rPr>
        <w:t xml:space="preserve"> d</w:t>
      </w:r>
      <w:r w:rsidRPr="00AA7168">
        <w:rPr>
          <w:highlight w:val="yellow"/>
        </w:rPr>
        <w:t>escribe</w:t>
      </w:r>
      <w:r w:rsidR="00A3712B" w:rsidRPr="00AA7168">
        <w:rPr>
          <w:highlight w:val="yellow"/>
        </w:rPr>
        <w:t xml:space="preserve"> </w:t>
      </w:r>
      <w:r w:rsidR="007C56AC" w:rsidRPr="00AA7168">
        <w:rPr>
          <w:highlight w:val="yellow"/>
        </w:rPr>
        <w:t xml:space="preserve">the </w:t>
      </w:r>
      <w:r w:rsidRPr="00AA7168">
        <w:rPr>
          <w:highlight w:val="yellow"/>
        </w:rPr>
        <w:t>status</w:t>
      </w:r>
      <w:r w:rsidR="00A3712B" w:rsidRPr="00AA7168">
        <w:rPr>
          <w:highlight w:val="yellow"/>
        </w:rPr>
        <w:t xml:space="preserve"> of the rating </w:t>
      </w:r>
      <w:r w:rsidR="007C56AC" w:rsidRPr="00AA7168">
        <w:rPr>
          <w:highlight w:val="yellow"/>
        </w:rPr>
        <w:t>(</w:t>
      </w:r>
      <w:r w:rsidR="00331D6D" w:rsidRPr="00AA7168">
        <w:rPr>
          <w:highlight w:val="yellow"/>
        </w:rPr>
        <w:t>i.e.,</w:t>
      </w:r>
      <w:r w:rsidR="00A3712B" w:rsidRPr="00AA7168">
        <w:rPr>
          <w:highlight w:val="yellow"/>
        </w:rPr>
        <w:t xml:space="preserve"> tracking score or other measure</w:t>
      </w:r>
      <w:r w:rsidR="007C56AC" w:rsidRPr="00AA7168">
        <w:rPr>
          <w:highlight w:val="yellow"/>
        </w:rPr>
        <w:t>).</w:t>
      </w:r>
    </w:p>
    <w:p w14:paraId="6D87A086" w14:textId="0A3F7017" w:rsidR="00C13BD3" w:rsidRPr="003C551D" w:rsidRDefault="003C551D" w:rsidP="003C551D">
      <w:pPr>
        <w:pStyle w:val="Bullet1"/>
        <w:rPr>
          <w:highlight w:val="yellow"/>
        </w:rPr>
      </w:pPr>
      <w:r>
        <w:rPr>
          <w:highlight w:val="yellow"/>
        </w:rPr>
        <w:t>Describe any o</w:t>
      </w:r>
      <w:r w:rsidR="00C13BD3" w:rsidRPr="003C551D">
        <w:rPr>
          <w:highlight w:val="yellow"/>
        </w:rPr>
        <w:t xml:space="preserve">ther tools being used to drive sustainability on the project </w:t>
      </w:r>
      <w:r w:rsidR="00AA7168">
        <w:rPr>
          <w:highlight w:val="yellow"/>
        </w:rPr>
        <w:t>(</w:t>
      </w:r>
      <w:r w:rsidR="00331D6D" w:rsidRPr="003C551D">
        <w:rPr>
          <w:highlight w:val="yellow"/>
        </w:rPr>
        <w:t>i.e.,</w:t>
      </w:r>
      <w:r w:rsidR="00C13BD3" w:rsidRPr="003C551D">
        <w:rPr>
          <w:highlight w:val="yellow"/>
        </w:rPr>
        <w:t xml:space="preserve"> life cycle assessment</w:t>
      </w:r>
      <w:r>
        <w:rPr>
          <w:highlight w:val="yellow"/>
        </w:rPr>
        <w:t>s</w:t>
      </w:r>
      <w:r w:rsidR="00AA7168">
        <w:rPr>
          <w:highlight w:val="yellow"/>
        </w:rPr>
        <w:t>).</w:t>
      </w:r>
    </w:p>
    <w:p w14:paraId="4BA372D4" w14:textId="645544D5" w:rsidR="00B50BF2" w:rsidRDefault="00C13BD3" w:rsidP="003C551D">
      <w:pPr>
        <w:pStyle w:val="Bullet1"/>
        <w:rPr>
          <w:highlight w:val="yellow"/>
        </w:rPr>
      </w:pPr>
      <w:r w:rsidRPr="003C551D">
        <w:rPr>
          <w:highlight w:val="yellow"/>
        </w:rPr>
        <w:t xml:space="preserve">Describe overall sustainability performance </w:t>
      </w:r>
      <w:r w:rsidR="00AA7168">
        <w:rPr>
          <w:highlight w:val="yellow"/>
        </w:rPr>
        <w:t xml:space="preserve">(what are the wins, what are the challenges) </w:t>
      </w:r>
      <w:r w:rsidRPr="003C551D">
        <w:rPr>
          <w:highlight w:val="yellow"/>
        </w:rPr>
        <w:t>– link to Highlights section</w:t>
      </w:r>
      <w:r w:rsidR="00AA7168">
        <w:rPr>
          <w:highlight w:val="yellow"/>
        </w:rPr>
        <w:t xml:space="preserve"> where appropriate). </w:t>
      </w:r>
    </w:p>
    <w:p w14:paraId="415796C4" w14:textId="4516EE91" w:rsidR="00FE7068" w:rsidRDefault="00FD60E3" w:rsidP="003C551D">
      <w:pPr>
        <w:pStyle w:val="Bullet1"/>
        <w:rPr>
          <w:highlight w:val="yellow"/>
          <w:u w:val="single"/>
        </w:rPr>
      </w:pPr>
      <w:r w:rsidRPr="00A62315">
        <w:rPr>
          <w:highlight w:val="yellow"/>
          <w:u w:val="single"/>
        </w:rPr>
        <w:t>Describe</w:t>
      </w:r>
      <w:r w:rsidR="00FE7068" w:rsidRPr="00A62315">
        <w:rPr>
          <w:highlight w:val="yellow"/>
          <w:u w:val="single"/>
        </w:rPr>
        <w:t xml:space="preserve"> any challenges that have occurred </w:t>
      </w:r>
      <w:r w:rsidRPr="00A62315">
        <w:rPr>
          <w:highlight w:val="yellow"/>
          <w:u w:val="single"/>
        </w:rPr>
        <w:t>approaching sustainability</w:t>
      </w:r>
      <w:r w:rsidR="00AA7168" w:rsidRPr="00A62315">
        <w:rPr>
          <w:highlight w:val="yellow"/>
          <w:u w:val="single"/>
        </w:rPr>
        <w:t>.</w:t>
      </w:r>
      <w:r w:rsidRPr="00A62315">
        <w:rPr>
          <w:highlight w:val="yellow"/>
          <w:u w:val="single"/>
        </w:rPr>
        <w:t xml:space="preserve"> </w:t>
      </w:r>
    </w:p>
    <w:p w14:paraId="072618DD" w14:textId="58791059" w:rsidR="00C13BD3" w:rsidRPr="00124CBC" w:rsidRDefault="00C13BD3" w:rsidP="00B50BF2">
      <w:pPr>
        <w:pStyle w:val="Bullet1"/>
        <w:numPr>
          <w:ilvl w:val="0"/>
          <w:numId w:val="0"/>
        </w:numPr>
        <w:rPr>
          <w:highlight w:val="yellow"/>
          <w:lang w:eastAsia="en-AU"/>
        </w:rPr>
      </w:pPr>
    </w:p>
    <w:p w14:paraId="6BA11914" w14:textId="38FED549" w:rsidR="00C13BD3" w:rsidRPr="00744C6F" w:rsidRDefault="000E43E8" w:rsidP="00C13BD3">
      <w:pPr>
        <w:pStyle w:val="Heading2"/>
        <w:rPr>
          <w:lang w:eastAsia="en-AU"/>
        </w:rPr>
      </w:pPr>
      <w:hyperlink w:anchor="_Glossary" w:history="1">
        <w:bookmarkStart w:id="16" w:name="_Toc100221722"/>
        <w:r w:rsidR="00C13BD3" w:rsidRPr="001C28A3">
          <w:rPr>
            <w:lang w:eastAsia="en-AU"/>
          </w:rPr>
          <w:t>Material</w:t>
        </w:r>
      </w:hyperlink>
      <w:r w:rsidR="00C13BD3" w:rsidRPr="001C28A3">
        <w:rPr>
          <w:lang w:eastAsia="en-AU"/>
        </w:rPr>
        <w:t xml:space="preserve"> </w:t>
      </w:r>
      <w:r w:rsidR="00C13BD3" w:rsidRPr="00744C6F">
        <w:rPr>
          <w:lang w:eastAsia="en-AU"/>
        </w:rPr>
        <w:t>Sustainability Issues</w:t>
      </w:r>
      <w:bookmarkEnd w:id="16"/>
    </w:p>
    <w:p w14:paraId="7CC7AF46" w14:textId="23492571" w:rsidR="00980016" w:rsidRDefault="00914F55" w:rsidP="003C551D">
      <w:pPr>
        <w:pStyle w:val="BodyText"/>
        <w:rPr>
          <w:highlight w:val="yellow"/>
        </w:rPr>
      </w:pPr>
      <w:r w:rsidRPr="2CF37287">
        <w:rPr>
          <w:highlight w:val="yellow"/>
        </w:rPr>
        <w:t>L</w:t>
      </w:r>
      <w:r w:rsidR="00C13BD3" w:rsidRPr="2CF37287">
        <w:rPr>
          <w:highlight w:val="yellow"/>
        </w:rPr>
        <w:t xml:space="preserve">ist </w:t>
      </w:r>
      <w:r w:rsidRPr="2CF37287">
        <w:rPr>
          <w:highlight w:val="yellow"/>
        </w:rPr>
        <w:t>the</w:t>
      </w:r>
      <w:r w:rsidR="00C13BD3" w:rsidRPr="2CF37287">
        <w:rPr>
          <w:highlight w:val="yellow"/>
        </w:rPr>
        <w:t xml:space="preserve"> </w:t>
      </w:r>
      <w:hyperlink w:anchor="_Glossary">
        <w:r w:rsidR="00C13BD3" w:rsidRPr="2CF37287">
          <w:rPr>
            <w:rStyle w:val="Hyperlink"/>
            <w:highlight w:val="yellow"/>
          </w:rPr>
          <w:t>material</w:t>
        </w:r>
      </w:hyperlink>
      <w:r w:rsidR="00C13BD3" w:rsidRPr="2CF37287">
        <w:rPr>
          <w:highlight w:val="yellow"/>
        </w:rPr>
        <w:t xml:space="preserve"> sustainability topics for the project. </w:t>
      </w:r>
    </w:p>
    <w:p w14:paraId="6C451C53" w14:textId="070864F5" w:rsidR="00124CBC" w:rsidRPr="003C551D" w:rsidRDefault="00C13BD3" w:rsidP="003C551D">
      <w:pPr>
        <w:pStyle w:val="BodyText"/>
        <w:rPr>
          <w:highlight w:val="yellow"/>
        </w:rPr>
      </w:pPr>
      <w:r w:rsidRPr="003C551D">
        <w:rPr>
          <w:highlight w:val="yellow"/>
        </w:rPr>
        <w:t xml:space="preserve">Visually present prioritisation of material topics in a chart that reflects the projects significant economic, </w:t>
      </w:r>
      <w:r w:rsidR="003C551D" w:rsidRPr="003C551D">
        <w:rPr>
          <w:highlight w:val="yellow"/>
        </w:rPr>
        <w:t>environmental,</w:t>
      </w:r>
      <w:r w:rsidRPr="003C551D">
        <w:rPr>
          <w:highlight w:val="yellow"/>
        </w:rPr>
        <w:t xml:space="preserve"> and social impacts and the topics that </w:t>
      </w:r>
      <w:r w:rsidR="0002685A">
        <w:rPr>
          <w:highlight w:val="yellow"/>
        </w:rPr>
        <w:t>substantially</w:t>
      </w:r>
      <w:r w:rsidR="0002685A" w:rsidRPr="003C551D">
        <w:rPr>
          <w:highlight w:val="yellow"/>
        </w:rPr>
        <w:t xml:space="preserve"> </w:t>
      </w:r>
      <w:r w:rsidRPr="003C551D">
        <w:rPr>
          <w:highlight w:val="yellow"/>
        </w:rPr>
        <w:t xml:space="preserve">influence the assessments and decisions of stakeholders. </w:t>
      </w:r>
      <w:r w:rsidR="000A5AE7">
        <w:rPr>
          <w:highlight w:val="yellow"/>
        </w:rPr>
        <w:t>Ensure this image demonstrates this clearly to an audience that may not be familiar with the process.</w:t>
      </w:r>
    </w:p>
    <w:p w14:paraId="675E157A" w14:textId="68DF53E3" w:rsidR="00C13BD3" w:rsidRPr="003C551D" w:rsidRDefault="00914F55" w:rsidP="003C551D">
      <w:pPr>
        <w:pStyle w:val="BodyText"/>
        <w:rPr>
          <w:highlight w:val="yellow"/>
        </w:rPr>
      </w:pPr>
      <w:r w:rsidRPr="003C551D">
        <w:rPr>
          <w:highlight w:val="yellow"/>
        </w:rPr>
        <w:t>Provide a</w:t>
      </w:r>
      <w:r w:rsidR="003C551D">
        <w:rPr>
          <w:highlight w:val="yellow"/>
        </w:rPr>
        <w:t xml:space="preserve"> concise</w:t>
      </w:r>
      <w:r w:rsidRPr="003C551D">
        <w:rPr>
          <w:highlight w:val="yellow"/>
        </w:rPr>
        <w:t xml:space="preserve"> summary of how material issues were </w:t>
      </w:r>
      <w:r w:rsidR="00124CBC" w:rsidRPr="003C551D">
        <w:rPr>
          <w:highlight w:val="yellow"/>
        </w:rPr>
        <w:t>identified,</w:t>
      </w:r>
      <w:r w:rsidRPr="003C551D">
        <w:rPr>
          <w:highlight w:val="yellow"/>
        </w:rPr>
        <w:t xml:space="preserve"> and the stakeholders involved in the process. </w:t>
      </w:r>
      <w:r w:rsidR="00C13BD3" w:rsidRPr="003C551D">
        <w:rPr>
          <w:highlight w:val="yellow"/>
        </w:rPr>
        <w:t xml:space="preserve">Indicate if the material issues are directly or indirectly a result of project activities and where material sustainability issues occur, or potentially will occur, within project Value Chain. Top material sustainability issues must be reflected in content of the body of report. </w:t>
      </w:r>
    </w:p>
    <w:p w14:paraId="1E4C8CE4" w14:textId="6DA4E28A" w:rsidR="00B50BF2" w:rsidRPr="00306AA6" w:rsidRDefault="00B50BF2" w:rsidP="00C13BD3">
      <w:pPr>
        <w:pStyle w:val="Heading2"/>
        <w:rPr>
          <w:lang w:eastAsia="en-AU"/>
        </w:rPr>
      </w:pPr>
      <w:bookmarkStart w:id="17" w:name="_Toc100221723"/>
      <w:r w:rsidRPr="00306AA6">
        <w:rPr>
          <w:lang w:eastAsia="en-AU"/>
        </w:rPr>
        <w:t>Sustainability Targets</w:t>
      </w:r>
      <w:bookmarkEnd w:id="17"/>
    </w:p>
    <w:p w14:paraId="4D14B1AA" w14:textId="77777777" w:rsidR="00B50BF2" w:rsidRDefault="003C551D" w:rsidP="008646BE">
      <w:pPr>
        <w:pStyle w:val="BodyText"/>
        <w:rPr>
          <w:highlight w:val="yellow"/>
          <w:lang w:val="en-GB" w:eastAsia="en-AU"/>
        </w:rPr>
      </w:pPr>
      <w:r>
        <w:rPr>
          <w:highlight w:val="yellow"/>
          <w:lang w:val="en-GB" w:eastAsia="en-AU"/>
        </w:rPr>
        <w:t xml:space="preserve">Detail the sustainability targets developed for the project </w:t>
      </w:r>
      <w:r w:rsidR="00D22324">
        <w:rPr>
          <w:highlight w:val="yellow"/>
          <w:lang w:val="en-GB" w:eastAsia="en-AU"/>
        </w:rPr>
        <w:t>(</w:t>
      </w:r>
      <w:r w:rsidR="00331D6D">
        <w:rPr>
          <w:highlight w:val="yellow"/>
          <w:lang w:val="en-GB" w:eastAsia="en-AU"/>
        </w:rPr>
        <w:t>i.e.,</w:t>
      </w:r>
      <w:r w:rsidR="00B50BF2">
        <w:rPr>
          <w:highlight w:val="yellow"/>
          <w:lang w:val="en-GB" w:eastAsia="en-AU"/>
        </w:rPr>
        <w:t xml:space="preserve"> Lea-1</w:t>
      </w:r>
      <w:r w:rsidR="00D22324">
        <w:rPr>
          <w:highlight w:val="yellow"/>
          <w:lang w:val="en-GB" w:eastAsia="en-AU"/>
        </w:rPr>
        <w:t>) also provide links to these on public websites</w:t>
      </w:r>
      <w:r w:rsidR="00AA7168">
        <w:rPr>
          <w:highlight w:val="yellow"/>
          <w:lang w:val="en-GB" w:eastAsia="en-AU"/>
        </w:rPr>
        <w:t xml:space="preserve">. </w:t>
      </w:r>
    </w:p>
    <w:p w14:paraId="046D2196" w14:textId="17AF6228" w:rsidR="00B50BF2" w:rsidRDefault="00D22324" w:rsidP="008646BE">
      <w:pPr>
        <w:pStyle w:val="BodyText"/>
        <w:rPr>
          <w:highlight w:val="yellow"/>
          <w:lang w:val="en-GB" w:eastAsia="en-AU"/>
        </w:rPr>
      </w:pPr>
      <w:r>
        <w:rPr>
          <w:highlight w:val="yellow"/>
          <w:lang w:val="en-GB" w:eastAsia="en-AU"/>
        </w:rPr>
        <w:t xml:space="preserve">Provide </w:t>
      </w:r>
      <w:r w:rsidR="00B50BF2">
        <w:rPr>
          <w:highlight w:val="yellow"/>
          <w:lang w:val="en-GB" w:eastAsia="en-AU"/>
        </w:rPr>
        <w:t>in</w:t>
      </w:r>
      <w:r w:rsidR="003C551D">
        <w:rPr>
          <w:highlight w:val="yellow"/>
          <w:lang w:val="en-GB" w:eastAsia="en-AU"/>
        </w:rPr>
        <w:t xml:space="preserve"> a clear</w:t>
      </w:r>
      <w:r w:rsidR="00B50BF2">
        <w:rPr>
          <w:highlight w:val="yellow"/>
          <w:lang w:val="en-GB" w:eastAsia="en-AU"/>
        </w:rPr>
        <w:t xml:space="preserve"> </w:t>
      </w:r>
      <w:r w:rsidR="00B50BF2" w:rsidRPr="003C71F4">
        <w:rPr>
          <w:b/>
          <w:bCs/>
          <w:highlight w:val="yellow"/>
          <w:lang w:val="en-GB" w:eastAsia="en-AU"/>
        </w:rPr>
        <w:t>Table</w:t>
      </w:r>
      <w:r w:rsidR="007262F5">
        <w:rPr>
          <w:highlight w:val="yellow"/>
          <w:lang w:val="en-GB" w:eastAsia="en-AU"/>
        </w:rPr>
        <w:t xml:space="preserve"> </w:t>
      </w:r>
      <w:r w:rsidR="00F8033A">
        <w:rPr>
          <w:highlight w:val="yellow"/>
          <w:lang w:val="en-GB" w:eastAsia="en-AU"/>
        </w:rPr>
        <w:t xml:space="preserve">of the targets </w:t>
      </w:r>
      <w:r w:rsidR="007262F5">
        <w:rPr>
          <w:highlight w:val="yellow"/>
          <w:lang w:val="en-GB" w:eastAsia="en-AU"/>
        </w:rPr>
        <w:t>(</w:t>
      </w:r>
      <w:r w:rsidR="00F8033A">
        <w:rPr>
          <w:highlight w:val="yellow"/>
          <w:lang w:val="en-GB" w:eastAsia="en-AU"/>
        </w:rPr>
        <w:t>placeholders provided)</w:t>
      </w:r>
      <w:r w:rsidR="003C551D">
        <w:rPr>
          <w:highlight w:val="yellow"/>
          <w:lang w:val="en-GB" w:eastAsia="en-AU"/>
        </w:rPr>
        <w:t>, us</w:t>
      </w:r>
      <w:r>
        <w:rPr>
          <w:highlight w:val="yellow"/>
          <w:lang w:val="en-GB" w:eastAsia="en-AU"/>
        </w:rPr>
        <w:t>ing</w:t>
      </w:r>
      <w:r w:rsidR="003C551D">
        <w:rPr>
          <w:highlight w:val="yellow"/>
          <w:lang w:val="en-GB" w:eastAsia="en-AU"/>
        </w:rPr>
        <w:t xml:space="preserve"> SMART target </w:t>
      </w:r>
      <w:r w:rsidR="00A014FC">
        <w:rPr>
          <w:highlight w:val="yellow"/>
          <w:lang w:val="en-GB" w:eastAsia="en-AU"/>
        </w:rPr>
        <w:t>frameworks, provide indicative</w:t>
      </w:r>
      <w:r w:rsidR="00B50BF2">
        <w:rPr>
          <w:highlight w:val="yellow"/>
          <w:lang w:val="en-GB" w:eastAsia="en-AU"/>
        </w:rPr>
        <w:t xml:space="preserve"> </w:t>
      </w:r>
      <w:r w:rsidR="00306AA6">
        <w:rPr>
          <w:highlight w:val="yellow"/>
          <w:lang w:val="en-GB" w:eastAsia="en-AU"/>
        </w:rPr>
        <w:t xml:space="preserve">status of </w:t>
      </w:r>
      <w:r w:rsidR="006B1A4C">
        <w:rPr>
          <w:highlight w:val="yellow"/>
          <w:lang w:val="en-GB" w:eastAsia="en-AU"/>
        </w:rPr>
        <w:t>progress</w:t>
      </w:r>
      <w:r w:rsidR="00A014FC">
        <w:rPr>
          <w:highlight w:val="yellow"/>
          <w:lang w:val="en-GB" w:eastAsia="en-AU"/>
        </w:rPr>
        <w:t xml:space="preserve"> </w:t>
      </w:r>
      <w:r w:rsidR="00CE31AE">
        <w:rPr>
          <w:highlight w:val="yellow"/>
          <w:lang w:val="en-GB" w:eastAsia="en-AU"/>
        </w:rPr>
        <w:t>(</w:t>
      </w:r>
      <w:r w:rsidR="00331D6D">
        <w:rPr>
          <w:highlight w:val="yellow"/>
          <w:lang w:val="en-GB" w:eastAsia="en-AU"/>
        </w:rPr>
        <w:t>i.e.,</w:t>
      </w:r>
      <w:r w:rsidR="00A014FC">
        <w:rPr>
          <w:highlight w:val="yellow"/>
          <w:lang w:val="en-GB" w:eastAsia="en-AU"/>
        </w:rPr>
        <w:t xml:space="preserve"> on track, complete, </w:t>
      </w:r>
      <w:r w:rsidR="00FB5887">
        <w:rPr>
          <w:highlight w:val="yellow"/>
          <w:lang w:val="en-GB" w:eastAsia="en-AU"/>
        </w:rPr>
        <w:t>behind</w:t>
      </w:r>
      <w:r w:rsidR="00A014FC">
        <w:rPr>
          <w:highlight w:val="yellow"/>
          <w:lang w:val="en-GB" w:eastAsia="en-AU"/>
        </w:rPr>
        <w:t xml:space="preserve"> etc</w:t>
      </w:r>
      <w:r w:rsidR="00CE31AE">
        <w:rPr>
          <w:highlight w:val="yellow"/>
          <w:lang w:val="en-GB" w:eastAsia="en-AU"/>
        </w:rPr>
        <w:t>)</w:t>
      </w:r>
      <w:r>
        <w:rPr>
          <w:highlight w:val="yellow"/>
          <w:lang w:val="en-GB" w:eastAsia="en-AU"/>
        </w:rPr>
        <w:t>.</w:t>
      </w:r>
      <w:r w:rsidR="009C77BA">
        <w:rPr>
          <w:highlight w:val="yellow"/>
          <w:lang w:val="en-GB" w:eastAsia="en-AU"/>
        </w:rPr>
        <w:t xml:space="preserve"> T</w:t>
      </w:r>
      <w:r w:rsidR="00DE513C">
        <w:rPr>
          <w:highlight w:val="yellow"/>
          <w:lang w:val="en-GB" w:eastAsia="en-AU"/>
        </w:rPr>
        <w:t>h</w:t>
      </w:r>
      <w:r w:rsidR="009C77BA">
        <w:rPr>
          <w:highlight w:val="yellow"/>
          <w:lang w:val="en-GB" w:eastAsia="en-AU"/>
        </w:rPr>
        <w:t>is</w:t>
      </w:r>
      <w:r w:rsidR="00DE513C">
        <w:rPr>
          <w:highlight w:val="yellow"/>
          <w:lang w:val="en-GB" w:eastAsia="en-AU"/>
        </w:rPr>
        <w:t xml:space="preserve"> table can be more </w:t>
      </w:r>
      <w:r w:rsidR="009C77BA">
        <w:rPr>
          <w:highlight w:val="yellow"/>
          <w:lang w:val="en-GB" w:eastAsia="en-AU"/>
        </w:rPr>
        <w:t>simplified</w:t>
      </w:r>
      <w:r w:rsidR="00DE513C">
        <w:rPr>
          <w:highlight w:val="yellow"/>
          <w:lang w:val="en-GB" w:eastAsia="en-AU"/>
        </w:rPr>
        <w:t xml:space="preserve"> </w:t>
      </w:r>
      <w:r w:rsidR="009C77BA">
        <w:rPr>
          <w:highlight w:val="yellow"/>
          <w:lang w:val="en-GB" w:eastAsia="en-AU"/>
        </w:rPr>
        <w:t xml:space="preserve">in comparison to </w:t>
      </w:r>
      <w:r w:rsidR="00E0463C">
        <w:rPr>
          <w:highlight w:val="yellow"/>
          <w:lang w:val="en-GB" w:eastAsia="en-AU"/>
        </w:rPr>
        <w:t>those</w:t>
      </w:r>
      <w:r w:rsidR="009C77BA">
        <w:rPr>
          <w:highlight w:val="yellow"/>
          <w:lang w:val="en-GB" w:eastAsia="en-AU"/>
        </w:rPr>
        <w:t xml:space="preserve"> required for IS</w:t>
      </w:r>
      <w:r w:rsidR="00E0463C">
        <w:rPr>
          <w:highlight w:val="yellow"/>
          <w:lang w:val="en-GB" w:eastAsia="en-AU"/>
        </w:rPr>
        <w:t>C</w:t>
      </w:r>
      <w:r w:rsidR="009C77BA">
        <w:rPr>
          <w:highlight w:val="yellow"/>
          <w:lang w:val="en-GB" w:eastAsia="en-AU"/>
        </w:rPr>
        <w:t xml:space="preserve"> submissions. They need to be detailed enough to convey clear targets, but simple enough for digestion by a public audience. </w:t>
      </w:r>
    </w:p>
    <w:p w14:paraId="68114FF6" w14:textId="6B475F9D" w:rsidR="007262F5" w:rsidRDefault="007262F5">
      <w:pPr>
        <w:rPr>
          <w:rFonts w:cs="Arial"/>
          <w:color w:val="000000"/>
          <w:szCs w:val="20"/>
          <w:highlight w:val="yellow"/>
          <w:lang w:val="en-GB" w:eastAsia="en-AU"/>
        </w:rPr>
      </w:pPr>
      <w:r>
        <w:rPr>
          <w:highlight w:val="yellow"/>
          <w:lang w:val="en-GB" w:eastAsia="en-AU"/>
        </w:rPr>
        <w:br w:type="page"/>
      </w:r>
    </w:p>
    <w:p w14:paraId="59429AA2" w14:textId="6D5B666D" w:rsidR="007262F5" w:rsidRDefault="007262F5" w:rsidP="007262F5">
      <w:pPr>
        <w:pStyle w:val="Caption"/>
        <w:keepNext/>
      </w:pPr>
      <w:bookmarkStart w:id="18" w:name="_Toc100221771"/>
      <w:r w:rsidRPr="005724C4">
        <w:lastRenderedPageBreak/>
        <w:t xml:space="preserve">Table </w:t>
      </w:r>
      <w:r>
        <w:fldChar w:fldCharType="begin"/>
      </w:r>
      <w:r>
        <w:instrText>SEQ Table \* ARABIC</w:instrText>
      </w:r>
      <w:r>
        <w:fldChar w:fldCharType="separate"/>
      </w:r>
      <w:r w:rsidR="00BA7337">
        <w:rPr>
          <w:noProof/>
        </w:rPr>
        <w:t>1</w:t>
      </w:r>
      <w:r>
        <w:fldChar w:fldCharType="end"/>
      </w:r>
      <w:r w:rsidRPr="005724C4">
        <w:t xml:space="preserve"> Target Placeholder </w:t>
      </w:r>
      <w:r w:rsidRPr="005724C4">
        <w:rPr>
          <w:highlight w:val="yellow"/>
        </w:rPr>
        <w:t>Table (Portrait)</w:t>
      </w:r>
      <w:bookmarkEnd w:id="18"/>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1925"/>
        <w:gridCol w:w="1925"/>
        <w:gridCol w:w="1924"/>
        <w:gridCol w:w="1924"/>
        <w:gridCol w:w="1924"/>
      </w:tblGrid>
      <w:tr w:rsidR="007262F5" w:rsidRPr="005F6C10" w14:paraId="475FDEAA" w14:textId="49AECB27" w:rsidTr="007262F5">
        <w:trPr>
          <w:cantSplit/>
          <w:trHeight w:val="533"/>
          <w:jc w:val="center"/>
        </w:trPr>
        <w:tc>
          <w:tcPr>
            <w:tcW w:w="1000" w:type="pct"/>
            <w:shd w:val="clear" w:color="auto" w:fill="008072" w:themeFill="accent5"/>
            <w:vAlign w:val="center"/>
          </w:tcPr>
          <w:p w14:paraId="6C52ABDD" w14:textId="56B48666" w:rsidR="007262F5" w:rsidRPr="005F6C10" w:rsidRDefault="007262F5" w:rsidP="000D2FD3">
            <w:pPr>
              <w:pStyle w:val="NoSpacing"/>
              <w:spacing w:before="120" w:after="120"/>
              <w:rPr>
                <w:rFonts w:cs="Segoe UI"/>
                <w:b/>
                <w:color w:val="FFFFFF"/>
                <w:sz w:val="20"/>
              </w:rPr>
            </w:pPr>
          </w:p>
        </w:tc>
        <w:tc>
          <w:tcPr>
            <w:tcW w:w="1000" w:type="pct"/>
            <w:shd w:val="clear" w:color="auto" w:fill="008072" w:themeFill="accent5"/>
            <w:vAlign w:val="center"/>
          </w:tcPr>
          <w:p w14:paraId="3A98340C" w14:textId="51522078" w:rsidR="007262F5" w:rsidRPr="005F6C10" w:rsidRDefault="007262F5" w:rsidP="000D2FD3">
            <w:pPr>
              <w:pStyle w:val="NoSpacing"/>
              <w:spacing w:before="120" w:after="120"/>
              <w:rPr>
                <w:rFonts w:cs="Segoe UI"/>
                <w:b/>
                <w:color w:val="FFFFFF"/>
                <w:sz w:val="20"/>
              </w:rPr>
            </w:pPr>
          </w:p>
        </w:tc>
        <w:tc>
          <w:tcPr>
            <w:tcW w:w="1000" w:type="pct"/>
            <w:shd w:val="clear" w:color="auto" w:fill="008072" w:themeFill="accent5"/>
            <w:vAlign w:val="center"/>
          </w:tcPr>
          <w:p w14:paraId="7C118673" w14:textId="0497DEFC" w:rsidR="007262F5" w:rsidRPr="005F6C10" w:rsidRDefault="007262F5" w:rsidP="000D2FD3">
            <w:pPr>
              <w:pStyle w:val="NoSpacing"/>
              <w:spacing w:before="120" w:after="120"/>
              <w:rPr>
                <w:rFonts w:cs="Segoe UI"/>
                <w:b/>
                <w:color w:val="FFFFFF"/>
                <w:sz w:val="20"/>
              </w:rPr>
            </w:pPr>
          </w:p>
        </w:tc>
        <w:tc>
          <w:tcPr>
            <w:tcW w:w="1000" w:type="pct"/>
            <w:shd w:val="clear" w:color="auto" w:fill="008072" w:themeFill="accent5"/>
          </w:tcPr>
          <w:p w14:paraId="51B46877" w14:textId="77777777" w:rsidR="007262F5" w:rsidRPr="005F6C10" w:rsidRDefault="007262F5" w:rsidP="000D2FD3">
            <w:pPr>
              <w:pStyle w:val="NoSpacing"/>
              <w:spacing w:before="120" w:after="120"/>
              <w:rPr>
                <w:rFonts w:cs="Segoe UI"/>
                <w:b/>
                <w:color w:val="FFFFFF"/>
                <w:sz w:val="20"/>
              </w:rPr>
            </w:pPr>
          </w:p>
        </w:tc>
        <w:tc>
          <w:tcPr>
            <w:tcW w:w="1000" w:type="pct"/>
            <w:shd w:val="clear" w:color="auto" w:fill="008072" w:themeFill="accent5"/>
          </w:tcPr>
          <w:p w14:paraId="11187A25" w14:textId="77777777" w:rsidR="007262F5" w:rsidRPr="005F6C10" w:rsidRDefault="007262F5" w:rsidP="000D2FD3">
            <w:pPr>
              <w:pStyle w:val="NoSpacing"/>
              <w:spacing w:before="120" w:after="120"/>
              <w:rPr>
                <w:rFonts w:cs="Segoe UI"/>
                <w:b/>
                <w:color w:val="FFFFFF"/>
                <w:sz w:val="20"/>
              </w:rPr>
            </w:pPr>
          </w:p>
        </w:tc>
      </w:tr>
      <w:tr w:rsidR="007262F5" w:rsidRPr="005F6C10" w14:paraId="58C748E5" w14:textId="4BBC776A" w:rsidTr="005F6C10">
        <w:trPr>
          <w:cantSplit/>
          <w:trHeight w:val="533"/>
          <w:jc w:val="center"/>
        </w:trPr>
        <w:tc>
          <w:tcPr>
            <w:tcW w:w="1000" w:type="pct"/>
            <w:vAlign w:val="center"/>
          </w:tcPr>
          <w:p w14:paraId="43EE0762" w14:textId="77777777" w:rsidR="007262F5" w:rsidRPr="005F6C10" w:rsidRDefault="007262F5" w:rsidP="005F6C10">
            <w:pPr>
              <w:pStyle w:val="BodyText"/>
              <w:jc w:val="left"/>
              <w:rPr>
                <w:sz w:val="20"/>
                <w:highlight w:val="yellow"/>
              </w:rPr>
            </w:pPr>
          </w:p>
        </w:tc>
        <w:tc>
          <w:tcPr>
            <w:tcW w:w="1000" w:type="pct"/>
            <w:vAlign w:val="center"/>
          </w:tcPr>
          <w:p w14:paraId="1D9E1C76" w14:textId="77777777" w:rsidR="007262F5" w:rsidRPr="005F6C10" w:rsidRDefault="007262F5" w:rsidP="005F6C10">
            <w:pPr>
              <w:pStyle w:val="BodyText"/>
              <w:jc w:val="left"/>
              <w:rPr>
                <w:rStyle w:val="PlaceholderText"/>
                <w:color w:val="000000"/>
                <w:sz w:val="20"/>
              </w:rPr>
            </w:pPr>
          </w:p>
        </w:tc>
        <w:tc>
          <w:tcPr>
            <w:tcW w:w="1000" w:type="pct"/>
            <w:vAlign w:val="center"/>
          </w:tcPr>
          <w:p w14:paraId="55B696E2" w14:textId="6694D9BC" w:rsidR="007262F5" w:rsidRPr="005F6C10" w:rsidRDefault="007262F5" w:rsidP="005F6C10">
            <w:pPr>
              <w:pStyle w:val="BodyText"/>
              <w:jc w:val="left"/>
              <w:rPr>
                <w:rStyle w:val="PlaceholderText"/>
                <w:sz w:val="20"/>
                <w:highlight w:val="yellow"/>
              </w:rPr>
            </w:pPr>
          </w:p>
        </w:tc>
        <w:tc>
          <w:tcPr>
            <w:tcW w:w="1000" w:type="pct"/>
            <w:vAlign w:val="center"/>
          </w:tcPr>
          <w:p w14:paraId="183E0044" w14:textId="77777777" w:rsidR="007262F5" w:rsidRPr="005F6C10" w:rsidRDefault="007262F5" w:rsidP="005F6C10">
            <w:pPr>
              <w:pStyle w:val="BodyText"/>
              <w:jc w:val="left"/>
              <w:rPr>
                <w:rStyle w:val="PlaceholderText"/>
                <w:sz w:val="20"/>
                <w:highlight w:val="yellow"/>
              </w:rPr>
            </w:pPr>
          </w:p>
        </w:tc>
        <w:tc>
          <w:tcPr>
            <w:tcW w:w="1000" w:type="pct"/>
            <w:vAlign w:val="center"/>
          </w:tcPr>
          <w:p w14:paraId="1D9CF39E" w14:textId="77777777" w:rsidR="007262F5" w:rsidRPr="005F6C10" w:rsidRDefault="007262F5" w:rsidP="005F6C10">
            <w:pPr>
              <w:pStyle w:val="BodyText"/>
              <w:jc w:val="left"/>
              <w:rPr>
                <w:rStyle w:val="PlaceholderText"/>
                <w:sz w:val="20"/>
                <w:highlight w:val="yellow"/>
              </w:rPr>
            </w:pPr>
          </w:p>
        </w:tc>
      </w:tr>
      <w:tr w:rsidR="007262F5" w:rsidRPr="005F6C10" w14:paraId="1D45E78D" w14:textId="5DD42A44" w:rsidTr="005F6C10">
        <w:trPr>
          <w:cantSplit/>
          <w:trHeight w:val="533"/>
          <w:jc w:val="center"/>
        </w:trPr>
        <w:tc>
          <w:tcPr>
            <w:tcW w:w="1000" w:type="pct"/>
            <w:vAlign w:val="center"/>
          </w:tcPr>
          <w:p w14:paraId="70446F80" w14:textId="77777777" w:rsidR="007262F5" w:rsidRPr="005F6C10" w:rsidRDefault="007262F5" w:rsidP="005F6C10">
            <w:pPr>
              <w:pStyle w:val="BodyText"/>
              <w:jc w:val="left"/>
              <w:rPr>
                <w:sz w:val="20"/>
                <w:highlight w:val="yellow"/>
              </w:rPr>
            </w:pPr>
          </w:p>
        </w:tc>
        <w:tc>
          <w:tcPr>
            <w:tcW w:w="1000" w:type="pct"/>
            <w:vAlign w:val="center"/>
          </w:tcPr>
          <w:p w14:paraId="0C767A70" w14:textId="77777777" w:rsidR="007262F5" w:rsidRPr="005F6C10" w:rsidRDefault="007262F5" w:rsidP="005F6C10">
            <w:pPr>
              <w:pStyle w:val="BodyText"/>
              <w:jc w:val="left"/>
              <w:rPr>
                <w:rStyle w:val="PlaceholderText"/>
                <w:color w:val="000000"/>
                <w:sz w:val="20"/>
              </w:rPr>
            </w:pPr>
          </w:p>
        </w:tc>
        <w:tc>
          <w:tcPr>
            <w:tcW w:w="1000" w:type="pct"/>
            <w:vAlign w:val="center"/>
          </w:tcPr>
          <w:p w14:paraId="3843D4C2" w14:textId="7771E39A" w:rsidR="007262F5" w:rsidRPr="005F6C10" w:rsidRDefault="007262F5" w:rsidP="005F6C10">
            <w:pPr>
              <w:pStyle w:val="BodyText"/>
              <w:jc w:val="left"/>
              <w:rPr>
                <w:rStyle w:val="PlaceholderText"/>
                <w:sz w:val="20"/>
                <w:highlight w:val="yellow"/>
              </w:rPr>
            </w:pPr>
          </w:p>
        </w:tc>
        <w:tc>
          <w:tcPr>
            <w:tcW w:w="1000" w:type="pct"/>
            <w:vAlign w:val="center"/>
          </w:tcPr>
          <w:p w14:paraId="2F666844" w14:textId="77777777" w:rsidR="007262F5" w:rsidRPr="005F6C10" w:rsidRDefault="007262F5" w:rsidP="005F6C10">
            <w:pPr>
              <w:pStyle w:val="BodyText"/>
              <w:jc w:val="left"/>
              <w:rPr>
                <w:rStyle w:val="PlaceholderText"/>
                <w:sz w:val="20"/>
                <w:highlight w:val="yellow"/>
              </w:rPr>
            </w:pPr>
          </w:p>
        </w:tc>
        <w:tc>
          <w:tcPr>
            <w:tcW w:w="1000" w:type="pct"/>
            <w:vAlign w:val="center"/>
          </w:tcPr>
          <w:p w14:paraId="06BAD252" w14:textId="77777777" w:rsidR="007262F5" w:rsidRPr="005F6C10" w:rsidRDefault="007262F5" w:rsidP="005F6C10">
            <w:pPr>
              <w:pStyle w:val="BodyText"/>
              <w:jc w:val="left"/>
              <w:rPr>
                <w:rStyle w:val="PlaceholderText"/>
                <w:sz w:val="20"/>
                <w:highlight w:val="yellow"/>
              </w:rPr>
            </w:pPr>
          </w:p>
        </w:tc>
      </w:tr>
      <w:tr w:rsidR="007262F5" w:rsidRPr="005F6C10" w14:paraId="6D3BA9BA" w14:textId="6EFBFFB4" w:rsidTr="005F6C10">
        <w:trPr>
          <w:cantSplit/>
          <w:trHeight w:val="533"/>
          <w:jc w:val="center"/>
        </w:trPr>
        <w:tc>
          <w:tcPr>
            <w:tcW w:w="1000" w:type="pct"/>
            <w:vAlign w:val="center"/>
          </w:tcPr>
          <w:p w14:paraId="1DD0D43B" w14:textId="77777777" w:rsidR="007262F5" w:rsidRPr="005F6C10" w:rsidRDefault="007262F5" w:rsidP="005F6C10">
            <w:pPr>
              <w:pStyle w:val="BodyText"/>
              <w:jc w:val="left"/>
              <w:rPr>
                <w:sz w:val="20"/>
                <w:highlight w:val="yellow"/>
              </w:rPr>
            </w:pPr>
          </w:p>
        </w:tc>
        <w:tc>
          <w:tcPr>
            <w:tcW w:w="1000" w:type="pct"/>
            <w:vAlign w:val="center"/>
          </w:tcPr>
          <w:p w14:paraId="6F6AA443" w14:textId="77777777" w:rsidR="007262F5" w:rsidRPr="005F6C10" w:rsidRDefault="007262F5" w:rsidP="005F6C10">
            <w:pPr>
              <w:pStyle w:val="BodyText"/>
              <w:jc w:val="left"/>
              <w:rPr>
                <w:rStyle w:val="PlaceholderText"/>
                <w:color w:val="000000"/>
                <w:sz w:val="20"/>
              </w:rPr>
            </w:pPr>
          </w:p>
        </w:tc>
        <w:tc>
          <w:tcPr>
            <w:tcW w:w="1000" w:type="pct"/>
            <w:vAlign w:val="center"/>
          </w:tcPr>
          <w:p w14:paraId="692C8D75" w14:textId="673570C5" w:rsidR="007262F5" w:rsidRPr="005F6C10" w:rsidRDefault="007262F5" w:rsidP="005F6C10">
            <w:pPr>
              <w:pStyle w:val="BodyText"/>
              <w:jc w:val="left"/>
              <w:rPr>
                <w:rStyle w:val="PlaceholderText"/>
                <w:sz w:val="20"/>
                <w:highlight w:val="yellow"/>
              </w:rPr>
            </w:pPr>
          </w:p>
        </w:tc>
        <w:tc>
          <w:tcPr>
            <w:tcW w:w="1000" w:type="pct"/>
            <w:vAlign w:val="center"/>
          </w:tcPr>
          <w:p w14:paraId="548D9912" w14:textId="77777777" w:rsidR="007262F5" w:rsidRPr="005F6C10" w:rsidRDefault="007262F5" w:rsidP="005F6C10">
            <w:pPr>
              <w:pStyle w:val="BodyText"/>
              <w:jc w:val="left"/>
              <w:rPr>
                <w:rStyle w:val="PlaceholderText"/>
                <w:sz w:val="20"/>
                <w:highlight w:val="yellow"/>
              </w:rPr>
            </w:pPr>
          </w:p>
        </w:tc>
        <w:tc>
          <w:tcPr>
            <w:tcW w:w="1000" w:type="pct"/>
            <w:vAlign w:val="center"/>
          </w:tcPr>
          <w:p w14:paraId="57362AF8" w14:textId="77777777" w:rsidR="007262F5" w:rsidRPr="005F6C10" w:rsidRDefault="007262F5" w:rsidP="005F6C10">
            <w:pPr>
              <w:pStyle w:val="BodyText"/>
              <w:jc w:val="left"/>
              <w:rPr>
                <w:rStyle w:val="PlaceholderText"/>
                <w:sz w:val="20"/>
                <w:highlight w:val="yellow"/>
              </w:rPr>
            </w:pPr>
          </w:p>
        </w:tc>
      </w:tr>
      <w:tr w:rsidR="007262F5" w:rsidRPr="005F6C10" w14:paraId="75ACE451" w14:textId="096AC474" w:rsidTr="005F6C10">
        <w:trPr>
          <w:cantSplit/>
          <w:trHeight w:val="533"/>
          <w:jc w:val="center"/>
        </w:trPr>
        <w:tc>
          <w:tcPr>
            <w:tcW w:w="1000" w:type="pct"/>
            <w:vAlign w:val="center"/>
          </w:tcPr>
          <w:p w14:paraId="24EB37D0" w14:textId="77777777" w:rsidR="007262F5" w:rsidRPr="005F6C10" w:rsidRDefault="007262F5" w:rsidP="005F6C10">
            <w:pPr>
              <w:pStyle w:val="BodyText"/>
              <w:jc w:val="left"/>
              <w:rPr>
                <w:sz w:val="20"/>
                <w:highlight w:val="yellow"/>
              </w:rPr>
            </w:pPr>
          </w:p>
        </w:tc>
        <w:tc>
          <w:tcPr>
            <w:tcW w:w="1000" w:type="pct"/>
            <w:vAlign w:val="center"/>
          </w:tcPr>
          <w:p w14:paraId="6EC8E81F" w14:textId="77777777" w:rsidR="007262F5" w:rsidRPr="005F6C10" w:rsidRDefault="007262F5" w:rsidP="005F6C10">
            <w:pPr>
              <w:pStyle w:val="BodyText"/>
              <w:jc w:val="left"/>
              <w:rPr>
                <w:rStyle w:val="PlaceholderText"/>
                <w:color w:val="000000"/>
                <w:sz w:val="20"/>
              </w:rPr>
            </w:pPr>
          </w:p>
        </w:tc>
        <w:tc>
          <w:tcPr>
            <w:tcW w:w="1000" w:type="pct"/>
            <w:vAlign w:val="center"/>
          </w:tcPr>
          <w:p w14:paraId="2C7DEAFE" w14:textId="08343014" w:rsidR="007262F5" w:rsidRPr="005F6C10" w:rsidRDefault="007262F5" w:rsidP="005F6C10">
            <w:pPr>
              <w:pStyle w:val="BodyText"/>
              <w:jc w:val="left"/>
              <w:rPr>
                <w:rStyle w:val="PlaceholderText"/>
                <w:sz w:val="20"/>
                <w:highlight w:val="yellow"/>
              </w:rPr>
            </w:pPr>
          </w:p>
        </w:tc>
        <w:tc>
          <w:tcPr>
            <w:tcW w:w="1000" w:type="pct"/>
            <w:vAlign w:val="center"/>
          </w:tcPr>
          <w:p w14:paraId="5FFF451E" w14:textId="77777777" w:rsidR="007262F5" w:rsidRPr="005F6C10" w:rsidRDefault="007262F5" w:rsidP="005F6C10">
            <w:pPr>
              <w:pStyle w:val="BodyText"/>
              <w:jc w:val="left"/>
              <w:rPr>
                <w:rStyle w:val="PlaceholderText"/>
                <w:sz w:val="20"/>
                <w:highlight w:val="yellow"/>
              </w:rPr>
            </w:pPr>
          </w:p>
        </w:tc>
        <w:tc>
          <w:tcPr>
            <w:tcW w:w="1000" w:type="pct"/>
            <w:vAlign w:val="center"/>
          </w:tcPr>
          <w:p w14:paraId="5F0B8BD4" w14:textId="77777777" w:rsidR="007262F5" w:rsidRPr="005F6C10" w:rsidRDefault="007262F5" w:rsidP="005F6C10">
            <w:pPr>
              <w:pStyle w:val="BodyText"/>
              <w:jc w:val="left"/>
              <w:rPr>
                <w:rStyle w:val="PlaceholderText"/>
                <w:sz w:val="20"/>
                <w:highlight w:val="yellow"/>
              </w:rPr>
            </w:pPr>
          </w:p>
        </w:tc>
      </w:tr>
      <w:tr w:rsidR="007262F5" w:rsidRPr="005F6C10" w14:paraId="3AD612C8" w14:textId="7B6B808C" w:rsidTr="005F6C10">
        <w:trPr>
          <w:cantSplit/>
          <w:trHeight w:val="533"/>
          <w:jc w:val="center"/>
        </w:trPr>
        <w:tc>
          <w:tcPr>
            <w:tcW w:w="1000" w:type="pct"/>
            <w:vAlign w:val="center"/>
          </w:tcPr>
          <w:p w14:paraId="04BFF3A9" w14:textId="77777777" w:rsidR="007262F5" w:rsidRPr="005F6C10" w:rsidRDefault="007262F5" w:rsidP="005F6C10">
            <w:pPr>
              <w:pStyle w:val="BodyText"/>
              <w:jc w:val="left"/>
              <w:rPr>
                <w:sz w:val="20"/>
                <w:highlight w:val="yellow"/>
              </w:rPr>
            </w:pPr>
          </w:p>
        </w:tc>
        <w:tc>
          <w:tcPr>
            <w:tcW w:w="1000" w:type="pct"/>
            <w:vAlign w:val="center"/>
          </w:tcPr>
          <w:p w14:paraId="52F3542A" w14:textId="77777777" w:rsidR="007262F5" w:rsidRPr="005F6C10" w:rsidRDefault="007262F5" w:rsidP="005F6C10">
            <w:pPr>
              <w:pStyle w:val="BodyText"/>
              <w:jc w:val="left"/>
              <w:rPr>
                <w:rStyle w:val="PlaceholderText"/>
                <w:color w:val="000000"/>
                <w:sz w:val="20"/>
              </w:rPr>
            </w:pPr>
          </w:p>
        </w:tc>
        <w:tc>
          <w:tcPr>
            <w:tcW w:w="1000" w:type="pct"/>
            <w:vAlign w:val="center"/>
          </w:tcPr>
          <w:p w14:paraId="5BF0AAD2" w14:textId="55252211" w:rsidR="007262F5" w:rsidRPr="005F6C10" w:rsidRDefault="007262F5" w:rsidP="005F6C10">
            <w:pPr>
              <w:pStyle w:val="BodyText"/>
              <w:jc w:val="left"/>
              <w:rPr>
                <w:rStyle w:val="PlaceholderText"/>
                <w:sz w:val="20"/>
                <w:highlight w:val="yellow"/>
              </w:rPr>
            </w:pPr>
          </w:p>
        </w:tc>
        <w:tc>
          <w:tcPr>
            <w:tcW w:w="1000" w:type="pct"/>
            <w:vAlign w:val="center"/>
          </w:tcPr>
          <w:p w14:paraId="662F75F7" w14:textId="77777777" w:rsidR="007262F5" w:rsidRPr="005F6C10" w:rsidRDefault="007262F5" w:rsidP="005F6C10">
            <w:pPr>
              <w:pStyle w:val="BodyText"/>
              <w:jc w:val="left"/>
              <w:rPr>
                <w:rStyle w:val="PlaceholderText"/>
                <w:sz w:val="20"/>
                <w:highlight w:val="yellow"/>
              </w:rPr>
            </w:pPr>
          </w:p>
        </w:tc>
        <w:tc>
          <w:tcPr>
            <w:tcW w:w="1000" w:type="pct"/>
            <w:vAlign w:val="center"/>
          </w:tcPr>
          <w:p w14:paraId="45CD6F5A" w14:textId="77777777" w:rsidR="007262F5" w:rsidRPr="005F6C10" w:rsidRDefault="007262F5" w:rsidP="005F6C10">
            <w:pPr>
              <w:pStyle w:val="BodyText"/>
              <w:jc w:val="left"/>
              <w:rPr>
                <w:rStyle w:val="PlaceholderText"/>
                <w:sz w:val="20"/>
                <w:highlight w:val="yellow"/>
              </w:rPr>
            </w:pPr>
          </w:p>
        </w:tc>
      </w:tr>
      <w:tr w:rsidR="007262F5" w:rsidRPr="005F6C10" w14:paraId="0084E027" w14:textId="522E51F2" w:rsidTr="005F6C10">
        <w:trPr>
          <w:cantSplit/>
          <w:trHeight w:val="533"/>
          <w:jc w:val="center"/>
        </w:trPr>
        <w:tc>
          <w:tcPr>
            <w:tcW w:w="1000" w:type="pct"/>
            <w:vAlign w:val="center"/>
          </w:tcPr>
          <w:p w14:paraId="419B49FD" w14:textId="77777777" w:rsidR="007262F5" w:rsidRPr="005F6C10" w:rsidRDefault="007262F5" w:rsidP="005F6C10">
            <w:pPr>
              <w:pStyle w:val="BodyText"/>
              <w:jc w:val="left"/>
              <w:rPr>
                <w:sz w:val="20"/>
                <w:highlight w:val="yellow"/>
              </w:rPr>
            </w:pPr>
          </w:p>
        </w:tc>
        <w:tc>
          <w:tcPr>
            <w:tcW w:w="1000" w:type="pct"/>
            <w:vAlign w:val="center"/>
          </w:tcPr>
          <w:p w14:paraId="7D7245C0" w14:textId="77777777" w:rsidR="007262F5" w:rsidRPr="005F6C10" w:rsidRDefault="007262F5" w:rsidP="005F6C10">
            <w:pPr>
              <w:pStyle w:val="BodyText"/>
              <w:jc w:val="left"/>
              <w:rPr>
                <w:rStyle w:val="PlaceholderText"/>
                <w:color w:val="000000"/>
                <w:sz w:val="20"/>
              </w:rPr>
            </w:pPr>
          </w:p>
        </w:tc>
        <w:tc>
          <w:tcPr>
            <w:tcW w:w="1000" w:type="pct"/>
            <w:vAlign w:val="center"/>
          </w:tcPr>
          <w:p w14:paraId="23EAC499" w14:textId="0C98C5DD" w:rsidR="007262F5" w:rsidRPr="005F6C10" w:rsidRDefault="007262F5" w:rsidP="005F6C10">
            <w:pPr>
              <w:pStyle w:val="BodyText"/>
              <w:jc w:val="left"/>
              <w:rPr>
                <w:rStyle w:val="PlaceholderText"/>
                <w:sz w:val="20"/>
                <w:highlight w:val="yellow"/>
              </w:rPr>
            </w:pPr>
          </w:p>
        </w:tc>
        <w:tc>
          <w:tcPr>
            <w:tcW w:w="1000" w:type="pct"/>
            <w:vAlign w:val="center"/>
          </w:tcPr>
          <w:p w14:paraId="560A946B" w14:textId="77777777" w:rsidR="007262F5" w:rsidRPr="005F6C10" w:rsidRDefault="007262F5" w:rsidP="005F6C10">
            <w:pPr>
              <w:pStyle w:val="BodyText"/>
              <w:jc w:val="left"/>
              <w:rPr>
                <w:rStyle w:val="PlaceholderText"/>
                <w:sz w:val="20"/>
                <w:highlight w:val="yellow"/>
              </w:rPr>
            </w:pPr>
          </w:p>
        </w:tc>
        <w:tc>
          <w:tcPr>
            <w:tcW w:w="1000" w:type="pct"/>
            <w:vAlign w:val="center"/>
          </w:tcPr>
          <w:p w14:paraId="6EECAF19" w14:textId="77777777" w:rsidR="007262F5" w:rsidRPr="005F6C10" w:rsidRDefault="007262F5" w:rsidP="005F6C10">
            <w:pPr>
              <w:pStyle w:val="BodyText"/>
              <w:jc w:val="left"/>
              <w:rPr>
                <w:rStyle w:val="PlaceholderText"/>
                <w:sz w:val="20"/>
                <w:highlight w:val="yellow"/>
              </w:rPr>
            </w:pPr>
          </w:p>
        </w:tc>
      </w:tr>
    </w:tbl>
    <w:p w14:paraId="6083A1BB" w14:textId="77777777" w:rsidR="00F8033A" w:rsidRDefault="00F8033A">
      <w:pPr>
        <w:rPr>
          <w:highlight w:val="yellow"/>
          <w:lang w:val="en-GB" w:eastAsia="en-AU"/>
        </w:rPr>
      </w:pPr>
    </w:p>
    <w:p w14:paraId="20F48B57" w14:textId="77777777" w:rsidR="00F8033A" w:rsidRDefault="00F8033A">
      <w:pPr>
        <w:rPr>
          <w:highlight w:val="yellow"/>
          <w:lang w:val="en-GB" w:eastAsia="en-AU"/>
        </w:rPr>
      </w:pPr>
    </w:p>
    <w:p w14:paraId="69FD0AEA" w14:textId="77777777" w:rsidR="00F8033A" w:rsidRDefault="00F8033A">
      <w:pPr>
        <w:rPr>
          <w:highlight w:val="yellow"/>
          <w:lang w:val="en-GB" w:eastAsia="en-AU"/>
        </w:rPr>
      </w:pPr>
      <w:r>
        <w:rPr>
          <w:highlight w:val="yellow"/>
          <w:lang w:val="en-GB" w:eastAsia="en-AU"/>
        </w:rPr>
        <w:br w:type="page"/>
      </w:r>
    </w:p>
    <w:p w14:paraId="392F4498" w14:textId="77777777" w:rsidR="00F8033A" w:rsidRDefault="00F8033A" w:rsidP="000D2FD3">
      <w:pPr>
        <w:pStyle w:val="NoSpacing"/>
        <w:spacing w:before="120" w:after="120"/>
        <w:rPr>
          <w:rFonts w:cs="Segoe UI"/>
          <w:b/>
          <w:color w:val="FFFFFF"/>
          <w:sz w:val="22"/>
          <w:szCs w:val="22"/>
        </w:rPr>
        <w:sectPr w:rsidR="00F8033A" w:rsidSect="00C34F91">
          <w:headerReference w:type="first" r:id="rId21"/>
          <w:pgSz w:w="11900" w:h="16840" w:code="9"/>
          <w:pgMar w:top="1701" w:right="1134" w:bottom="851" w:left="1134" w:header="425" w:footer="425" w:gutter="0"/>
          <w:cols w:space="567"/>
          <w:docGrid w:linePitch="272"/>
        </w:sectPr>
      </w:pPr>
    </w:p>
    <w:p w14:paraId="2F4A08C5" w14:textId="4262FFA6" w:rsidR="00F8033A" w:rsidRDefault="00F8033A" w:rsidP="00F8033A">
      <w:pPr>
        <w:pStyle w:val="Caption"/>
        <w:keepNext/>
      </w:pPr>
      <w:bookmarkStart w:id="19" w:name="_Toc100221772"/>
      <w:r w:rsidRPr="005724C4">
        <w:rPr>
          <w:highlight w:val="yellow"/>
        </w:rPr>
        <w:lastRenderedPageBreak/>
        <w:t xml:space="preserve">Table </w:t>
      </w:r>
      <w:r w:rsidRPr="005724C4">
        <w:rPr>
          <w:color w:val="2B579A"/>
          <w:highlight w:val="yellow"/>
          <w:shd w:val="clear" w:color="auto" w:fill="E6E6E6"/>
        </w:rPr>
        <w:fldChar w:fldCharType="begin"/>
      </w:r>
      <w:r w:rsidRPr="005724C4">
        <w:rPr>
          <w:highlight w:val="yellow"/>
        </w:rPr>
        <w:instrText xml:space="preserve"> SEQ Table \* ARABIC </w:instrText>
      </w:r>
      <w:r w:rsidRPr="005724C4">
        <w:rPr>
          <w:color w:val="2B579A"/>
          <w:highlight w:val="yellow"/>
          <w:shd w:val="clear" w:color="auto" w:fill="E6E6E6"/>
        </w:rPr>
        <w:fldChar w:fldCharType="separate"/>
      </w:r>
      <w:r w:rsidR="00BA7337">
        <w:rPr>
          <w:noProof/>
          <w:highlight w:val="yellow"/>
        </w:rPr>
        <w:t>2</w:t>
      </w:r>
      <w:r w:rsidRPr="005724C4">
        <w:rPr>
          <w:color w:val="2B579A"/>
          <w:highlight w:val="yellow"/>
          <w:shd w:val="clear" w:color="auto" w:fill="E6E6E6"/>
        </w:rPr>
        <w:fldChar w:fldCharType="end"/>
      </w:r>
      <w:r w:rsidRPr="005724C4">
        <w:rPr>
          <w:highlight w:val="yellow"/>
        </w:rPr>
        <w:t xml:space="preserve"> Target Placeholder Table (Landscape)</w:t>
      </w:r>
      <w:bookmarkEnd w:id="19"/>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2855"/>
        <w:gridCol w:w="2855"/>
        <w:gridCol w:w="2856"/>
        <w:gridCol w:w="2856"/>
        <w:gridCol w:w="2856"/>
      </w:tblGrid>
      <w:tr w:rsidR="00F8033A" w:rsidRPr="005F6C10" w14:paraId="6EAA747B" w14:textId="77777777" w:rsidTr="000D2FD3">
        <w:trPr>
          <w:cantSplit/>
          <w:trHeight w:val="533"/>
          <w:jc w:val="center"/>
        </w:trPr>
        <w:tc>
          <w:tcPr>
            <w:tcW w:w="1000" w:type="pct"/>
            <w:shd w:val="clear" w:color="auto" w:fill="008072" w:themeFill="accent5"/>
            <w:vAlign w:val="center"/>
          </w:tcPr>
          <w:p w14:paraId="47C07CB4" w14:textId="2AC741AD" w:rsidR="00F8033A" w:rsidRPr="005F6C10" w:rsidRDefault="00F8033A" w:rsidP="000D2FD3">
            <w:pPr>
              <w:pStyle w:val="NoSpacing"/>
              <w:spacing w:before="120" w:after="120"/>
              <w:rPr>
                <w:rFonts w:cs="Segoe UI"/>
                <w:b/>
                <w:color w:val="FFFFFF"/>
                <w:sz w:val="20"/>
              </w:rPr>
            </w:pPr>
          </w:p>
        </w:tc>
        <w:tc>
          <w:tcPr>
            <w:tcW w:w="1000" w:type="pct"/>
            <w:shd w:val="clear" w:color="auto" w:fill="008072" w:themeFill="accent5"/>
            <w:vAlign w:val="center"/>
          </w:tcPr>
          <w:p w14:paraId="3E7CF209" w14:textId="77777777" w:rsidR="00F8033A" w:rsidRPr="005F6C10" w:rsidRDefault="00F8033A" w:rsidP="000D2FD3">
            <w:pPr>
              <w:pStyle w:val="NoSpacing"/>
              <w:spacing w:before="120" w:after="120"/>
              <w:rPr>
                <w:rFonts w:cs="Segoe UI"/>
                <w:b/>
                <w:color w:val="FFFFFF"/>
                <w:sz w:val="20"/>
              </w:rPr>
            </w:pPr>
          </w:p>
        </w:tc>
        <w:tc>
          <w:tcPr>
            <w:tcW w:w="1000" w:type="pct"/>
            <w:shd w:val="clear" w:color="auto" w:fill="008072" w:themeFill="accent5"/>
            <w:vAlign w:val="center"/>
          </w:tcPr>
          <w:p w14:paraId="5A5E2BA5" w14:textId="77777777" w:rsidR="00F8033A" w:rsidRPr="005F6C10" w:rsidRDefault="00F8033A" w:rsidP="000D2FD3">
            <w:pPr>
              <w:pStyle w:val="NoSpacing"/>
              <w:spacing w:before="120" w:after="120"/>
              <w:rPr>
                <w:rFonts w:cs="Segoe UI"/>
                <w:b/>
                <w:color w:val="FFFFFF"/>
                <w:sz w:val="20"/>
              </w:rPr>
            </w:pPr>
          </w:p>
        </w:tc>
        <w:tc>
          <w:tcPr>
            <w:tcW w:w="1000" w:type="pct"/>
            <w:shd w:val="clear" w:color="auto" w:fill="008072" w:themeFill="accent5"/>
          </w:tcPr>
          <w:p w14:paraId="69BD33C1" w14:textId="77777777" w:rsidR="00F8033A" w:rsidRPr="005F6C10" w:rsidRDefault="00F8033A" w:rsidP="000D2FD3">
            <w:pPr>
              <w:pStyle w:val="NoSpacing"/>
              <w:spacing w:before="120" w:after="120"/>
              <w:rPr>
                <w:rFonts w:cs="Segoe UI"/>
                <w:b/>
                <w:color w:val="FFFFFF"/>
                <w:sz w:val="20"/>
              </w:rPr>
            </w:pPr>
          </w:p>
        </w:tc>
        <w:tc>
          <w:tcPr>
            <w:tcW w:w="1000" w:type="pct"/>
            <w:shd w:val="clear" w:color="auto" w:fill="008072" w:themeFill="accent5"/>
          </w:tcPr>
          <w:p w14:paraId="1A7752A6" w14:textId="77777777" w:rsidR="00F8033A" w:rsidRPr="005F6C10" w:rsidRDefault="00F8033A" w:rsidP="000D2FD3">
            <w:pPr>
              <w:pStyle w:val="NoSpacing"/>
              <w:spacing w:before="120" w:after="120"/>
              <w:rPr>
                <w:rFonts w:cs="Segoe UI"/>
                <w:b/>
                <w:color w:val="FFFFFF"/>
                <w:sz w:val="20"/>
              </w:rPr>
            </w:pPr>
          </w:p>
        </w:tc>
      </w:tr>
      <w:tr w:rsidR="00F8033A" w:rsidRPr="005F6C10" w14:paraId="33C0F6F3" w14:textId="77777777" w:rsidTr="005F6C10">
        <w:trPr>
          <w:cantSplit/>
          <w:trHeight w:val="533"/>
          <w:jc w:val="center"/>
        </w:trPr>
        <w:tc>
          <w:tcPr>
            <w:tcW w:w="1000" w:type="pct"/>
            <w:vAlign w:val="center"/>
          </w:tcPr>
          <w:p w14:paraId="1C438C25" w14:textId="77777777" w:rsidR="00F8033A" w:rsidRPr="005F6C10" w:rsidRDefault="00F8033A" w:rsidP="005F6C10">
            <w:pPr>
              <w:pStyle w:val="BodyText"/>
              <w:jc w:val="left"/>
              <w:rPr>
                <w:sz w:val="20"/>
                <w:highlight w:val="yellow"/>
              </w:rPr>
            </w:pPr>
          </w:p>
        </w:tc>
        <w:tc>
          <w:tcPr>
            <w:tcW w:w="1000" w:type="pct"/>
            <w:vAlign w:val="center"/>
          </w:tcPr>
          <w:p w14:paraId="66642BD9" w14:textId="77777777" w:rsidR="00F8033A" w:rsidRPr="005F6C10" w:rsidRDefault="00F8033A" w:rsidP="005F6C10">
            <w:pPr>
              <w:pStyle w:val="BodyText"/>
              <w:jc w:val="left"/>
              <w:rPr>
                <w:rStyle w:val="PlaceholderText"/>
                <w:color w:val="000000"/>
                <w:sz w:val="20"/>
              </w:rPr>
            </w:pPr>
          </w:p>
        </w:tc>
        <w:tc>
          <w:tcPr>
            <w:tcW w:w="1000" w:type="pct"/>
            <w:vAlign w:val="center"/>
          </w:tcPr>
          <w:p w14:paraId="2BF31DD1" w14:textId="77777777" w:rsidR="00F8033A" w:rsidRPr="005F6C10" w:rsidRDefault="00F8033A" w:rsidP="005F6C10">
            <w:pPr>
              <w:pStyle w:val="BodyText"/>
              <w:jc w:val="left"/>
              <w:rPr>
                <w:rStyle w:val="PlaceholderText"/>
                <w:sz w:val="20"/>
                <w:highlight w:val="yellow"/>
              </w:rPr>
            </w:pPr>
          </w:p>
        </w:tc>
        <w:tc>
          <w:tcPr>
            <w:tcW w:w="1000" w:type="pct"/>
            <w:vAlign w:val="center"/>
          </w:tcPr>
          <w:p w14:paraId="28CBA9AD" w14:textId="77777777" w:rsidR="00F8033A" w:rsidRPr="005F6C10" w:rsidRDefault="00F8033A" w:rsidP="005F6C10">
            <w:pPr>
              <w:pStyle w:val="BodyText"/>
              <w:jc w:val="left"/>
              <w:rPr>
                <w:rStyle w:val="PlaceholderText"/>
                <w:sz w:val="20"/>
                <w:highlight w:val="yellow"/>
              </w:rPr>
            </w:pPr>
          </w:p>
        </w:tc>
        <w:tc>
          <w:tcPr>
            <w:tcW w:w="1000" w:type="pct"/>
            <w:vAlign w:val="center"/>
          </w:tcPr>
          <w:p w14:paraId="28392804" w14:textId="77777777" w:rsidR="00F8033A" w:rsidRPr="005F6C10" w:rsidRDefault="00F8033A" w:rsidP="005F6C10">
            <w:pPr>
              <w:pStyle w:val="BodyText"/>
              <w:jc w:val="left"/>
              <w:rPr>
                <w:rStyle w:val="PlaceholderText"/>
                <w:sz w:val="20"/>
                <w:highlight w:val="yellow"/>
              </w:rPr>
            </w:pPr>
          </w:p>
        </w:tc>
      </w:tr>
      <w:tr w:rsidR="00F8033A" w:rsidRPr="005F6C10" w14:paraId="751C051C" w14:textId="77777777" w:rsidTr="005F6C10">
        <w:trPr>
          <w:cantSplit/>
          <w:trHeight w:val="533"/>
          <w:jc w:val="center"/>
        </w:trPr>
        <w:tc>
          <w:tcPr>
            <w:tcW w:w="1000" w:type="pct"/>
            <w:vAlign w:val="center"/>
          </w:tcPr>
          <w:p w14:paraId="0CCE856C" w14:textId="77777777" w:rsidR="00F8033A" w:rsidRPr="005F6C10" w:rsidRDefault="00F8033A" w:rsidP="005F6C10">
            <w:pPr>
              <w:pStyle w:val="BodyText"/>
              <w:jc w:val="left"/>
              <w:rPr>
                <w:sz w:val="20"/>
                <w:highlight w:val="yellow"/>
              </w:rPr>
            </w:pPr>
          </w:p>
        </w:tc>
        <w:tc>
          <w:tcPr>
            <w:tcW w:w="1000" w:type="pct"/>
            <w:vAlign w:val="center"/>
          </w:tcPr>
          <w:p w14:paraId="69E13C1A" w14:textId="77777777" w:rsidR="00F8033A" w:rsidRPr="005F6C10" w:rsidRDefault="00F8033A" w:rsidP="005F6C10">
            <w:pPr>
              <w:pStyle w:val="BodyText"/>
              <w:jc w:val="left"/>
              <w:rPr>
                <w:rStyle w:val="PlaceholderText"/>
                <w:color w:val="000000"/>
                <w:sz w:val="20"/>
              </w:rPr>
            </w:pPr>
          </w:p>
        </w:tc>
        <w:tc>
          <w:tcPr>
            <w:tcW w:w="1000" w:type="pct"/>
            <w:vAlign w:val="center"/>
          </w:tcPr>
          <w:p w14:paraId="00CB904F" w14:textId="77777777" w:rsidR="00F8033A" w:rsidRPr="005F6C10" w:rsidRDefault="00F8033A" w:rsidP="005F6C10">
            <w:pPr>
              <w:pStyle w:val="BodyText"/>
              <w:jc w:val="left"/>
              <w:rPr>
                <w:rStyle w:val="PlaceholderText"/>
                <w:sz w:val="20"/>
                <w:highlight w:val="yellow"/>
              </w:rPr>
            </w:pPr>
          </w:p>
        </w:tc>
        <w:tc>
          <w:tcPr>
            <w:tcW w:w="1000" w:type="pct"/>
            <w:vAlign w:val="center"/>
          </w:tcPr>
          <w:p w14:paraId="1C6BD887" w14:textId="77777777" w:rsidR="00F8033A" w:rsidRPr="005F6C10" w:rsidRDefault="00F8033A" w:rsidP="005F6C10">
            <w:pPr>
              <w:pStyle w:val="BodyText"/>
              <w:jc w:val="left"/>
              <w:rPr>
                <w:rStyle w:val="PlaceholderText"/>
                <w:sz w:val="20"/>
                <w:highlight w:val="yellow"/>
              </w:rPr>
            </w:pPr>
          </w:p>
        </w:tc>
        <w:tc>
          <w:tcPr>
            <w:tcW w:w="1000" w:type="pct"/>
            <w:vAlign w:val="center"/>
          </w:tcPr>
          <w:p w14:paraId="705E84DD" w14:textId="77777777" w:rsidR="00F8033A" w:rsidRPr="005F6C10" w:rsidRDefault="00F8033A" w:rsidP="005F6C10">
            <w:pPr>
              <w:pStyle w:val="BodyText"/>
              <w:jc w:val="left"/>
              <w:rPr>
                <w:rStyle w:val="PlaceholderText"/>
                <w:sz w:val="20"/>
                <w:highlight w:val="yellow"/>
              </w:rPr>
            </w:pPr>
          </w:p>
        </w:tc>
      </w:tr>
      <w:tr w:rsidR="00F8033A" w:rsidRPr="005F6C10" w14:paraId="42C9A69C" w14:textId="77777777" w:rsidTr="005F6C10">
        <w:trPr>
          <w:cantSplit/>
          <w:trHeight w:val="533"/>
          <w:jc w:val="center"/>
        </w:trPr>
        <w:tc>
          <w:tcPr>
            <w:tcW w:w="1000" w:type="pct"/>
            <w:vAlign w:val="center"/>
          </w:tcPr>
          <w:p w14:paraId="4EFCFE47" w14:textId="77777777" w:rsidR="00F8033A" w:rsidRPr="005F6C10" w:rsidRDefault="00F8033A" w:rsidP="005F6C10">
            <w:pPr>
              <w:pStyle w:val="BodyText"/>
              <w:jc w:val="left"/>
              <w:rPr>
                <w:sz w:val="20"/>
                <w:highlight w:val="yellow"/>
              </w:rPr>
            </w:pPr>
          </w:p>
        </w:tc>
        <w:tc>
          <w:tcPr>
            <w:tcW w:w="1000" w:type="pct"/>
            <w:vAlign w:val="center"/>
          </w:tcPr>
          <w:p w14:paraId="5AB3D46A" w14:textId="77777777" w:rsidR="00F8033A" w:rsidRPr="005F6C10" w:rsidRDefault="00F8033A" w:rsidP="005F6C10">
            <w:pPr>
              <w:pStyle w:val="BodyText"/>
              <w:jc w:val="left"/>
              <w:rPr>
                <w:rStyle w:val="PlaceholderText"/>
                <w:color w:val="000000"/>
                <w:sz w:val="20"/>
              </w:rPr>
            </w:pPr>
          </w:p>
        </w:tc>
        <w:tc>
          <w:tcPr>
            <w:tcW w:w="1000" w:type="pct"/>
            <w:vAlign w:val="center"/>
          </w:tcPr>
          <w:p w14:paraId="3FE8D28E" w14:textId="77777777" w:rsidR="00F8033A" w:rsidRPr="005F6C10" w:rsidRDefault="00F8033A" w:rsidP="005F6C10">
            <w:pPr>
              <w:pStyle w:val="BodyText"/>
              <w:jc w:val="left"/>
              <w:rPr>
                <w:rStyle w:val="PlaceholderText"/>
                <w:sz w:val="20"/>
                <w:highlight w:val="yellow"/>
              </w:rPr>
            </w:pPr>
          </w:p>
        </w:tc>
        <w:tc>
          <w:tcPr>
            <w:tcW w:w="1000" w:type="pct"/>
            <w:vAlign w:val="center"/>
          </w:tcPr>
          <w:p w14:paraId="61E26893" w14:textId="77777777" w:rsidR="00F8033A" w:rsidRPr="005F6C10" w:rsidRDefault="00F8033A" w:rsidP="005F6C10">
            <w:pPr>
              <w:pStyle w:val="BodyText"/>
              <w:jc w:val="left"/>
              <w:rPr>
                <w:rStyle w:val="PlaceholderText"/>
                <w:sz w:val="20"/>
                <w:highlight w:val="yellow"/>
              </w:rPr>
            </w:pPr>
          </w:p>
        </w:tc>
        <w:tc>
          <w:tcPr>
            <w:tcW w:w="1000" w:type="pct"/>
            <w:vAlign w:val="center"/>
          </w:tcPr>
          <w:p w14:paraId="45D2CB2F" w14:textId="77777777" w:rsidR="00F8033A" w:rsidRPr="005F6C10" w:rsidRDefault="00F8033A" w:rsidP="005F6C10">
            <w:pPr>
              <w:pStyle w:val="BodyText"/>
              <w:jc w:val="left"/>
              <w:rPr>
                <w:rStyle w:val="PlaceholderText"/>
                <w:sz w:val="20"/>
                <w:highlight w:val="yellow"/>
              </w:rPr>
            </w:pPr>
          </w:p>
        </w:tc>
      </w:tr>
      <w:tr w:rsidR="00F8033A" w:rsidRPr="005F6C10" w14:paraId="762F2FA8" w14:textId="77777777" w:rsidTr="005F6C10">
        <w:trPr>
          <w:cantSplit/>
          <w:trHeight w:val="533"/>
          <w:jc w:val="center"/>
        </w:trPr>
        <w:tc>
          <w:tcPr>
            <w:tcW w:w="1000" w:type="pct"/>
            <w:vAlign w:val="center"/>
          </w:tcPr>
          <w:p w14:paraId="4D099506" w14:textId="77777777" w:rsidR="00F8033A" w:rsidRPr="005F6C10" w:rsidRDefault="00F8033A" w:rsidP="005F6C10">
            <w:pPr>
              <w:pStyle w:val="BodyText"/>
              <w:jc w:val="left"/>
              <w:rPr>
                <w:sz w:val="20"/>
                <w:highlight w:val="yellow"/>
              </w:rPr>
            </w:pPr>
          </w:p>
        </w:tc>
        <w:tc>
          <w:tcPr>
            <w:tcW w:w="1000" w:type="pct"/>
            <w:vAlign w:val="center"/>
          </w:tcPr>
          <w:p w14:paraId="03A6E5AB" w14:textId="77777777" w:rsidR="00F8033A" w:rsidRPr="005F6C10" w:rsidRDefault="00F8033A" w:rsidP="005F6C10">
            <w:pPr>
              <w:pStyle w:val="BodyText"/>
              <w:jc w:val="left"/>
              <w:rPr>
                <w:rStyle w:val="PlaceholderText"/>
                <w:color w:val="000000"/>
                <w:sz w:val="20"/>
              </w:rPr>
            </w:pPr>
          </w:p>
        </w:tc>
        <w:tc>
          <w:tcPr>
            <w:tcW w:w="1000" w:type="pct"/>
            <w:vAlign w:val="center"/>
          </w:tcPr>
          <w:p w14:paraId="34C58679" w14:textId="77777777" w:rsidR="00F8033A" w:rsidRPr="005F6C10" w:rsidRDefault="00F8033A" w:rsidP="005F6C10">
            <w:pPr>
              <w:pStyle w:val="BodyText"/>
              <w:jc w:val="left"/>
              <w:rPr>
                <w:rStyle w:val="PlaceholderText"/>
                <w:sz w:val="20"/>
                <w:highlight w:val="yellow"/>
              </w:rPr>
            </w:pPr>
          </w:p>
        </w:tc>
        <w:tc>
          <w:tcPr>
            <w:tcW w:w="1000" w:type="pct"/>
            <w:vAlign w:val="center"/>
          </w:tcPr>
          <w:p w14:paraId="18C49006" w14:textId="77777777" w:rsidR="00F8033A" w:rsidRPr="005F6C10" w:rsidRDefault="00F8033A" w:rsidP="005F6C10">
            <w:pPr>
              <w:pStyle w:val="BodyText"/>
              <w:jc w:val="left"/>
              <w:rPr>
                <w:rStyle w:val="PlaceholderText"/>
                <w:sz w:val="20"/>
                <w:highlight w:val="yellow"/>
              </w:rPr>
            </w:pPr>
          </w:p>
        </w:tc>
        <w:tc>
          <w:tcPr>
            <w:tcW w:w="1000" w:type="pct"/>
            <w:vAlign w:val="center"/>
          </w:tcPr>
          <w:p w14:paraId="47D5F545" w14:textId="77777777" w:rsidR="00F8033A" w:rsidRPr="005F6C10" w:rsidRDefault="00F8033A" w:rsidP="005F6C10">
            <w:pPr>
              <w:pStyle w:val="BodyText"/>
              <w:jc w:val="left"/>
              <w:rPr>
                <w:rStyle w:val="PlaceholderText"/>
                <w:sz w:val="20"/>
                <w:highlight w:val="yellow"/>
              </w:rPr>
            </w:pPr>
          </w:p>
        </w:tc>
      </w:tr>
      <w:tr w:rsidR="00F8033A" w:rsidRPr="005F6C10" w14:paraId="7014E344" w14:textId="77777777" w:rsidTr="005F6C10">
        <w:trPr>
          <w:cantSplit/>
          <w:trHeight w:val="533"/>
          <w:jc w:val="center"/>
        </w:trPr>
        <w:tc>
          <w:tcPr>
            <w:tcW w:w="1000" w:type="pct"/>
            <w:vAlign w:val="center"/>
          </w:tcPr>
          <w:p w14:paraId="0B4426D6" w14:textId="77777777" w:rsidR="00F8033A" w:rsidRPr="005F6C10" w:rsidRDefault="00F8033A" w:rsidP="005F6C10">
            <w:pPr>
              <w:pStyle w:val="BodyText"/>
              <w:jc w:val="left"/>
              <w:rPr>
                <w:sz w:val="20"/>
                <w:highlight w:val="yellow"/>
              </w:rPr>
            </w:pPr>
          </w:p>
        </w:tc>
        <w:tc>
          <w:tcPr>
            <w:tcW w:w="1000" w:type="pct"/>
            <w:vAlign w:val="center"/>
          </w:tcPr>
          <w:p w14:paraId="50929B4F" w14:textId="77777777" w:rsidR="00F8033A" w:rsidRPr="005F6C10" w:rsidRDefault="00F8033A" w:rsidP="005F6C10">
            <w:pPr>
              <w:pStyle w:val="BodyText"/>
              <w:jc w:val="left"/>
              <w:rPr>
                <w:rStyle w:val="PlaceholderText"/>
                <w:color w:val="000000"/>
                <w:sz w:val="20"/>
              </w:rPr>
            </w:pPr>
          </w:p>
        </w:tc>
        <w:tc>
          <w:tcPr>
            <w:tcW w:w="1000" w:type="pct"/>
            <w:vAlign w:val="center"/>
          </w:tcPr>
          <w:p w14:paraId="235D0F0D" w14:textId="77777777" w:rsidR="00F8033A" w:rsidRPr="005F6C10" w:rsidRDefault="00F8033A" w:rsidP="005F6C10">
            <w:pPr>
              <w:pStyle w:val="BodyText"/>
              <w:jc w:val="left"/>
              <w:rPr>
                <w:rStyle w:val="PlaceholderText"/>
                <w:sz w:val="20"/>
                <w:highlight w:val="yellow"/>
              </w:rPr>
            </w:pPr>
          </w:p>
        </w:tc>
        <w:tc>
          <w:tcPr>
            <w:tcW w:w="1000" w:type="pct"/>
            <w:vAlign w:val="center"/>
          </w:tcPr>
          <w:p w14:paraId="44172809" w14:textId="77777777" w:rsidR="00F8033A" w:rsidRPr="005F6C10" w:rsidRDefault="00F8033A" w:rsidP="005F6C10">
            <w:pPr>
              <w:pStyle w:val="BodyText"/>
              <w:jc w:val="left"/>
              <w:rPr>
                <w:rStyle w:val="PlaceholderText"/>
                <w:sz w:val="20"/>
                <w:highlight w:val="yellow"/>
              </w:rPr>
            </w:pPr>
          </w:p>
        </w:tc>
        <w:tc>
          <w:tcPr>
            <w:tcW w:w="1000" w:type="pct"/>
            <w:vAlign w:val="center"/>
          </w:tcPr>
          <w:p w14:paraId="4767B198" w14:textId="77777777" w:rsidR="00F8033A" w:rsidRPr="005F6C10" w:rsidRDefault="00F8033A" w:rsidP="005F6C10">
            <w:pPr>
              <w:pStyle w:val="BodyText"/>
              <w:jc w:val="left"/>
              <w:rPr>
                <w:rStyle w:val="PlaceholderText"/>
                <w:sz w:val="20"/>
                <w:highlight w:val="yellow"/>
              </w:rPr>
            </w:pPr>
          </w:p>
        </w:tc>
      </w:tr>
      <w:tr w:rsidR="00F8033A" w:rsidRPr="005F6C10" w14:paraId="15FD2027" w14:textId="77777777" w:rsidTr="005F6C10">
        <w:trPr>
          <w:cantSplit/>
          <w:trHeight w:val="533"/>
          <w:jc w:val="center"/>
        </w:trPr>
        <w:tc>
          <w:tcPr>
            <w:tcW w:w="1000" w:type="pct"/>
            <w:vAlign w:val="center"/>
          </w:tcPr>
          <w:p w14:paraId="6C5F99BE" w14:textId="77777777" w:rsidR="00F8033A" w:rsidRPr="005F6C10" w:rsidRDefault="00F8033A" w:rsidP="005F6C10">
            <w:pPr>
              <w:pStyle w:val="BodyText"/>
              <w:jc w:val="left"/>
              <w:rPr>
                <w:sz w:val="20"/>
                <w:highlight w:val="yellow"/>
              </w:rPr>
            </w:pPr>
          </w:p>
        </w:tc>
        <w:tc>
          <w:tcPr>
            <w:tcW w:w="1000" w:type="pct"/>
            <w:vAlign w:val="center"/>
          </w:tcPr>
          <w:p w14:paraId="2A99F98C" w14:textId="77777777" w:rsidR="00F8033A" w:rsidRPr="005F6C10" w:rsidRDefault="00F8033A" w:rsidP="005F6C10">
            <w:pPr>
              <w:pStyle w:val="BodyText"/>
              <w:jc w:val="left"/>
              <w:rPr>
                <w:rStyle w:val="PlaceholderText"/>
                <w:color w:val="000000"/>
                <w:sz w:val="20"/>
              </w:rPr>
            </w:pPr>
          </w:p>
        </w:tc>
        <w:tc>
          <w:tcPr>
            <w:tcW w:w="1000" w:type="pct"/>
            <w:vAlign w:val="center"/>
          </w:tcPr>
          <w:p w14:paraId="70073C82" w14:textId="77777777" w:rsidR="00F8033A" w:rsidRPr="005F6C10" w:rsidRDefault="00F8033A" w:rsidP="005F6C10">
            <w:pPr>
              <w:pStyle w:val="BodyText"/>
              <w:jc w:val="left"/>
              <w:rPr>
                <w:rStyle w:val="PlaceholderText"/>
                <w:sz w:val="20"/>
                <w:highlight w:val="yellow"/>
              </w:rPr>
            </w:pPr>
          </w:p>
        </w:tc>
        <w:tc>
          <w:tcPr>
            <w:tcW w:w="1000" w:type="pct"/>
            <w:vAlign w:val="center"/>
          </w:tcPr>
          <w:p w14:paraId="60A94075" w14:textId="77777777" w:rsidR="00F8033A" w:rsidRPr="005F6C10" w:rsidRDefault="00F8033A" w:rsidP="005F6C10">
            <w:pPr>
              <w:pStyle w:val="BodyText"/>
              <w:jc w:val="left"/>
              <w:rPr>
                <w:rStyle w:val="PlaceholderText"/>
                <w:sz w:val="20"/>
                <w:highlight w:val="yellow"/>
              </w:rPr>
            </w:pPr>
          </w:p>
        </w:tc>
        <w:tc>
          <w:tcPr>
            <w:tcW w:w="1000" w:type="pct"/>
            <w:vAlign w:val="center"/>
          </w:tcPr>
          <w:p w14:paraId="581AC4CF" w14:textId="77777777" w:rsidR="00F8033A" w:rsidRPr="005F6C10" w:rsidRDefault="00F8033A" w:rsidP="005F6C10">
            <w:pPr>
              <w:pStyle w:val="BodyText"/>
              <w:jc w:val="left"/>
              <w:rPr>
                <w:rStyle w:val="PlaceholderText"/>
                <w:sz w:val="20"/>
                <w:highlight w:val="yellow"/>
              </w:rPr>
            </w:pPr>
          </w:p>
        </w:tc>
      </w:tr>
    </w:tbl>
    <w:p w14:paraId="557C791C" w14:textId="77777777" w:rsidR="00F8033A" w:rsidRDefault="00F8033A">
      <w:pPr>
        <w:rPr>
          <w:highlight w:val="yellow"/>
          <w:lang w:val="en-GB" w:eastAsia="en-AU"/>
        </w:rPr>
      </w:pPr>
    </w:p>
    <w:p w14:paraId="4230AC1C" w14:textId="77777777" w:rsidR="00F8033A" w:rsidRPr="00F8033A" w:rsidRDefault="00F8033A" w:rsidP="00F8033A">
      <w:pPr>
        <w:rPr>
          <w:highlight w:val="yellow"/>
          <w:lang w:val="en-GB" w:eastAsia="en-AU"/>
        </w:rPr>
      </w:pPr>
    </w:p>
    <w:p w14:paraId="30D28870" w14:textId="77777777" w:rsidR="00F8033A" w:rsidRDefault="00F8033A" w:rsidP="00F8033A">
      <w:pPr>
        <w:rPr>
          <w:highlight w:val="yellow"/>
          <w:lang w:val="en-GB" w:eastAsia="en-AU"/>
        </w:rPr>
      </w:pPr>
    </w:p>
    <w:p w14:paraId="16833045" w14:textId="77777777" w:rsidR="00F8033A" w:rsidRDefault="00F8033A" w:rsidP="00F8033A">
      <w:pPr>
        <w:rPr>
          <w:highlight w:val="yellow"/>
          <w:lang w:val="en-GB" w:eastAsia="en-AU"/>
        </w:rPr>
      </w:pPr>
    </w:p>
    <w:p w14:paraId="370525CE" w14:textId="77777777" w:rsidR="00F8033A" w:rsidRDefault="00F8033A" w:rsidP="00F8033A">
      <w:pPr>
        <w:rPr>
          <w:highlight w:val="yellow"/>
          <w:lang w:val="en-GB" w:eastAsia="en-AU"/>
        </w:rPr>
      </w:pPr>
    </w:p>
    <w:p w14:paraId="44CD1970" w14:textId="41DF852F" w:rsidR="00F8033A" w:rsidRPr="00F8033A" w:rsidRDefault="00F8033A" w:rsidP="00F8033A">
      <w:pPr>
        <w:rPr>
          <w:highlight w:val="yellow"/>
          <w:lang w:val="en-GB" w:eastAsia="en-AU"/>
        </w:rPr>
        <w:sectPr w:rsidR="00F8033A" w:rsidRPr="00F8033A" w:rsidSect="00F8033A">
          <w:headerReference w:type="default" r:id="rId22"/>
          <w:pgSz w:w="16840" w:h="11900" w:orient="landscape" w:code="9"/>
          <w:pgMar w:top="1134" w:right="1701" w:bottom="1134" w:left="851" w:header="425" w:footer="425" w:gutter="0"/>
          <w:cols w:space="567"/>
          <w:docGrid w:linePitch="272"/>
        </w:sectPr>
      </w:pPr>
    </w:p>
    <w:p w14:paraId="614BC558" w14:textId="56FD929A" w:rsidR="00C13BD3" w:rsidRPr="008424EE" w:rsidRDefault="00C13BD3" w:rsidP="00C13BD3">
      <w:pPr>
        <w:pStyle w:val="Heading2"/>
        <w:rPr>
          <w:highlight w:val="yellow"/>
          <w:lang w:eastAsia="en-AU"/>
        </w:rPr>
      </w:pPr>
      <w:bookmarkStart w:id="20" w:name="_Toc100221724"/>
      <w:r w:rsidRPr="008424EE">
        <w:rPr>
          <w:highlight w:val="yellow"/>
          <w:lang w:eastAsia="en-AU"/>
        </w:rPr>
        <w:lastRenderedPageBreak/>
        <w:t>U</w:t>
      </w:r>
      <w:r w:rsidR="004172A3" w:rsidRPr="008424EE">
        <w:rPr>
          <w:highlight w:val="yellow"/>
          <w:lang w:eastAsia="en-AU"/>
        </w:rPr>
        <w:t xml:space="preserve">nited </w:t>
      </w:r>
      <w:r w:rsidRPr="008424EE">
        <w:rPr>
          <w:highlight w:val="yellow"/>
          <w:lang w:eastAsia="en-AU"/>
        </w:rPr>
        <w:t>N</w:t>
      </w:r>
      <w:r w:rsidR="004172A3" w:rsidRPr="008424EE">
        <w:rPr>
          <w:highlight w:val="yellow"/>
          <w:lang w:eastAsia="en-AU"/>
        </w:rPr>
        <w:t>ations</w:t>
      </w:r>
      <w:r w:rsidRPr="008424EE">
        <w:rPr>
          <w:highlight w:val="yellow"/>
          <w:lang w:eastAsia="en-AU"/>
        </w:rPr>
        <w:t xml:space="preserve"> S</w:t>
      </w:r>
      <w:r w:rsidR="004172A3" w:rsidRPr="008424EE">
        <w:rPr>
          <w:highlight w:val="yellow"/>
          <w:lang w:eastAsia="en-AU"/>
        </w:rPr>
        <w:t xml:space="preserve">ustainable </w:t>
      </w:r>
      <w:r w:rsidRPr="008424EE">
        <w:rPr>
          <w:highlight w:val="yellow"/>
          <w:lang w:eastAsia="en-AU"/>
        </w:rPr>
        <w:t>D</w:t>
      </w:r>
      <w:r w:rsidR="004172A3" w:rsidRPr="008424EE">
        <w:rPr>
          <w:highlight w:val="yellow"/>
          <w:lang w:eastAsia="en-AU"/>
        </w:rPr>
        <w:t xml:space="preserve">evelopment </w:t>
      </w:r>
      <w:r w:rsidRPr="008424EE">
        <w:rPr>
          <w:highlight w:val="yellow"/>
          <w:lang w:eastAsia="en-AU"/>
        </w:rPr>
        <w:t>G</w:t>
      </w:r>
      <w:r w:rsidR="004172A3" w:rsidRPr="008424EE">
        <w:rPr>
          <w:highlight w:val="yellow"/>
          <w:lang w:eastAsia="en-AU"/>
        </w:rPr>
        <w:t>oal</w:t>
      </w:r>
      <w:r w:rsidRPr="008424EE">
        <w:rPr>
          <w:highlight w:val="yellow"/>
          <w:lang w:eastAsia="en-AU"/>
        </w:rPr>
        <w:t xml:space="preserve">s </w:t>
      </w:r>
      <w:r w:rsidR="008424EE" w:rsidRPr="008424EE">
        <w:rPr>
          <w:highlight w:val="yellow"/>
          <w:lang w:eastAsia="en-AU"/>
        </w:rPr>
        <w:t>[optional]</w:t>
      </w:r>
      <w:bookmarkEnd w:id="20"/>
    </w:p>
    <w:p w14:paraId="3AFD0419" w14:textId="77777777" w:rsidR="000D296E" w:rsidRDefault="000D296E" w:rsidP="000D296E">
      <w:pPr>
        <w:rPr>
          <w:highlight w:val="yellow"/>
          <w:lang w:val="en-GB" w:eastAsia="en-AU"/>
        </w:rPr>
      </w:pPr>
    </w:p>
    <w:p w14:paraId="5CA49353" w14:textId="68F2531E" w:rsidR="000D296E" w:rsidRPr="004A40D7" w:rsidRDefault="00B25FDD" w:rsidP="000D296E">
      <w:pPr>
        <w:rPr>
          <w:highlight w:val="yellow"/>
          <w:lang w:val="en-GB" w:eastAsia="en-AU"/>
        </w:rPr>
      </w:pPr>
      <w:r>
        <w:rPr>
          <w:highlight w:val="yellow"/>
          <w:lang w:val="en-GB" w:eastAsia="en-AU"/>
        </w:rPr>
        <w:t xml:space="preserve">Include a figure that maps relevant </w:t>
      </w:r>
      <w:r w:rsidR="00EF49F7">
        <w:rPr>
          <w:highlight w:val="yellow"/>
          <w:lang w:val="en-GB" w:eastAsia="en-AU"/>
        </w:rPr>
        <w:t xml:space="preserve">United Nations Sustainable Development Goals (SDGs) against the Project </w:t>
      </w:r>
      <w:r w:rsidR="00B1393A">
        <w:rPr>
          <w:highlight w:val="yellow"/>
          <w:lang w:val="en-GB" w:eastAsia="en-AU"/>
        </w:rPr>
        <w:t>f</w:t>
      </w:r>
      <w:r w:rsidR="00EF49F7">
        <w:rPr>
          <w:highlight w:val="yellow"/>
          <w:lang w:val="en-GB" w:eastAsia="en-AU"/>
        </w:rPr>
        <w:t xml:space="preserve">ocus </w:t>
      </w:r>
      <w:r w:rsidR="00B1393A">
        <w:rPr>
          <w:highlight w:val="yellow"/>
          <w:lang w:val="en-GB" w:eastAsia="en-AU"/>
        </w:rPr>
        <w:t>a</w:t>
      </w:r>
      <w:r w:rsidR="00EF49F7">
        <w:rPr>
          <w:highlight w:val="yellow"/>
          <w:lang w:val="en-GB" w:eastAsia="en-AU"/>
        </w:rPr>
        <w:t>reas. This should be based on how the Project related to the SDGs</w:t>
      </w:r>
      <w:r w:rsidR="00540DB6">
        <w:rPr>
          <w:highlight w:val="yellow"/>
          <w:lang w:val="en-GB" w:eastAsia="en-AU"/>
        </w:rPr>
        <w:t xml:space="preserve"> based on </w:t>
      </w:r>
      <w:r w:rsidR="00B1393A">
        <w:rPr>
          <w:highlight w:val="yellow"/>
          <w:lang w:val="en-GB" w:eastAsia="en-AU"/>
        </w:rPr>
        <w:t xml:space="preserve">Project objectives and focus areas. </w:t>
      </w:r>
      <w:r w:rsidR="00AD5AA0">
        <w:rPr>
          <w:highlight w:val="yellow"/>
          <w:lang w:val="en-GB" w:eastAsia="en-AU"/>
        </w:rPr>
        <w:t xml:space="preserve">Outline the relationship between the </w:t>
      </w:r>
      <w:r w:rsidR="00A551A1">
        <w:rPr>
          <w:highlight w:val="yellow"/>
          <w:lang w:val="en-GB" w:eastAsia="en-AU"/>
        </w:rPr>
        <w:t>material issues and the SDGs where possible</w:t>
      </w:r>
      <w:r w:rsidR="00CB776B">
        <w:rPr>
          <w:highlight w:val="yellow"/>
          <w:lang w:val="en-GB" w:eastAsia="en-AU"/>
        </w:rPr>
        <w:t xml:space="preserve">. </w:t>
      </w:r>
      <w:r w:rsidR="00950794">
        <w:rPr>
          <w:highlight w:val="yellow"/>
          <w:lang w:val="en-GB" w:eastAsia="en-AU"/>
        </w:rPr>
        <w:t xml:space="preserve">This can be through briefly explaining </w:t>
      </w:r>
      <w:r w:rsidR="004A40D7">
        <w:rPr>
          <w:highlight w:val="yellow"/>
          <w:lang w:val="en-GB" w:eastAsia="en-AU"/>
        </w:rPr>
        <w:t xml:space="preserve">the interlinkages followed by a figure or table outlining these links. </w:t>
      </w:r>
      <w:r w:rsidR="00FB5887">
        <w:rPr>
          <w:highlight w:val="yellow"/>
          <w:lang w:val="en-GB" w:eastAsia="en-AU"/>
        </w:rPr>
        <w:t>This section</w:t>
      </w:r>
      <w:r w:rsidR="004A40D7">
        <w:rPr>
          <w:highlight w:val="yellow"/>
          <w:lang w:val="en-GB" w:eastAsia="en-AU"/>
        </w:rPr>
        <w:t xml:space="preserve"> includ</w:t>
      </w:r>
      <w:r w:rsidR="00FB5887">
        <w:rPr>
          <w:highlight w:val="yellow"/>
          <w:lang w:val="en-GB" w:eastAsia="en-AU"/>
        </w:rPr>
        <w:t>ing any images</w:t>
      </w:r>
      <w:r w:rsidR="004A40D7">
        <w:rPr>
          <w:highlight w:val="yellow"/>
          <w:lang w:val="en-GB" w:eastAsia="en-AU"/>
        </w:rPr>
        <w:t xml:space="preserve"> should be a maximum of </w:t>
      </w:r>
      <w:r w:rsidR="004A40D7">
        <w:rPr>
          <w:b/>
          <w:bCs/>
          <w:highlight w:val="yellow"/>
          <w:lang w:val="en-GB" w:eastAsia="en-AU"/>
        </w:rPr>
        <w:t>one page</w:t>
      </w:r>
      <w:r w:rsidR="004A40D7">
        <w:rPr>
          <w:highlight w:val="yellow"/>
          <w:lang w:val="en-GB" w:eastAsia="en-AU"/>
        </w:rPr>
        <w:t xml:space="preserve">. </w:t>
      </w:r>
    </w:p>
    <w:p w14:paraId="5D2FD351" w14:textId="77777777" w:rsidR="00EF49F7" w:rsidRPr="000D296E" w:rsidRDefault="00EF49F7" w:rsidP="000D296E">
      <w:pPr>
        <w:rPr>
          <w:highlight w:val="yellow"/>
          <w:lang w:val="en-GB" w:eastAsia="en-AU"/>
        </w:rPr>
      </w:pPr>
    </w:p>
    <w:p w14:paraId="696F579E" w14:textId="77777777" w:rsidR="00D26597" w:rsidRDefault="00D26597" w:rsidP="00D26597">
      <w:pPr>
        <w:pStyle w:val="Heading2"/>
        <w:rPr>
          <w:lang w:eastAsia="en-AU"/>
        </w:rPr>
      </w:pPr>
      <w:bookmarkStart w:id="21" w:name="_Toc100221725"/>
      <w:r>
        <w:rPr>
          <w:lang w:eastAsia="en-AU"/>
        </w:rPr>
        <w:t>Climate Change Assessments</w:t>
      </w:r>
      <w:bookmarkEnd w:id="21"/>
    </w:p>
    <w:p w14:paraId="3C8098CC" w14:textId="700B75C5" w:rsidR="006221ED" w:rsidRDefault="0002220E" w:rsidP="00D26597">
      <w:pPr>
        <w:rPr>
          <w:highlight w:val="yellow"/>
          <w:lang w:eastAsia="en-AU"/>
        </w:rPr>
      </w:pPr>
      <w:r>
        <w:rPr>
          <w:highlight w:val="yellow"/>
          <w:lang w:eastAsia="en-AU"/>
        </w:rPr>
        <w:t xml:space="preserve">Introduce the </w:t>
      </w:r>
      <w:r w:rsidR="00D26597" w:rsidRPr="00B70343">
        <w:rPr>
          <w:highlight w:val="yellow"/>
          <w:lang w:eastAsia="en-AU"/>
        </w:rPr>
        <w:t>approach to climate change risk assessments and adaptation</w:t>
      </w:r>
      <w:r w:rsidR="006221ED">
        <w:rPr>
          <w:highlight w:val="yellow"/>
          <w:lang w:eastAsia="en-AU"/>
        </w:rPr>
        <w:t>.</w:t>
      </w:r>
      <w:r w:rsidR="001F764F">
        <w:rPr>
          <w:highlight w:val="yellow"/>
          <w:lang w:eastAsia="en-AU"/>
        </w:rPr>
        <w:t xml:space="preserve"> Ensure the relevance to the </w:t>
      </w:r>
      <w:r w:rsidR="003D2818">
        <w:rPr>
          <w:highlight w:val="yellow"/>
          <w:lang w:eastAsia="en-AU"/>
        </w:rPr>
        <w:t>P</w:t>
      </w:r>
      <w:r w:rsidR="001F764F">
        <w:rPr>
          <w:highlight w:val="yellow"/>
          <w:lang w:eastAsia="en-AU"/>
        </w:rPr>
        <w:t xml:space="preserve">roject is clear. </w:t>
      </w:r>
    </w:p>
    <w:p w14:paraId="1A6F4358" w14:textId="39775605" w:rsidR="00C631B0" w:rsidRDefault="00C631B0" w:rsidP="00D26597">
      <w:pPr>
        <w:rPr>
          <w:highlight w:val="yellow"/>
          <w:lang w:eastAsia="en-AU"/>
        </w:rPr>
      </w:pPr>
    </w:p>
    <w:p w14:paraId="5A415070" w14:textId="682812D5" w:rsidR="0002220E" w:rsidRDefault="0002220E" w:rsidP="00D26597">
      <w:pPr>
        <w:rPr>
          <w:highlight w:val="yellow"/>
          <w:lang w:eastAsia="en-AU"/>
        </w:rPr>
      </w:pPr>
      <w:r>
        <w:rPr>
          <w:highlight w:val="yellow"/>
          <w:lang w:eastAsia="en-AU"/>
        </w:rPr>
        <w:t>Suggested information to include (but not limited to) is below</w:t>
      </w:r>
      <w:r w:rsidR="00AD3A0C">
        <w:rPr>
          <w:highlight w:val="yellow"/>
          <w:lang w:eastAsia="en-AU"/>
        </w:rPr>
        <w:t xml:space="preserve">, </w:t>
      </w:r>
      <w:r>
        <w:rPr>
          <w:highlight w:val="yellow"/>
          <w:lang w:eastAsia="en-AU"/>
        </w:rPr>
        <w:t>.</w:t>
      </w:r>
    </w:p>
    <w:p w14:paraId="7FC03C00" w14:textId="40AE19DF" w:rsidR="006221ED" w:rsidRDefault="006221ED" w:rsidP="0002220E">
      <w:pPr>
        <w:pStyle w:val="Bullet1"/>
        <w:rPr>
          <w:highlight w:val="yellow"/>
          <w:lang w:eastAsia="en-AU"/>
        </w:rPr>
      </w:pPr>
      <w:r>
        <w:rPr>
          <w:highlight w:val="yellow"/>
          <w:lang w:eastAsia="en-AU"/>
        </w:rPr>
        <w:t xml:space="preserve">Summarise </w:t>
      </w:r>
      <w:r w:rsidR="00D26597" w:rsidRPr="00B70343">
        <w:rPr>
          <w:highlight w:val="yellow"/>
          <w:lang w:eastAsia="en-AU"/>
        </w:rPr>
        <w:t xml:space="preserve">the key climate change projections of </w:t>
      </w:r>
      <w:r w:rsidR="00462A90">
        <w:rPr>
          <w:highlight w:val="yellow"/>
          <w:lang w:eastAsia="en-AU"/>
        </w:rPr>
        <w:t xml:space="preserve">the </w:t>
      </w:r>
      <w:r w:rsidR="00D26597" w:rsidRPr="00B70343">
        <w:rPr>
          <w:highlight w:val="yellow"/>
          <w:lang w:eastAsia="en-AU"/>
        </w:rPr>
        <w:t>region</w:t>
      </w:r>
      <w:r>
        <w:rPr>
          <w:highlight w:val="yellow"/>
          <w:lang w:eastAsia="en-AU"/>
        </w:rPr>
        <w:t>.</w:t>
      </w:r>
    </w:p>
    <w:p w14:paraId="7726BA24" w14:textId="5C24EF31" w:rsidR="001F764F" w:rsidRPr="00B70343" w:rsidRDefault="001F764F" w:rsidP="0002220E">
      <w:pPr>
        <w:pStyle w:val="Bullet1"/>
        <w:rPr>
          <w:highlight w:val="yellow"/>
          <w:lang w:eastAsia="en-AU"/>
        </w:rPr>
      </w:pPr>
      <w:r>
        <w:rPr>
          <w:highlight w:val="yellow"/>
          <w:lang w:eastAsia="en-AU"/>
        </w:rPr>
        <w:t xml:space="preserve">Discuss the high risks and major treatments that have been </w:t>
      </w:r>
      <w:r w:rsidR="00331D6D">
        <w:rPr>
          <w:highlight w:val="yellow"/>
          <w:lang w:eastAsia="en-AU"/>
        </w:rPr>
        <w:t>incorporated</w:t>
      </w:r>
      <w:r>
        <w:rPr>
          <w:highlight w:val="yellow"/>
          <w:lang w:eastAsia="en-AU"/>
        </w:rPr>
        <w:t xml:space="preserve"> to address risk</w:t>
      </w:r>
      <w:r w:rsidR="00EB0800">
        <w:rPr>
          <w:highlight w:val="yellow"/>
          <w:lang w:eastAsia="en-AU"/>
        </w:rPr>
        <w:t>.</w:t>
      </w:r>
    </w:p>
    <w:p w14:paraId="2EE688AA" w14:textId="7FC3A774" w:rsidR="001F764F" w:rsidRDefault="001F764F" w:rsidP="001F764F">
      <w:pPr>
        <w:pStyle w:val="Bullet1"/>
        <w:rPr>
          <w:highlight w:val="yellow"/>
          <w:lang w:eastAsia="en-AU"/>
        </w:rPr>
      </w:pPr>
      <w:r w:rsidRPr="00B70343">
        <w:rPr>
          <w:highlight w:val="yellow"/>
          <w:lang w:eastAsia="en-AU"/>
        </w:rPr>
        <w:t>Give example</w:t>
      </w:r>
      <w:r w:rsidR="00462A90">
        <w:rPr>
          <w:highlight w:val="yellow"/>
          <w:lang w:eastAsia="en-AU"/>
        </w:rPr>
        <w:t>s</w:t>
      </w:r>
      <w:r w:rsidRPr="00B70343">
        <w:rPr>
          <w:highlight w:val="yellow"/>
          <w:lang w:eastAsia="en-AU"/>
        </w:rPr>
        <w:t xml:space="preserve"> of climate change adaptation</w:t>
      </w:r>
      <w:r>
        <w:rPr>
          <w:highlight w:val="yellow"/>
          <w:lang w:eastAsia="en-AU"/>
        </w:rPr>
        <w:t xml:space="preserve"> controls</w:t>
      </w:r>
      <w:r w:rsidRPr="00B70343">
        <w:rPr>
          <w:highlight w:val="yellow"/>
          <w:lang w:eastAsia="en-AU"/>
        </w:rPr>
        <w:t xml:space="preserve"> on the </w:t>
      </w:r>
      <w:r w:rsidR="003D2818">
        <w:rPr>
          <w:highlight w:val="yellow"/>
          <w:lang w:eastAsia="en-AU"/>
        </w:rPr>
        <w:t>P</w:t>
      </w:r>
      <w:r w:rsidRPr="00B70343">
        <w:rPr>
          <w:highlight w:val="yellow"/>
          <w:lang w:eastAsia="en-AU"/>
        </w:rPr>
        <w:t>roject</w:t>
      </w:r>
      <w:r>
        <w:rPr>
          <w:highlight w:val="yellow"/>
          <w:lang w:eastAsia="en-AU"/>
        </w:rPr>
        <w:t>.</w:t>
      </w:r>
    </w:p>
    <w:p w14:paraId="5F877D0F" w14:textId="0D928C0D" w:rsidR="00E90984" w:rsidRDefault="00E90984" w:rsidP="0002220E">
      <w:pPr>
        <w:pStyle w:val="Bullet1"/>
        <w:rPr>
          <w:highlight w:val="yellow"/>
          <w:lang w:eastAsia="en-AU"/>
        </w:rPr>
      </w:pPr>
      <w:r>
        <w:rPr>
          <w:highlight w:val="yellow"/>
          <w:lang w:eastAsia="en-AU"/>
        </w:rPr>
        <w:t>Summarise</w:t>
      </w:r>
      <w:r w:rsidR="00D26597" w:rsidRPr="00B70343">
        <w:rPr>
          <w:highlight w:val="yellow"/>
          <w:lang w:eastAsia="en-AU"/>
        </w:rPr>
        <w:t xml:space="preserve"> </w:t>
      </w:r>
      <w:r>
        <w:rPr>
          <w:highlight w:val="yellow"/>
          <w:lang w:eastAsia="en-AU"/>
        </w:rPr>
        <w:t xml:space="preserve">the </w:t>
      </w:r>
      <w:r w:rsidR="001F764F">
        <w:rPr>
          <w:highlight w:val="yellow"/>
          <w:lang w:eastAsia="en-AU"/>
        </w:rPr>
        <w:t xml:space="preserve">key </w:t>
      </w:r>
      <w:r>
        <w:rPr>
          <w:highlight w:val="yellow"/>
          <w:lang w:eastAsia="en-AU"/>
        </w:rPr>
        <w:t>a</w:t>
      </w:r>
      <w:r w:rsidR="00D26597" w:rsidRPr="00B70343">
        <w:rPr>
          <w:highlight w:val="yellow"/>
          <w:lang w:eastAsia="en-AU"/>
        </w:rPr>
        <w:t>ctions taken to reduce climate change risk to the infrastructure</w:t>
      </w:r>
      <w:r>
        <w:rPr>
          <w:highlight w:val="yellow"/>
          <w:lang w:eastAsia="en-AU"/>
        </w:rPr>
        <w:t>.</w:t>
      </w:r>
    </w:p>
    <w:p w14:paraId="6A0C2979" w14:textId="04930621" w:rsidR="008C27E0" w:rsidRDefault="008C27E0" w:rsidP="008C27E0">
      <w:pPr>
        <w:pStyle w:val="Bullet1"/>
        <w:rPr>
          <w:highlight w:val="yellow"/>
          <w:lang w:eastAsia="en-AU"/>
        </w:rPr>
      </w:pPr>
      <w:r>
        <w:rPr>
          <w:highlight w:val="yellow"/>
          <w:lang w:eastAsia="en-AU"/>
        </w:rPr>
        <w:t>Summarise</w:t>
      </w:r>
      <w:r w:rsidRPr="00B70343">
        <w:rPr>
          <w:highlight w:val="yellow"/>
          <w:lang w:eastAsia="en-AU"/>
        </w:rPr>
        <w:t xml:space="preserve"> </w:t>
      </w:r>
      <w:r>
        <w:rPr>
          <w:highlight w:val="yellow"/>
          <w:lang w:eastAsia="en-AU"/>
        </w:rPr>
        <w:t>the opportunities identified</w:t>
      </w:r>
      <w:r w:rsidRPr="00B70343">
        <w:rPr>
          <w:highlight w:val="yellow"/>
          <w:lang w:eastAsia="en-AU"/>
        </w:rPr>
        <w:t xml:space="preserve"> </w:t>
      </w:r>
      <w:r>
        <w:rPr>
          <w:highlight w:val="yellow"/>
          <w:lang w:eastAsia="en-AU"/>
        </w:rPr>
        <w:t xml:space="preserve">that </w:t>
      </w:r>
      <w:r w:rsidR="007D7F86">
        <w:rPr>
          <w:highlight w:val="yellow"/>
          <w:lang w:eastAsia="en-AU"/>
        </w:rPr>
        <w:t>can</w:t>
      </w:r>
      <w:r w:rsidRPr="00B70343">
        <w:rPr>
          <w:highlight w:val="yellow"/>
          <w:lang w:eastAsia="en-AU"/>
        </w:rPr>
        <w:t xml:space="preserve"> reduce climate change risk to the infrastructure</w:t>
      </w:r>
      <w:r>
        <w:rPr>
          <w:highlight w:val="yellow"/>
          <w:lang w:eastAsia="en-AU"/>
        </w:rPr>
        <w:t xml:space="preserve"> in the future (</w:t>
      </w:r>
      <w:r w:rsidR="00331D6D">
        <w:rPr>
          <w:highlight w:val="yellow"/>
          <w:lang w:eastAsia="en-AU"/>
        </w:rPr>
        <w:t>i.e.,</w:t>
      </w:r>
      <w:r>
        <w:rPr>
          <w:highlight w:val="yellow"/>
          <w:lang w:eastAsia="en-AU"/>
        </w:rPr>
        <w:t xml:space="preserve"> maintenance operations) that were unable to implemented into t</w:t>
      </w:r>
      <w:r w:rsidR="003D2818">
        <w:rPr>
          <w:highlight w:val="yellow"/>
          <w:lang w:eastAsia="en-AU"/>
        </w:rPr>
        <w:t>he Project scope</w:t>
      </w:r>
      <w:r>
        <w:rPr>
          <w:highlight w:val="yellow"/>
          <w:lang w:eastAsia="en-AU"/>
        </w:rPr>
        <w:t>.</w:t>
      </w:r>
    </w:p>
    <w:p w14:paraId="40B019F2" w14:textId="78682A68" w:rsidR="00E90984" w:rsidRDefault="00E90984" w:rsidP="0002220E">
      <w:pPr>
        <w:pStyle w:val="Bullet1"/>
        <w:rPr>
          <w:highlight w:val="yellow"/>
          <w:lang w:eastAsia="en-AU"/>
        </w:rPr>
      </w:pPr>
      <w:r>
        <w:rPr>
          <w:highlight w:val="yellow"/>
          <w:lang w:eastAsia="en-AU"/>
        </w:rPr>
        <w:t>Summarise the m</w:t>
      </w:r>
      <w:r w:rsidR="00D26597" w:rsidRPr="00B70343">
        <w:rPr>
          <w:highlight w:val="yellow"/>
          <w:lang w:eastAsia="en-AU"/>
        </w:rPr>
        <w:t xml:space="preserve">ethod of management </w:t>
      </w:r>
      <w:r>
        <w:rPr>
          <w:highlight w:val="yellow"/>
          <w:lang w:eastAsia="en-AU"/>
        </w:rPr>
        <w:t>(</w:t>
      </w:r>
      <w:r w:rsidR="00331D6D" w:rsidRPr="00B70343">
        <w:rPr>
          <w:highlight w:val="yellow"/>
          <w:lang w:eastAsia="en-AU"/>
        </w:rPr>
        <w:t>i</w:t>
      </w:r>
      <w:r w:rsidR="00331D6D">
        <w:rPr>
          <w:highlight w:val="yellow"/>
          <w:lang w:eastAsia="en-AU"/>
        </w:rPr>
        <w:t>.</w:t>
      </w:r>
      <w:r w:rsidR="00331D6D" w:rsidRPr="00B70343">
        <w:rPr>
          <w:highlight w:val="yellow"/>
          <w:lang w:eastAsia="en-AU"/>
        </w:rPr>
        <w:t>e</w:t>
      </w:r>
      <w:r w:rsidR="00331D6D">
        <w:rPr>
          <w:highlight w:val="yellow"/>
          <w:lang w:eastAsia="en-AU"/>
        </w:rPr>
        <w:t>.,</w:t>
      </w:r>
      <w:r w:rsidR="00D26597" w:rsidRPr="00B70343">
        <w:rPr>
          <w:highlight w:val="yellow"/>
          <w:lang w:eastAsia="en-AU"/>
        </w:rPr>
        <w:t xml:space="preserve"> plan, objective or KPI</w:t>
      </w:r>
      <w:r>
        <w:rPr>
          <w:highlight w:val="yellow"/>
          <w:lang w:eastAsia="en-AU"/>
        </w:rPr>
        <w:t>).</w:t>
      </w:r>
    </w:p>
    <w:p w14:paraId="018F611B" w14:textId="77777777" w:rsidR="008C27E0" w:rsidRDefault="00E90984" w:rsidP="008C27E0">
      <w:pPr>
        <w:pStyle w:val="Bullet1"/>
        <w:rPr>
          <w:highlight w:val="yellow"/>
          <w:lang w:eastAsia="en-AU"/>
        </w:rPr>
      </w:pPr>
      <w:r>
        <w:rPr>
          <w:highlight w:val="yellow"/>
          <w:lang w:eastAsia="en-AU"/>
        </w:rPr>
        <w:t>Detail t</w:t>
      </w:r>
      <w:r w:rsidR="00D26597" w:rsidRPr="00B70343">
        <w:rPr>
          <w:highlight w:val="yellow"/>
          <w:lang w:eastAsia="en-AU"/>
        </w:rPr>
        <w:t>he monetised value of residual climate change risk</w:t>
      </w:r>
      <w:r>
        <w:rPr>
          <w:highlight w:val="yellow"/>
          <w:lang w:eastAsia="en-AU"/>
        </w:rPr>
        <w:t>.</w:t>
      </w:r>
    </w:p>
    <w:p w14:paraId="6F129905" w14:textId="020B2B79" w:rsidR="008C27E0" w:rsidRPr="008C27E0" w:rsidRDefault="008C27E0" w:rsidP="008C27E0">
      <w:pPr>
        <w:pStyle w:val="Bullet1"/>
        <w:rPr>
          <w:highlight w:val="yellow"/>
          <w:lang w:eastAsia="en-AU"/>
        </w:rPr>
      </w:pPr>
      <w:r w:rsidRPr="008C27E0">
        <w:rPr>
          <w:highlight w:val="yellow"/>
          <w:lang w:eastAsia="en-AU"/>
        </w:rPr>
        <w:t xml:space="preserve">Identify any risks of uncertainty and disclose any stakeholders at particular risk to climate change. </w:t>
      </w:r>
    </w:p>
    <w:p w14:paraId="6B130D2B" w14:textId="2C02EC7B" w:rsidR="00D26597" w:rsidRDefault="00E90984" w:rsidP="0002220E">
      <w:pPr>
        <w:pStyle w:val="Bullet1"/>
        <w:rPr>
          <w:highlight w:val="yellow"/>
          <w:lang w:eastAsia="en-AU"/>
        </w:rPr>
      </w:pPr>
      <w:r>
        <w:rPr>
          <w:highlight w:val="yellow"/>
          <w:lang w:eastAsia="en-AU"/>
        </w:rPr>
        <w:t>Summarise the</w:t>
      </w:r>
      <w:r w:rsidR="001F764F">
        <w:rPr>
          <w:highlight w:val="yellow"/>
          <w:lang w:eastAsia="en-AU"/>
        </w:rPr>
        <w:t xml:space="preserve"> key</w:t>
      </w:r>
      <w:r>
        <w:rPr>
          <w:highlight w:val="yellow"/>
          <w:lang w:eastAsia="en-AU"/>
        </w:rPr>
        <w:t xml:space="preserve"> s</w:t>
      </w:r>
      <w:r w:rsidR="00D26597" w:rsidRPr="00B70343">
        <w:rPr>
          <w:highlight w:val="yellow"/>
          <w:lang w:eastAsia="en-AU"/>
        </w:rPr>
        <w:t>takeholders engaged in the risk and adaptation processes</w:t>
      </w:r>
      <w:r w:rsidR="001F764F">
        <w:rPr>
          <w:highlight w:val="yellow"/>
          <w:lang w:eastAsia="en-AU"/>
        </w:rPr>
        <w:t xml:space="preserve"> that are specific to the </w:t>
      </w:r>
      <w:r w:rsidR="003D2818">
        <w:rPr>
          <w:highlight w:val="yellow"/>
          <w:lang w:eastAsia="en-AU"/>
        </w:rPr>
        <w:t>P</w:t>
      </w:r>
      <w:r w:rsidR="001F764F">
        <w:rPr>
          <w:highlight w:val="yellow"/>
          <w:lang w:eastAsia="en-AU"/>
        </w:rPr>
        <w:t>roject</w:t>
      </w:r>
      <w:r>
        <w:rPr>
          <w:highlight w:val="yellow"/>
          <w:lang w:eastAsia="en-AU"/>
        </w:rPr>
        <w:t>.</w:t>
      </w:r>
    </w:p>
    <w:p w14:paraId="648A32A0" w14:textId="24C506F5" w:rsidR="00D26597" w:rsidRDefault="00D26597" w:rsidP="00D26597">
      <w:pPr>
        <w:rPr>
          <w:highlight w:val="yellow"/>
          <w:lang w:eastAsia="en-AU"/>
        </w:rPr>
      </w:pPr>
    </w:p>
    <w:p w14:paraId="2349F1B0" w14:textId="77777777" w:rsidR="00D26597" w:rsidRDefault="00D26597" w:rsidP="00D26597">
      <w:pPr>
        <w:pStyle w:val="Heading2"/>
        <w:rPr>
          <w:lang w:eastAsia="en-AU"/>
        </w:rPr>
      </w:pPr>
      <w:bookmarkStart w:id="22" w:name="_Toc100221726"/>
      <w:r>
        <w:rPr>
          <w:lang w:eastAsia="en-AU"/>
        </w:rPr>
        <w:t>Technology and Innovation</w:t>
      </w:r>
      <w:bookmarkEnd w:id="22"/>
    </w:p>
    <w:p w14:paraId="651AFAA1" w14:textId="1E4CE4DE" w:rsidR="00D26597" w:rsidRDefault="00493054" w:rsidP="00D26597">
      <w:pPr>
        <w:rPr>
          <w:lang w:eastAsia="en-AU"/>
        </w:rPr>
      </w:pPr>
      <w:r>
        <w:rPr>
          <w:highlight w:val="yellow"/>
          <w:lang w:eastAsia="en-AU"/>
        </w:rPr>
        <w:t>D</w:t>
      </w:r>
      <w:r w:rsidR="00D26597" w:rsidRPr="00194580">
        <w:rPr>
          <w:highlight w:val="yellow"/>
          <w:lang w:eastAsia="en-AU"/>
        </w:rPr>
        <w:t xml:space="preserve">isclose how the </w:t>
      </w:r>
      <w:r w:rsidR="002F75DC">
        <w:rPr>
          <w:highlight w:val="yellow"/>
          <w:lang w:eastAsia="en-AU"/>
        </w:rPr>
        <w:t>P</w:t>
      </w:r>
      <w:r w:rsidR="00D26597" w:rsidRPr="00194580">
        <w:rPr>
          <w:highlight w:val="yellow"/>
          <w:lang w:eastAsia="en-AU"/>
        </w:rPr>
        <w:t>roject integrates technology and innovation or supports rese</w:t>
      </w:r>
      <w:r w:rsidR="00D26597" w:rsidRPr="007D7F86">
        <w:rPr>
          <w:highlight w:val="yellow"/>
          <w:lang w:eastAsia="en-AU"/>
        </w:rPr>
        <w:t xml:space="preserve">arch. </w:t>
      </w:r>
      <w:r w:rsidR="00A556BF" w:rsidRPr="007D7F86">
        <w:rPr>
          <w:highlight w:val="yellow"/>
          <w:lang w:eastAsia="en-AU"/>
        </w:rPr>
        <w:t xml:space="preserve">Provide comment on the </w:t>
      </w:r>
      <w:r w:rsidR="00A556BF" w:rsidRPr="00161272">
        <w:rPr>
          <w:highlight w:val="yellow"/>
          <w:lang w:eastAsia="en-AU"/>
        </w:rPr>
        <w:t>expected outcomes.</w:t>
      </w:r>
      <w:r w:rsidR="00A556BF" w:rsidRPr="003C71F4">
        <w:rPr>
          <w:highlight w:val="yellow"/>
          <w:lang w:eastAsia="en-AU"/>
        </w:rPr>
        <w:t xml:space="preserve"> </w:t>
      </w:r>
      <w:r w:rsidR="00A5456E" w:rsidRPr="003C71F4">
        <w:rPr>
          <w:highlight w:val="yellow"/>
          <w:lang w:eastAsia="en-AU"/>
        </w:rPr>
        <w:t xml:space="preserve">If the project is unable to disclose </w:t>
      </w:r>
      <w:r w:rsidR="00161272" w:rsidRPr="003C71F4">
        <w:rPr>
          <w:highlight w:val="yellow"/>
          <w:lang w:eastAsia="en-AU"/>
        </w:rPr>
        <w:t>investigations</w:t>
      </w:r>
      <w:r w:rsidR="00A5456E" w:rsidRPr="003C71F4">
        <w:rPr>
          <w:highlight w:val="yellow"/>
          <w:lang w:eastAsia="en-AU"/>
        </w:rPr>
        <w:t xml:space="preserve"> and/or have yet to identify innovation opportunities provide detail on how they are being approached. </w:t>
      </w:r>
      <w:r w:rsidR="00182E66" w:rsidRPr="003C71F4">
        <w:rPr>
          <w:highlight w:val="yellow"/>
          <w:lang w:eastAsia="en-AU"/>
        </w:rPr>
        <w:t>Is there a</w:t>
      </w:r>
      <w:r w:rsidR="00540850">
        <w:rPr>
          <w:highlight w:val="yellow"/>
          <w:lang w:eastAsia="en-AU"/>
        </w:rPr>
        <w:t>n</w:t>
      </w:r>
      <w:r w:rsidR="00182E66" w:rsidRPr="003C71F4">
        <w:rPr>
          <w:highlight w:val="yellow"/>
          <w:lang w:eastAsia="en-AU"/>
        </w:rPr>
        <w:t xml:space="preserve"> </w:t>
      </w:r>
      <w:r w:rsidR="00161272" w:rsidRPr="003C71F4">
        <w:rPr>
          <w:highlight w:val="yellow"/>
          <w:lang w:eastAsia="en-AU"/>
        </w:rPr>
        <w:t>innovations</w:t>
      </w:r>
      <w:r w:rsidR="00182E66" w:rsidRPr="003C71F4">
        <w:rPr>
          <w:highlight w:val="yellow"/>
          <w:lang w:eastAsia="en-AU"/>
        </w:rPr>
        <w:t xml:space="preserve"> register, is there </w:t>
      </w:r>
      <w:r w:rsidR="00161272" w:rsidRPr="003C71F4">
        <w:rPr>
          <w:highlight w:val="yellow"/>
          <w:lang w:eastAsia="en-AU"/>
        </w:rPr>
        <w:t>collaborate</w:t>
      </w:r>
      <w:r w:rsidR="00182E66" w:rsidRPr="003C71F4">
        <w:rPr>
          <w:highlight w:val="yellow"/>
          <w:lang w:eastAsia="en-AU"/>
        </w:rPr>
        <w:t xml:space="preserve"> </w:t>
      </w:r>
      <w:r w:rsidR="00161272" w:rsidRPr="003C71F4">
        <w:rPr>
          <w:highlight w:val="yellow"/>
          <w:lang w:eastAsia="en-AU"/>
        </w:rPr>
        <w:t>consultation</w:t>
      </w:r>
      <w:r w:rsidR="00182E66" w:rsidRPr="003C71F4">
        <w:rPr>
          <w:highlight w:val="yellow"/>
          <w:lang w:eastAsia="en-AU"/>
        </w:rPr>
        <w:t xml:space="preserve"> underway with key stakeholders to </w:t>
      </w:r>
      <w:r w:rsidR="00161272" w:rsidRPr="003C71F4">
        <w:rPr>
          <w:highlight w:val="yellow"/>
          <w:lang w:eastAsia="en-AU"/>
        </w:rPr>
        <w:t xml:space="preserve">investigate </w:t>
      </w:r>
      <w:r w:rsidR="00161272" w:rsidRPr="00161272">
        <w:rPr>
          <w:highlight w:val="yellow"/>
          <w:lang w:eastAsia="en-AU"/>
        </w:rPr>
        <w:t>opportunities?</w:t>
      </w:r>
      <w:r w:rsidR="00161272">
        <w:rPr>
          <w:lang w:eastAsia="en-AU"/>
        </w:rPr>
        <w:t xml:space="preserve"> </w:t>
      </w:r>
    </w:p>
    <w:p w14:paraId="7CB9E37F" w14:textId="3D3AD81E" w:rsidR="00182E66" w:rsidRDefault="00182E66" w:rsidP="00D26597">
      <w:pPr>
        <w:rPr>
          <w:lang w:val="en-GB" w:eastAsia="en-AU"/>
        </w:rPr>
      </w:pPr>
    </w:p>
    <w:p w14:paraId="35A8AEE2" w14:textId="77777777" w:rsidR="00D26597" w:rsidRPr="00B70343" w:rsidRDefault="00D26597" w:rsidP="00D26597">
      <w:pPr>
        <w:rPr>
          <w:highlight w:val="yellow"/>
          <w:lang w:eastAsia="en-AU"/>
        </w:rPr>
      </w:pPr>
    </w:p>
    <w:p w14:paraId="7339B20D" w14:textId="423CE630" w:rsidR="00583635" w:rsidRDefault="00583635" w:rsidP="00583635">
      <w:pPr>
        <w:pStyle w:val="Heading2"/>
        <w:rPr>
          <w:highlight w:val="yellow"/>
          <w:lang w:eastAsia="en-AU"/>
        </w:rPr>
      </w:pPr>
      <w:bookmarkStart w:id="23" w:name="_Toc100221727"/>
      <w:r>
        <w:rPr>
          <w:highlight w:val="yellow"/>
          <w:lang w:eastAsia="en-AU"/>
        </w:rPr>
        <w:t>Innovation Case Study</w:t>
      </w:r>
      <w:r w:rsidR="00B70658">
        <w:rPr>
          <w:highlight w:val="yellow"/>
          <w:lang w:eastAsia="en-AU"/>
        </w:rPr>
        <w:t xml:space="preserve"> [</w:t>
      </w:r>
      <w:r w:rsidR="001B6861">
        <w:rPr>
          <w:highlight w:val="yellow"/>
          <w:lang w:eastAsia="en-AU"/>
        </w:rPr>
        <w:t>if applicable</w:t>
      </w:r>
      <w:r w:rsidR="00B70658">
        <w:rPr>
          <w:highlight w:val="yellow"/>
          <w:lang w:eastAsia="en-AU"/>
        </w:rPr>
        <w:t>]</w:t>
      </w:r>
      <w:bookmarkEnd w:id="23"/>
    </w:p>
    <w:p w14:paraId="3C464B22" w14:textId="77777777" w:rsidR="00B70658" w:rsidRPr="00B70658" w:rsidRDefault="00B70658" w:rsidP="00B70658">
      <w:pPr>
        <w:rPr>
          <w:highlight w:val="yellow"/>
          <w:lang w:val="en-GB" w:eastAsia="en-AU"/>
        </w:rPr>
      </w:pPr>
    </w:p>
    <w:p w14:paraId="74A2A95F" w14:textId="65DAD1D5" w:rsidR="00B70658" w:rsidRPr="005223B3" w:rsidRDefault="00B70658" w:rsidP="00B70658">
      <w:pPr>
        <w:rPr>
          <w:lang w:val="en-GB" w:eastAsia="en-AU"/>
        </w:rPr>
      </w:pPr>
      <w:r w:rsidRPr="00C0533E">
        <w:rPr>
          <w:highlight w:val="yellow"/>
          <w:lang w:val="en-GB" w:eastAsia="en-AU"/>
        </w:rPr>
        <w:t>Provide a short highlight case study example to show</w:t>
      </w:r>
      <w:r>
        <w:rPr>
          <w:highlight w:val="yellow"/>
          <w:lang w:val="en-GB" w:eastAsia="en-AU"/>
        </w:rPr>
        <w:t xml:space="preserve"> </w:t>
      </w:r>
      <w:r w:rsidRPr="00C0533E">
        <w:rPr>
          <w:highlight w:val="yellow"/>
          <w:lang w:val="en-GB" w:eastAsia="en-AU"/>
        </w:rPr>
        <w:t xml:space="preserve">case </w:t>
      </w:r>
      <w:r>
        <w:rPr>
          <w:highlight w:val="yellow"/>
          <w:lang w:val="en-GB" w:eastAsia="en-AU"/>
        </w:rPr>
        <w:t>an innovation</w:t>
      </w:r>
      <w:r w:rsidRPr="004172A3">
        <w:rPr>
          <w:highlight w:val="yellow"/>
          <w:lang w:val="en-GB" w:eastAsia="en-AU"/>
        </w:rPr>
        <w:t>. The use of graphs, tables, figures, and schematics encouraged.  Keep information appropriate for public audience.</w:t>
      </w:r>
      <w:r>
        <w:rPr>
          <w:lang w:val="en-GB" w:eastAsia="en-AU"/>
        </w:rPr>
        <w:t xml:space="preserve"> </w:t>
      </w:r>
    </w:p>
    <w:p w14:paraId="4DA5B2B4" w14:textId="64954D22" w:rsidR="00F360C8" w:rsidRDefault="00F360C8" w:rsidP="00F360C8">
      <w:pPr>
        <w:pStyle w:val="Heading1"/>
        <w:rPr>
          <w:lang w:eastAsia="en-AU"/>
        </w:rPr>
      </w:pPr>
      <w:bookmarkStart w:id="24" w:name="_Toc100221728"/>
      <w:r w:rsidRPr="0FEA0034">
        <w:rPr>
          <w:lang w:eastAsia="en-AU"/>
        </w:rPr>
        <w:lastRenderedPageBreak/>
        <w:t>Economic</w:t>
      </w:r>
      <w:bookmarkEnd w:id="24"/>
      <w:r w:rsidRPr="0FEA0034">
        <w:rPr>
          <w:lang w:eastAsia="en-AU"/>
        </w:rPr>
        <w:t xml:space="preserve"> </w:t>
      </w:r>
    </w:p>
    <w:p w14:paraId="34FE3CE1" w14:textId="394C40E5" w:rsidR="000B4F93" w:rsidRDefault="000B4F93" w:rsidP="000B4F93">
      <w:pPr>
        <w:rPr>
          <w:lang w:val="en-GB" w:eastAsia="ja-JP"/>
        </w:rPr>
      </w:pPr>
      <w:r w:rsidRPr="000B4F93">
        <w:rPr>
          <w:highlight w:val="green"/>
          <w:lang w:val="en-GB" w:eastAsia="ja-JP"/>
        </w:rPr>
        <w:t xml:space="preserve">Use level three headings </w:t>
      </w:r>
      <w:r w:rsidR="00E9486E">
        <w:rPr>
          <w:highlight w:val="green"/>
          <w:lang w:val="en-GB" w:eastAsia="ja-JP"/>
        </w:rPr>
        <w:t xml:space="preserve">as per the style guide </w:t>
      </w:r>
      <w:r w:rsidRPr="000B4F93">
        <w:rPr>
          <w:highlight w:val="green"/>
          <w:lang w:val="en-GB" w:eastAsia="ja-JP"/>
        </w:rPr>
        <w:t>for subsections as appropriate.</w:t>
      </w:r>
      <w:r>
        <w:rPr>
          <w:lang w:val="en-GB" w:eastAsia="ja-JP"/>
        </w:rPr>
        <w:t xml:space="preserve"> </w:t>
      </w:r>
    </w:p>
    <w:p w14:paraId="76576A1E" w14:textId="77777777" w:rsidR="000B4F93" w:rsidRPr="00FA586A" w:rsidRDefault="000B4F93" w:rsidP="000B4F93">
      <w:pPr>
        <w:rPr>
          <w:lang w:val="en-GB" w:eastAsia="ja-JP"/>
        </w:rPr>
      </w:pPr>
    </w:p>
    <w:p w14:paraId="7E1B5200" w14:textId="3A58F703" w:rsidR="006D00F8" w:rsidRDefault="006D00F8" w:rsidP="00A04575">
      <w:pPr>
        <w:pStyle w:val="BodyText"/>
        <w:rPr>
          <w:highlight w:val="yellow"/>
        </w:rPr>
      </w:pPr>
      <w:r>
        <w:rPr>
          <w:highlight w:val="green"/>
          <w:lang w:val="en-GB" w:eastAsia="en-AU"/>
        </w:rPr>
        <w:t xml:space="preserve">It is recommended the Procurement/Contract Manager </w:t>
      </w:r>
      <w:r w:rsidRPr="00DF53AB">
        <w:rPr>
          <w:highlight w:val="green"/>
          <w:lang w:val="en-GB" w:eastAsia="en-AU"/>
        </w:rPr>
        <w:t>should undertake a review of this content prior to finalisation.</w:t>
      </w:r>
      <w:r>
        <w:rPr>
          <w:lang w:val="en-GB" w:eastAsia="en-AU"/>
        </w:rPr>
        <w:t xml:space="preserve"> </w:t>
      </w:r>
    </w:p>
    <w:p w14:paraId="32579DB4" w14:textId="2DDAF5B6" w:rsidR="00065408" w:rsidRDefault="00CA444C" w:rsidP="00065408">
      <w:pPr>
        <w:pStyle w:val="Heading2"/>
        <w:rPr>
          <w:lang w:eastAsia="en-AU"/>
        </w:rPr>
      </w:pPr>
      <w:bookmarkStart w:id="25" w:name="_Toc100221729"/>
      <w:r>
        <w:rPr>
          <w:lang w:eastAsia="en-AU"/>
        </w:rPr>
        <w:t xml:space="preserve">Key </w:t>
      </w:r>
      <w:r w:rsidR="00065408">
        <w:rPr>
          <w:lang w:eastAsia="en-AU"/>
        </w:rPr>
        <w:t>Economic Context</w:t>
      </w:r>
      <w:bookmarkEnd w:id="25"/>
    </w:p>
    <w:p w14:paraId="6649D9E8" w14:textId="6BE6C956" w:rsidR="00065408" w:rsidRDefault="00065408" w:rsidP="00065408">
      <w:pPr>
        <w:pStyle w:val="BodyText"/>
        <w:rPr>
          <w:highlight w:val="yellow"/>
        </w:rPr>
      </w:pPr>
      <w:r w:rsidRPr="00974BED">
        <w:rPr>
          <w:highlight w:val="yellow"/>
        </w:rPr>
        <w:t xml:space="preserve">Provide a description of the local economic context of the </w:t>
      </w:r>
      <w:r w:rsidR="00E33D9C">
        <w:rPr>
          <w:highlight w:val="yellow"/>
        </w:rPr>
        <w:t>P</w:t>
      </w:r>
      <w:r w:rsidRPr="00974BED">
        <w:rPr>
          <w:highlight w:val="yellow"/>
        </w:rPr>
        <w:t>roject.</w:t>
      </w:r>
    </w:p>
    <w:p w14:paraId="3A39791D" w14:textId="594997C5" w:rsidR="00065408" w:rsidRDefault="00065408" w:rsidP="00065408">
      <w:pPr>
        <w:pStyle w:val="BodyText"/>
        <w:rPr>
          <w:highlight w:val="yellow"/>
        </w:rPr>
      </w:pPr>
      <w:r>
        <w:rPr>
          <w:highlight w:val="yellow"/>
        </w:rPr>
        <w:t xml:space="preserve">This differs from economic outcomes. This is the ‘why’ the </w:t>
      </w:r>
      <w:r w:rsidR="00E33D9C">
        <w:rPr>
          <w:highlight w:val="yellow"/>
        </w:rPr>
        <w:t>P</w:t>
      </w:r>
      <w:r>
        <w:rPr>
          <w:highlight w:val="yellow"/>
        </w:rPr>
        <w:t xml:space="preserve">roject is being undertaken, ‘who’ will be impacted/influenced by the economic outcomes. </w:t>
      </w:r>
    </w:p>
    <w:p w14:paraId="49E83396" w14:textId="5B4AE00C" w:rsidR="00065408" w:rsidRDefault="00065408" w:rsidP="00065408">
      <w:pPr>
        <w:pStyle w:val="BodyText"/>
        <w:rPr>
          <w:highlight w:val="yellow"/>
        </w:rPr>
      </w:pPr>
      <w:r>
        <w:rPr>
          <w:highlight w:val="yellow"/>
        </w:rPr>
        <w:t xml:space="preserve">Be clear what area is being discussed for the economic context relative to the </w:t>
      </w:r>
      <w:r w:rsidR="00E33D9C">
        <w:rPr>
          <w:highlight w:val="yellow"/>
        </w:rPr>
        <w:t>P</w:t>
      </w:r>
      <w:r>
        <w:rPr>
          <w:highlight w:val="yellow"/>
        </w:rPr>
        <w:t xml:space="preserve">roject. </w:t>
      </w:r>
    </w:p>
    <w:p w14:paraId="6C0FEA77" w14:textId="77777777" w:rsidR="00065408" w:rsidRDefault="00065408" w:rsidP="00065408">
      <w:pPr>
        <w:pStyle w:val="BodyText"/>
        <w:rPr>
          <w:highlight w:val="yellow"/>
          <w:lang w:eastAsia="en-AU"/>
        </w:rPr>
      </w:pPr>
      <w:r>
        <w:rPr>
          <w:highlight w:val="yellow"/>
          <w:lang w:eastAsia="en-AU"/>
        </w:rPr>
        <w:t>Suggested information to include (but not limited to) is below.</w:t>
      </w:r>
    </w:p>
    <w:p w14:paraId="39A2C36D" w14:textId="163A2503" w:rsidR="00065408" w:rsidRDefault="00065408" w:rsidP="00065408">
      <w:pPr>
        <w:pStyle w:val="Bullet1"/>
        <w:rPr>
          <w:highlight w:val="yellow"/>
        </w:rPr>
      </w:pPr>
      <w:r>
        <w:rPr>
          <w:highlight w:val="yellow"/>
        </w:rPr>
        <w:t>What are the i</w:t>
      </w:r>
      <w:r w:rsidRPr="00974BED">
        <w:rPr>
          <w:highlight w:val="yellow"/>
        </w:rPr>
        <w:t xml:space="preserve">ndustries or businesses that are stakeholders to the </w:t>
      </w:r>
      <w:r w:rsidR="00E33D9C">
        <w:rPr>
          <w:highlight w:val="yellow"/>
        </w:rPr>
        <w:t>P</w:t>
      </w:r>
      <w:r w:rsidRPr="00974BED">
        <w:rPr>
          <w:highlight w:val="yellow"/>
        </w:rPr>
        <w:t>roject</w:t>
      </w:r>
      <w:r>
        <w:rPr>
          <w:highlight w:val="yellow"/>
        </w:rPr>
        <w:t xml:space="preserve"> specifically, link to appendices as </w:t>
      </w:r>
      <w:r w:rsidR="0042241C">
        <w:rPr>
          <w:highlight w:val="yellow"/>
        </w:rPr>
        <w:t xml:space="preserve">appropriate. </w:t>
      </w:r>
    </w:p>
    <w:p w14:paraId="34301187" w14:textId="77777777" w:rsidR="00065408" w:rsidRPr="00974BED" w:rsidRDefault="00065408" w:rsidP="00065408">
      <w:pPr>
        <w:pStyle w:val="Bullet1"/>
        <w:rPr>
          <w:highlight w:val="yellow"/>
        </w:rPr>
      </w:pPr>
      <w:r>
        <w:rPr>
          <w:highlight w:val="yellow"/>
        </w:rPr>
        <w:t xml:space="preserve">Summarise surrounding land uses that describe the local economy.  </w:t>
      </w:r>
    </w:p>
    <w:p w14:paraId="331D3538" w14:textId="77777777" w:rsidR="00065408" w:rsidRPr="00974BED" w:rsidRDefault="00065408" w:rsidP="00065408">
      <w:pPr>
        <w:pStyle w:val="Bullet1"/>
        <w:rPr>
          <w:highlight w:val="yellow"/>
        </w:rPr>
      </w:pPr>
      <w:r>
        <w:rPr>
          <w:highlight w:val="yellow"/>
        </w:rPr>
        <w:t>What are the anticipated e</w:t>
      </w:r>
      <w:r w:rsidRPr="00974BED">
        <w:rPr>
          <w:highlight w:val="yellow"/>
        </w:rPr>
        <w:t>conomic</w:t>
      </w:r>
      <w:r>
        <w:rPr>
          <w:highlight w:val="yellow"/>
        </w:rPr>
        <w:t xml:space="preserve"> i</w:t>
      </w:r>
      <w:r w:rsidRPr="00974BED">
        <w:rPr>
          <w:highlight w:val="yellow"/>
        </w:rPr>
        <w:t xml:space="preserve">mpacts during project construction </w:t>
      </w:r>
      <w:r>
        <w:rPr>
          <w:highlight w:val="yellow"/>
        </w:rPr>
        <w:t>(</w:t>
      </w:r>
      <w:r w:rsidRPr="00974BED">
        <w:rPr>
          <w:highlight w:val="yellow"/>
        </w:rPr>
        <w:t>i.e., loss of business</w:t>
      </w:r>
      <w:r>
        <w:rPr>
          <w:highlight w:val="yellow"/>
        </w:rPr>
        <w:t>)</w:t>
      </w:r>
    </w:p>
    <w:p w14:paraId="028F82A2" w14:textId="77777777" w:rsidR="00065408" w:rsidRPr="00974BED" w:rsidRDefault="00065408" w:rsidP="00065408">
      <w:pPr>
        <w:pStyle w:val="Bullet1"/>
        <w:rPr>
          <w:highlight w:val="yellow"/>
        </w:rPr>
      </w:pPr>
      <w:r>
        <w:rPr>
          <w:highlight w:val="yellow"/>
        </w:rPr>
        <w:t>Provide a</w:t>
      </w:r>
      <w:r w:rsidRPr="00974BED">
        <w:rPr>
          <w:highlight w:val="yellow"/>
        </w:rPr>
        <w:t xml:space="preserve"> description of the infrastructure Value Chain (as defined by the World Business Council for Sustainable Development) </w:t>
      </w:r>
    </w:p>
    <w:p w14:paraId="569339CC" w14:textId="6F236342" w:rsidR="00065408" w:rsidRDefault="00065408" w:rsidP="00065408">
      <w:pPr>
        <w:pStyle w:val="Bullet1"/>
        <w:rPr>
          <w:highlight w:val="yellow"/>
        </w:rPr>
      </w:pPr>
      <w:r>
        <w:rPr>
          <w:highlight w:val="yellow"/>
        </w:rPr>
        <w:t>Describe the o</w:t>
      </w:r>
      <w:r w:rsidRPr="00974BED">
        <w:rPr>
          <w:highlight w:val="yellow"/>
        </w:rPr>
        <w:t xml:space="preserve">verall strategic importance of the </w:t>
      </w:r>
      <w:r w:rsidR="00E33D9C">
        <w:rPr>
          <w:highlight w:val="yellow"/>
        </w:rPr>
        <w:t>P</w:t>
      </w:r>
      <w:r w:rsidRPr="00974BED">
        <w:rPr>
          <w:highlight w:val="yellow"/>
        </w:rPr>
        <w:t>roject</w:t>
      </w:r>
      <w:r>
        <w:rPr>
          <w:highlight w:val="yellow"/>
        </w:rPr>
        <w:t xml:space="preserve"> (i.e., local planning schemes and strategies)</w:t>
      </w:r>
    </w:p>
    <w:p w14:paraId="6EE8DF2A" w14:textId="798CBF57" w:rsidR="00CC7C79" w:rsidRPr="00974BED" w:rsidRDefault="00CC7C79" w:rsidP="00065408">
      <w:pPr>
        <w:pStyle w:val="Bullet1"/>
        <w:rPr>
          <w:highlight w:val="yellow"/>
        </w:rPr>
      </w:pPr>
      <w:r>
        <w:rPr>
          <w:highlight w:val="yellow"/>
        </w:rPr>
        <w:t xml:space="preserve">Describe the benefits the project will bring in terms of </w:t>
      </w:r>
      <w:r w:rsidR="002A7FE3">
        <w:rPr>
          <w:highlight w:val="yellow"/>
        </w:rPr>
        <w:t>t</w:t>
      </w:r>
      <w:r w:rsidR="00895C9F">
        <w:rPr>
          <w:highlight w:val="yellow"/>
        </w:rPr>
        <w:t>ravel time savings</w:t>
      </w:r>
      <w:r w:rsidR="00264383">
        <w:rPr>
          <w:highlight w:val="yellow"/>
        </w:rPr>
        <w:t xml:space="preserve"> and the </w:t>
      </w:r>
      <w:r w:rsidR="00895C9F">
        <w:rPr>
          <w:highlight w:val="yellow"/>
        </w:rPr>
        <w:t xml:space="preserve">increase </w:t>
      </w:r>
      <w:r w:rsidR="00264383">
        <w:rPr>
          <w:highlight w:val="yellow"/>
        </w:rPr>
        <w:t>of</w:t>
      </w:r>
      <w:r w:rsidR="00895C9F">
        <w:rPr>
          <w:highlight w:val="yellow"/>
        </w:rPr>
        <w:t xml:space="preserve"> number of vehicles per day </w:t>
      </w:r>
    </w:p>
    <w:p w14:paraId="1DCAEFDA" w14:textId="77777777" w:rsidR="00065408" w:rsidRDefault="00065408" w:rsidP="00065408">
      <w:pPr>
        <w:pStyle w:val="Bullet1"/>
        <w:rPr>
          <w:b/>
          <w:bCs/>
          <w:highlight w:val="yellow"/>
        </w:rPr>
      </w:pPr>
      <w:r w:rsidRPr="004616B7">
        <w:rPr>
          <w:b/>
          <w:bCs/>
          <w:highlight w:val="yellow"/>
        </w:rPr>
        <w:t xml:space="preserve">Describe any challenges that have occurred incorporating sustainability initiatives from an economic context. </w:t>
      </w:r>
    </w:p>
    <w:p w14:paraId="5FC1991F" w14:textId="77777777" w:rsidR="0042241C" w:rsidRPr="004616B7" w:rsidRDefault="0042241C" w:rsidP="0042241C">
      <w:pPr>
        <w:pStyle w:val="Bullet1"/>
        <w:numPr>
          <w:ilvl w:val="0"/>
          <w:numId w:val="0"/>
        </w:numPr>
        <w:ind w:left="284"/>
        <w:rPr>
          <w:b/>
          <w:bCs/>
          <w:highlight w:val="yellow"/>
        </w:rPr>
      </w:pPr>
    </w:p>
    <w:p w14:paraId="4D42B062" w14:textId="7130424A" w:rsidR="00F360C8" w:rsidRDefault="00A04575" w:rsidP="00A04575">
      <w:pPr>
        <w:pStyle w:val="BodyText"/>
        <w:rPr>
          <w:lang w:val="en-GB" w:eastAsia="en-AU"/>
        </w:rPr>
      </w:pPr>
      <w:r>
        <w:rPr>
          <w:highlight w:val="yellow"/>
        </w:rPr>
        <w:t xml:space="preserve">Introduce the relevance of economic parameters to this </w:t>
      </w:r>
      <w:r w:rsidR="00E33D9C">
        <w:rPr>
          <w:highlight w:val="yellow"/>
        </w:rPr>
        <w:t>P</w:t>
      </w:r>
      <w:r>
        <w:rPr>
          <w:highlight w:val="yellow"/>
        </w:rPr>
        <w:t>roject.</w:t>
      </w:r>
      <w:r>
        <w:t xml:space="preserve"> </w:t>
      </w:r>
      <w:r w:rsidR="00F360C8">
        <w:rPr>
          <w:lang w:val="en-GB" w:eastAsia="en-AU"/>
        </w:rPr>
        <w:t xml:space="preserve">A summary of economic </w:t>
      </w:r>
      <w:r w:rsidR="00F616E7">
        <w:rPr>
          <w:lang w:val="en-GB" w:eastAsia="en-AU"/>
        </w:rPr>
        <w:t>performance and aspects</w:t>
      </w:r>
      <w:r w:rsidR="00F360C8">
        <w:rPr>
          <w:lang w:val="en-GB" w:eastAsia="en-AU"/>
        </w:rPr>
        <w:t xml:space="preserve"> for the Project are detailed in </w:t>
      </w:r>
      <w:r w:rsidR="00F360C8">
        <w:rPr>
          <w:color w:val="2B579A"/>
          <w:shd w:val="clear" w:color="auto" w:fill="E6E6E6"/>
          <w:lang w:val="en-GB" w:eastAsia="en-AU"/>
        </w:rPr>
        <w:fldChar w:fldCharType="begin"/>
      </w:r>
      <w:r w:rsidR="00F360C8">
        <w:rPr>
          <w:lang w:val="en-GB" w:eastAsia="en-AU"/>
        </w:rPr>
        <w:instrText xml:space="preserve"> REF _Ref80189649 \h </w:instrText>
      </w:r>
      <w:r w:rsidR="00F360C8">
        <w:rPr>
          <w:color w:val="2B579A"/>
          <w:shd w:val="clear" w:color="auto" w:fill="E6E6E6"/>
          <w:lang w:val="en-GB" w:eastAsia="en-AU"/>
        </w:rPr>
      </w:r>
      <w:r w:rsidR="00F360C8">
        <w:rPr>
          <w:color w:val="2B579A"/>
          <w:shd w:val="clear" w:color="auto" w:fill="E6E6E6"/>
          <w:lang w:val="en-GB" w:eastAsia="en-AU"/>
        </w:rPr>
        <w:fldChar w:fldCharType="separate"/>
      </w:r>
      <w:r w:rsidR="00BA7337" w:rsidRPr="00DA400C">
        <w:rPr>
          <w:highlight w:val="yellow"/>
        </w:rPr>
        <w:t xml:space="preserve">Table </w:t>
      </w:r>
      <w:r w:rsidR="00BA7337">
        <w:rPr>
          <w:noProof/>
          <w:highlight w:val="yellow"/>
        </w:rPr>
        <w:t>3</w:t>
      </w:r>
      <w:r w:rsidR="00F360C8">
        <w:rPr>
          <w:color w:val="2B579A"/>
          <w:shd w:val="clear" w:color="auto" w:fill="E6E6E6"/>
          <w:lang w:val="en-GB" w:eastAsia="en-AU"/>
        </w:rPr>
        <w:fldChar w:fldCharType="end"/>
      </w:r>
      <w:r w:rsidR="00F360C8">
        <w:rPr>
          <w:lang w:val="en-GB" w:eastAsia="en-AU"/>
        </w:rPr>
        <w:t>.</w:t>
      </w:r>
      <w:r w:rsidR="00ED0C70">
        <w:rPr>
          <w:lang w:val="en-GB" w:eastAsia="en-AU"/>
        </w:rPr>
        <w:t xml:space="preserve"> </w:t>
      </w:r>
      <w:r w:rsidRPr="00506944">
        <w:rPr>
          <w:highlight w:val="yellow"/>
          <w:lang w:val="en-GB" w:eastAsia="en-AU"/>
        </w:rPr>
        <w:t>If app</w:t>
      </w:r>
      <w:r w:rsidR="00FA36CD" w:rsidRPr="00506944">
        <w:rPr>
          <w:highlight w:val="yellow"/>
          <w:lang w:val="en-GB" w:eastAsia="en-AU"/>
        </w:rPr>
        <w:t>ropriate</w:t>
      </w:r>
      <w:r w:rsidR="003C6398">
        <w:rPr>
          <w:highlight w:val="yellow"/>
          <w:lang w:val="en-GB" w:eastAsia="en-AU"/>
        </w:rPr>
        <w:t>,</w:t>
      </w:r>
      <w:r w:rsidR="00FA36CD" w:rsidRPr="00506944">
        <w:rPr>
          <w:highlight w:val="yellow"/>
          <w:lang w:val="en-GB" w:eastAsia="en-AU"/>
        </w:rPr>
        <w:t xml:space="preserve"> detail any upcoming or planned significant information such as expected upcoming funding</w:t>
      </w:r>
      <w:r w:rsidR="00506944" w:rsidRPr="00506944">
        <w:rPr>
          <w:highlight w:val="yellow"/>
          <w:lang w:val="en-GB" w:eastAsia="en-AU"/>
        </w:rPr>
        <w:t xml:space="preserve">, any upcoming/newly announced strategic </w:t>
      </w:r>
      <w:r w:rsidR="00112D2E" w:rsidRPr="00506944">
        <w:rPr>
          <w:highlight w:val="yellow"/>
          <w:lang w:val="en-GB" w:eastAsia="en-AU"/>
        </w:rPr>
        <w:t>plans,</w:t>
      </w:r>
      <w:r w:rsidR="00506944" w:rsidRPr="00506944">
        <w:rPr>
          <w:highlight w:val="yellow"/>
          <w:lang w:val="en-GB" w:eastAsia="en-AU"/>
        </w:rPr>
        <w:t xml:space="preserve"> and developments etc.</w:t>
      </w:r>
      <w:r w:rsidR="00506944">
        <w:rPr>
          <w:lang w:val="en-GB" w:eastAsia="en-AU"/>
        </w:rPr>
        <w:t xml:space="preserve"> </w:t>
      </w:r>
    </w:p>
    <w:p w14:paraId="5B59EB06" w14:textId="7286723C" w:rsidR="00A04575" w:rsidRDefault="00A04575" w:rsidP="00AE5656">
      <w:pPr>
        <w:pStyle w:val="BodyText"/>
        <w:jc w:val="left"/>
        <w:rPr>
          <w:lang w:val="en-GB" w:eastAsia="en-AU"/>
        </w:rPr>
      </w:pPr>
      <w:r>
        <w:rPr>
          <w:highlight w:val="green"/>
          <w:u w:val="single"/>
          <w:lang w:val="en-GB" w:eastAsia="en-AU"/>
        </w:rPr>
        <w:t>Economic</w:t>
      </w:r>
      <w:r w:rsidRPr="00A014FC">
        <w:rPr>
          <w:highlight w:val="green"/>
          <w:u w:val="single"/>
          <w:lang w:val="en-GB" w:eastAsia="en-AU"/>
        </w:rPr>
        <w:t xml:space="preserve"> Performance Table Guidance</w:t>
      </w:r>
      <w:r w:rsidR="00AE5656">
        <w:br/>
      </w:r>
      <w:r w:rsidRPr="00E876AC">
        <w:rPr>
          <w:highlight w:val="green"/>
          <w:lang w:val="en-GB" w:eastAsia="en-AU"/>
        </w:rPr>
        <w:t xml:space="preserve">The column </w:t>
      </w:r>
      <w:r w:rsidR="009C4830">
        <w:rPr>
          <w:highlight w:val="green"/>
          <w:lang w:val="en-GB" w:eastAsia="en-AU"/>
        </w:rPr>
        <w:t>–</w:t>
      </w:r>
      <w:r w:rsidRPr="00E876AC">
        <w:rPr>
          <w:highlight w:val="green"/>
          <w:lang w:val="en-GB" w:eastAsia="en-AU"/>
        </w:rPr>
        <w:t xml:space="preserve"> </w:t>
      </w:r>
      <w:r w:rsidR="009C4830" w:rsidRPr="009C4830">
        <w:rPr>
          <w:b/>
          <w:bCs/>
          <w:highlight w:val="green"/>
          <w:lang w:val="en-GB" w:eastAsia="en-AU"/>
        </w:rPr>
        <w:t>Total</w:t>
      </w:r>
      <w:r w:rsidR="009C4830">
        <w:rPr>
          <w:highlight w:val="green"/>
          <w:lang w:val="en-GB" w:eastAsia="en-AU"/>
        </w:rPr>
        <w:t xml:space="preserve"> </w:t>
      </w:r>
      <w:r w:rsidRPr="00AE5656">
        <w:rPr>
          <w:b/>
          <w:bCs/>
          <w:highlight w:val="green"/>
          <w:lang w:val="en-GB" w:eastAsia="en-AU"/>
        </w:rPr>
        <w:t>This Period</w:t>
      </w:r>
      <w:r w:rsidRPr="00E876AC">
        <w:rPr>
          <w:highlight w:val="green"/>
          <w:lang w:val="en-GB" w:eastAsia="en-AU"/>
        </w:rPr>
        <w:t xml:space="preserve"> – refers to quantities/data undertaken within the timeframe of this annual report covers as per the title page. This data will be cross referenced with the numbers provided in the monthly reports.  The column –</w:t>
      </w:r>
      <w:r w:rsidR="009C4830">
        <w:rPr>
          <w:highlight w:val="green"/>
          <w:lang w:val="en-GB" w:eastAsia="en-AU"/>
        </w:rPr>
        <w:t xml:space="preserve"> </w:t>
      </w:r>
      <w:r w:rsidRPr="009C4830">
        <w:rPr>
          <w:b/>
          <w:bCs/>
          <w:highlight w:val="green"/>
          <w:lang w:val="en-GB" w:eastAsia="en-AU"/>
        </w:rPr>
        <w:t xml:space="preserve">Total </w:t>
      </w:r>
      <w:r w:rsidR="009C4830" w:rsidRPr="009C4830">
        <w:rPr>
          <w:b/>
          <w:bCs/>
          <w:highlight w:val="green"/>
          <w:lang w:val="en-GB" w:eastAsia="en-AU"/>
        </w:rPr>
        <w:t>for Project</w:t>
      </w:r>
      <w:r w:rsidRPr="00E876AC">
        <w:rPr>
          <w:highlight w:val="green"/>
          <w:lang w:val="en-GB" w:eastAsia="en-AU"/>
        </w:rPr>
        <w:t xml:space="preserve"> – refers to quantities/data undertaken from award to the end of this reporting period. If this is the first ever report the data should match that of this period column. If this is not the first it should be the cumulative value. </w:t>
      </w:r>
      <w:r w:rsidR="0005445D" w:rsidRPr="0005445D">
        <w:rPr>
          <w:highlight w:val="green"/>
          <w:lang w:val="en-GB" w:eastAsia="en-AU"/>
        </w:rPr>
        <w:t>Use appropriate decimal places and ensure all quantitative figures are in the unit specified in the table.</w:t>
      </w:r>
    </w:p>
    <w:p w14:paraId="3F0E7DBE" w14:textId="3209D2B5" w:rsidR="00F360C8" w:rsidRDefault="00F360C8" w:rsidP="00F360C8">
      <w:pPr>
        <w:pStyle w:val="Caption"/>
        <w:keepNext/>
      </w:pPr>
      <w:bookmarkStart w:id="26" w:name="_Ref80189649"/>
      <w:bookmarkStart w:id="27" w:name="_Ref80189630"/>
      <w:bookmarkStart w:id="28" w:name="_Toc100221773"/>
      <w:r w:rsidRPr="00941B3C">
        <w:lastRenderedPageBreak/>
        <w:t xml:space="preserve">Table </w:t>
      </w:r>
      <w:r w:rsidRPr="00941B3C">
        <w:fldChar w:fldCharType="begin"/>
      </w:r>
      <w:r w:rsidRPr="00941B3C">
        <w:instrText>SEQ Table \* ARABIC</w:instrText>
      </w:r>
      <w:r w:rsidRPr="00941B3C">
        <w:fldChar w:fldCharType="separate"/>
      </w:r>
      <w:r w:rsidR="00BA7337" w:rsidRPr="00941B3C">
        <w:rPr>
          <w:noProof/>
        </w:rPr>
        <w:t>3</w:t>
      </w:r>
      <w:r w:rsidRPr="00941B3C">
        <w:fldChar w:fldCharType="end"/>
      </w:r>
      <w:bookmarkEnd w:id="26"/>
      <w:r w:rsidRPr="00941B3C">
        <w:t xml:space="preserve"> </w:t>
      </w:r>
      <w:bookmarkEnd w:id="27"/>
      <w:r w:rsidR="00F616E7" w:rsidRPr="00941B3C">
        <w:t xml:space="preserve">Summary of Economic </w:t>
      </w:r>
      <w:r w:rsidR="006355FE" w:rsidRPr="00941B3C">
        <w:t>Aspects</w:t>
      </w:r>
      <w:bookmarkEnd w:id="28"/>
    </w:p>
    <w:tbl>
      <w:tblPr>
        <w:tblW w:w="4967"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4680"/>
        <w:gridCol w:w="1269"/>
        <w:gridCol w:w="1843"/>
        <w:gridCol w:w="1766"/>
      </w:tblGrid>
      <w:tr w:rsidR="00F360C8" w:rsidRPr="005F6C10" w14:paraId="41C12185" w14:textId="77777777" w:rsidTr="0042241C">
        <w:trPr>
          <w:cantSplit/>
          <w:trHeight w:val="427"/>
          <w:tblHeader/>
          <w:jc w:val="center"/>
        </w:trPr>
        <w:tc>
          <w:tcPr>
            <w:tcW w:w="2448" w:type="pct"/>
            <w:shd w:val="clear" w:color="auto" w:fill="008072" w:themeFill="accent5"/>
            <w:vAlign w:val="center"/>
          </w:tcPr>
          <w:p w14:paraId="29FAAE61" w14:textId="77777777" w:rsidR="00F360C8" w:rsidRPr="005F6C10" w:rsidRDefault="00F360C8" w:rsidP="000D2FD3">
            <w:pPr>
              <w:pStyle w:val="NoSpacing"/>
              <w:spacing w:before="120" w:after="120"/>
              <w:rPr>
                <w:rFonts w:cs="Segoe UI"/>
                <w:b/>
                <w:color w:val="FFFFFF"/>
                <w:sz w:val="20"/>
              </w:rPr>
            </w:pPr>
            <w:bookmarkStart w:id="29" w:name="_Hlk80181043"/>
            <w:r w:rsidRPr="005F6C10">
              <w:rPr>
                <w:rFonts w:cs="Segoe UI"/>
                <w:b/>
                <w:color w:val="FFFFFF"/>
                <w:sz w:val="20"/>
              </w:rPr>
              <w:t>ECONOMIC ASPECT</w:t>
            </w:r>
          </w:p>
        </w:tc>
        <w:tc>
          <w:tcPr>
            <w:tcW w:w="664" w:type="pct"/>
            <w:shd w:val="clear" w:color="auto" w:fill="008072" w:themeFill="accent5"/>
            <w:vAlign w:val="center"/>
          </w:tcPr>
          <w:p w14:paraId="1100763D" w14:textId="0017767F" w:rsidR="00F360C8" w:rsidRPr="005F6C10" w:rsidRDefault="00F360C8" w:rsidP="0042241C">
            <w:pPr>
              <w:pStyle w:val="NoSpacing"/>
              <w:spacing w:before="120" w:after="120"/>
              <w:jc w:val="center"/>
              <w:rPr>
                <w:rFonts w:cs="Segoe UI"/>
                <w:b/>
                <w:bCs/>
                <w:color w:val="FFFFFF"/>
                <w:sz w:val="20"/>
              </w:rPr>
            </w:pPr>
            <w:r w:rsidRPr="0FEA0034">
              <w:rPr>
                <w:rFonts w:cs="Segoe UI"/>
                <w:b/>
                <w:bCs/>
                <w:color w:val="FFFFFF" w:themeColor="background2"/>
                <w:sz w:val="20"/>
              </w:rPr>
              <w:t>UNIT</w:t>
            </w:r>
          </w:p>
        </w:tc>
        <w:tc>
          <w:tcPr>
            <w:tcW w:w="964" w:type="pct"/>
            <w:shd w:val="clear" w:color="auto" w:fill="008072" w:themeFill="accent5"/>
            <w:vAlign w:val="center"/>
          </w:tcPr>
          <w:p w14:paraId="59C4C213" w14:textId="11E6A2CD" w:rsidR="00F360C8" w:rsidRPr="005F6C10" w:rsidRDefault="005D7DC9" w:rsidP="00AD2C28">
            <w:pPr>
              <w:pStyle w:val="NoSpacing"/>
              <w:spacing w:before="120" w:after="120"/>
              <w:jc w:val="center"/>
              <w:rPr>
                <w:rFonts w:cs="Segoe UI"/>
                <w:b/>
                <w:color w:val="FFFFFF"/>
                <w:sz w:val="20"/>
              </w:rPr>
            </w:pPr>
            <w:r w:rsidRPr="005F6C10">
              <w:rPr>
                <w:rFonts w:cs="Segoe UI"/>
                <w:b/>
                <w:color w:val="FFFFFF"/>
                <w:sz w:val="20"/>
              </w:rPr>
              <w:t>TOTAL THIS PERIOD</w:t>
            </w:r>
          </w:p>
        </w:tc>
        <w:tc>
          <w:tcPr>
            <w:tcW w:w="924" w:type="pct"/>
            <w:shd w:val="clear" w:color="auto" w:fill="008072" w:themeFill="accent5"/>
            <w:vAlign w:val="center"/>
          </w:tcPr>
          <w:p w14:paraId="40A62AB4" w14:textId="6F540629" w:rsidR="00F360C8" w:rsidRPr="005F6C10" w:rsidRDefault="005D7DC9" w:rsidP="00AD2C28">
            <w:pPr>
              <w:pStyle w:val="NoSpacing"/>
              <w:spacing w:before="120" w:after="120"/>
              <w:jc w:val="center"/>
              <w:rPr>
                <w:rFonts w:cs="Segoe UI"/>
                <w:b/>
                <w:color w:val="FFFFFF"/>
                <w:sz w:val="20"/>
              </w:rPr>
            </w:pPr>
            <w:r w:rsidRPr="005F6C10">
              <w:rPr>
                <w:rFonts w:cs="Segoe UI"/>
                <w:b/>
                <w:color w:val="FFFFFF"/>
                <w:sz w:val="20"/>
              </w:rPr>
              <w:t>TOTAL FOR PROJECT</w:t>
            </w:r>
          </w:p>
        </w:tc>
      </w:tr>
      <w:tr w:rsidR="00F360C8" w:rsidRPr="005F6C10" w14:paraId="5350CD48" w14:textId="77777777" w:rsidTr="0042241C">
        <w:trPr>
          <w:cantSplit/>
          <w:trHeight w:val="289"/>
          <w:tblHeader/>
          <w:jc w:val="center"/>
        </w:trPr>
        <w:tc>
          <w:tcPr>
            <w:tcW w:w="2448" w:type="pct"/>
            <w:vAlign w:val="center"/>
          </w:tcPr>
          <w:p w14:paraId="292FB4E6" w14:textId="54692C6B" w:rsidR="00F360C8" w:rsidRPr="005F6C10" w:rsidRDefault="00F360C8" w:rsidP="005F6C10">
            <w:pPr>
              <w:pStyle w:val="Bullet1"/>
              <w:numPr>
                <w:ilvl w:val="0"/>
                <w:numId w:val="0"/>
              </w:numPr>
              <w:rPr>
                <w:rFonts w:eastAsia="Times New Roman" w:cs="Segoe UI"/>
                <w:sz w:val="20"/>
                <w:lang w:eastAsia="en-AU"/>
              </w:rPr>
            </w:pPr>
            <w:r w:rsidRPr="005F6C10">
              <w:rPr>
                <w:rFonts w:eastAsia="Times New Roman" w:cs="Segoe UI"/>
                <w:sz w:val="20"/>
                <w:lang w:eastAsia="en-AU"/>
              </w:rPr>
              <w:t xml:space="preserve">Funding </w:t>
            </w:r>
            <w:r w:rsidR="001C01D5" w:rsidRPr="005F6C10">
              <w:rPr>
                <w:rFonts w:eastAsia="Times New Roman" w:cs="Segoe UI"/>
                <w:sz w:val="20"/>
                <w:lang w:eastAsia="en-AU"/>
              </w:rPr>
              <w:t>Received</w:t>
            </w:r>
          </w:p>
        </w:tc>
        <w:tc>
          <w:tcPr>
            <w:tcW w:w="664" w:type="pct"/>
            <w:shd w:val="clear" w:color="auto" w:fill="auto"/>
            <w:vAlign w:val="center"/>
          </w:tcPr>
          <w:p w14:paraId="263B9D45" w14:textId="6D5FC1C5" w:rsidR="00F360C8" w:rsidRPr="005F6C10" w:rsidRDefault="00F360C8" w:rsidP="005F6C10">
            <w:pPr>
              <w:pStyle w:val="Bullet1"/>
              <w:numPr>
                <w:ilvl w:val="0"/>
                <w:numId w:val="0"/>
              </w:numPr>
              <w:jc w:val="center"/>
              <w:rPr>
                <w:rFonts w:eastAsia="Times New Roman" w:cs="Segoe UI"/>
                <w:sz w:val="20"/>
                <w:lang w:eastAsia="en-AU"/>
              </w:rPr>
            </w:pPr>
            <w:r w:rsidRPr="005F6C10">
              <w:rPr>
                <w:rFonts w:eastAsia="Times New Roman" w:cs="Segoe UI"/>
                <w:sz w:val="20"/>
                <w:lang w:eastAsia="en-AU"/>
              </w:rPr>
              <w:t xml:space="preserve">$ </w:t>
            </w:r>
          </w:p>
        </w:tc>
        <w:tc>
          <w:tcPr>
            <w:tcW w:w="964" w:type="pct"/>
            <w:vAlign w:val="center"/>
          </w:tcPr>
          <w:p w14:paraId="580D1F01" w14:textId="77777777" w:rsidR="00F360C8" w:rsidRPr="005F6C10" w:rsidRDefault="00F360C8" w:rsidP="005F6C10">
            <w:pPr>
              <w:pStyle w:val="Bullet1"/>
              <w:numPr>
                <w:ilvl w:val="0"/>
                <w:numId w:val="0"/>
              </w:numPr>
              <w:rPr>
                <w:rFonts w:eastAsia="Times New Roman" w:cs="Segoe UI"/>
                <w:sz w:val="20"/>
                <w:lang w:eastAsia="en-AU"/>
              </w:rPr>
            </w:pPr>
          </w:p>
        </w:tc>
        <w:tc>
          <w:tcPr>
            <w:tcW w:w="924" w:type="pct"/>
            <w:vAlign w:val="center"/>
          </w:tcPr>
          <w:p w14:paraId="0A6B5962" w14:textId="77777777" w:rsidR="00F360C8" w:rsidRPr="005F6C10" w:rsidRDefault="00F360C8" w:rsidP="005F6C10">
            <w:pPr>
              <w:pStyle w:val="Bullet1"/>
              <w:numPr>
                <w:ilvl w:val="0"/>
                <w:numId w:val="0"/>
              </w:numPr>
              <w:rPr>
                <w:rFonts w:eastAsia="Times New Roman" w:cs="Segoe UI"/>
                <w:sz w:val="20"/>
                <w:lang w:eastAsia="en-AU"/>
              </w:rPr>
            </w:pPr>
          </w:p>
        </w:tc>
      </w:tr>
      <w:tr w:rsidR="00F360C8" w:rsidRPr="005F6C10" w14:paraId="5E15CC90" w14:textId="77777777" w:rsidTr="0042241C">
        <w:trPr>
          <w:cantSplit/>
          <w:trHeight w:val="289"/>
          <w:tblHeader/>
          <w:jc w:val="center"/>
        </w:trPr>
        <w:tc>
          <w:tcPr>
            <w:tcW w:w="2448" w:type="pct"/>
            <w:vAlign w:val="center"/>
          </w:tcPr>
          <w:p w14:paraId="237CAB28" w14:textId="77777777" w:rsidR="00F360C8" w:rsidRPr="005F6C10" w:rsidRDefault="00F360C8" w:rsidP="005F6C10">
            <w:pPr>
              <w:pStyle w:val="Bullet1"/>
              <w:numPr>
                <w:ilvl w:val="0"/>
                <w:numId w:val="0"/>
              </w:numPr>
              <w:rPr>
                <w:rFonts w:eastAsia="Times New Roman" w:cs="Segoe UI"/>
                <w:sz w:val="20"/>
                <w:lang w:eastAsia="en-AU"/>
              </w:rPr>
            </w:pPr>
            <w:r w:rsidRPr="005F6C10">
              <w:rPr>
                <w:rFonts w:eastAsia="Times New Roman" w:cs="Segoe UI"/>
                <w:sz w:val="20"/>
                <w:lang w:eastAsia="en-AU"/>
              </w:rPr>
              <w:t>Indigenous Enterprises</w:t>
            </w:r>
          </w:p>
        </w:tc>
        <w:tc>
          <w:tcPr>
            <w:tcW w:w="664" w:type="pct"/>
            <w:shd w:val="clear" w:color="auto" w:fill="auto"/>
            <w:vAlign w:val="center"/>
          </w:tcPr>
          <w:p w14:paraId="00BEE2EB" w14:textId="18C7CE09" w:rsidR="00F360C8" w:rsidRPr="005F6C10" w:rsidRDefault="00146DBB" w:rsidP="005F6C10">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964" w:type="pct"/>
            <w:vAlign w:val="center"/>
          </w:tcPr>
          <w:p w14:paraId="36140C7E" w14:textId="77777777" w:rsidR="00F360C8" w:rsidRPr="005F6C10" w:rsidRDefault="00F360C8" w:rsidP="005F6C10">
            <w:pPr>
              <w:pStyle w:val="Bullet1"/>
              <w:numPr>
                <w:ilvl w:val="0"/>
                <w:numId w:val="0"/>
              </w:numPr>
              <w:rPr>
                <w:rFonts w:eastAsia="Times New Roman" w:cs="Segoe UI"/>
                <w:sz w:val="20"/>
                <w:lang w:eastAsia="en-AU"/>
              </w:rPr>
            </w:pPr>
          </w:p>
        </w:tc>
        <w:tc>
          <w:tcPr>
            <w:tcW w:w="924" w:type="pct"/>
            <w:vAlign w:val="center"/>
          </w:tcPr>
          <w:p w14:paraId="3A2FFD51" w14:textId="77777777" w:rsidR="00F360C8" w:rsidRPr="005F6C10" w:rsidRDefault="00F360C8" w:rsidP="005F6C10">
            <w:pPr>
              <w:pStyle w:val="Bullet1"/>
              <w:numPr>
                <w:ilvl w:val="0"/>
                <w:numId w:val="0"/>
              </w:numPr>
              <w:rPr>
                <w:rFonts w:eastAsia="Times New Roman" w:cs="Segoe UI"/>
                <w:sz w:val="20"/>
                <w:lang w:eastAsia="en-AU"/>
              </w:rPr>
            </w:pPr>
          </w:p>
        </w:tc>
      </w:tr>
      <w:tr w:rsidR="00F360C8" w:rsidRPr="005F6C10" w14:paraId="51F06D0C" w14:textId="77777777" w:rsidTr="0042241C">
        <w:trPr>
          <w:cantSplit/>
          <w:trHeight w:val="72"/>
          <w:tblHeader/>
          <w:jc w:val="center"/>
        </w:trPr>
        <w:tc>
          <w:tcPr>
            <w:tcW w:w="2448" w:type="pct"/>
            <w:vAlign w:val="center"/>
          </w:tcPr>
          <w:p w14:paraId="05559CBD" w14:textId="2565926D" w:rsidR="00F360C8" w:rsidRPr="005F6C10" w:rsidRDefault="00F360C8" w:rsidP="005F6C10">
            <w:pPr>
              <w:pStyle w:val="Bullet1"/>
              <w:numPr>
                <w:ilvl w:val="0"/>
                <w:numId w:val="0"/>
              </w:numPr>
              <w:rPr>
                <w:rFonts w:eastAsia="Times New Roman" w:cs="Segoe UI"/>
                <w:sz w:val="20"/>
                <w:lang w:eastAsia="en-AU"/>
              </w:rPr>
            </w:pPr>
            <w:r w:rsidRPr="005F6C10">
              <w:rPr>
                <w:rFonts w:eastAsia="Times New Roman" w:cs="Segoe UI"/>
                <w:sz w:val="20"/>
                <w:lang w:eastAsia="en-AU"/>
              </w:rPr>
              <w:t>Disability Enterprises</w:t>
            </w:r>
          </w:p>
        </w:tc>
        <w:tc>
          <w:tcPr>
            <w:tcW w:w="664" w:type="pct"/>
            <w:shd w:val="clear" w:color="auto" w:fill="auto"/>
            <w:vAlign w:val="center"/>
          </w:tcPr>
          <w:p w14:paraId="406AABC4" w14:textId="4437F81A" w:rsidR="00F360C8" w:rsidRPr="005F6C10" w:rsidRDefault="00146DBB" w:rsidP="005F6C10">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964" w:type="pct"/>
            <w:vAlign w:val="center"/>
          </w:tcPr>
          <w:p w14:paraId="574C6561" w14:textId="77777777" w:rsidR="00F360C8" w:rsidRPr="005F6C10" w:rsidRDefault="00F360C8" w:rsidP="005F6C10">
            <w:pPr>
              <w:pStyle w:val="Bullet1"/>
              <w:numPr>
                <w:ilvl w:val="0"/>
                <w:numId w:val="0"/>
              </w:numPr>
              <w:rPr>
                <w:rFonts w:eastAsia="Times New Roman" w:cs="Segoe UI"/>
                <w:sz w:val="20"/>
                <w:lang w:eastAsia="en-AU"/>
              </w:rPr>
            </w:pPr>
          </w:p>
        </w:tc>
        <w:tc>
          <w:tcPr>
            <w:tcW w:w="924" w:type="pct"/>
            <w:vAlign w:val="center"/>
          </w:tcPr>
          <w:p w14:paraId="28DA18A6" w14:textId="77777777" w:rsidR="00F360C8" w:rsidRPr="005F6C10" w:rsidRDefault="00F360C8" w:rsidP="005F6C10">
            <w:pPr>
              <w:pStyle w:val="Bullet1"/>
              <w:numPr>
                <w:ilvl w:val="0"/>
                <w:numId w:val="0"/>
              </w:numPr>
              <w:rPr>
                <w:rFonts w:eastAsia="Times New Roman" w:cs="Segoe UI"/>
                <w:sz w:val="20"/>
                <w:lang w:eastAsia="en-AU"/>
              </w:rPr>
            </w:pPr>
          </w:p>
        </w:tc>
      </w:tr>
      <w:tr w:rsidR="001C01D5" w:rsidRPr="005F6C10" w14:paraId="0BC507A0" w14:textId="77777777" w:rsidTr="0042241C">
        <w:trPr>
          <w:cantSplit/>
          <w:trHeight w:val="289"/>
          <w:tblHeader/>
          <w:jc w:val="center"/>
        </w:trPr>
        <w:tc>
          <w:tcPr>
            <w:tcW w:w="2448" w:type="pct"/>
            <w:vAlign w:val="center"/>
          </w:tcPr>
          <w:p w14:paraId="0F944FE9" w14:textId="3F1BBDEF" w:rsidR="001C01D5" w:rsidRPr="005F6C10" w:rsidRDefault="001C01D5" w:rsidP="005F6C10">
            <w:pPr>
              <w:pStyle w:val="Bullet1"/>
              <w:numPr>
                <w:ilvl w:val="0"/>
                <w:numId w:val="0"/>
              </w:numPr>
              <w:rPr>
                <w:rFonts w:eastAsia="Times New Roman" w:cs="Segoe UI"/>
                <w:sz w:val="20"/>
                <w:lang w:eastAsia="en-AU"/>
              </w:rPr>
            </w:pPr>
            <w:r w:rsidRPr="005F6C10">
              <w:rPr>
                <w:rFonts w:eastAsia="Times New Roman" w:cs="Segoe UI"/>
                <w:sz w:val="20"/>
                <w:lang w:eastAsia="en-AU"/>
              </w:rPr>
              <w:t>People Employed by Supply Chain</w:t>
            </w:r>
          </w:p>
        </w:tc>
        <w:tc>
          <w:tcPr>
            <w:tcW w:w="664" w:type="pct"/>
            <w:shd w:val="clear" w:color="auto" w:fill="auto"/>
            <w:vAlign w:val="center"/>
          </w:tcPr>
          <w:p w14:paraId="47CA5C5C" w14:textId="77777777" w:rsidR="001C01D5" w:rsidRPr="005F6C10" w:rsidRDefault="001C01D5" w:rsidP="005F6C10">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964" w:type="pct"/>
            <w:vAlign w:val="center"/>
          </w:tcPr>
          <w:p w14:paraId="39461089" w14:textId="77777777" w:rsidR="001C01D5" w:rsidRPr="005F6C10" w:rsidRDefault="001C01D5" w:rsidP="005F6C10">
            <w:pPr>
              <w:pStyle w:val="Bullet1"/>
              <w:numPr>
                <w:ilvl w:val="0"/>
                <w:numId w:val="0"/>
              </w:numPr>
              <w:rPr>
                <w:rFonts w:eastAsia="Times New Roman" w:cs="Segoe UI"/>
                <w:sz w:val="20"/>
                <w:lang w:eastAsia="en-AU"/>
              </w:rPr>
            </w:pPr>
          </w:p>
        </w:tc>
        <w:tc>
          <w:tcPr>
            <w:tcW w:w="924" w:type="pct"/>
            <w:vAlign w:val="center"/>
          </w:tcPr>
          <w:p w14:paraId="4FF52CD0" w14:textId="77777777" w:rsidR="001C01D5" w:rsidRPr="005F6C10" w:rsidRDefault="001C01D5" w:rsidP="005F6C10">
            <w:pPr>
              <w:pStyle w:val="Bullet1"/>
              <w:numPr>
                <w:ilvl w:val="0"/>
                <w:numId w:val="0"/>
              </w:numPr>
              <w:rPr>
                <w:rFonts w:eastAsia="Times New Roman" w:cs="Segoe UI"/>
                <w:sz w:val="20"/>
                <w:lang w:eastAsia="en-AU"/>
              </w:rPr>
            </w:pPr>
          </w:p>
        </w:tc>
      </w:tr>
      <w:tr w:rsidR="001C01D5" w:rsidRPr="005F6C10" w14:paraId="2D025D67" w14:textId="77777777" w:rsidTr="0042241C">
        <w:trPr>
          <w:cantSplit/>
          <w:trHeight w:val="289"/>
          <w:tblHeader/>
          <w:jc w:val="center"/>
        </w:trPr>
        <w:tc>
          <w:tcPr>
            <w:tcW w:w="2448" w:type="pct"/>
            <w:vAlign w:val="center"/>
          </w:tcPr>
          <w:p w14:paraId="7AD797CF" w14:textId="4EC601B2" w:rsidR="001C01D5" w:rsidRPr="005F6C10" w:rsidRDefault="001C01D5" w:rsidP="005F6C10">
            <w:pPr>
              <w:pStyle w:val="Bullet1"/>
              <w:numPr>
                <w:ilvl w:val="0"/>
                <w:numId w:val="0"/>
              </w:numPr>
              <w:rPr>
                <w:rFonts w:eastAsia="Times New Roman" w:cs="Segoe UI"/>
                <w:sz w:val="20"/>
                <w:lang w:eastAsia="en-AU"/>
              </w:rPr>
            </w:pPr>
            <w:r w:rsidRPr="005F6C10">
              <w:rPr>
                <w:rFonts w:eastAsia="Times New Roman" w:cs="Segoe UI"/>
                <w:sz w:val="20"/>
                <w:lang w:eastAsia="en-AU"/>
              </w:rPr>
              <w:t>Suppliers Engaged</w:t>
            </w:r>
          </w:p>
        </w:tc>
        <w:tc>
          <w:tcPr>
            <w:tcW w:w="664" w:type="pct"/>
            <w:shd w:val="clear" w:color="auto" w:fill="auto"/>
            <w:vAlign w:val="center"/>
          </w:tcPr>
          <w:p w14:paraId="3BE7C7FA" w14:textId="586E0B5F" w:rsidR="001C01D5" w:rsidRPr="005F6C10" w:rsidRDefault="007D7F86" w:rsidP="005F6C10">
            <w:pPr>
              <w:pStyle w:val="Bullet1"/>
              <w:numPr>
                <w:ilvl w:val="0"/>
                <w:numId w:val="0"/>
              </w:numPr>
              <w:jc w:val="center"/>
              <w:rPr>
                <w:rFonts w:eastAsia="Times New Roman" w:cs="Segoe UI"/>
                <w:sz w:val="20"/>
                <w:lang w:eastAsia="en-AU"/>
              </w:rPr>
            </w:pPr>
            <w:r>
              <w:rPr>
                <w:rFonts w:eastAsia="Times New Roman" w:cs="Segoe UI"/>
                <w:sz w:val="20"/>
                <w:lang w:eastAsia="en-AU"/>
              </w:rPr>
              <w:t>#</w:t>
            </w:r>
          </w:p>
        </w:tc>
        <w:tc>
          <w:tcPr>
            <w:tcW w:w="964" w:type="pct"/>
            <w:vAlign w:val="center"/>
          </w:tcPr>
          <w:p w14:paraId="45EF8B53" w14:textId="77777777" w:rsidR="001C01D5" w:rsidRPr="005F6C10" w:rsidRDefault="001C01D5" w:rsidP="005F6C10">
            <w:pPr>
              <w:pStyle w:val="Bullet1"/>
              <w:numPr>
                <w:ilvl w:val="0"/>
                <w:numId w:val="0"/>
              </w:numPr>
              <w:rPr>
                <w:rFonts w:eastAsia="Times New Roman" w:cs="Segoe UI"/>
                <w:sz w:val="20"/>
                <w:lang w:eastAsia="en-AU"/>
              </w:rPr>
            </w:pPr>
          </w:p>
        </w:tc>
        <w:tc>
          <w:tcPr>
            <w:tcW w:w="924" w:type="pct"/>
            <w:vAlign w:val="center"/>
          </w:tcPr>
          <w:p w14:paraId="11C0D043" w14:textId="77777777" w:rsidR="001C01D5" w:rsidRPr="005F6C10" w:rsidRDefault="001C01D5" w:rsidP="005F6C10">
            <w:pPr>
              <w:pStyle w:val="Bullet1"/>
              <w:numPr>
                <w:ilvl w:val="0"/>
                <w:numId w:val="0"/>
              </w:numPr>
              <w:rPr>
                <w:rFonts w:eastAsia="Times New Roman" w:cs="Segoe UI"/>
                <w:sz w:val="20"/>
                <w:lang w:eastAsia="en-AU"/>
              </w:rPr>
            </w:pPr>
          </w:p>
        </w:tc>
      </w:tr>
      <w:tr w:rsidR="003F099F" w:rsidRPr="005F6C10" w14:paraId="5ABED1AE" w14:textId="77777777" w:rsidTr="0042241C">
        <w:trPr>
          <w:cantSplit/>
          <w:trHeight w:val="289"/>
          <w:tblHeader/>
          <w:jc w:val="center"/>
        </w:trPr>
        <w:tc>
          <w:tcPr>
            <w:tcW w:w="2448" w:type="pct"/>
            <w:vAlign w:val="center"/>
          </w:tcPr>
          <w:p w14:paraId="4B33E69D" w14:textId="6709A73F" w:rsidR="003F099F" w:rsidRPr="005F6C10" w:rsidRDefault="007D7F86" w:rsidP="005F6C10">
            <w:pPr>
              <w:pStyle w:val="Bullet1"/>
              <w:numPr>
                <w:ilvl w:val="0"/>
                <w:numId w:val="0"/>
              </w:numPr>
              <w:rPr>
                <w:rFonts w:eastAsia="Times New Roman" w:cs="Segoe UI"/>
                <w:sz w:val="20"/>
                <w:lang w:eastAsia="en-AU"/>
              </w:rPr>
            </w:pPr>
            <w:r>
              <w:rPr>
                <w:rFonts w:eastAsia="Times New Roman" w:cs="Segoe UI"/>
                <w:sz w:val="20"/>
                <w:lang w:eastAsia="en-AU"/>
              </w:rPr>
              <w:t>Bu</w:t>
            </w:r>
            <w:r w:rsidR="003F099F">
              <w:rPr>
                <w:rFonts w:eastAsia="Times New Roman" w:cs="Segoe UI"/>
                <w:sz w:val="20"/>
                <w:lang w:eastAsia="en-AU"/>
              </w:rPr>
              <w:t>y Local Spend</w:t>
            </w:r>
          </w:p>
        </w:tc>
        <w:tc>
          <w:tcPr>
            <w:tcW w:w="664" w:type="pct"/>
            <w:shd w:val="clear" w:color="auto" w:fill="auto"/>
            <w:vAlign w:val="center"/>
          </w:tcPr>
          <w:p w14:paraId="2122E177" w14:textId="3CFBD2E5" w:rsidR="003F099F" w:rsidRPr="005F6C10" w:rsidRDefault="007D7F86" w:rsidP="005F6C10">
            <w:pPr>
              <w:pStyle w:val="Bullet1"/>
              <w:numPr>
                <w:ilvl w:val="0"/>
                <w:numId w:val="0"/>
              </w:numPr>
              <w:jc w:val="center"/>
              <w:rPr>
                <w:rFonts w:eastAsia="Times New Roman" w:cs="Segoe UI"/>
                <w:sz w:val="20"/>
                <w:lang w:eastAsia="en-AU"/>
              </w:rPr>
            </w:pPr>
            <w:r>
              <w:rPr>
                <w:rFonts w:eastAsia="Times New Roman" w:cs="Segoe UI"/>
                <w:sz w:val="20"/>
                <w:lang w:eastAsia="en-AU"/>
              </w:rPr>
              <w:t>$</w:t>
            </w:r>
          </w:p>
        </w:tc>
        <w:tc>
          <w:tcPr>
            <w:tcW w:w="964" w:type="pct"/>
            <w:vAlign w:val="center"/>
          </w:tcPr>
          <w:p w14:paraId="52305032" w14:textId="77777777" w:rsidR="003F099F" w:rsidRPr="005F6C10" w:rsidRDefault="003F099F" w:rsidP="005F6C10">
            <w:pPr>
              <w:pStyle w:val="Bullet1"/>
              <w:numPr>
                <w:ilvl w:val="0"/>
                <w:numId w:val="0"/>
              </w:numPr>
              <w:rPr>
                <w:rFonts w:eastAsia="Times New Roman" w:cs="Segoe UI"/>
                <w:sz w:val="20"/>
                <w:lang w:eastAsia="en-AU"/>
              </w:rPr>
            </w:pPr>
          </w:p>
        </w:tc>
        <w:tc>
          <w:tcPr>
            <w:tcW w:w="924" w:type="pct"/>
            <w:vAlign w:val="center"/>
          </w:tcPr>
          <w:p w14:paraId="22817052" w14:textId="77777777" w:rsidR="003F099F" w:rsidRPr="005F6C10" w:rsidRDefault="003F099F" w:rsidP="005F6C10">
            <w:pPr>
              <w:pStyle w:val="Bullet1"/>
              <w:numPr>
                <w:ilvl w:val="0"/>
                <w:numId w:val="0"/>
              </w:numPr>
              <w:rPr>
                <w:rFonts w:eastAsia="Times New Roman" w:cs="Segoe UI"/>
                <w:sz w:val="20"/>
                <w:lang w:eastAsia="en-AU"/>
              </w:rPr>
            </w:pPr>
          </w:p>
        </w:tc>
      </w:tr>
    </w:tbl>
    <w:p w14:paraId="0D4B9767" w14:textId="77777777" w:rsidR="00F360C8" w:rsidRDefault="00F360C8" w:rsidP="00F360C8">
      <w:pPr>
        <w:pStyle w:val="Heading2"/>
        <w:rPr>
          <w:lang w:eastAsia="en-AU"/>
        </w:rPr>
      </w:pPr>
      <w:bookmarkStart w:id="30" w:name="_Toc100221730"/>
      <w:bookmarkEnd w:id="29"/>
      <w:r>
        <w:rPr>
          <w:lang w:eastAsia="en-AU"/>
        </w:rPr>
        <w:t>Key Economic Outcomes</w:t>
      </w:r>
      <w:bookmarkEnd w:id="30"/>
    </w:p>
    <w:p w14:paraId="0A920D34" w14:textId="5B267FEE" w:rsidR="00730BA7" w:rsidRDefault="00F360C8" w:rsidP="00F360C8">
      <w:pPr>
        <w:pStyle w:val="BodyText"/>
        <w:rPr>
          <w:highlight w:val="yellow"/>
          <w:lang w:val="en-GB" w:eastAsia="en-AU"/>
        </w:rPr>
      </w:pPr>
      <w:r w:rsidRPr="00B70343">
        <w:rPr>
          <w:highlight w:val="yellow"/>
          <w:lang w:val="en-GB" w:eastAsia="en-AU"/>
        </w:rPr>
        <w:t xml:space="preserve">Report specific economic outcomes the </w:t>
      </w:r>
      <w:r w:rsidR="003F0445">
        <w:rPr>
          <w:highlight w:val="yellow"/>
          <w:lang w:val="en-GB" w:eastAsia="en-AU"/>
        </w:rPr>
        <w:t>P</w:t>
      </w:r>
      <w:r w:rsidRPr="00B70343">
        <w:rPr>
          <w:highlight w:val="yellow"/>
          <w:lang w:val="en-GB" w:eastAsia="en-AU"/>
        </w:rPr>
        <w:t>roject will deliver</w:t>
      </w:r>
      <w:r>
        <w:rPr>
          <w:highlight w:val="yellow"/>
          <w:lang w:val="en-GB" w:eastAsia="en-AU"/>
        </w:rPr>
        <w:t>.</w:t>
      </w:r>
      <w:r w:rsidR="00C43D73">
        <w:rPr>
          <w:highlight w:val="yellow"/>
          <w:lang w:val="en-GB" w:eastAsia="en-AU"/>
        </w:rPr>
        <w:t xml:space="preserve"> </w:t>
      </w:r>
      <w:r w:rsidR="00730BA7" w:rsidRPr="0042241C">
        <w:rPr>
          <w:b/>
          <w:bCs/>
          <w:highlight w:val="yellow"/>
        </w:rPr>
        <w:t>This differs from economic context.</w:t>
      </w:r>
      <w:r w:rsidR="00730BA7">
        <w:rPr>
          <w:highlight w:val="yellow"/>
        </w:rPr>
        <w:t xml:space="preserve"> This is the ‘how’ the </w:t>
      </w:r>
      <w:r w:rsidR="003F0445">
        <w:rPr>
          <w:highlight w:val="yellow"/>
        </w:rPr>
        <w:t>P</w:t>
      </w:r>
      <w:r w:rsidR="00730BA7">
        <w:rPr>
          <w:highlight w:val="yellow"/>
        </w:rPr>
        <w:t xml:space="preserve">roject is </w:t>
      </w:r>
      <w:r w:rsidR="00FD5019">
        <w:rPr>
          <w:highlight w:val="yellow"/>
        </w:rPr>
        <w:t>considering/</w:t>
      </w:r>
      <w:r w:rsidR="00730BA7">
        <w:rPr>
          <w:highlight w:val="yellow"/>
        </w:rPr>
        <w:t>delivering economic outcomes.</w:t>
      </w:r>
    </w:p>
    <w:p w14:paraId="7278D42F" w14:textId="6815CD9D" w:rsidR="002878FB" w:rsidRPr="00730BA7" w:rsidRDefault="00F360C8" w:rsidP="00386F3E">
      <w:pPr>
        <w:pStyle w:val="BodyText"/>
        <w:rPr>
          <w:highlight w:val="yellow"/>
          <w:lang w:eastAsia="en-AU"/>
        </w:rPr>
      </w:pPr>
      <w:r w:rsidRPr="00730BA7">
        <w:rPr>
          <w:highlight w:val="yellow"/>
          <w:lang w:val="en-GB" w:eastAsia="en-AU"/>
        </w:rPr>
        <w:t xml:space="preserve">Describe </w:t>
      </w:r>
      <w:r w:rsidR="00730BA7">
        <w:rPr>
          <w:highlight w:val="yellow"/>
          <w:lang w:val="en-GB" w:eastAsia="en-AU"/>
        </w:rPr>
        <w:t xml:space="preserve">the </w:t>
      </w:r>
      <w:r w:rsidRPr="00730BA7">
        <w:rPr>
          <w:highlight w:val="yellow"/>
          <w:lang w:val="en-GB" w:eastAsia="en-AU"/>
        </w:rPr>
        <w:t>key economic</w:t>
      </w:r>
      <w:r w:rsidR="00FD5019">
        <w:rPr>
          <w:highlight w:val="yellow"/>
          <w:lang w:val="en-GB" w:eastAsia="en-AU"/>
        </w:rPr>
        <w:t xml:space="preserve"> focus areas/priorities/</w:t>
      </w:r>
      <w:r w:rsidRPr="00730BA7">
        <w:rPr>
          <w:highlight w:val="yellow"/>
          <w:lang w:val="en-GB" w:eastAsia="en-AU"/>
        </w:rPr>
        <w:t>outcomes</w:t>
      </w:r>
      <w:r w:rsidR="002878FB" w:rsidRPr="00730BA7">
        <w:rPr>
          <w:highlight w:val="yellow"/>
          <w:lang w:val="en-GB" w:eastAsia="en-AU"/>
        </w:rPr>
        <w:t xml:space="preserve">, </w:t>
      </w:r>
      <w:r w:rsidR="00392A2E" w:rsidRPr="00730BA7">
        <w:rPr>
          <w:highlight w:val="yellow"/>
          <w:lang w:eastAsia="en-AU"/>
        </w:rPr>
        <w:t>suggested</w:t>
      </w:r>
      <w:r w:rsidR="002878FB" w:rsidRPr="00730BA7">
        <w:rPr>
          <w:highlight w:val="yellow"/>
          <w:lang w:eastAsia="en-AU"/>
        </w:rPr>
        <w:t xml:space="preserve"> outcomes include (but not limited to) below.</w:t>
      </w:r>
    </w:p>
    <w:p w14:paraId="6659FFA0" w14:textId="2D298463" w:rsidR="00386F3E" w:rsidRDefault="002878FB" w:rsidP="00865255">
      <w:pPr>
        <w:pStyle w:val="Bullet1"/>
        <w:rPr>
          <w:highlight w:val="yellow"/>
        </w:rPr>
      </w:pPr>
      <w:r w:rsidRPr="00386F3E">
        <w:rPr>
          <w:highlight w:val="yellow"/>
        </w:rPr>
        <w:t xml:space="preserve">Employment </w:t>
      </w:r>
      <w:r w:rsidR="00C43D73" w:rsidRPr="00386F3E">
        <w:rPr>
          <w:highlight w:val="yellow"/>
        </w:rPr>
        <w:t xml:space="preserve">opportunities created </w:t>
      </w:r>
      <w:r w:rsidRPr="00386F3E">
        <w:rPr>
          <w:highlight w:val="yellow"/>
        </w:rPr>
        <w:t xml:space="preserve">from </w:t>
      </w:r>
      <w:r w:rsidR="00C43D73" w:rsidRPr="00386F3E">
        <w:rPr>
          <w:highlight w:val="yellow"/>
        </w:rPr>
        <w:t>the project, comment on the longevity if applicable</w:t>
      </w:r>
      <w:r w:rsidR="00FD5019">
        <w:rPr>
          <w:highlight w:val="yellow"/>
        </w:rPr>
        <w:t>.</w:t>
      </w:r>
    </w:p>
    <w:p w14:paraId="3813B190" w14:textId="6A33F564" w:rsidR="00386F3E" w:rsidRPr="00386F3E" w:rsidRDefault="00C43D73" w:rsidP="00386F3E">
      <w:pPr>
        <w:pStyle w:val="Bullet1"/>
        <w:rPr>
          <w:highlight w:val="yellow"/>
        </w:rPr>
      </w:pPr>
      <w:r w:rsidRPr="00386F3E">
        <w:rPr>
          <w:highlight w:val="yellow"/>
        </w:rPr>
        <w:t xml:space="preserve">How this project will contribute to the </w:t>
      </w:r>
      <w:r w:rsidR="002878FB" w:rsidRPr="00386F3E">
        <w:rPr>
          <w:highlight w:val="yellow"/>
        </w:rPr>
        <w:t>Economic Development</w:t>
      </w:r>
      <w:r w:rsidRPr="00386F3E">
        <w:rPr>
          <w:highlight w:val="yellow"/>
        </w:rPr>
        <w:t xml:space="preserve"> of the area/region. </w:t>
      </w:r>
    </w:p>
    <w:p w14:paraId="60580967" w14:textId="2CC88BFA" w:rsidR="002878FB" w:rsidRPr="00386F3E" w:rsidRDefault="00386F3E" w:rsidP="00386F3E">
      <w:pPr>
        <w:pStyle w:val="Bullet1"/>
        <w:rPr>
          <w:highlight w:val="yellow"/>
        </w:rPr>
      </w:pPr>
      <w:r>
        <w:rPr>
          <w:highlight w:val="yellow"/>
          <w:lang w:val="en-GB" w:eastAsia="en-AU"/>
        </w:rPr>
        <w:t>Detail i</w:t>
      </w:r>
      <w:r w:rsidRPr="00B70343">
        <w:rPr>
          <w:highlight w:val="yellow"/>
          <w:lang w:val="en-GB" w:eastAsia="en-AU"/>
        </w:rPr>
        <w:t xml:space="preserve">f the </w:t>
      </w:r>
      <w:r w:rsidR="00621D3A">
        <w:rPr>
          <w:highlight w:val="yellow"/>
          <w:lang w:val="en-GB" w:eastAsia="en-AU"/>
        </w:rPr>
        <w:t>P</w:t>
      </w:r>
      <w:r w:rsidRPr="00B70343">
        <w:rPr>
          <w:highlight w:val="yellow"/>
          <w:lang w:val="en-GB" w:eastAsia="en-AU"/>
        </w:rPr>
        <w:t>roject is part of a greater economic development strategy</w:t>
      </w:r>
      <w:r w:rsidR="00FD5019">
        <w:rPr>
          <w:highlight w:val="yellow"/>
          <w:lang w:val="en-GB" w:eastAsia="en-AU"/>
        </w:rPr>
        <w:t>.</w:t>
      </w:r>
    </w:p>
    <w:p w14:paraId="67A340C2" w14:textId="4E1FFD7D" w:rsidR="00065408" w:rsidRDefault="00C43D73" w:rsidP="00865255">
      <w:pPr>
        <w:pStyle w:val="Bullet1"/>
        <w:rPr>
          <w:highlight w:val="yellow"/>
        </w:rPr>
      </w:pPr>
      <w:r w:rsidRPr="00065408">
        <w:rPr>
          <w:highlight w:val="yellow"/>
        </w:rPr>
        <w:t>What are the anticipated/current to date t</w:t>
      </w:r>
      <w:r w:rsidR="002878FB" w:rsidRPr="00065408">
        <w:rPr>
          <w:highlight w:val="yellow"/>
        </w:rPr>
        <w:t>ravel time savings</w:t>
      </w:r>
      <w:r w:rsidRPr="00065408">
        <w:rPr>
          <w:highlight w:val="yellow"/>
        </w:rPr>
        <w:t xml:space="preserve"> by the </w:t>
      </w:r>
      <w:r w:rsidR="00621D3A">
        <w:rPr>
          <w:highlight w:val="yellow"/>
        </w:rPr>
        <w:t>P</w:t>
      </w:r>
      <w:r w:rsidRPr="00065408">
        <w:rPr>
          <w:highlight w:val="yellow"/>
        </w:rPr>
        <w:t>roject proposal?</w:t>
      </w:r>
    </w:p>
    <w:p w14:paraId="3D0287A8" w14:textId="15979EFF" w:rsidR="00065408" w:rsidRPr="00065408" w:rsidRDefault="00C43D73" w:rsidP="00865255">
      <w:pPr>
        <w:pStyle w:val="Bullet1"/>
        <w:rPr>
          <w:highlight w:val="yellow"/>
        </w:rPr>
      </w:pPr>
      <w:r w:rsidRPr="00065408">
        <w:rPr>
          <w:highlight w:val="yellow"/>
        </w:rPr>
        <w:t>Describe any f</w:t>
      </w:r>
      <w:r w:rsidR="002878FB" w:rsidRPr="00065408">
        <w:rPr>
          <w:highlight w:val="yellow"/>
        </w:rPr>
        <w:t>reight efficiency outcomes</w:t>
      </w:r>
      <w:r w:rsidRPr="00065408">
        <w:rPr>
          <w:highlight w:val="yellow"/>
        </w:rPr>
        <w:t xml:space="preserve"> that are expected</w:t>
      </w:r>
      <w:r w:rsidR="0042241C">
        <w:rPr>
          <w:highlight w:val="yellow"/>
        </w:rPr>
        <w:t>.</w:t>
      </w:r>
      <w:r w:rsidR="00065408">
        <w:rPr>
          <w:highlight w:val="yellow"/>
        </w:rPr>
        <w:br/>
      </w:r>
    </w:p>
    <w:p w14:paraId="2E4DEAC3" w14:textId="28C1F7BD" w:rsidR="00065408" w:rsidRPr="00ED00B2" w:rsidRDefault="00065408" w:rsidP="00065408">
      <w:pPr>
        <w:pStyle w:val="BodyText"/>
        <w:rPr>
          <w:highlight w:val="green"/>
        </w:rPr>
      </w:pPr>
      <w:r w:rsidRPr="00ED00B2">
        <w:rPr>
          <w:highlight w:val="green"/>
        </w:rPr>
        <w:t xml:space="preserve">Provide a figure - placeholder provided - suitable for economic parameters/outcomes of the </w:t>
      </w:r>
      <w:r w:rsidR="00621D3A" w:rsidRPr="00ED00B2">
        <w:rPr>
          <w:highlight w:val="green"/>
        </w:rPr>
        <w:t>P</w:t>
      </w:r>
      <w:r w:rsidRPr="00ED00B2">
        <w:rPr>
          <w:highlight w:val="green"/>
        </w:rPr>
        <w:t xml:space="preserve">roject, provide a detailed caption and move the figure to its more appropriate section. Ensure this is captioned appropriately using the templates styles. The image should be relevant to the </w:t>
      </w:r>
      <w:r w:rsidR="00621D3A" w:rsidRPr="00ED00B2">
        <w:rPr>
          <w:highlight w:val="green"/>
        </w:rPr>
        <w:t>P</w:t>
      </w:r>
      <w:r w:rsidRPr="00ED00B2">
        <w:rPr>
          <w:highlight w:val="green"/>
        </w:rPr>
        <w:t xml:space="preserve">roject.  </w:t>
      </w:r>
    </w:p>
    <w:p w14:paraId="7E34011E" w14:textId="77777777" w:rsidR="00065408" w:rsidRDefault="00065408" w:rsidP="00065408">
      <w:pPr>
        <w:pStyle w:val="BodyText"/>
        <w:keepNext/>
      </w:pPr>
      <w:r>
        <w:rPr>
          <w:noProof/>
          <w:color w:val="2B579A"/>
          <w:shd w:val="clear" w:color="auto" w:fill="E6E6E6"/>
          <w:lang w:eastAsia="en-AU"/>
        </w:rPr>
        <w:drawing>
          <wp:inline distT="0" distB="0" distL="0" distR="0" wp14:anchorId="53F8ADF2" wp14:editId="06360957">
            <wp:extent cx="6068291" cy="2936240"/>
            <wp:effectExtent l="0" t="0" r="8890" b="0"/>
            <wp:docPr id="4" name="Picture 4" descr="3D design of a city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D design of a city in whi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81915" cy="2942832"/>
                    </a:xfrm>
                    <a:prstGeom prst="rect">
                      <a:avLst/>
                    </a:prstGeom>
                  </pic:spPr>
                </pic:pic>
              </a:graphicData>
            </a:graphic>
          </wp:inline>
        </w:drawing>
      </w:r>
    </w:p>
    <w:p w14:paraId="2C1BEAA3" w14:textId="24BB2F1C" w:rsidR="00065408" w:rsidRDefault="00065408" w:rsidP="00065408">
      <w:pPr>
        <w:pStyle w:val="Caption"/>
      </w:pPr>
      <w:bookmarkStart w:id="31" w:name="_Toc100221786"/>
      <w:r>
        <w:t xml:space="preserve">Figure </w:t>
      </w:r>
      <w:r>
        <w:fldChar w:fldCharType="begin"/>
      </w:r>
      <w:r>
        <w:instrText>SEQ Figure \* ARABIC</w:instrText>
      </w:r>
      <w:r>
        <w:fldChar w:fldCharType="separate"/>
      </w:r>
      <w:r w:rsidR="00BA7337">
        <w:rPr>
          <w:noProof/>
        </w:rPr>
        <w:t>3</w:t>
      </w:r>
      <w:r>
        <w:fldChar w:fldCharType="end"/>
      </w:r>
      <w:r>
        <w:t xml:space="preserve"> </w:t>
      </w:r>
      <w:r>
        <w:rPr>
          <w:highlight w:val="yellow"/>
        </w:rPr>
        <w:t>Figure</w:t>
      </w:r>
      <w:r w:rsidRPr="00223EB0">
        <w:rPr>
          <w:highlight w:val="yellow"/>
        </w:rPr>
        <w:t xml:space="preserve"> Placeholder </w:t>
      </w:r>
      <w:r>
        <w:rPr>
          <w:highlight w:val="yellow"/>
        </w:rPr>
        <w:t>– Economic - Replace with Descriptive Caption</w:t>
      </w:r>
      <w:bookmarkEnd w:id="31"/>
    </w:p>
    <w:p w14:paraId="7452CB0B" w14:textId="77777777" w:rsidR="00117D02" w:rsidRDefault="00117D02" w:rsidP="00117D02"/>
    <w:p w14:paraId="044A5A1B" w14:textId="77777777" w:rsidR="00117D02" w:rsidRDefault="00117D02" w:rsidP="00117D02"/>
    <w:p w14:paraId="5C644B26" w14:textId="77777777" w:rsidR="002878FB" w:rsidRDefault="002878FB" w:rsidP="002878FB">
      <w:pPr>
        <w:pStyle w:val="Heading2"/>
        <w:rPr>
          <w:lang w:eastAsia="en-AU"/>
        </w:rPr>
      </w:pPr>
      <w:bookmarkStart w:id="32" w:name="_Toc100221731"/>
      <w:r>
        <w:rPr>
          <w:lang w:eastAsia="en-AU"/>
        </w:rPr>
        <w:t>Sustainable Procurement and Buy Local</w:t>
      </w:r>
      <w:bookmarkEnd w:id="32"/>
    </w:p>
    <w:p w14:paraId="3CE12AC5" w14:textId="4955F617" w:rsidR="002878FB" w:rsidRDefault="002878FB" w:rsidP="005A5A70">
      <w:pPr>
        <w:pStyle w:val="BodyText"/>
        <w:rPr>
          <w:highlight w:val="yellow"/>
          <w:lang w:eastAsia="en-AU"/>
        </w:rPr>
      </w:pPr>
      <w:r>
        <w:rPr>
          <w:highlight w:val="yellow"/>
          <w:lang w:eastAsia="en-AU"/>
        </w:rPr>
        <w:t>Provide</w:t>
      </w:r>
      <w:r w:rsidRPr="00B70343">
        <w:rPr>
          <w:highlight w:val="yellow"/>
          <w:lang w:eastAsia="en-AU"/>
        </w:rPr>
        <w:t xml:space="preserve"> context information such as</w:t>
      </w:r>
      <w:r>
        <w:rPr>
          <w:highlight w:val="yellow"/>
          <w:lang w:eastAsia="en-AU"/>
        </w:rPr>
        <w:t xml:space="preserve"> the</w:t>
      </w:r>
      <w:r w:rsidRPr="00B70343">
        <w:rPr>
          <w:highlight w:val="yellow"/>
          <w:lang w:eastAsia="en-AU"/>
        </w:rPr>
        <w:t xml:space="preserve"> approach for sustainable procurement</w:t>
      </w:r>
      <w:r w:rsidR="00392A2E">
        <w:rPr>
          <w:highlight w:val="yellow"/>
          <w:lang w:eastAsia="en-AU"/>
        </w:rPr>
        <w:t>. Describe the</w:t>
      </w:r>
      <w:r>
        <w:rPr>
          <w:highlight w:val="yellow"/>
          <w:lang w:eastAsia="en-AU"/>
        </w:rPr>
        <w:t xml:space="preserve"> </w:t>
      </w:r>
      <w:r w:rsidRPr="00B70343">
        <w:rPr>
          <w:highlight w:val="yellow"/>
          <w:lang w:eastAsia="en-AU"/>
        </w:rPr>
        <w:lastRenderedPageBreak/>
        <w:t>importance of buy local</w:t>
      </w:r>
      <w:r w:rsidR="00392A2E">
        <w:rPr>
          <w:highlight w:val="yellow"/>
          <w:lang w:eastAsia="en-AU"/>
        </w:rPr>
        <w:t>.</w:t>
      </w:r>
      <w:r w:rsidR="00392A2E" w:rsidRPr="00392A2E">
        <w:rPr>
          <w:highlight w:val="yellow"/>
        </w:rPr>
        <w:t xml:space="preserve"> </w:t>
      </w:r>
      <w:r w:rsidR="00392A2E" w:rsidRPr="00E90984">
        <w:rPr>
          <w:highlight w:val="yellow"/>
        </w:rPr>
        <w:t>Define buy local.</w:t>
      </w:r>
      <w:r w:rsidR="00392A2E">
        <w:rPr>
          <w:highlight w:val="yellow"/>
          <w:lang w:eastAsia="en-AU"/>
        </w:rPr>
        <w:t xml:space="preserve"> Detail </w:t>
      </w:r>
      <w:r w:rsidRPr="00B70343">
        <w:rPr>
          <w:highlight w:val="yellow"/>
          <w:lang w:eastAsia="en-AU"/>
        </w:rPr>
        <w:t xml:space="preserve">sustainable procurement to the </w:t>
      </w:r>
      <w:r w:rsidR="00621D3A">
        <w:rPr>
          <w:highlight w:val="yellow"/>
          <w:lang w:eastAsia="en-AU"/>
        </w:rPr>
        <w:t>P</w:t>
      </w:r>
      <w:r w:rsidRPr="00B70343">
        <w:rPr>
          <w:highlight w:val="yellow"/>
          <w:lang w:eastAsia="en-AU"/>
        </w:rPr>
        <w:t xml:space="preserve">roject as </w:t>
      </w:r>
      <w:r>
        <w:rPr>
          <w:highlight w:val="yellow"/>
          <w:lang w:eastAsia="en-AU"/>
        </w:rPr>
        <w:t xml:space="preserve">an economic outcome, </w:t>
      </w:r>
      <w:r w:rsidR="00392A2E">
        <w:rPr>
          <w:highlight w:val="yellow"/>
          <w:lang w:eastAsia="en-AU"/>
        </w:rPr>
        <w:t xml:space="preserve">and the </w:t>
      </w:r>
      <w:r>
        <w:rPr>
          <w:highlight w:val="yellow"/>
          <w:lang w:eastAsia="en-AU"/>
        </w:rPr>
        <w:t>impact of buy l</w:t>
      </w:r>
      <w:r w:rsidRPr="00B70343">
        <w:rPr>
          <w:highlight w:val="yellow"/>
          <w:lang w:eastAsia="en-AU"/>
        </w:rPr>
        <w:t xml:space="preserve">ocal </w:t>
      </w:r>
      <w:r w:rsidR="00392A2E">
        <w:rPr>
          <w:highlight w:val="yellow"/>
          <w:lang w:eastAsia="en-AU"/>
        </w:rPr>
        <w:t>to</w:t>
      </w:r>
      <w:r w:rsidRPr="00B70343">
        <w:rPr>
          <w:highlight w:val="yellow"/>
          <w:lang w:eastAsia="en-AU"/>
        </w:rPr>
        <w:t xml:space="preserve"> the region or local community.</w:t>
      </w:r>
      <w:r w:rsidR="00362259">
        <w:rPr>
          <w:highlight w:val="yellow"/>
          <w:lang w:eastAsia="en-AU"/>
        </w:rPr>
        <w:t xml:space="preserve"> </w:t>
      </w:r>
    </w:p>
    <w:p w14:paraId="5342453E" w14:textId="77777777" w:rsidR="0094510B" w:rsidRPr="00C36BE0" w:rsidRDefault="0094510B" w:rsidP="0094510B">
      <w:pPr>
        <w:pStyle w:val="BodyText"/>
        <w:rPr>
          <w:highlight w:val="yellow"/>
        </w:rPr>
      </w:pPr>
      <w:r>
        <w:rPr>
          <w:highlight w:val="yellow"/>
        </w:rPr>
        <w:t xml:space="preserve">Use tables if appropriate. </w:t>
      </w:r>
    </w:p>
    <w:p w14:paraId="4B3B0A3E" w14:textId="602312F6" w:rsidR="00392A2E" w:rsidRPr="00B70343" w:rsidRDefault="00392A2E" w:rsidP="002878FB">
      <w:pPr>
        <w:rPr>
          <w:highlight w:val="yellow"/>
          <w:lang w:eastAsia="en-AU"/>
        </w:rPr>
      </w:pPr>
      <w:r>
        <w:rPr>
          <w:highlight w:val="yellow"/>
          <w:lang w:eastAsia="en-AU"/>
        </w:rPr>
        <w:t xml:space="preserve">Suggested information to include (but </w:t>
      </w:r>
      <w:r w:rsidR="00B21E9F">
        <w:rPr>
          <w:highlight w:val="yellow"/>
          <w:lang w:eastAsia="en-AU"/>
        </w:rPr>
        <w:t xml:space="preserve">is </w:t>
      </w:r>
      <w:r>
        <w:rPr>
          <w:highlight w:val="yellow"/>
          <w:lang w:eastAsia="en-AU"/>
        </w:rPr>
        <w:t>not limited to) below.</w:t>
      </w:r>
    </w:p>
    <w:p w14:paraId="203EFD49" w14:textId="1DD5F2A0" w:rsidR="002878FB" w:rsidRPr="00E90984" w:rsidRDefault="002878FB" w:rsidP="00392A2E">
      <w:pPr>
        <w:pStyle w:val="Bullet1"/>
        <w:rPr>
          <w:highlight w:val="yellow"/>
        </w:rPr>
      </w:pPr>
      <w:r>
        <w:rPr>
          <w:highlight w:val="yellow"/>
        </w:rPr>
        <w:t>D</w:t>
      </w:r>
      <w:r w:rsidRPr="00E90984">
        <w:rPr>
          <w:highlight w:val="yellow"/>
        </w:rPr>
        <w:t xml:space="preserve">escribe the overall management approach to buy local. </w:t>
      </w:r>
    </w:p>
    <w:p w14:paraId="2B87A486" w14:textId="77777777" w:rsidR="002878FB" w:rsidRPr="00E90984" w:rsidRDefault="002878FB" w:rsidP="00392A2E">
      <w:pPr>
        <w:pStyle w:val="Bullet1"/>
        <w:rPr>
          <w:highlight w:val="yellow"/>
        </w:rPr>
      </w:pPr>
      <w:r w:rsidRPr="00E90984">
        <w:rPr>
          <w:highlight w:val="yellow"/>
        </w:rPr>
        <w:t>Detail significant procurement and buy local targets.</w:t>
      </w:r>
    </w:p>
    <w:p w14:paraId="0DBF7BB4" w14:textId="4BA14331" w:rsidR="002878FB" w:rsidRPr="00E90984" w:rsidRDefault="002878FB" w:rsidP="00392A2E">
      <w:pPr>
        <w:pStyle w:val="Bullet1"/>
        <w:rPr>
          <w:highlight w:val="yellow"/>
        </w:rPr>
      </w:pPr>
      <w:r w:rsidRPr="00E90984">
        <w:rPr>
          <w:highlight w:val="yellow"/>
        </w:rPr>
        <w:t>Summarise the method of management (</w:t>
      </w:r>
      <w:r w:rsidR="00331D6D" w:rsidRPr="00E90984">
        <w:rPr>
          <w:highlight w:val="yellow"/>
        </w:rPr>
        <w:t>i.e.,</w:t>
      </w:r>
      <w:r w:rsidRPr="00E90984">
        <w:rPr>
          <w:highlight w:val="yellow"/>
        </w:rPr>
        <w:t xml:space="preserve"> plan, objective or KPI).</w:t>
      </w:r>
    </w:p>
    <w:p w14:paraId="05F965C3" w14:textId="7DC72BEF" w:rsidR="002878FB" w:rsidRPr="00FB0E1D" w:rsidRDefault="002878FB" w:rsidP="00392A2E">
      <w:pPr>
        <w:pStyle w:val="Bullet1"/>
        <w:rPr>
          <w:highlight w:val="yellow"/>
        </w:rPr>
      </w:pPr>
      <w:r w:rsidRPr="00E90984">
        <w:rPr>
          <w:highlight w:val="yellow"/>
        </w:rPr>
        <w:t xml:space="preserve">Give an example of buy local on the </w:t>
      </w:r>
      <w:r w:rsidR="00621D3A">
        <w:rPr>
          <w:highlight w:val="yellow"/>
        </w:rPr>
        <w:t>P</w:t>
      </w:r>
      <w:r w:rsidRPr="00E90984">
        <w:rPr>
          <w:highlight w:val="yellow"/>
        </w:rPr>
        <w:t>roject.</w:t>
      </w:r>
    </w:p>
    <w:p w14:paraId="4BC19440" w14:textId="41010B89" w:rsidR="002878FB" w:rsidRDefault="002878FB" w:rsidP="00392A2E">
      <w:pPr>
        <w:pStyle w:val="Bullet1"/>
        <w:rPr>
          <w:highlight w:val="yellow"/>
        </w:rPr>
      </w:pPr>
      <w:r w:rsidRPr="00FB0E1D">
        <w:rPr>
          <w:highlight w:val="yellow"/>
        </w:rPr>
        <w:t xml:space="preserve">Report Buy Local (local content rates) outcomes the </w:t>
      </w:r>
      <w:r w:rsidR="00621D3A">
        <w:rPr>
          <w:highlight w:val="yellow"/>
        </w:rPr>
        <w:t>P</w:t>
      </w:r>
      <w:r w:rsidRPr="00FB0E1D">
        <w:rPr>
          <w:highlight w:val="yellow"/>
        </w:rPr>
        <w:t>roject has achieved</w:t>
      </w:r>
      <w:r w:rsidR="00D1064F" w:rsidRPr="00FB0E1D">
        <w:rPr>
          <w:highlight w:val="yellow"/>
        </w:rPr>
        <w:t xml:space="preserve">, refer to </w:t>
      </w:r>
      <w:r w:rsidR="00D1064F" w:rsidRPr="00FB0E1D">
        <w:rPr>
          <w:color w:val="2B579A"/>
          <w:highlight w:val="yellow"/>
          <w:shd w:val="clear" w:color="auto" w:fill="E6E6E6"/>
        </w:rPr>
        <w:fldChar w:fldCharType="begin"/>
      </w:r>
      <w:r w:rsidR="00D1064F" w:rsidRPr="00FB0E1D">
        <w:rPr>
          <w:highlight w:val="yellow"/>
        </w:rPr>
        <w:instrText xml:space="preserve"> REF _Ref80189649 \h </w:instrText>
      </w:r>
      <w:r w:rsidR="00FB0E1D">
        <w:rPr>
          <w:color w:val="2B579A"/>
          <w:highlight w:val="yellow"/>
          <w:shd w:val="clear" w:color="auto" w:fill="E6E6E6"/>
        </w:rPr>
        <w:instrText xml:space="preserve"> \* MERGEFORMAT </w:instrText>
      </w:r>
      <w:r w:rsidR="00D1064F" w:rsidRPr="00FB0E1D">
        <w:rPr>
          <w:color w:val="2B579A"/>
          <w:highlight w:val="yellow"/>
          <w:shd w:val="clear" w:color="auto" w:fill="E6E6E6"/>
        </w:rPr>
      </w:r>
      <w:r w:rsidR="00D1064F" w:rsidRPr="00FB0E1D">
        <w:rPr>
          <w:color w:val="2B579A"/>
          <w:highlight w:val="yellow"/>
          <w:shd w:val="clear" w:color="auto" w:fill="E6E6E6"/>
        </w:rPr>
        <w:fldChar w:fldCharType="separate"/>
      </w:r>
      <w:r w:rsidR="00BA7337" w:rsidRPr="00DA400C">
        <w:rPr>
          <w:highlight w:val="yellow"/>
        </w:rPr>
        <w:t xml:space="preserve">Table </w:t>
      </w:r>
      <w:r w:rsidR="00BA7337">
        <w:rPr>
          <w:noProof/>
          <w:highlight w:val="yellow"/>
        </w:rPr>
        <w:t>3</w:t>
      </w:r>
      <w:r w:rsidR="00D1064F" w:rsidRPr="00FB0E1D">
        <w:rPr>
          <w:color w:val="2B579A"/>
          <w:highlight w:val="yellow"/>
          <w:shd w:val="clear" w:color="auto" w:fill="E6E6E6"/>
        </w:rPr>
        <w:fldChar w:fldCharType="end"/>
      </w:r>
      <w:r w:rsidR="00D1064F" w:rsidRPr="00FB0E1D">
        <w:rPr>
          <w:highlight w:val="yellow"/>
        </w:rPr>
        <w:t xml:space="preserve"> as </w:t>
      </w:r>
      <w:r w:rsidR="00D1064F">
        <w:rPr>
          <w:highlight w:val="yellow"/>
        </w:rPr>
        <w:t>appropriate.</w:t>
      </w:r>
    </w:p>
    <w:p w14:paraId="78FB6D63" w14:textId="3C57ED40" w:rsidR="00D1064F" w:rsidRPr="00B70343" w:rsidRDefault="00D1064F" w:rsidP="00D1064F">
      <w:pPr>
        <w:pStyle w:val="Bullet2"/>
        <w:rPr>
          <w:highlight w:val="yellow"/>
          <w:lang w:eastAsia="en-AU"/>
        </w:rPr>
      </w:pPr>
      <w:r w:rsidRPr="00B70343">
        <w:rPr>
          <w:highlight w:val="yellow"/>
          <w:lang w:eastAsia="en-AU"/>
        </w:rPr>
        <w:t>N</w:t>
      </w:r>
      <w:r>
        <w:rPr>
          <w:highlight w:val="yellow"/>
          <w:lang w:eastAsia="en-AU"/>
        </w:rPr>
        <w:t>umber of</w:t>
      </w:r>
      <w:r w:rsidRPr="00B70343">
        <w:rPr>
          <w:highlight w:val="yellow"/>
          <w:lang w:eastAsia="en-AU"/>
        </w:rPr>
        <w:t xml:space="preserve"> enterprises</w:t>
      </w:r>
      <w:r w:rsidR="0042241C">
        <w:rPr>
          <w:highlight w:val="yellow"/>
          <w:lang w:eastAsia="en-AU"/>
        </w:rPr>
        <w:t xml:space="preserve"> </w:t>
      </w:r>
      <w:r w:rsidRPr="00B70343">
        <w:rPr>
          <w:highlight w:val="yellow"/>
          <w:lang w:eastAsia="en-AU"/>
        </w:rPr>
        <w:t>engaged with classed as local</w:t>
      </w:r>
      <w:r w:rsidR="00FB0E1D">
        <w:rPr>
          <w:highlight w:val="yellow"/>
          <w:lang w:eastAsia="en-AU"/>
        </w:rPr>
        <w:t xml:space="preserve"> and provide examples of significant packages if appropriate</w:t>
      </w:r>
    </w:p>
    <w:p w14:paraId="60A06B92" w14:textId="4834B27E" w:rsidR="00D1064F" w:rsidRPr="00B70343" w:rsidRDefault="00D1064F" w:rsidP="00D1064F">
      <w:pPr>
        <w:pStyle w:val="Bullet2"/>
        <w:rPr>
          <w:highlight w:val="yellow"/>
          <w:lang w:eastAsia="en-AU"/>
        </w:rPr>
      </w:pPr>
      <w:r w:rsidRPr="00B70343">
        <w:rPr>
          <w:highlight w:val="yellow"/>
          <w:lang w:eastAsia="en-AU"/>
        </w:rPr>
        <w:t>N</w:t>
      </w:r>
      <w:r>
        <w:rPr>
          <w:highlight w:val="yellow"/>
          <w:lang w:eastAsia="en-AU"/>
        </w:rPr>
        <w:t>umber of</w:t>
      </w:r>
      <w:r w:rsidRPr="00B70343">
        <w:rPr>
          <w:highlight w:val="yellow"/>
          <w:lang w:eastAsia="en-AU"/>
        </w:rPr>
        <w:t xml:space="preserve"> indigenous enterprises engaged</w:t>
      </w:r>
      <w:r w:rsidR="00FB0E1D">
        <w:rPr>
          <w:highlight w:val="yellow"/>
          <w:lang w:eastAsia="en-AU"/>
        </w:rPr>
        <w:t xml:space="preserve"> provide examples of significant packages if appropriate</w:t>
      </w:r>
    </w:p>
    <w:p w14:paraId="054B9C94" w14:textId="10769DE3" w:rsidR="00D1064F" w:rsidRDefault="00D1064F" w:rsidP="00D1064F">
      <w:pPr>
        <w:pStyle w:val="Bullet2"/>
        <w:rPr>
          <w:highlight w:val="yellow"/>
          <w:lang w:eastAsia="en-AU"/>
        </w:rPr>
      </w:pPr>
      <w:r w:rsidRPr="00B70343">
        <w:rPr>
          <w:highlight w:val="yellow"/>
          <w:lang w:eastAsia="en-AU"/>
        </w:rPr>
        <w:t>N</w:t>
      </w:r>
      <w:r>
        <w:rPr>
          <w:highlight w:val="yellow"/>
          <w:lang w:eastAsia="en-AU"/>
        </w:rPr>
        <w:t>umber of</w:t>
      </w:r>
      <w:r w:rsidRPr="00B70343">
        <w:rPr>
          <w:highlight w:val="yellow"/>
          <w:lang w:eastAsia="en-AU"/>
        </w:rPr>
        <w:t xml:space="preserve"> disability enterprises engaged</w:t>
      </w:r>
      <w:r w:rsidR="00FB0E1D">
        <w:rPr>
          <w:highlight w:val="yellow"/>
          <w:lang w:eastAsia="en-AU"/>
        </w:rPr>
        <w:t xml:space="preserve"> provide examples of significant packages if appropriate</w:t>
      </w:r>
    </w:p>
    <w:p w14:paraId="40C299C1" w14:textId="5D886C7B" w:rsidR="00D1064F" w:rsidRPr="007736CA" w:rsidRDefault="00D1064F" w:rsidP="00D1064F">
      <w:pPr>
        <w:pStyle w:val="Bullet2"/>
        <w:rPr>
          <w:highlight w:val="yellow"/>
          <w:lang w:eastAsia="en-AU"/>
        </w:rPr>
      </w:pPr>
      <w:r>
        <w:rPr>
          <w:highlight w:val="yellow"/>
          <w:lang w:eastAsia="en-AU"/>
        </w:rPr>
        <w:t>Aboriginal participation rates</w:t>
      </w:r>
      <w:r w:rsidR="00FB0E1D">
        <w:rPr>
          <w:highlight w:val="yellow"/>
          <w:lang w:eastAsia="en-AU"/>
        </w:rPr>
        <w:t xml:space="preserve">. </w:t>
      </w:r>
    </w:p>
    <w:p w14:paraId="5C612DBF" w14:textId="77777777" w:rsidR="002878FB" w:rsidRDefault="002878FB" w:rsidP="002878FB">
      <w:pPr>
        <w:pStyle w:val="Bullet1"/>
        <w:numPr>
          <w:ilvl w:val="0"/>
          <w:numId w:val="0"/>
        </w:numPr>
        <w:rPr>
          <w:rFonts w:ascii="Arial" w:eastAsia="Times New Roman" w:hAnsi="Arial"/>
          <w:szCs w:val="22"/>
          <w:lang w:eastAsia="en-AU"/>
        </w:rPr>
      </w:pPr>
    </w:p>
    <w:p w14:paraId="3C94818A" w14:textId="77777777" w:rsidR="00F360C8" w:rsidRDefault="00F360C8" w:rsidP="00F360C8">
      <w:pPr>
        <w:pStyle w:val="Heading2"/>
        <w:rPr>
          <w:lang w:eastAsia="en-AU"/>
        </w:rPr>
      </w:pPr>
      <w:bookmarkStart w:id="33" w:name="_Sustainable_Transport"/>
      <w:bookmarkStart w:id="34" w:name="_Toc100221732"/>
      <w:bookmarkEnd w:id="33"/>
      <w:r>
        <w:rPr>
          <w:lang w:eastAsia="en-AU"/>
        </w:rPr>
        <w:t>Sustainable Transport</w:t>
      </w:r>
      <w:bookmarkEnd w:id="34"/>
      <w:r>
        <w:rPr>
          <w:lang w:eastAsia="en-AU"/>
        </w:rPr>
        <w:t xml:space="preserve"> </w:t>
      </w:r>
    </w:p>
    <w:p w14:paraId="389FAA6E" w14:textId="7AFF6117" w:rsidR="00D1735A" w:rsidRPr="00C36BE0" w:rsidRDefault="003D15CE" w:rsidP="00D1735A">
      <w:pPr>
        <w:pStyle w:val="BodyText"/>
        <w:rPr>
          <w:highlight w:val="yellow"/>
        </w:rPr>
      </w:pPr>
      <w:r>
        <w:rPr>
          <w:highlight w:val="yellow"/>
          <w:lang w:eastAsia="en-AU"/>
        </w:rPr>
        <w:t>Detail the</w:t>
      </w:r>
      <w:r w:rsidR="00F360C8" w:rsidRPr="00B70343">
        <w:rPr>
          <w:highlight w:val="yellow"/>
          <w:lang w:eastAsia="en-AU"/>
        </w:rPr>
        <w:t xml:space="preserve"> opportunities</w:t>
      </w:r>
      <w:r w:rsidR="00D74271">
        <w:rPr>
          <w:highlight w:val="yellow"/>
          <w:lang w:eastAsia="en-AU"/>
        </w:rPr>
        <w:t xml:space="preserve"> and barriers</w:t>
      </w:r>
      <w:r w:rsidR="00F360C8" w:rsidRPr="00B70343">
        <w:rPr>
          <w:highlight w:val="yellow"/>
          <w:lang w:eastAsia="en-AU"/>
        </w:rPr>
        <w:t xml:space="preserve"> </w:t>
      </w:r>
      <w:r>
        <w:rPr>
          <w:highlight w:val="yellow"/>
          <w:lang w:eastAsia="en-AU"/>
        </w:rPr>
        <w:t xml:space="preserve">of the </w:t>
      </w:r>
      <w:r w:rsidR="00621D3A">
        <w:rPr>
          <w:highlight w:val="yellow"/>
          <w:lang w:eastAsia="en-AU"/>
        </w:rPr>
        <w:t>P</w:t>
      </w:r>
      <w:r>
        <w:rPr>
          <w:highlight w:val="yellow"/>
          <w:lang w:eastAsia="en-AU"/>
        </w:rPr>
        <w:t>roject with respect</w:t>
      </w:r>
      <w:r w:rsidR="001261B6">
        <w:rPr>
          <w:highlight w:val="yellow"/>
          <w:lang w:eastAsia="en-AU"/>
        </w:rPr>
        <w:t xml:space="preserve"> to</w:t>
      </w:r>
      <w:r w:rsidR="00F360C8" w:rsidRPr="00B70343">
        <w:rPr>
          <w:highlight w:val="yellow"/>
          <w:lang w:eastAsia="en-AU"/>
        </w:rPr>
        <w:t xml:space="preserve"> support</w:t>
      </w:r>
      <w:r w:rsidR="001261B6">
        <w:rPr>
          <w:highlight w:val="yellow"/>
          <w:lang w:eastAsia="en-AU"/>
        </w:rPr>
        <w:t>ing</w:t>
      </w:r>
      <w:r w:rsidR="00F360C8" w:rsidRPr="00B70343">
        <w:rPr>
          <w:highlight w:val="yellow"/>
          <w:lang w:eastAsia="en-AU"/>
        </w:rPr>
        <w:t xml:space="preserve"> sustainable transport, access</w:t>
      </w:r>
      <w:r w:rsidR="008418CF">
        <w:rPr>
          <w:highlight w:val="yellow"/>
          <w:lang w:eastAsia="en-AU"/>
        </w:rPr>
        <w:t>,</w:t>
      </w:r>
      <w:r w:rsidR="00F360C8" w:rsidRPr="00B70343">
        <w:rPr>
          <w:highlight w:val="yellow"/>
          <w:lang w:eastAsia="en-AU"/>
        </w:rPr>
        <w:t xml:space="preserve"> and mobility equity</w:t>
      </w:r>
      <w:r w:rsidR="00D1735A" w:rsidRPr="00D1735A">
        <w:rPr>
          <w:highlight w:val="yellow"/>
        </w:rPr>
        <w:t xml:space="preserve"> </w:t>
      </w:r>
      <w:r w:rsidR="00D1735A">
        <w:rPr>
          <w:highlight w:val="yellow"/>
        </w:rPr>
        <w:t xml:space="preserve">Use tables if appropriate. </w:t>
      </w:r>
    </w:p>
    <w:p w14:paraId="4F93E767" w14:textId="77777777" w:rsidR="00B21E9F" w:rsidRPr="00B70343" w:rsidRDefault="00B21E9F" w:rsidP="005A5A70">
      <w:pPr>
        <w:pStyle w:val="BodyText"/>
        <w:rPr>
          <w:highlight w:val="yellow"/>
          <w:lang w:eastAsia="en-AU"/>
        </w:rPr>
      </w:pPr>
      <w:r>
        <w:rPr>
          <w:highlight w:val="yellow"/>
          <w:lang w:eastAsia="en-AU"/>
        </w:rPr>
        <w:t>Suggested information to include (but is not limited to) below.</w:t>
      </w:r>
    </w:p>
    <w:p w14:paraId="5A119FC8" w14:textId="4DDDB05C" w:rsidR="002273A8" w:rsidRPr="002273A8" w:rsidRDefault="001261B6" w:rsidP="002273A8">
      <w:pPr>
        <w:pStyle w:val="Bullet1"/>
        <w:rPr>
          <w:highlight w:val="yellow"/>
          <w:lang w:eastAsia="en-AU"/>
        </w:rPr>
      </w:pPr>
      <w:r>
        <w:rPr>
          <w:highlight w:val="yellow"/>
          <w:lang w:eastAsia="en-AU"/>
        </w:rPr>
        <w:t>Detail the a</w:t>
      </w:r>
      <w:r w:rsidR="00F360C8" w:rsidRPr="00B70343">
        <w:rPr>
          <w:highlight w:val="yellow"/>
          <w:lang w:eastAsia="en-AU"/>
        </w:rPr>
        <w:t>ctions taken to improve cycling and pedestrian facilities</w:t>
      </w:r>
      <w:r w:rsidR="002273A8">
        <w:rPr>
          <w:highlight w:val="yellow"/>
          <w:lang w:eastAsia="en-AU"/>
        </w:rPr>
        <w:t>, as well the types of facilities available</w:t>
      </w:r>
    </w:p>
    <w:p w14:paraId="0F22464C" w14:textId="6D8E6E37" w:rsidR="00F360C8" w:rsidRPr="00B70343" w:rsidRDefault="001261B6" w:rsidP="001261B6">
      <w:pPr>
        <w:pStyle w:val="Bullet1"/>
        <w:rPr>
          <w:highlight w:val="yellow"/>
          <w:lang w:eastAsia="en-AU"/>
        </w:rPr>
      </w:pPr>
      <w:r>
        <w:rPr>
          <w:highlight w:val="yellow"/>
          <w:lang w:eastAsia="en-AU"/>
        </w:rPr>
        <w:t>Detail the a</w:t>
      </w:r>
      <w:r w:rsidR="00F360C8" w:rsidRPr="00B70343">
        <w:rPr>
          <w:highlight w:val="yellow"/>
          <w:lang w:eastAsia="en-AU"/>
        </w:rPr>
        <w:t xml:space="preserve">ctions taken to improve road bases </w:t>
      </w:r>
      <w:r>
        <w:rPr>
          <w:highlight w:val="yellow"/>
          <w:lang w:eastAsia="en-AU"/>
        </w:rPr>
        <w:t xml:space="preserve">for </w:t>
      </w:r>
      <w:r w:rsidR="00F360C8" w:rsidRPr="00B70343">
        <w:rPr>
          <w:highlight w:val="yellow"/>
          <w:lang w:eastAsia="en-AU"/>
        </w:rPr>
        <w:t>public transport</w:t>
      </w:r>
      <w:r>
        <w:rPr>
          <w:highlight w:val="yellow"/>
          <w:lang w:eastAsia="en-AU"/>
        </w:rPr>
        <w:t>.</w:t>
      </w:r>
    </w:p>
    <w:p w14:paraId="30EF9246" w14:textId="2259C0FD" w:rsidR="00F360C8" w:rsidRPr="00B70343" w:rsidRDefault="001261B6" w:rsidP="001261B6">
      <w:pPr>
        <w:pStyle w:val="Bullet1"/>
        <w:rPr>
          <w:highlight w:val="yellow"/>
          <w:lang w:eastAsia="en-AU"/>
        </w:rPr>
      </w:pPr>
      <w:r>
        <w:rPr>
          <w:highlight w:val="yellow"/>
          <w:lang w:eastAsia="en-AU"/>
        </w:rPr>
        <w:t>Detail the c</w:t>
      </w:r>
      <w:r w:rsidR="00F360C8" w:rsidRPr="00B70343">
        <w:rPr>
          <w:highlight w:val="yellow"/>
          <w:lang w:eastAsia="en-AU"/>
        </w:rPr>
        <w:t>onsiderations given to future proofing transport infrastructure</w:t>
      </w:r>
      <w:r>
        <w:rPr>
          <w:highlight w:val="yellow"/>
          <w:lang w:eastAsia="en-AU"/>
        </w:rPr>
        <w:t>.</w:t>
      </w:r>
    </w:p>
    <w:p w14:paraId="71CB57E6" w14:textId="4611C2A3" w:rsidR="00F360C8" w:rsidRPr="00B70343" w:rsidRDefault="001261B6" w:rsidP="001261B6">
      <w:pPr>
        <w:pStyle w:val="Bullet1"/>
        <w:rPr>
          <w:highlight w:val="yellow"/>
          <w:lang w:eastAsia="en-AU"/>
        </w:rPr>
      </w:pPr>
      <w:r>
        <w:rPr>
          <w:highlight w:val="yellow"/>
          <w:lang w:eastAsia="en-AU"/>
        </w:rPr>
        <w:t>Provide information on the s</w:t>
      </w:r>
      <w:r w:rsidR="00F360C8" w:rsidRPr="00B70343">
        <w:rPr>
          <w:highlight w:val="yellow"/>
          <w:lang w:eastAsia="en-AU"/>
        </w:rPr>
        <w:t>takeholders engaged to identify opportunities</w:t>
      </w:r>
      <w:r>
        <w:rPr>
          <w:highlight w:val="yellow"/>
          <w:lang w:eastAsia="en-AU"/>
        </w:rPr>
        <w:t>.</w:t>
      </w:r>
    </w:p>
    <w:p w14:paraId="20F815E8" w14:textId="12EF13D4" w:rsidR="00F360C8" w:rsidRPr="00B70343" w:rsidRDefault="00F360C8" w:rsidP="001261B6">
      <w:pPr>
        <w:pStyle w:val="Bullet1"/>
        <w:rPr>
          <w:highlight w:val="yellow"/>
          <w:lang w:eastAsia="en-AU"/>
        </w:rPr>
      </w:pPr>
      <w:r w:rsidRPr="00B70343">
        <w:rPr>
          <w:highlight w:val="yellow"/>
          <w:lang w:eastAsia="en-AU"/>
        </w:rPr>
        <w:t>Details of any initiatives t</w:t>
      </w:r>
      <w:r w:rsidR="001261B6">
        <w:rPr>
          <w:highlight w:val="yellow"/>
          <w:lang w:eastAsia="en-AU"/>
        </w:rPr>
        <w:t>hat</w:t>
      </w:r>
      <w:r w:rsidRPr="00B70343">
        <w:rPr>
          <w:highlight w:val="yellow"/>
          <w:lang w:eastAsia="en-AU"/>
        </w:rPr>
        <w:t xml:space="preserve"> encourage sustainable transport by the </w:t>
      </w:r>
      <w:r w:rsidR="003C7649">
        <w:rPr>
          <w:highlight w:val="yellow"/>
          <w:lang w:eastAsia="en-AU"/>
        </w:rPr>
        <w:t>P</w:t>
      </w:r>
      <w:r w:rsidRPr="00B70343">
        <w:rPr>
          <w:highlight w:val="yellow"/>
          <w:lang w:eastAsia="en-AU"/>
        </w:rPr>
        <w:t>roject team.</w:t>
      </w:r>
    </w:p>
    <w:p w14:paraId="686D28CA" w14:textId="44E096B6" w:rsidR="00F360C8" w:rsidRPr="00B70343" w:rsidRDefault="00001B33" w:rsidP="001261B6">
      <w:pPr>
        <w:pStyle w:val="Bullet1"/>
        <w:rPr>
          <w:highlight w:val="yellow"/>
          <w:lang w:eastAsia="en-AU"/>
        </w:rPr>
      </w:pPr>
      <w:r>
        <w:rPr>
          <w:highlight w:val="yellow"/>
          <w:lang w:eastAsia="en-AU"/>
        </w:rPr>
        <w:t xml:space="preserve">Provide percentages or </w:t>
      </w:r>
      <w:r w:rsidR="00F360C8" w:rsidRPr="00B70343">
        <w:rPr>
          <w:highlight w:val="yellow"/>
          <w:lang w:eastAsia="en-AU"/>
        </w:rPr>
        <w:t xml:space="preserve">breakdown </w:t>
      </w:r>
      <w:r>
        <w:rPr>
          <w:highlight w:val="yellow"/>
          <w:lang w:eastAsia="en-AU"/>
        </w:rPr>
        <w:t xml:space="preserve">summaries </w:t>
      </w:r>
      <w:r w:rsidR="00F360C8" w:rsidRPr="00B70343">
        <w:rPr>
          <w:highlight w:val="yellow"/>
          <w:lang w:eastAsia="en-AU"/>
        </w:rPr>
        <w:t>of trips of workforce getting to and from site</w:t>
      </w:r>
      <w:r>
        <w:rPr>
          <w:highlight w:val="yellow"/>
          <w:lang w:eastAsia="en-AU"/>
        </w:rPr>
        <w:t xml:space="preserve">. </w:t>
      </w:r>
    </w:p>
    <w:p w14:paraId="3EC2C079" w14:textId="77777777" w:rsidR="00F360C8" w:rsidRDefault="00F360C8" w:rsidP="00F360C8">
      <w:pPr>
        <w:pStyle w:val="Bullet1"/>
        <w:numPr>
          <w:ilvl w:val="0"/>
          <w:numId w:val="0"/>
        </w:numPr>
        <w:rPr>
          <w:rFonts w:ascii="Arial" w:eastAsia="Times New Roman" w:hAnsi="Arial"/>
          <w:szCs w:val="22"/>
          <w:lang w:eastAsia="en-AU"/>
        </w:rPr>
      </w:pPr>
    </w:p>
    <w:p w14:paraId="47A1A0DD" w14:textId="6726346E" w:rsidR="00F360C8" w:rsidRPr="003C71F4" w:rsidRDefault="00F360C8" w:rsidP="00F360C8">
      <w:pPr>
        <w:pStyle w:val="Heading2"/>
        <w:rPr>
          <w:highlight w:val="yellow"/>
          <w:lang w:eastAsia="en-AU"/>
        </w:rPr>
      </w:pPr>
      <w:bookmarkStart w:id="35" w:name="_Toc100221733"/>
      <w:r w:rsidRPr="003C71F4">
        <w:rPr>
          <w:highlight w:val="yellow"/>
          <w:lang w:eastAsia="en-AU"/>
        </w:rPr>
        <w:t>Equity and Distributional Impacts</w:t>
      </w:r>
      <w:r w:rsidR="001C1032" w:rsidRPr="003C71F4">
        <w:rPr>
          <w:highlight w:val="yellow"/>
          <w:lang w:eastAsia="en-AU"/>
        </w:rPr>
        <w:t xml:space="preserve"> [if </w:t>
      </w:r>
      <w:r w:rsidR="00C634FE">
        <w:rPr>
          <w:highlight w:val="yellow"/>
          <w:lang w:eastAsia="en-AU"/>
        </w:rPr>
        <w:t>material</w:t>
      </w:r>
      <w:r w:rsidR="00102A46">
        <w:rPr>
          <w:highlight w:val="yellow"/>
          <w:lang w:eastAsia="en-AU"/>
        </w:rPr>
        <w:t xml:space="preserve"> topic</w:t>
      </w:r>
      <w:r w:rsidR="001C1032" w:rsidRPr="003C71F4">
        <w:rPr>
          <w:highlight w:val="yellow"/>
          <w:lang w:eastAsia="en-AU"/>
        </w:rPr>
        <w:t>]</w:t>
      </w:r>
      <w:bookmarkEnd w:id="35"/>
    </w:p>
    <w:p w14:paraId="298AA525" w14:textId="546128DB" w:rsidR="00363B49" w:rsidRPr="00774026" w:rsidRDefault="00774026" w:rsidP="005A5A70">
      <w:pPr>
        <w:pStyle w:val="BodyText"/>
        <w:rPr>
          <w:highlight w:val="green"/>
          <w:lang w:eastAsia="en-AU"/>
        </w:rPr>
      </w:pPr>
      <w:r w:rsidRPr="00774026">
        <w:rPr>
          <w:highlight w:val="green"/>
          <w:lang w:eastAsia="en-AU"/>
        </w:rPr>
        <w:t xml:space="preserve">Optional Section for Projects </w:t>
      </w:r>
      <w:r w:rsidR="00B9466E">
        <w:rPr>
          <w:highlight w:val="green"/>
          <w:lang w:eastAsia="en-AU"/>
        </w:rPr>
        <w:t xml:space="preserve">in Delivery </w:t>
      </w:r>
      <w:r w:rsidRPr="00774026">
        <w:rPr>
          <w:highlight w:val="green"/>
          <w:lang w:eastAsia="en-AU"/>
        </w:rPr>
        <w:t xml:space="preserve">with a </w:t>
      </w:r>
      <w:r w:rsidRPr="00774026">
        <w:rPr>
          <w:b/>
          <w:bCs/>
          <w:highlight w:val="green"/>
          <w:lang w:eastAsia="en-AU"/>
        </w:rPr>
        <w:t>Capital Value</w:t>
      </w:r>
      <w:r w:rsidRPr="00774026">
        <w:rPr>
          <w:highlight w:val="green"/>
          <w:lang w:eastAsia="en-AU"/>
        </w:rPr>
        <w:t xml:space="preserve"> of </w:t>
      </w:r>
      <w:r w:rsidR="003E250B">
        <w:rPr>
          <w:highlight w:val="green"/>
          <w:lang w:eastAsia="en-AU"/>
        </w:rPr>
        <w:t>&gt;</w:t>
      </w:r>
      <w:r w:rsidRPr="00774026">
        <w:rPr>
          <w:highlight w:val="green"/>
          <w:lang w:eastAsia="en-AU"/>
        </w:rPr>
        <w:t xml:space="preserve">$100 million. </w:t>
      </w:r>
    </w:p>
    <w:p w14:paraId="3FA98924" w14:textId="1D8A1C0D" w:rsidR="00F360C8" w:rsidRDefault="00001B33" w:rsidP="005A5A70">
      <w:pPr>
        <w:pStyle w:val="BodyText"/>
        <w:rPr>
          <w:lang w:eastAsia="en-AU"/>
        </w:rPr>
      </w:pPr>
      <w:r>
        <w:rPr>
          <w:highlight w:val="yellow"/>
          <w:lang w:eastAsia="en-AU"/>
        </w:rPr>
        <w:t>D</w:t>
      </w:r>
      <w:r w:rsidR="00F360C8" w:rsidRPr="00194580">
        <w:rPr>
          <w:highlight w:val="yellow"/>
          <w:lang w:eastAsia="en-AU"/>
        </w:rPr>
        <w:t>isclose if there are significant or potential equity or distributional impact</w:t>
      </w:r>
      <w:r w:rsidR="00AA348D">
        <w:rPr>
          <w:highlight w:val="yellow"/>
          <w:lang w:eastAsia="en-AU"/>
        </w:rPr>
        <w:t>s</w:t>
      </w:r>
      <w:r w:rsidR="00F360C8" w:rsidRPr="00194580">
        <w:rPr>
          <w:highlight w:val="yellow"/>
          <w:lang w:eastAsia="en-AU"/>
        </w:rPr>
        <w:t xml:space="preserve"> from the </w:t>
      </w:r>
      <w:r w:rsidR="003C7649">
        <w:rPr>
          <w:highlight w:val="yellow"/>
          <w:lang w:eastAsia="en-AU"/>
        </w:rPr>
        <w:t>P</w:t>
      </w:r>
      <w:r w:rsidR="00F360C8" w:rsidRPr="00194580">
        <w:rPr>
          <w:highlight w:val="yellow"/>
          <w:lang w:eastAsia="en-AU"/>
        </w:rPr>
        <w:t xml:space="preserve">roject and </w:t>
      </w:r>
      <w:r>
        <w:rPr>
          <w:highlight w:val="yellow"/>
          <w:lang w:eastAsia="en-AU"/>
        </w:rPr>
        <w:t xml:space="preserve">the </w:t>
      </w:r>
      <w:r w:rsidR="00F360C8" w:rsidRPr="00194580">
        <w:rPr>
          <w:highlight w:val="yellow"/>
          <w:lang w:eastAsia="en-AU"/>
        </w:rPr>
        <w:t>impacted</w:t>
      </w:r>
      <w:r>
        <w:rPr>
          <w:highlight w:val="yellow"/>
          <w:lang w:eastAsia="en-AU"/>
        </w:rPr>
        <w:t xml:space="preserve"> stakeholders. Refer </w:t>
      </w:r>
      <w:r w:rsidR="00F360C8" w:rsidRPr="00194580">
        <w:rPr>
          <w:highlight w:val="yellow"/>
          <w:lang w:eastAsia="en-AU"/>
        </w:rPr>
        <w:t xml:space="preserve">to the key demographics within </w:t>
      </w:r>
      <w:r>
        <w:rPr>
          <w:highlight w:val="yellow"/>
          <w:lang w:eastAsia="en-AU"/>
        </w:rPr>
        <w:t xml:space="preserve">or surrounding </w:t>
      </w:r>
      <w:r w:rsidR="00F360C8" w:rsidRPr="00194580">
        <w:rPr>
          <w:highlight w:val="yellow"/>
          <w:lang w:eastAsia="en-AU"/>
        </w:rPr>
        <w:t xml:space="preserve">the </w:t>
      </w:r>
      <w:r w:rsidR="003C7649">
        <w:rPr>
          <w:highlight w:val="yellow"/>
          <w:lang w:eastAsia="en-AU"/>
        </w:rPr>
        <w:t>P</w:t>
      </w:r>
      <w:r w:rsidR="00F360C8" w:rsidRPr="00194580">
        <w:rPr>
          <w:highlight w:val="yellow"/>
          <w:lang w:eastAsia="en-AU"/>
        </w:rPr>
        <w:t>roject or to key stakeholders to the project.</w:t>
      </w:r>
      <w:r w:rsidR="00F360C8">
        <w:rPr>
          <w:lang w:eastAsia="en-AU"/>
        </w:rPr>
        <w:t xml:space="preserve">  </w:t>
      </w:r>
    </w:p>
    <w:p w14:paraId="6C1ED2D2" w14:textId="77777777" w:rsidR="0094510B" w:rsidRPr="00C36BE0" w:rsidRDefault="0094510B" w:rsidP="0094510B">
      <w:pPr>
        <w:pStyle w:val="BodyText"/>
        <w:rPr>
          <w:highlight w:val="yellow"/>
        </w:rPr>
      </w:pPr>
      <w:r>
        <w:rPr>
          <w:highlight w:val="yellow"/>
        </w:rPr>
        <w:t xml:space="preserve">Use tables if appropriate. </w:t>
      </w:r>
    </w:p>
    <w:p w14:paraId="05F7A1AB" w14:textId="77777777" w:rsidR="00AA348D" w:rsidRPr="00B70343" w:rsidRDefault="00AA348D" w:rsidP="00AA348D">
      <w:pPr>
        <w:rPr>
          <w:highlight w:val="yellow"/>
          <w:lang w:eastAsia="en-AU"/>
        </w:rPr>
      </w:pPr>
      <w:r>
        <w:rPr>
          <w:highlight w:val="yellow"/>
          <w:lang w:eastAsia="en-AU"/>
        </w:rPr>
        <w:t>Suggested information to include (but is not limited to) below.</w:t>
      </w:r>
    </w:p>
    <w:p w14:paraId="14E0F583" w14:textId="4472E980" w:rsidR="00F360C8" w:rsidRPr="00194580" w:rsidRDefault="00F360C8" w:rsidP="00001B33">
      <w:pPr>
        <w:pStyle w:val="Bullet1"/>
        <w:rPr>
          <w:highlight w:val="yellow"/>
          <w:lang w:val="en-GB" w:eastAsia="en-AU"/>
        </w:rPr>
      </w:pPr>
      <w:r w:rsidRPr="00194580">
        <w:rPr>
          <w:highlight w:val="yellow"/>
          <w:lang w:val="en-GB" w:eastAsia="en-AU"/>
        </w:rPr>
        <w:t>Details of equity or distributional impacts</w:t>
      </w:r>
      <w:r w:rsidR="00001B33">
        <w:rPr>
          <w:highlight w:val="yellow"/>
          <w:lang w:val="en-GB" w:eastAsia="en-AU"/>
        </w:rPr>
        <w:t>.</w:t>
      </w:r>
    </w:p>
    <w:p w14:paraId="1C66BF35" w14:textId="01EB0EAA" w:rsidR="00EF4AF9" w:rsidRPr="00EF4AF9" w:rsidRDefault="00001B33" w:rsidP="00865255">
      <w:pPr>
        <w:pStyle w:val="Bullet1"/>
        <w:rPr>
          <w:highlight w:val="yellow"/>
          <w:lang w:eastAsia="en-AU"/>
        </w:rPr>
      </w:pPr>
      <w:r w:rsidRPr="00EF4AF9">
        <w:rPr>
          <w:highlight w:val="yellow"/>
          <w:lang w:val="en-GB" w:eastAsia="en-AU"/>
        </w:rPr>
        <w:t>Details of the stakeholders.</w:t>
      </w:r>
      <w:r w:rsidR="00EF4AF9">
        <w:rPr>
          <w:highlight w:val="yellow"/>
          <w:lang w:val="en-GB" w:eastAsia="en-AU"/>
        </w:rPr>
        <w:t xml:space="preserve"> </w:t>
      </w:r>
      <w:r w:rsidR="00F360C8" w:rsidRPr="00EF4AF9">
        <w:rPr>
          <w:highlight w:val="yellow"/>
          <w:lang w:val="en-GB" w:eastAsia="en-AU"/>
        </w:rPr>
        <w:t>Actions taken to mitigate negative or leverage positive impacts</w:t>
      </w:r>
      <w:r w:rsidRPr="00EF4AF9">
        <w:rPr>
          <w:highlight w:val="yellow"/>
          <w:lang w:val="en-GB" w:eastAsia="en-AU"/>
        </w:rPr>
        <w:t>.</w:t>
      </w:r>
      <w:r w:rsidR="00EF4AF9">
        <w:rPr>
          <w:lang w:val="en-GB" w:eastAsia="en-AU"/>
        </w:rPr>
        <w:t xml:space="preserve"> </w:t>
      </w:r>
    </w:p>
    <w:p w14:paraId="40A1993B" w14:textId="3FB6572C" w:rsidR="00EF4AF9" w:rsidRPr="00F740A2" w:rsidRDefault="00EF4AF9" w:rsidP="00EF4AF9">
      <w:pPr>
        <w:pStyle w:val="Heading2"/>
        <w:rPr>
          <w:highlight w:val="yellow"/>
          <w:lang w:eastAsia="en-AU"/>
        </w:rPr>
      </w:pPr>
      <w:bookmarkStart w:id="36" w:name="_Toc100221734"/>
      <w:r w:rsidRPr="00F740A2">
        <w:rPr>
          <w:highlight w:val="yellow"/>
          <w:lang w:eastAsia="en-AU"/>
        </w:rPr>
        <w:t>Benefits Realisation [</w:t>
      </w:r>
      <w:r>
        <w:rPr>
          <w:highlight w:val="yellow"/>
          <w:lang w:eastAsia="en-AU"/>
        </w:rPr>
        <w:t xml:space="preserve">if </w:t>
      </w:r>
      <w:r w:rsidR="00F737E5">
        <w:rPr>
          <w:highlight w:val="yellow"/>
          <w:lang w:eastAsia="en-AU"/>
        </w:rPr>
        <w:t>material</w:t>
      </w:r>
      <w:r w:rsidR="00F34ABB">
        <w:rPr>
          <w:highlight w:val="yellow"/>
          <w:lang w:eastAsia="en-AU"/>
        </w:rPr>
        <w:t xml:space="preserve"> topic</w:t>
      </w:r>
      <w:r w:rsidRPr="00F740A2">
        <w:rPr>
          <w:highlight w:val="yellow"/>
          <w:lang w:eastAsia="en-AU"/>
        </w:rPr>
        <w:t>]</w:t>
      </w:r>
      <w:bookmarkEnd w:id="36"/>
    </w:p>
    <w:p w14:paraId="4C954755" w14:textId="77777777" w:rsidR="00F737E5" w:rsidRDefault="00F737E5" w:rsidP="00EF4AF9">
      <w:pPr>
        <w:pStyle w:val="BodyText"/>
        <w:rPr>
          <w:highlight w:val="green"/>
          <w:lang w:eastAsia="en-AU"/>
        </w:rPr>
      </w:pPr>
      <w:r w:rsidRPr="00774026">
        <w:rPr>
          <w:highlight w:val="green"/>
          <w:lang w:eastAsia="en-AU"/>
        </w:rPr>
        <w:t xml:space="preserve">Optional Section for Projects </w:t>
      </w:r>
      <w:r>
        <w:rPr>
          <w:highlight w:val="green"/>
          <w:lang w:eastAsia="en-AU"/>
        </w:rPr>
        <w:t xml:space="preserve">in Delivery </w:t>
      </w:r>
      <w:r w:rsidRPr="00774026">
        <w:rPr>
          <w:highlight w:val="green"/>
          <w:lang w:eastAsia="en-AU"/>
        </w:rPr>
        <w:t xml:space="preserve">with a </w:t>
      </w:r>
      <w:r w:rsidRPr="00774026">
        <w:rPr>
          <w:b/>
          <w:bCs/>
          <w:highlight w:val="green"/>
          <w:lang w:eastAsia="en-AU"/>
        </w:rPr>
        <w:t>Capital Value</w:t>
      </w:r>
      <w:r w:rsidRPr="00774026">
        <w:rPr>
          <w:highlight w:val="green"/>
          <w:lang w:eastAsia="en-AU"/>
        </w:rPr>
        <w:t xml:space="preserve"> of </w:t>
      </w:r>
      <w:r>
        <w:rPr>
          <w:highlight w:val="green"/>
          <w:lang w:eastAsia="en-AU"/>
        </w:rPr>
        <w:t>&gt;</w:t>
      </w:r>
      <w:r w:rsidRPr="00774026">
        <w:rPr>
          <w:highlight w:val="green"/>
          <w:lang w:eastAsia="en-AU"/>
        </w:rPr>
        <w:t>$100 million.</w:t>
      </w:r>
    </w:p>
    <w:p w14:paraId="12803EC8" w14:textId="048DBCEB" w:rsidR="00EF4AF9" w:rsidRDefault="00EF4AF9" w:rsidP="00EF4AF9">
      <w:pPr>
        <w:pStyle w:val="BodyText"/>
        <w:rPr>
          <w:highlight w:val="yellow"/>
          <w:lang w:eastAsia="en-AU"/>
        </w:rPr>
      </w:pPr>
      <w:r>
        <w:rPr>
          <w:highlight w:val="yellow"/>
          <w:lang w:eastAsia="en-AU"/>
        </w:rPr>
        <w:lastRenderedPageBreak/>
        <w:t xml:space="preserve">If </w:t>
      </w:r>
      <w:r w:rsidRPr="00194580">
        <w:rPr>
          <w:highlight w:val="yellow"/>
          <w:lang w:eastAsia="en-AU"/>
        </w:rPr>
        <w:t>not covered elsewhere within the report disclose the key economic benefits of the project and if a benefits realisation plan has been developed for the project. Refer to the plan if it is publicly ava</w:t>
      </w:r>
      <w:r w:rsidRPr="00872BBF">
        <w:rPr>
          <w:highlight w:val="yellow"/>
          <w:lang w:eastAsia="en-AU"/>
        </w:rPr>
        <w:t xml:space="preserve">ilable. </w:t>
      </w:r>
    </w:p>
    <w:p w14:paraId="7B05FEE9" w14:textId="6AF1600F" w:rsidR="00EF4AF9" w:rsidRPr="00766E93" w:rsidRDefault="00EF4AF9" w:rsidP="00865255">
      <w:pPr>
        <w:pStyle w:val="Bullet1"/>
        <w:numPr>
          <w:ilvl w:val="0"/>
          <w:numId w:val="0"/>
        </w:numPr>
        <w:rPr>
          <w:lang w:val="en-GB" w:eastAsia="en-AU"/>
        </w:rPr>
      </w:pPr>
      <w:r w:rsidRPr="00872BBF">
        <w:rPr>
          <w:highlight w:val="yellow"/>
          <w:lang w:eastAsia="en-AU"/>
        </w:rPr>
        <w:t xml:space="preserve">Report if there </w:t>
      </w:r>
      <w:r>
        <w:rPr>
          <w:highlight w:val="yellow"/>
          <w:lang w:eastAsia="en-AU"/>
        </w:rPr>
        <w:t xml:space="preserve">are any </w:t>
      </w:r>
      <w:r w:rsidRPr="00F94858">
        <w:rPr>
          <w:highlight w:val="yellow"/>
          <w:lang w:eastAsia="en-AU"/>
        </w:rPr>
        <w:t xml:space="preserve">changes to benefits that will be realised from when the </w:t>
      </w:r>
      <w:r w:rsidR="009100B1">
        <w:rPr>
          <w:highlight w:val="yellow"/>
          <w:lang w:eastAsia="en-AU"/>
        </w:rPr>
        <w:t>P</w:t>
      </w:r>
      <w:r w:rsidRPr="00F94858">
        <w:rPr>
          <w:highlight w:val="yellow"/>
          <w:lang w:eastAsia="en-AU"/>
        </w:rPr>
        <w:t>roject was handed over from development</w:t>
      </w:r>
    </w:p>
    <w:p w14:paraId="73E74DFA" w14:textId="5A2A564C" w:rsidR="00F360C8" w:rsidRDefault="00F360C8" w:rsidP="00F360C8">
      <w:pPr>
        <w:pStyle w:val="Heading2"/>
        <w:rPr>
          <w:lang w:eastAsia="en-AU"/>
        </w:rPr>
      </w:pPr>
      <w:bookmarkStart w:id="37" w:name="_Toc100221735"/>
      <w:r>
        <w:rPr>
          <w:lang w:eastAsia="en-AU"/>
        </w:rPr>
        <w:t>Economic Case Study</w:t>
      </w:r>
      <w:bookmarkEnd w:id="37"/>
      <w:r w:rsidR="001D34B9">
        <w:rPr>
          <w:lang w:eastAsia="en-AU"/>
        </w:rPr>
        <w:t xml:space="preserve"> </w:t>
      </w:r>
    </w:p>
    <w:p w14:paraId="06211FE2" w14:textId="51D541B3" w:rsidR="004508FA" w:rsidRPr="00C52ECB" w:rsidRDefault="004508FA" w:rsidP="004508FA">
      <w:pPr>
        <w:pStyle w:val="BodyText"/>
        <w:rPr>
          <w:highlight w:val="green"/>
          <w:lang w:val="en-GB" w:eastAsia="en-AU"/>
        </w:rPr>
      </w:pPr>
      <w:r w:rsidRPr="004508FA">
        <w:rPr>
          <w:highlight w:val="green"/>
          <w:lang w:val="en-GB" w:eastAsia="en-AU"/>
        </w:rPr>
        <w:t>Provide Links to past case studies in previous annual reports. If these case studies have substantially changed and updates/new information can be provided, please include</w:t>
      </w:r>
      <w:r w:rsidRPr="00C52ECB">
        <w:rPr>
          <w:highlight w:val="green"/>
          <w:lang w:val="en-GB" w:eastAsia="en-AU"/>
        </w:rPr>
        <w:t xml:space="preserve">. </w:t>
      </w:r>
      <w:r w:rsidR="00C52ECB" w:rsidRPr="00C52ECB">
        <w:rPr>
          <w:highlight w:val="green"/>
          <w:lang w:val="en-GB" w:eastAsia="en-AU"/>
        </w:rPr>
        <w:t>If there is not a substantial to report/update or previous case studies have been completed/closed. Provide a new case study.</w:t>
      </w:r>
    </w:p>
    <w:p w14:paraId="2EFD84E6" w14:textId="76B27C4B" w:rsidR="00F360C8" w:rsidRDefault="00F360C8" w:rsidP="005A5A70">
      <w:pPr>
        <w:pStyle w:val="BodyText"/>
        <w:rPr>
          <w:lang w:val="en-GB" w:eastAsia="en-AU"/>
        </w:rPr>
      </w:pPr>
      <w:r w:rsidRPr="00C0533E">
        <w:rPr>
          <w:highlight w:val="yellow"/>
          <w:lang w:val="en-GB" w:eastAsia="en-AU"/>
        </w:rPr>
        <w:t>Provide a short highlight case study example to show</w:t>
      </w:r>
      <w:r>
        <w:rPr>
          <w:highlight w:val="yellow"/>
          <w:lang w:val="en-GB" w:eastAsia="en-AU"/>
        </w:rPr>
        <w:t xml:space="preserve"> </w:t>
      </w:r>
      <w:r w:rsidRPr="00C0533E">
        <w:rPr>
          <w:highlight w:val="yellow"/>
          <w:lang w:val="en-GB" w:eastAsia="en-AU"/>
        </w:rPr>
        <w:t xml:space="preserve">case economic </w:t>
      </w:r>
      <w:r w:rsidRPr="004172A3">
        <w:rPr>
          <w:highlight w:val="yellow"/>
          <w:lang w:val="en-GB" w:eastAsia="en-AU"/>
        </w:rPr>
        <w:t xml:space="preserve">performance. The use of graphs, tables, figures, and schematics encouraged.  Keep information appropriate for public </w:t>
      </w:r>
      <w:r w:rsidRPr="00E65AD0">
        <w:rPr>
          <w:highlight w:val="yellow"/>
          <w:lang w:val="en-GB" w:eastAsia="en-AU"/>
        </w:rPr>
        <w:t>audience.</w:t>
      </w:r>
      <w:r w:rsidR="00F941D6" w:rsidRPr="00E65AD0">
        <w:rPr>
          <w:highlight w:val="yellow"/>
          <w:lang w:val="en-GB" w:eastAsia="en-AU"/>
        </w:rPr>
        <w:t xml:space="preserve"> Provide additional cas</w:t>
      </w:r>
      <w:r w:rsidR="00C0553F">
        <w:rPr>
          <w:highlight w:val="yellow"/>
          <w:lang w:val="en-GB" w:eastAsia="en-AU"/>
        </w:rPr>
        <w:t>e</w:t>
      </w:r>
      <w:r w:rsidR="00F941D6" w:rsidRPr="00E65AD0">
        <w:rPr>
          <w:highlight w:val="yellow"/>
          <w:lang w:val="en-GB" w:eastAsia="en-AU"/>
        </w:rPr>
        <w:t xml:space="preserve"> studies if applicable.</w:t>
      </w:r>
    </w:p>
    <w:p w14:paraId="0CCB105F" w14:textId="4B451364" w:rsidR="0095635C" w:rsidRPr="00974BED" w:rsidRDefault="0095635C" w:rsidP="0095635C">
      <w:pPr>
        <w:pStyle w:val="BodyText"/>
        <w:rPr>
          <w:highlight w:val="yellow"/>
        </w:rPr>
      </w:pPr>
      <w:r>
        <w:rPr>
          <w:highlight w:val="yellow"/>
        </w:rPr>
        <w:t>Provide a figure - placeholder provided - suitable for the case study. Provide a detailed caption. Ensure this is captioned appropriately using the templates styles.</w:t>
      </w:r>
      <w:r w:rsidR="005B4C10">
        <w:rPr>
          <w:highlight w:val="yellow"/>
        </w:rPr>
        <w:t xml:space="preserve"> The image should be relevant to the project. </w:t>
      </w:r>
      <w:r>
        <w:rPr>
          <w:highlight w:val="yellow"/>
        </w:rPr>
        <w:t xml:space="preserve"> </w:t>
      </w:r>
    </w:p>
    <w:p w14:paraId="13646032" w14:textId="77777777" w:rsidR="0095635C" w:rsidRDefault="0095635C" w:rsidP="005A5A70">
      <w:pPr>
        <w:pStyle w:val="BodyText"/>
        <w:rPr>
          <w:lang w:val="en-GB" w:eastAsia="en-AU"/>
        </w:rPr>
      </w:pPr>
    </w:p>
    <w:p w14:paraId="3820310C" w14:textId="77777777" w:rsidR="0095635C" w:rsidRDefault="0095635C" w:rsidP="00C52ECB">
      <w:pPr>
        <w:pStyle w:val="BodyText"/>
        <w:keepNext/>
        <w:jc w:val="center"/>
      </w:pPr>
      <w:r>
        <w:rPr>
          <w:noProof/>
        </w:rPr>
        <w:drawing>
          <wp:inline distT="0" distB="0" distL="0" distR="0" wp14:anchorId="1E4C0674" wp14:editId="6BC95133">
            <wp:extent cx="6034679" cy="3780445"/>
            <wp:effectExtent l="0" t="0" r="4445" b="0"/>
            <wp:docPr id="6" name="Picture 6" descr="Multiple interweaving highways with cars driv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6034679" cy="3780445"/>
                    </a:xfrm>
                    <a:prstGeom prst="rect">
                      <a:avLst/>
                    </a:prstGeom>
                  </pic:spPr>
                </pic:pic>
              </a:graphicData>
            </a:graphic>
          </wp:inline>
        </w:drawing>
      </w:r>
    </w:p>
    <w:p w14:paraId="23B4E1EC" w14:textId="20AF41A9" w:rsidR="0095635C" w:rsidRDefault="0095635C" w:rsidP="00C52ECB">
      <w:pPr>
        <w:pStyle w:val="Caption"/>
      </w:pPr>
      <w:bookmarkStart w:id="38" w:name="_Toc100221787"/>
      <w:r>
        <w:t xml:space="preserve">Figure </w:t>
      </w:r>
      <w:r>
        <w:fldChar w:fldCharType="begin"/>
      </w:r>
      <w:r>
        <w:instrText>SEQ Figure \* ARABIC</w:instrText>
      </w:r>
      <w:r>
        <w:fldChar w:fldCharType="separate"/>
      </w:r>
      <w:r w:rsidR="00BA7337">
        <w:rPr>
          <w:noProof/>
        </w:rPr>
        <w:t>4</w:t>
      </w:r>
      <w:r>
        <w:fldChar w:fldCharType="end"/>
      </w:r>
      <w:r>
        <w:t xml:space="preserve"> </w:t>
      </w:r>
      <w:r w:rsidRPr="0095635C">
        <w:rPr>
          <w:highlight w:val="yellow"/>
        </w:rPr>
        <w:t>Economic Case Study Placeholder</w:t>
      </w:r>
      <w:bookmarkEnd w:id="38"/>
    </w:p>
    <w:p w14:paraId="1AB29C3F" w14:textId="77777777" w:rsidR="00A62898" w:rsidRDefault="00A62898" w:rsidP="00A62898"/>
    <w:p w14:paraId="350A8C96" w14:textId="15EE59C2" w:rsidR="00A62898" w:rsidRPr="00A62898" w:rsidRDefault="00A62898" w:rsidP="00A62898">
      <w:pPr>
        <w:pStyle w:val="Heading2"/>
        <w:rPr>
          <w:highlight w:val="yellow"/>
          <w:lang w:eastAsia="en-AU"/>
        </w:rPr>
      </w:pPr>
      <w:bookmarkStart w:id="39" w:name="_Toc100221736"/>
      <w:r w:rsidRPr="00A62898">
        <w:rPr>
          <w:highlight w:val="yellow"/>
          <w:lang w:eastAsia="en-AU"/>
        </w:rPr>
        <w:t>Economic Case Study 2 [if applicable]</w:t>
      </w:r>
      <w:bookmarkEnd w:id="39"/>
    </w:p>
    <w:p w14:paraId="70C03593" w14:textId="77777777" w:rsidR="00A62898" w:rsidRPr="00C52ECB" w:rsidRDefault="00A62898" w:rsidP="00A62898">
      <w:pPr>
        <w:pStyle w:val="BodyText"/>
        <w:rPr>
          <w:highlight w:val="green"/>
          <w:lang w:val="en-GB" w:eastAsia="en-AU"/>
        </w:rPr>
      </w:pPr>
      <w:r w:rsidRPr="004508FA">
        <w:rPr>
          <w:highlight w:val="green"/>
          <w:lang w:val="en-GB" w:eastAsia="en-AU"/>
        </w:rPr>
        <w:t>Provide Links to past case studies in previous annual reports. If these case studies have substantially changed and updates/new information can be provided, please include</w:t>
      </w:r>
      <w:r w:rsidRPr="00C52ECB">
        <w:rPr>
          <w:highlight w:val="green"/>
          <w:lang w:val="en-GB" w:eastAsia="en-AU"/>
        </w:rPr>
        <w:t>. If there is not a substantial to report/update or previous case studies have been completed/closed. Provide a new case study.</w:t>
      </w:r>
    </w:p>
    <w:p w14:paraId="18D443E3" w14:textId="77777777" w:rsidR="00A62898" w:rsidRDefault="00A62898" w:rsidP="00A62898">
      <w:pPr>
        <w:pStyle w:val="BodyText"/>
        <w:rPr>
          <w:lang w:val="en-GB" w:eastAsia="en-AU"/>
        </w:rPr>
      </w:pPr>
      <w:r w:rsidRPr="00C0533E">
        <w:rPr>
          <w:highlight w:val="yellow"/>
          <w:lang w:val="en-GB" w:eastAsia="en-AU"/>
        </w:rPr>
        <w:t>Provide a short highlight case study example to show</w:t>
      </w:r>
      <w:r>
        <w:rPr>
          <w:highlight w:val="yellow"/>
          <w:lang w:val="en-GB" w:eastAsia="en-AU"/>
        </w:rPr>
        <w:t xml:space="preserve"> </w:t>
      </w:r>
      <w:r w:rsidRPr="00C0533E">
        <w:rPr>
          <w:highlight w:val="yellow"/>
          <w:lang w:val="en-GB" w:eastAsia="en-AU"/>
        </w:rPr>
        <w:t xml:space="preserve">case economic </w:t>
      </w:r>
      <w:r w:rsidRPr="004172A3">
        <w:rPr>
          <w:highlight w:val="yellow"/>
          <w:lang w:val="en-GB" w:eastAsia="en-AU"/>
        </w:rPr>
        <w:t xml:space="preserve">performance. The use of graphs, tables, figures, and schematics encouraged.  Keep information appropriate for public </w:t>
      </w:r>
      <w:r w:rsidRPr="00E65AD0">
        <w:rPr>
          <w:highlight w:val="yellow"/>
          <w:lang w:val="en-GB" w:eastAsia="en-AU"/>
        </w:rPr>
        <w:t xml:space="preserve">audience. </w:t>
      </w:r>
      <w:r w:rsidRPr="00E65AD0">
        <w:rPr>
          <w:highlight w:val="yellow"/>
          <w:lang w:val="en-GB" w:eastAsia="en-AU"/>
        </w:rPr>
        <w:lastRenderedPageBreak/>
        <w:t>Provide additional cas</w:t>
      </w:r>
      <w:r>
        <w:rPr>
          <w:highlight w:val="yellow"/>
          <w:lang w:val="en-GB" w:eastAsia="en-AU"/>
        </w:rPr>
        <w:t>e</w:t>
      </w:r>
      <w:r w:rsidRPr="00E65AD0">
        <w:rPr>
          <w:highlight w:val="yellow"/>
          <w:lang w:val="en-GB" w:eastAsia="en-AU"/>
        </w:rPr>
        <w:t xml:space="preserve"> studies if applicable.</w:t>
      </w:r>
    </w:p>
    <w:p w14:paraId="223D1C21" w14:textId="73F6218B" w:rsidR="00A62898" w:rsidRPr="00974BED" w:rsidRDefault="00A62898" w:rsidP="00A62898">
      <w:pPr>
        <w:pStyle w:val="BodyText"/>
        <w:rPr>
          <w:highlight w:val="yellow"/>
        </w:rPr>
      </w:pPr>
      <w:r>
        <w:rPr>
          <w:highlight w:val="yellow"/>
        </w:rPr>
        <w:t xml:space="preserve">Provide a figure suitable for the case study. Provide a detailed caption. Ensure this is captioned appropriately using the templates styles. The image should be relevant to the project.  </w:t>
      </w:r>
    </w:p>
    <w:p w14:paraId="7333EDF6" w14:textId="77777777" w:rsidR="00A62898" w:rsidRPr="00A62898" w:rsidRDefault="00A62898" w:rsidP="00A62898"/>
    <w:p w14:paraId="5D9E05DD" w14:textId="27A38140" w:rsidR="00A3712B" w:rsidRDefault="00A3712B" w:rsidP="00A3712B">
      <w:pPr>
        <w:pStyle w:val="Heading1"/>
        <w:rPr>
          <w:lang w:eastAsia="en-AU"/>
        </w:rPr>
      </w:pPr>
      <w:bookmarkStart w:id="40" w:name="_Toc100221737"/>
      <w:r>
        <w:rPr>
          <w:lang w:eastAsia="en-AU"/>
        </w:rPr>
        <w:lastRenderedPageBreak/>
        <w:t>Environmental</w:t>
      </w:r>
      <w:bookmarkEnd w:id="40"/>
      <w:r>
        <w:rPr>
          <w:lang w:eastAsia="en-AU"/>
        </w:rPr>
        <w:t xml:space="preserve"> </w:t>
      </w:r>
    </w:p>
    <w:p w14:paraId="1B46ACF5" w14:textId="77777777" w:rsidR="002F0153" w:rsidRDefault="002F0153" w:rsidP="000B4F93">
      <w:pPr>
        <w:rPr>
          <w:szCs w:val="22"/>
          <w:lang w:val="en-GB" w:eastAsia="ja-JP"/>
        </w:rPr>
      </w:pPr>
      <w:r w:rsidRPr="002F0153">
        <w:rPr>
          <w:szCs w:val="22"/>
          <w:highlight w:val="green"/>
          <w:lang w:val="en-GB" w:eastAsia="ja-JP"/>
        </w:rPr>
        <w:t>Use level three headings as per the style guide for subsections as appropriate.</w:t>
      </w:r>
      <w:r w:rsidRPr="002F0153">
        <w:rPr>
          <w:szCs w:val="22"/>
          <w:lang w:val="en-GB" w:eastAsia="ja-JP"/>
        </w:rPr>
        <w:t xml:space="preserve"> </w:t>
      </w:r>
    </w:p>
    <w:p w14:paraId="4A19440D" w14:textId="77777777" w:rsidR="00603942" w:rsidRDefault="00603942" w:rsidP="000B4F93">
      <w:pPr>
        <w:rPr>
          <w:szCs w:val="22"/>
          <w:lang w:val="en-GB" w:eastAsia="ja-JP"/>
        </w:rPr>
      </w:pPr>
    </w:p>
    <w:p w14:paraId="48DCA9B1" w14:textId="176ED297" w:rsidR="000B4F93" w:rsidRPr="0036213A" w:rsidRDefault="00DF53AB" w:rsidP="000B4F93">
      <w:pPr>
        <w:rPr>
          <w:szCs w:val="22"/>
          <w:lang w:val="en-GB" w:eastAsia="en-AU"/>
        </w:rPr>
      </w:pPr>
      <w:r w:rsidRPr="0036213A">
        <w:rPr>
          <w:szCs w:val="22"/>
          <w:highlight w:val="green"/>
          <w:lang w:val="en-GB" w:eastAsia="en-AU"/>
        </w:rPr>
        <w:t>It is recommended the Project Environmental Manager should undertake a review of this content prior to finalisation.</w:t>
      </w:r>
      <w:r w:rsidRPr="0036213A">
        <w:rPr>
          <w:szCs w:val="22"/>
          <w:lang w:val="en-GB" w:eastAsia="en-AU"/>
        </w:rPr>
        <w:t xml:space="preserve"> </w:t>
      </w:r>
      <w:r w:rsidR="000B4F93" w:rsidRPr="0036213A">
        <w:rPr>
          <w:szCs w:val="22"/>
          <w:lang w:val="en-GB" w:eastAsia="en-AU"/>
        </w:rPr>
        <w:t xml:space="preserve"> </w:t>
      </w:r>
    </w:p>
    <w:p w14:paraId="2DAD19AB" w14:textId="129A2567" w:rsidR="00952CDB" w:rsidRDefault="00952CDB" w:rsidP="00DF53AB">
      <w:pPr>
        <w:rPr>
          <w:lang w:val="en-GB" w:eastAsia="en-AU"/>
        </w:rPr>
      </w:pPr>
    </w:p>
    <w:p w14:paraId="2CD1F393" w14:textId="6BE65182" w:rsidR="009820D2" w:rsidRDefault="009820D2" w:rsidP="009820D2">
      <w:pPr>
        <w:pStyle w:val="BodyText"/>
        <w:rPr>
          <w:lang w:val="en-GB" w:eastAsia="en-AU"/>
        </w:rPr>
      </w:pPr>
      <w:r>
        <w:rPr>
          <w:highlight w:val="yellow"/>
        </w:rPr>
        <w:t xml:space="preserve">Introduce the relevance of </w:t>
      </w:r>
      <w:r w:rsidR="00F475A3">
        <w:rPr>
          <w:highlight w:val="yellow"/>
        </w:rPr>
        <w:t>environmental</w:t>
      </w:r>
      <w:r>
        <w:rPr>
          <w:highlight w:val="yellow"/>
        </w:rPr>
        <w:t xml:space="preserve"> parameters to this </w:t>
      </w:r>
      <w:r w:rsidR="0036213A">
        <w:rPr>
          <w:highlight w:val="yellow"/>
        </w:rPr>
        <w:t>P</w:t>
      </w:r>
      <w:r>
        <w:rPr>
          <w:highlight w:val="yellow"/>
        </w:rPr>
        <w:t>roject</w:t>
      </w:r>
      <w:r w:rsidR="00F475A3">
        <w:rPr>
          <w:highlight w:val="yellow"/>
        </w:rPr>
        <w:t xml:space="preserve"> </w:t>
      </w:r>
      <w:r w:rsidR="00331D6D">
        <w:rPr>
          <w:highlight w:val="yellow"/>
        </w:rPr>
        <w:t>i.e.,</w:t>
      </w:r>
      <w:r w:rsidR="00F475A3">
        <w:rPr>
          <w:highlight w:val="yellow"/>
        </w:rPr>
        <w:t xml:space="preserve"> is this a green</w:t>
      </w:r>
      <w:r w:rsidR="00681AEB">
        <w:rPr>
          <w:highlight w:val="yellow"/>
        </w:rPr>
        <w:t>-</w:t>
      </w:r>
      <w:r w:rsidR="00F475A3">
        <w:rPr>
          <w:highlight w:val="yellow"/>
        </w:rPr>
        <w:t xml:space="preserve">fields </w:t>
      </w:r>
      <w:r w:rsidR="0036213A">
        <w:rPr>
          <w:highlight w:val="yellow"/>
        </w:rPr>
        <w:t>P</w:t>
      </w:r>
      <w:r w:rsidR="00F475A3">
        <w:rPr>
          <w:highlight w:val="yellow"/>
        </w:rPr>
        <w:t>roject, or extensive environme</w:t>
      </w:r>
      <w:r w:rsidR="00F475A3" w:rsidRPr="005E193D">
        <w:rPr>
          <w:highlight w:val="yellow"/>
        </w:rPr>
        <w:t>ntal impacts</w:t>
      </w:r>
      <w:r w:rsidRPr="005E193D">
        <w:rPr>
          <w:highlight w:val="yellow"/>
        </w:rPr>
        <w:t xml:space="preserve">. </w:t>
      </w:r>
      <w:r w:rsidRPr="005E193D">
        <w:rPr>
          <w:highlight w:val="yellow"/>
          <w:lang w:val="en-GB" w:eastAsia="en-AU"/>
        </w:rPr>
        <w:t xml:space="preserve">A summary </w:t>
      </w:r>
      <w:r w:rsidRPr="00DA400C">
        <w:rPr>
          <w:highlight w:val="yellow"/>
          <w:lang w:val="en-GB" w:eastAsia="en-AU"/>
        </w:rPr>
        <w:t xml:space="preserve">of </w:t>
      </w:r>
      <w:r w:rsidR="00F475A3" w:rsidRPr="00DA400C">
        <w:rPr>
          <w:highlight w:val="yellow"/>
          <w:lang w:val="en-GB" w:eastAsia="en-AU"/>
        </w:rPr>
        <w:t>environmental</w:t>
      </w:r>
      <w:r w:rsidRPr="00DA400C">
        <w:rPr>
          <w:highlight w:val="yellow"/>
          <w:lang w:val="en-GB" w:eastAsia="en-AU"/>
        </w:rPr>
        <w:t xml:space="preserve"> performance and aspects for the Project are detailed in</w:t>
      </w:r>
      <w:r w:rsidR="00F475A3" w:rsidRPr="00DA400C">
        <w:rPr>
          <w:highlight w:val="yellow"/>
          <w:lang w:val="en-GB" w:eastAsia="en-AU"/>
        </w:rPr>
        <w:t xml:space="preserve"> </w:t>
      </w:r>
      <w:r w:rsidR="00F475A3" w:rsidRPr="00DA400C">
        <w:rPr>
          <w:color w:val="2B579A"/>
          <w:highlight w:val="yellow"/>
          <w:shd w:val="clear" w:color="auto" w:fill="E6E6E6"/>
          <w:lang w:val="en-GB" w:eastAsia="en-AU"/>
        </w:rPr>
        <w:fldChar w:fldCharType="begin"/>
      </w:r>
      <w:r w:rsidR="00F475A3" w:rsidRPr="00DA400C">
        <w:rPr>
          <w:highlight w:val="yellow"/>
          <w:lang w:val="en-GB" w:eastAsia="en-AU"/>
        </w:rPr>
        <w:instrText xml:space="preserve"> REF _Ref78985097 \h </w:instrText>
      </w:r>
      <w:r w:rsidR="00441FD1">
        <w:rPr>
          <w:color w:val="2B579A"/>
          <w:highlight w:val="yellow"/>
          <w:shd w:val="clear" w:color="auto" w:fill="E6E6E6"/>
          <w:lang w:val="en-GB" w:eastAsia="en-AU"/>
        </w:rPr>
        <w:instrText xml:space="preserve"> \* MERGEFORMAT </w:instrText>
      </w:r>
      <w:r w:rsidR="00F475A3" w:rsidRPr="00DA400C">
        <w:rPr>
          <w:color w:val="2B579A"/>
          <w:highlight w:val="yellow"/>
          <w:shd w:val="clear" w:color="auto" w:fill="E6E6E6"/>
          <w:lang w:val="en-GB" w:eastAsia="en-AU"/>
        </w:rPr>
      </w:r>
      <w:r w:rsidR="00F475A3" w:rsidRPr="00DA400C">
        <w:rPr>
          <w:color w:val="2B579A"/>
          <w:highlight w:val="yellow"/>
          <w:shd w:val="clear" w:color="auto" w:fill="E6E6E6"/>
          <w:lang w:val="en-GB" w:eastAsia="en-AU"/>
        </w:rPr>
        <w:fldChar w:fldCharType="separate"/>
      </w:r>
      <w:r w:rsidR="00BA7337" w:rsidRPr="00DA400C">
        <w:rPr>
          <w:highlight w:val="yellow"/>
        </w:rPr>
        <w:t xml:space="preserve">Table </w:t>
      </w:r>
      <w:r w:rsidR="00BA7337">
        <w:rPr>
          <w:noProof/>
          <w:highlight w:val="yellow"/>
        </w:rPr>
        <w:t>4</w:t>
      </w:r>
      <w:r w:rsidR="00F475A3" w:rsidRPr="00DA400C">
        <w:rPr>
          <w:color w:val="2B579A"/>
          <w:highlight w:val="yellow"/>
          <w:shd w:val="clear" w:color="auto" w:fill="E6E6E6"/>
          <w:lang w:val="en-GB" w:eastAsia="en-AU"/>
        </w:rPr>
        <w:fldChar w:fldCharType="end"/>
      </w:r>
      <w:r w:rsidR="00F475A3" w:rsidRPr="00DA400C">
        <w:rPr>
          <w:highlight w:val="yellow"/>
          <w:lang w:val="en-GB" w:eastAsia="en-AU"/>
        </w:rPr>
        <w:t xml:space="preserve">. </w:t>
      </w:r>
      <w:r w:rsidRPr="00441FD1">
        <w:rPr>
          <w:highlight w:val="yellow"/>
          <w:lang w:val="en-GB" w:eastAsia="en-AU"/>
        </w:rPr>
        <w:t xml:space="preserve">If appropriate detail any upcoming or planned significant information such as </w:t>
      </w:r>
      <w:r w:rsidR="00F475A3" w:rsidRPr="00B75280">
        <w:rPr>
          <w:highlight w:val="yellow"/>
          <w:lang w:val="en-GB" w:eastAsia="en-AU"/>
        </w:rPr>
        <w:t xml:space="preserve">pending </w:t>
      </w:r>
      <w:r w:rsidR="00AF334F" w:rsidRPr="00B75280">
        <w:rPr>
          <w:highlight w:val="yellow"/>
          <w:lang w:val="en-GB" w:eastAsia="en-AU"/>
        </w:rPr>
        <w:t>approvals</w:t>
      </w:r>
      <w:r w:rsidR="00F475A3" w:rsidRPr="00B75280">
        <w:rPr>
          <w:highlight w:val="yellow"/>
          <w:lang w:val="en-GB" w:eastAsia="en-AU"/>
        </w:rPr>
        <w:t xml:space="preserve">, offset </w:t>
      </w:r>
      <w:r w:rsidR="00F475A3">
        <w:rPr>
          <w:highlight w:val="yellow"/>
          <w:lang w:val="en-GB" w:eastAsia="en-AU"/>
        </w:rPr>
        <w:t xml:space="preserve">programs </w:t>
      </w:r>
      <w:r w:rsidRPr="00506944">
        <w:rPr>
          <w:highlight w:val="yellow"/>
          <w:lang w:val="en-GB" w:eastAsia="en-AU"/>
        </w:rPr>
        <w:t>etc.</w:t>
      </w:r>
      <w:r>
        <w:rPr>
          <w:lang w:val="en-GB" w:eastAsia="en-AU"/>
        </w:rPr>
        <w:t xml:space="preserve"> </w:t>
      </w:r>
    </w:p>
    <w:p w14:paraId="59674ED5" w14:textId="588AC931" w:rsidR="00952CDB" w:rsidRPr="0036213A" w:rsidRDefault="00952CDB" w:rsidP="00952CDB">
      <w:pPr>
        <w:pStyle w:val="BodyText"/>
        <w:rPr>
          <w:szCs w:val="22"/>
          <w:lang w:val="en-GB" w:eastAsia="en-AU"/>
        </w:rPr>
      </w:pPr>
      <w:r w:rsidRPr="0036213A">
        <w:rPr>
          <w:szCs w:val="22"/>
          <w:highlight w:val="green"/>
          <w:u w:val="single"/>
          <w:lang w:val="en-GB" w:eastAsia="en-AU"/>
        </w:rPr>
        <w:t>Environmental Performance Table Guidance</w:t>
      </w:r>
      <w:r w:rsidR="005A5A70" w:rsidRPr="0036213A">
        <w:rPr>
          <w:szCs w:val="22"/>
          <w:highlight w:val="green"/>
          <w:u w:val="single"/>
          <w:lang w:val="en-GB" w:eastAsia="en-AU"/>
        </w:rPr>
        <w:t xml:space="preserve"> - </w:t>
      </w:r>
      <w:r w:rsidRPr="0036213A">
        <w:rPr>
          <w:szCs w:val="22"/>
          <w:highlight w:val="green"/>
          <w:lang w:val="en-GB" w:eastAsia="en-AU"/>
        </w:rPr>
        <w:t xml:space="preserve">The column - This Period – refers to quantities/data undertaken within the timeframe of this annual report covers as per the title page. This data will be cross referenced with the numbers provided in the monthly reports.   The column – Project Total to Date – refers to quantities/data undertaken from award to the end of this reporting period. If this is the first ever report the data should match that of this period column. If this is not the first it should be the cumulative value. </w:t>
      </w:r>
    </w:p>
    <w:p w14:paraId="6B482BB3" w14:textId="2ABA30BA" w:rsidR="00952CDB" w:rsidRPr="00B87ED2" w:rsidRDefault="00952CDB" w:rsidP="00952CDB">
      <w:pPr>
        <w:pStyle w:val="Caption"/>
        <w:keepNext/>
      </w:pPr>
      <w:bookmarkStart w:id="41" w:name="_Ref78985097"/>
      <w:bookmarkStart w:id="42" w:name="_Toc100221774"/>
      <w:r w:rsidRPr="00941B3C">
        <w:t xml:space="preserve">Table </w:t>
      </w:r>
      <w:r w:rsidRPr="00941B3C">
        <w:fldChar w:fldCharType="begin"/>
      </w:r>
      <w:r w:rsidRPr="00941B3C">
        <w:instrText>SEQ Table \* ARABIC</w:instrText>
      </w:r>
      <w:r w:rsidRPr="00941B3C">
        <w:fldChar w:fldCharType="separate"/>
      </w:r>
      <w:r w:rsidR="00BA7337" w:rsidRPr="00941B3C">
        <w:rPr>
          <w:noProof/>
        </w:rPr>
        <w:t>4</w:t>
      </w:r>
      <w:r w:rsidRPr="00941B3C">
        <w:fldChar w:fldCharType="end"/>
      </w:r>
      <w:bookmarkEnd w:id="41"/>
      <w:r w:rsidRPr="00941B3C">
        <w:t xml:space="preserve"> </w:t>
      </w:r>
      <w:r w:rsidR="00A52FB6" w:rsidRPr="00941B3C">
        <w:t xml:space="preserve">Summary </w:t>
      </w:r>
      <w:r w:rsidR="009216C2" w:rsidRPr="00941B3C">
        <w:t>of</w:t>
      </w:r>
      <w:r w:rsidR="00A52FB6" w:rsidRPr="00941B3C">
        <w:t xml:space="preserve"> </w:t>
      </w:r>
      <w:r w:rsidRPr="00941B3C">
        <w:t xml:space="preserve">Environmental </w:t>
      </w:r>
      <w:r w:rsidR="006355FE" w:rsidRPr="00941B3C">
        <w:t>Aspects</w:t>
      </w:r>
      <w:bookmarkEnd w:id="42"/>
    </w:p>
    <w:tbl>
      <w:tblPr>
        <w:tblW w:w="4916"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ayout w:type="fixed"/>
        <w:tblLook w:val="0000" w:firstRow="0" w:lastRow="0" w:firstColumn="0" w:lastColumn="0" w:noHBand="0" w:noVBand="0"/>
      </w:tblPr>
      <w:tblGrid>
        <w:gridCol w:w="4531"/>
        <w:gridCol w:w="993"/>
        <w:gridCol w:w="1983"/>
        <w:gridCol w:w="1953"/>
      </w:tblGrid>
      <w:tr w:rsidR="001C01D5" w:rsidRPr="005F6C10" w14:paraId="19AA276A" w14:textId="77777777" w:rsidTr="00F76A1E">
        <w:trPr>
          <w:cantSplit/>
          <w:trHeight w:val="621"/>
          <w:tblHeader/>
          <w:jc w:val="center"/>
        </w:trPr>
        <w:tc>
          <w:tcPr>
            <w:tcW w:w="2395" w:type="pct"/>
            <w:shd w:val="clear" w:color="auto" w:fill="008072" w:themeFill="accent5"/>
            <w:vAlign w:val="center"/>
          </w:tcPr>
          <w:p w14:paraId="4AC16890" w14:textId="77777777" w:rsidR="001C01D5" w:rsidRPr="005F6C10" w:rsidRDefault="001C01D5" w:rsidP="001C01D5">
            <w:pPr>
              <w:pStyle w:val="NoSpacing"/>
              <w:spacing w:before="120" w:after="120"/>
              <w:jc w:val="center"/>
              <w:rPr>
                <w:rFonts w:cs="Segoe UI"/>
                <w:b/>
                <w:color w:val="FFFFFF"/>
                <w:sz w:val="20"/>
              </w:rPr>
            </w:pPr>
            <w:r w:rsidRPr="005F6C10">
              <w:rPr>
                <w:rFonts w:cs="Segoe UI"/>
                <w:b/>
                <w:color w:val="FFFFFF"/>
                <w:sz w:val="20"/>
              </w:rPr>
              <w:t>ENVIRONMENTAL ASPECTS</w:t>
            </w:r>
          </w:p>
        </w:tc>
        <w:tc>
          <w:tcPr>
            <w:tcW w:w="525" w:type="pct"/>
            <w:shd w:val="clear" w:color="auto" w:fill="008072" w:themeFill="accent5"/>
            <w:vAlign w:val="center"/>
          </w:tcPr>
          <w:p w14:paraId="78D543EF" w14:textId="77777777" w:rsidR="001C01D5" w:rsidRPr="005F6C10" w:rsidRDefault="001C01D5" w:rsidP="001C01D5">
            <w:pPr>
              <w:pStyle w:val="NoSpacing"/>
              <w:spacing w:before="120" w:after="120"/>
              <w:jc w:val="center"/>
              <w:rPr>
                <w:rFonts w:cs="Segoe UI"/>
                <w:b/>
                <w:color w:val="FFFFFF"/>
                <w:sz w:val="20"/>
              </w:rPr>
            </w:pPr>
            <w:r w:rsidRPr="005F6C10">
              <w:rPr>
                <w:rFonts w:cs="Segoe UI"/>
                <w:b/>
                <w:color w:val="FFFFFF"/>
                <w:sz w:val="20"/>
              </w:rPr>
              <w:t>UNIT</w:t>
            </w:r>
          </w:p>
        </w:tc>
        <w:tc>
          <w:tcPr>
            <w:tcW w:w="1048" w:type="pct"/>
            <w:shd w:val="clear" w:color="auto" w:fill="008072" w:themeFill="accent5"/>
            <w:vAlign w:val="center"/>
          </w:tcPr>
          <w:p w14:paraId="289C300C" w14:textId="1019B824" w:rsidR="001C01D5" w:rsidRPr="005F6C10" w:rsidRDefault="001C01D5" w:rsidP="001C01D5">
            <w:pPr>
              <w:pStyle w:val="NoSpacing"/>
              <w:spacing w:before="120" w:after="120"/>
              <w:jc w:val="center"/>
              <w:rPr>
                <w:rFonts w:cs="Segoe UI"/>
                <w:b/>
                <w:color w:val="FFFFFF"/>
                <w:sz w:val="20"/>
                <w:highlight w:val="yellow"/>
              </w:rPr>
            </w:pPr>
            <w:r w:rsidRPr="005F6C10">
              <w:rPr>
                <w:rFonts w:cs="Segoe UI"/>
                <w:b/>
                <w:color w:val="FFFFFF"/>
                <w:sz w:val="20"/>
              </w:rPr>
              <w:t>TOTAL THIS PERIOD</w:t>
            </w:r>
          </w:p>
        </w:tc>
        <w:tc>
          <w:tcPr>
            <w:tcW w:w="1032" w:type="pct"/>
            <w:shd w:val="clear" w:color="auto" w:fill="008072" w:themeFill="accent5"/>
            <w:vAlign w:val="center"/>
          </w:tcPr>
          <w:p w14:paraId="0AEBF888" w14:textId="45B9E89D" w:rsidR="001C01D5" w:rsidRPr="005F6C10" w:rsidRDefault="001C01D5" w:rsidP="001C01D5">
            <w:pPr>
              <w:pStyle w:val="NoSpacing"/>
              <w:spacing w:before="120" w:after="120"/>
              <w:jc w:val="center"/>
              <w:rPr>
                <w:rFonts w:cs="Segoe UI"/>
                <w:b/>
                <w:color w:val="FFFFFF"/>
                <w:sz w:val="20"/>
                <w:highlight w:val="yellow"/>
              </w:rPr>
            </w:pPr>
            <w:r w:rsidRPr="005F6C10">
              <w:rPr>
                <w:rFonts w:cs="Segoe UI"/>
                <w:b/>
                <w:color w:val="FFFFFF"/>
                <w:sz w:val="20"/>
              </w:rPr>
              <w:t>TOTAL FOR PROJECT</w:t>
            </w:r>
          </w:p>
        </w:tc>
      </w:tr>
      <w:tr w:rsidR="00952CDB" w:rsidRPr="005F6C10" w14:paraId="57506636" w14:textId="77777777" w:rsidTr="00E621F3">
        <w:trPr>
          <w:cantSplit/>
          <w:trHeight w:val="306"/>
          <w:tblHeader/>
          <w:jc w:val="center"/>
        </w:trPr>
        <w:tc>
          <w:tcPr>
            <w:tcW w:w="2395" w:type="pct"/>
            <w:vAlign w:val="center"/>
          </w:tcPr>
          <w:p w14:paraId="2FB6D537" w14:textId="72FC9A2B" w:rsidR="00952CDB" w:rsidRPr="005F6C10" w:rsidRDefault="001E2E9F" w:rsidP="00E621F3">
            <w:pPr>
              <w:pStyle w:val="Bullet1"/>
              <w:numPr>
                <w:ilvl w:val="0"/>
                <w:numId w:val="0"/>
              </w:numPr>
              <w:ind w:left="227" w:hanging="227"/>
              <w:rPr>
                <w:rFonts w:eastAsia="Times New Roman" w:cs="Segoe UI"/>
                <w:sz w:val="20"/>
                <w:lang w:eastAsia="en-AU"/>
              </w:rPr>
            </w:pPr>
            <w:r w:rsidRPr="005F6C10">
              <w:rPr>
                <w:rFonts w:eastAsia="Times New Roman" w:cs="Segoe UI"/>
                <w:sz w:val="20"/>
                <w:lang w:eastAsia="en-AU"/>
              </w:rPr>
              <w:t xml:space="preserve">Native </w:t>
            </w:r>
            <w:r w:rsidR="00952CDB" w:rsidRPr="005F6C10">
              <w:rPr>
                <w:rFonts w:eastAsia="Times New Roman" w:cs="Segoe UI"/>
                <w:sz w:val="20"/>
                <w:lang w:eastAsia="en-AU"/>
              </w:rPr>
              <w:t xml:space="preserve">Vegetation Cleared </w:t>
            </w:r>
          </w:p>
        </w:tc>
        <w:tc>
          <w:tcPr>
            <w:tcW w:w="525" w:type="pct"/>
            <w:shd w:val="clear" w:color="auto" w:fill="auto"/>
            <w:vAlign w:val="center"/>
          </w:tcPr>
          <w:p w14:paraId="141E724E" w14:textId="77777777" w:rsidR="00952CDB" w:rsidRPr="005F6C10" w:rsidRDefault="00952CDB" w:rsidP="00E621F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ha</w:t>
            </w:r>
          </w:p>
        </w:tc>
        <w:tc>
          <w:tcPr>
            <w:tcW w:w="1048" w:type="pct"/>
            <w:vAlign w:val="center"/>
          </w:tcPr>
          <w:p w14:paraId="6F13CD36" w14:textId="77777777" w:rsidR="00952CDB" w:rsidRPr="005F6C10" w:rsidRDefault="00952CDB" w:rsidP="00E621F3">
            <w:pPr>
              <w:pStyle w:val="Bullet1"/>
              <w:numPr>
                <w:ilvl w:val="0"/>
                <w:numId w:val="0"/>
              </w:numPr>
              <w:rPr>
                <w:rFonts w:eastAsia="Times New Roman" w:cs="Segoe UI"/>
                <w:sz w:val="20"/>
                <w:lang w:eastAsia="en-AU"/>
              </w:rPr>
            </w:pPr>
          </w:p>
        </w:tc>
        <w:tc>
          <w:tcPr>
            <w:tcW w:w="1032" w:type="pct"/>
            <w:vAlign w:val="center"/>
          </w:tcPr>
          <w:p w14:paraId="65B47744" w14:textId="77777777" w:rsidR="00952CDB" w:rsidRPr="005F6C10" w:rsidRDefault="00952CDB" w:rsidP="00E621F3">
            <w:pPr>
              <w:pStyle w:val="Bullet1"/>
              <w:numPr>
                <w:ilvl w:val="0"/>
                <w:numId w:val="0"/>
              </w:numPr>
              <w:rPr>
                <w:rFonts w:ascii="Arial" w:eastAsia="Times New Roman" w:hAnsi="Arial"/>
                <w:color w:val="FF0000"/>
                <w:sz w:val="20"/>
                <w:lang w:eastAsia="en-AU"/>
              </w:rPr>
            </w:pPr>
          </w:p>
        </w:tc>
      </w:tr>
      <w:tr w:rsidR="00710136" w:rsidRPr="005F6C10" w14:paraId="2F7904B5" w14:textId="77777777" w:rsidTr="00E621F3">
        <w:trPr>
          <w:cantSplit/>
          <w:trHeight w:val="126"/>
          <w:tblHeader/>
          <w:jc w:val="center"/>
        </w:trPr>
        <w:tc>
          <w:tcPr>
            <w:tcW w:w="2395" w:type="pct"/>
            <w:vAlign w:val="center"/>
          </w:tcPr>
          <w:p w14:paraId="4EA27510" w14:textId="0876C872" w:rsidR="00710136" w:rsidRPr="005F6C10" w:rsidRDefault="001E2E9F" w:rsidP="00E621F3">
            <w:pPr>
              <w:pStyle w:val="Bullet1"/>
              <w:numPr>
                <w:ilvl w:val="0"/>
                <w:numId w:val="0"/>
              </w:numPr>
              <w:ind w:left="227" w:hanging="227"/>
              <w:rPr>
                <w:rFonts w:eastAsia="Times New Roman" w:cs="Segoe UI"/>
                <w:sz w:val="20"/>
                <w:lang w:eastAsia="en-AU"/>
              </w:rPr>
            </w:pPr>
            <w:r w:rsidRPr="005F6C10">
              <w:rPr>
                <w:rFonts w:eastAsia="Times New Roman" w:cs="Segoe UI"/>
                <w:sz w:val="20"/>
                <w:lang w:eastAsia="en-AU"/>
              </w:rPr>
              <w:t xml:space="preserve">Native </w:t>
            </w:r>
            <w:r w:rsidR="00710136" w:rsidRPr="005F6C10">
              <w:rPr>
                <w:rFonts w:eastAsia="Times New Roman" w:cs="Segoe UI"/>
                <w:sz w:val="20"/>
                <w:lang w:eastAsia="en-AU"/>
              </w:rPr>
              <w:t xml:space="preserve">Vegetation </w:t>
            </w:r>
            <w:r w:rsidR="00C87504" w:rsidRPr="005F6C10">
              <w:rPr>
                <w:rFonts w:eastAsia="Times New Roman" w:cs="Segoe UI"/>
                <w:sz w:val="20"/>
                <w:lang w:eastAsia="en-AU"/>
              </w:rPr>
              <w:t>R</w:t>
            </w:r>
            <w:r w:rsidR="00710136" w:rsidRPr="005F6C10">
              <w:rPr>
                <w:rFonts w:eastAsia="Times New Roman" w:cs="Segoe UI"/>
                <w:sz w:val="20"/>
                <w:lang w:eastAsia="en-AU"/>
              </w:rPr>
              <w:t>etained</w:t>
            </w:r>
            <w:r w:rsidR="00C87504" w:rsidRPr="005F6C10">
              <w:rPr>
                <w:rFonts w:eastAsia="Times New Roman" w:cs="Segoe UI"/>
                <w:sz w:val="20"/>
                <w:lang w:eastAsia="en-AU"/>
              </w:rPr>
              <w:t xml:space="preserve"> (due to design)</w:t>
            </w:r>
          </w:p>
        </w:tc>
        <w:tc>
          <w:tcPr>
            <w:tcW w:w="525" w:type="pct"/>
            <w:shd w:val="clear" w:color="auto" w:fill="auto"/>
            <w:vAlign w:val="center"/>
          </w:tcPr>
          <w:p w14:paraId="4971D781" w14:textId="20FF46B0" w:rsidR="00710136" w:rsidRPr="005F6C10" w:rsidRDefault="00C87504" w:rsidP="00E621F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ha</w:t>
            </w:r>
          </w:p>
        </w:tc>
        <w:tc>
          <w:tcPr>
            <w:tcW w:w="1048" w:type="pct"/>
            <w:vAlign w:val="center"/>
          </w:tcPr>
          <w:p w14:paraId="2F6550E6" w14:textId="77777777" w:rsidR="00710136" w:rsidRPr="005F6C10" w:rsidRDefault="00710136" w:rsidP="00E621F3">
            <w:pPr>
              <w:pStyle w:val="Bullet1"/>
              <w:numPr>
                <w:ilvl w:val="0"/>
                <w:numId w:val="0"/>
              </w:numPr>
              <w:rPr>
                <w:rFonts w:eastAsia="Times New Roman" w:cs="Segoe UI"/>
                <w:sz w:val="20"/>
                <w:lang w:eastAsia="en-AU"/>
              </w:rPr>
            </w:pPr>
          </w:p>
        </w:tc>
        <w:tc>
          <w:tcPr>
            <w:tcW w:w="1032" w:type="pct"/>
            <w:vAlign w:val="center"/>
          </w:tcPr>
          <w:p w14:paraId="5CDD43A5" w14:textId="77777777" w:rsidR="00710136" w:rsidRPr="005F6C10" w:rsidRDefault="00710136" w:rsidP="00E621F3">
            <w:pPr>
              <w:pStyle w:val="Bullet1"/>
              <w:numPr>
                <w:ilvl w:val="0"/>
                <w:numId w:val="0"/>
              </w:numPr>
              <w:rPr>
                <w:rFonts w:ascii="Arial" w:eastAsia="Times New Roman" w:hAnsi="Arial"/>
                <w:color w:val="FF0000"/>
                <w:sz w:val="20"/>
                <w:lang w:eastAsia="en-AU"/>
              </w:rPr>
            </w:pPr>
          </w:p>
        </w:tc>
      </w:tr>
      <w:tr w:rsidR="00952CDB" w:rsidRPr="005F6C10" w14:paraId="03625DE7" w14:textId="77777777" w:rsidTr="00E621F3">
        <w:trPr>
          <w:cantSplit/>
          <w:trHeight w:val="126"/>
          <w:tblHeader/>
          <w:jc w:val="center"/>
        </w:trPr>
        <w:tc>
          <w:tcPr>
            <w:tcW w:w="2395" w:type="pct"/>
            <w:vAlign w:val="center"/>
          </w:tcPr>
          <w:p w14:paraId="426DFEC8" w14:textId="49FFE5A5" w:rsidR="00952CDB" w:rsidRPr="005F6C10" w:rsidRDefault="00952CDB" w:rsidP="00E621F3">
            <w:pPr>
              <w:pStyle w:val="Bullet1"/>
              <w:numPr>
                <w:ilvl w:val="0"/>
                <w:numId w:val="0"/>
              </w:numPr>
              <w:ind w:left="227" w:hanging="227"/>
              <w:rPr>
                <w:rFonts w:eastAsia="Times New Roman" w:cs="Segoe UI"/>
                <w:sz w:val="20"/>
                <w:lang w:eastAsia="en-AU"/>
              </w:rPr>
            </w:pPr>
            <w:r w:rsidRPr="005F6C10">
              <w:rPr>
                <w:rFonts w:eastAsia="Times New Roman" w:cs="Segoe UI"/>
                <w:sz w:val="20"/>
                <w:lang w:eastAsia="en-AU"/>
              </w:rPr>
              <w:t>Revegetation</w:t>
            </w:r>
            <w:r w:rsidR="0064163F">
              <w:rPr>
                <w:rFonts w:eastAsia="Times New Roman" w:cs="Segoe UI"/>
                <w:sz w:val="20"/>
                <w:lang w:eastAsia="en-AU"/>
              </w:rPr>
              <w:t>/rehabilitation</w:t>
            </w:r>
            <w:r w:rsidRPr="005F6C10">
              <w:rPr>
                <w:rFonts w:eastAsia="Times New Roman" w:cs="Segoe UI"/>
                <w:sz w:val="20"/>
                <w:lang w:eastAsia="en-AU"/>
              </w:rPr>
              <w:t xml:space="preserve"> Undertaken</w:t>
            </w:r>
          </w:p>
        </w:tc>
        <w:tc>
          <w:tcPr>
            <w:tcW w:w="525" w:type="pct"/>
            <w:shd w:val="clear" w:color="auto" w:fill="auto"/>
            <w:vAlign w:val="center"/>
          </w:tcPr>
          <w:p w14:paraId="10D41E58" w14:textId="77777777" w:rsidR="00952CDB" w:rsidRPr="005F6C10" w:rsidRDefault="00952CDB" w:rsidP="00E621F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ha</w:t>
            </w:r>
          </w:p>
        </w:tc>
        <w:tc>
          <w:tcPr>
            <w:tcW w:w="1048" w:type="pct"/>
            <w:vAlign w:val="center"/>
          </w:tcPr>
          <w:p w14:paraId="349CC7B9" w14:textId="77777777" w:rsidR="00952CDB" w:rsidRPr="005F6C10" w:rsidRDefault="00952CDB" w:rsidP="00E621F3">
            <w:pPr>
              <w:pStyle w:val="Bullet1"/>
              <w:numPr>
                <w:ilvl w:val="0"/>
                <w:numId w:val="0"/>
              </w:numPr>
              <w:rPr>
                <w:rFonts w:eastAsia="Times New Roman" w:cs="Segoe UI"/>
                <w:sz w:val="20"/>
                <w:lang w:eastAsia="en-AU"/>
              </w:rPr>
            </w:pPr>
          </w:p>
        </w:tc>
        <w:tc>
          <w:tcPr>
            <w:tcW w:w="1032" w:type="pct"/>
            <w:vAlign w:val="center"/>
          </w:tcPr>
          <w:p w14:paraId="7DA6CF0F" w14:textId="77777777" w:rsidR="00952CDB" w:rsidRPr="005F6C10" w:rsidRDefault="00952CDB" w:rsidP="00E621F3">
            <w:pPr>
              <w:pStyle w:val="Bullet1"/>
              <w:numPr>
                <w:ilvl w:val="0"/>
                <w:numId w:val="0"/>
              </w:numPr>
              <w:rPr>
                <w:rFonts w:ascii="Arial" w:eastAsia="Times New Roman" w:hAnsi="Arial"/>
                <w:color w:val="FF0000"/>
                <w:sz w:val="20"/>
                <w:lang w:eastAsia="en-AU"/>
              </w:rPr>
            </w:pPr>
          </w:p>
        </w:tc>
      </w:tr>
      <w:tr w:rsidR="00952CDB" w:rsidRPr="005F6C10" w14:paraId="335CDB32" w14:textId="77777777" w:rsidTr="00E621F3">
        <w:trPr>
          <w:cantSplit/>
          <w:trHeight w:val="237"/>
          <w:tblHeader/>
          <w:jc w:val="center"/>
        </w:trPr>
        <w:tc>
          <w:tcPr>
            <w:tcW w:w="2395" w:type="pct"/>
            <w:vAlign w:val="center"/>
          </w:tcPr>
          <w:p w14:paraId="6FB9064F" w14:textId="21F85FD7" w:rsidR="00952CDB" w:rsidRPr="005F6C10" w:rsidRDefault="00952CDB" w:rsidP="00E621F3">
            <w:pPr>
              <w:pStyle w:val="Bullet1"/>
              <w:numPr>
                <w:ilvl w:val="0"/>
                <w:numId w:val="0"/>
              </w:numPr>
              <w:rPr>
                <w:rFonts w:eastAsia="Times New Roman" w:cs="Segoe UI"/>
                <w:sz w:val="20"/>
                <w:lang w:eastAsia="en-AU"/>
              </w:rPr>
            </w:pPr>
            <w:r w:rsidRPr="005F6C10">
              <w:rPr>
                <w:rFonts w:eastAsia="Times New Roman" w:cs="Segoe UI"/>
                <w:sz w:val="20"/>
                <w:lang w:eastAsia="en-AU"/>
              </w:rPr>
              <w:t>Number of Trees Cleared</w:t>
            </w:r>
          </w:p>
        </w:tc>
        <w:tc>
          <w:tcPr>
            <w:tcW w:w="525" w:type="pct"/>
            <w:shd w:val="clear" w:color="auto" w:fill="auto"/>
            <w:vAlign w:val="center"/>
          </w:tcPr>
          <w:p w14:paraId="28340906" w14:textId="77777777" w:rsidR="00952CDB" w:rsidRPr="005F6C10" w:rsidRDefault="00952CDB" w:rsidP="00E621F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1048" w:type="pct"/>
            <w:vAlign w:val="center"/>
          </w:tcPr>
          <w:p w14:paraId="6F4AFCA0" w14:textId="77777777" w:rsidR="00952CDB" w:rsidRPr="005F6C10" w:rsidRDefault="00952CDB" w:rsidP="00E621F3">
            <w:pPr>
              <w:pStyle w:val="Bullet1"/>
              <w:numPr>
                <w:ilvl w:val="0"/>
                <w:numId w:val="0"/>
              </w:numPr>
              <w:rPr>
                <w:rFonts w:eastAsia="Times New Roman" w:cs="Segoe UI"/>
                <w:sz w:val="20"/>
                <w:lang w:eastAsia="en-AU"/>
              </w:rPr>
            </w:pPr>
          </w:p>
        </w:tc>
        <w:tc>
          <w:tcPr>
            <w:tcW w:w="1032" w:type="pct"/>
            <w:vAlign w:val="center"/>
          </w:tcPr>
          <w:p w14:paraId="2ACA70F9" w14:textId="77777777" w:rsidR="00952CDB" w:rsidRPr="005F6C10" w:rsidRDefault="00952CDB" w:rsidP="00E621F3">
            <w:pPr>
              <w:pStyle w:val="Bullet1"/>
              <w:numPr>
                <w:ilvl w:val="0"/>
                <w:numId w:val="0"/>
              </w:numPr>
              <w:rPr>
                <w:rFonts w:ascii="Arial" w:eastAsia="Times New Roman" w:hAnsi="Arial"/>
                <w:color w:val="FF0000"/>
                <w:sz w:val="20"/>
                <w:lang w:eastAsia="en-AU"/>
              </w:rPr>
            </w:pPr>
          </w:p>
        </w:tc>
      </w:tr>
      <w:tr w:rsidR="00952CDB" w:rsidRPr="005F6C10" w14:paraId="2B15003E" w14:textId="77777777" w:rsidTr="00E621F3">
        <w:trPr>
          <w:cantSplit/>
          <w:trHeight w:val="237"/>
          <w:tblHeader/>
          <w:jc w:val="center"/>
        </w:trPr>
        <w:tc>
          <w:tcPr>
            <w:tcW w:w="2395" w:type="pct"/>
            <w:vAlign w:val="center"/>
          </w:tcPr>
          <w:p w14:paraId="0C51E5BC" w14:textId="7556065D" w:rsidR="00952CDB" w:rsidRPr="005F6C10" w:rsidRDefault="00952CDB" w:rsidP="00E621F3">
            <w:pPr>
              <w:pStyle w:val="Bullet1"/>
              <w:numPr>
                <w:ilvl w:val="0"/>
                <w:numId w:val="0"/>
              </w:numPr>
              <w:rPr>
                <w:rFonts w:eastAsia="Times New Roman" w:cs="Segoe UI"/>
                <w:sz w:val="20"/>
                <w:lang w:eastAsia="en-AU"/>
              </w:rPr>
            </w:pPr>
            <w:r w:rsidRPr="005F6C10">
              <w:rPr>
                <w:rFonts w:eastAsia="Times New Roman" w:cs="Segoe UI"/>
                <w:sz w:val="20"/>
                <w:lang w:eastAsia="en-AU"/>
              </w:rPr>
              <w:t>Number of Trees Retained</w:t>
            </w:r>
            <w:r w:rsidR="00792B09">
              <w:rPr>
                <w:rFonts w:eastAsia="Times New Roman" w:cs="Segoe UI"/>
                <w:sz w:val="20"/>
                <w:lang w:eastAsia="en-AU"/>
              </w:rPr>
              <w:t xml:space="preserve"> (due to design)</w:t>
            </w:r>
          </w:p>
        </w:tc>
        <w:tc>
          <w:tcPr>
            <w:tcW w:w="525" w:type="pct"/>
            <w:shd w:val="clear" w:color="auto" w:fill="auto"/>
            <w:vAlign w:val="center"/>
          </w:tcPr>
          <w:p w14:paraId="3CE7053C" w14:textId="77777777" w:rsidR="00952CDB" w:rsidRPr="005F6C10" w:rsidRDefault="00952CDB" w:rsidP="00E621F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1048" w:type="pct"/>
            <w:vAlign w:val="center"/>
          </w:tcPr>
          <w:p w14:paraId="05C0A186" w14:textId="77777777" w:rsidR="00952CDB" w:rsidRPr="005F6C10" w:rsidRDefault="00952CDB" w:rsidP="00E621F3">
            <w:pPr>
              <w:pStyle w:val="Bullet1"/>
              <w:numPr>
                <w:ilvl w:val="0"/>
                <w:numId w:val="0"/>
              </w:numPr>
              <w:rPr>
                <w:rFonts w:eastAsia="Times New Roman" w:cs="Segoe UI"/>
                <w:sz w:val="20"/>
                <w:lang w:eastAsia="en-AU"/>
              </w:rPr>
            </w:pPr>
          </w:p>
        </w:tc>
        <w:tc>
          <w:tcPr>
            <w:tcW w:w="1032" w:type="pct"/>
            <w:vAlign w:val="center"/>
          </w:tcPr>
          <w:p w14:paraId="4A01332C" w14:textId="77777777" w:rsidR="00952CDB" w:rsidRPr="005F6C10" w:rsidRDefault="00952CDB" w:rsidP="00E621F3">
            <w:pPr>
              <w:pStyle w:val="Bullet1"/>
              <w:numPr>
                <w:ilvl w:val="0"/>
                <w:numId w:val="0"/>
              </w:numPr>
              <w:rPr>
                <w:rFonts w:ascii="Arial" w:eastAsia="Times New Roman" w:hAnsi="Arial"/>
                <w:color w:val="FF0000"/>
                <w:sz w:val="20"/>
                <w:lang w:eastAsia="en-AU"/>
              </w:rPr>
            </w:pPr>
          </w:p>
        </w:tc>
      </w:tr>
      <w:tr w:rsidR="00952CDB" w:rsidRPr="005F6C10" w14:paraId="19D777E1" w14:textId="77777777" w:rsidTr="00E621F3">
        <w:trPr>
          <w:cantSplit/>
          <w:trHeight w:val="185"/>
          <w:tblHeader/>
          <w:jc w:val="center"/>
        </w:trPr>
        <w:tc>
          <w:tcPr>
            <w:tcW w:w="2395" w:type="pct"/>
            <w:vAlign w:val="center"/>
          </w:tcPr>
          <w:p w14:paraId="6DB01424" w14:textId="77777777" w:rsidR="00952CDB" w:rsidRPr="005F6C10" w:rsidRDefault="00952CDB" w:rsidP="00E621F3">
            <w:pPr>
              <w:pStyle w:val="Bullet1"/>
              <w:numPr>
                <w:ilvl w:val="0"/>
                <w:numId w:val="0"/>
              </w:numPr>
              <w:rPr>
                <w:rFonts w:eastAsia="Times New Roman" w:cs="Segoe UI"/>
                <w:sz w:val="20"/>
                <w:lang w:eastAsia="en-AU"/>
              </w:rPr>
            </w:pPr>
            <w:r w:rsidRPr="005F6C10">
              <w:rPr>
                <w:rFonts w:eastAsia="Times New Roman" w:cs="Segoe UI"/>
                <w:sz w:val="20"/>
                <w:lang w:eastAsia="en-AU"/>
              </w:rPr>
              <w:t xml:space="preserve">Total Water Consumption </w:t>
            </w:r>
          </w:p>
        </w:tc>
        <w:tc>
          <w:tcPr>
            <w:tcW w:w="525" w:type="pct"/>
            <w:shd w:val="clear" w:color="auto" w:fill="auto"/>
            <w:vAlign w:val="center"/>
          </w:tcPr>
          <w:p w14:paraId="1701931B" w14:textId="77777777" w:rsidR="00952CDB" w:rsidRPr="005F6C10" w:rsidRDefault="00952CDB" w:rsidP="00E621F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kL</w:t>
            </w:r>
          </w:p>
        </w:tc>
        <w:tc>
          <w:tcPr>
            <w:tcW w:w="1048" w:type="pct"/>
            <w:vAlign w:val="center"/>
          </w:tcPr>
          <w:p w14:paraId="3275272F" w14:textId="77777777" w:rsidR="00952CDB" w:rsidRPr="005F6C10" w:rsidRDefault="00952CDB" w:rsidP="00E621F3">
            <w:pPr>
              <w:pStyle w:val="Bullet1"/>
              <w:numPr>
                <w:ilvl w:val="0"/>
                <w:numId w:val="0"/>
              </w:numPr>
              <w:rPr>
                <w:rFonts w:eastAsia="Times New Roman" w:cs="Segoe UI"/>
                <w:sz w:val="20"/>
                <w:lang w:eastAsia="en-AU"/>
              </w:rPr>
            </w:pPr>
          </w:p>
        </w:tc>
        <w:tc>
          <w:tcPr>
            <w:tcW w:w="1032" w:type="pct"/>
            <w:vAlign w:val="center"/>
          </w:tcPr>
          <w:p w14:paraId="536D0EA3" w14:textId="77777777" w:rsidR="00952CDB" w:rsidRPr="005F6C10" w:rsidRDefault="00952CDB" w:rsidP="00E621F3">
            <w:pPr>
              <w:pStyle w:val="Bullet1"/>
              <w:numPr>
                <w:ilvl w:val="0"/>
                <w:numId w:val="0"/>
              </w:numPr>
              <w:rPr>
                <w:rFonts w:ascii="Arial" w:eastAsia="Times New Roman" w:hAnsi="Arial"/>
                <w:color w:val="FF0000"/>
                <w:sz w:val="20"/>
                <w:lang w:eastAsia="en-AU"/>
              </w:rPr>
            </w:pPr>
          </w:p>
        </w:tc>
      </w:tr>
      <w:tr w:rsidR="00952CDB" w:rsidRPr="005F6C10" w14:paraId="6CDF5D5C" w14:textId="77777777" w:rsidTr="00E621F3">
        <w:trPr>
          <w:cantSplit/>
          <w:trHeight w:val="176"/>
          <w:tblHeader/>
          <w:jc w:val="center"/>
        </w:trPr>
        <w:tc>
          <w:tcPr>
            <w:tcW w:w="2395" w:type="pct"/>
            <w:vAlign w:val="center"/>
          </w:tcPr>
          <w:p w14:paraId="7A1EC575" w14:textId="12EFB529" w:rsidR="00952CDB" w:rsidRPr="005F6C10" w:rsidRDefault="00952CDB" w:rsidP="00E621F3">
            <w:pPr>
              <w:pStyle w:val="Bullet1"/>
              <w:numPr>
                <w:ilvl w:val="0"/>
                <w:numId w:val="0"/>
              </w:numPr>
              <w:rPr>
                <w:rFonts w:eastAsia="Times New Roman" w:cs="Segoe UI"/>
                <w:sz w:val="20"/>
                <w:lang w:eastAsia="en-AU"/>
              </w:rPr>
            </w:pPr>
            <w:r w:rsidRPr="005F6C10">
              <w:rPr>
                <w:rFonts w:eastAsia="Times New Roman" w:cs="Segoe UI"/>
                <w:sz w:val="20"/>
                <w:lang w:eastAsia="en-AU"/>
              </w:rPr>
              <w:t xml:space="preserve">Total </w:t>
            </w:r>
            <w:r w:rsidR="001B653B">
              <w:rPr>
                <w:rFonts w:eastAsia="Times New Roman" w:cs="Segoe UI"/>
                <w:sz w:val="20"/>
                <w:lang w:eastAsia="en-AU"/>
              </w:rPr>
              <w:t>Non-</w:t>
            </w:r>
            <w:r w:rsidR="001B653B" w:rsidRPr="005F6C10">
              <w:rPr>
                <w:rFonts w:eastAsia="Times New Roman" w:cs="Segoe UI"/>
                <w:sz w:val="20"/>
                <w:lang w:eastAsia="en-AU"/>
              </w:rPr>
              <w:t>Potable</w:t>
            </w:r>
            <w:r w:rsidRPr="005F6C10">
              <w:rPr>
                <w:rFonts w:eastAsia="Times New Roman" w:cs="Segoe UI"/>
                <w:sz w:val="20"/>
                <w:lang w:eastAsia="en-AU"/>
              </w:rPr>
              <w:t xml:space="preserve"> Water Consumption</w:t>
            </w:r>
          </w:p>
        </w:tc>
        <w:tc>
          <w:tcPr>
            <w:tcW w:w="525" w:type="pct"/>
            <w:shd w:val="clear" w:color="auto" w:fill="auto"/>
            <w:vAlign w:val="center"/>
          </w:tcPr>
          <w:p w14:paraId="098A07BA" w14:textId="77777777" w:rsidR="00952CDB" w:rsidRPr="005F6C10" w:rsidRDefault="00952CDB" w:rsidP="00E621F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kL</w:t>
            </w:r>
          </w:p>
        </w:tc>
        <w:tc>
          <w:tcPr>
            <w:tcW w:w="1048" w:type="pct"/>
            <w:vAlign w:val="center"/>
          </w:tcPr>
          <w:p w14:paraId="0F57258B" w14:textId="77777777" w:rsidR="00952CDB" w:rsidRPr="005F6C10" w:rsidRDefault="00952CDB" w:rsidP="00E621F3">
            <w:pPr>
              <w:pStyle w:val="Bullet1"/>
              <w:numPr>
                <w:ilvl w:val="0"/>
                <w:numId w:val="0"/>
              </w:numPr>
              <w:rPr>
                <w:rFonts w:eastAsia="Times New Roman" w:cs="Segoe UI"/>
                <w:sz w:val="20"/>
                <w:lang w:eastAsia="en-AU"/>
              </w:rPr>
            </w:pPr>
          </w:p>
        </w:tc>
        <w:tc>
          <w:tcPr>
            <w:tcW w:w="1032" w:type="pct"/>
            <w:vAlign w:val="center"/>
          </w:tcPr>
          <w:p w14:paraId="1D47F71A" w14:textId="77777777" w:rsidR="00952CDB" w:rsidRPr="005F6C10" w:rsidRDefault="00952CDB" w:rsidP="00E621F3">
            <w:pPr>
              <w:pStyle w:val="Bullet1"/>
              <w:numPr>
                <w:ilvl w:val="0"/>
                <w:numId w:val="0"/>
              </w:numPr>
              <w:rPr>
                <w:rFonts w:ascii="Arial" w:eastAsia="Times New Roman" w:hAnsi="Arial"/>
                <w:color w:val="FF0000"/>
                <w:sz w:val="20"/>
                <w:lang w:eastAsia="en-AU"/>
              </w:rPr>
            </w:pPr>
          </w:p>
        </w:tc>
      </w:tr>
      <w:tr w:rsidR="001B653B" w:rsidRPr="005F6C10" w14:paraId="0D074FBF" w14:textId="77777777" w:rsidTr="00E621F3">
        <w:trPr>
          <w:cantSplit/>
          <w:trHeight w:val="293"/>
          <w:tblHeader/>
          <w:jc w:val="center"/>
        </w:trPr>
        <w:tc>
          <w:tcPr>
            <w:tcW w:w="2395" w:type="pct"/>
            <w:vAlign w:val="center"/>
          </w:tcPr>
          <w:p w14:paraId="3BA1856E" w14:textId="19A6A0B7" w:rsidR="001B653B" w:rsidRDefault="001B653B" w:rsidP="00E621F3">
            <w:pPr>
              <w:pStyle w:val="Bullet1"/>
              <w:numPr>
                <w:ilvl w:val="0"/>
                <w:numId w:val="0"/>
              </w:numPr>
              <w:rPr>
                <w:rFonts w:eastAsia="Times New Roman" w:cs="Segoe UI"/>
                <w:sz w:val="20"/>
                <w:lang w:eastAsia="en-AU"/>
              </w:rPr>
            </w:pPr>
            <w:r>
              <w:rPr>
                <w:rFonts w:eastAsia="Times New Roman" w:cs="Segoe UI"/>
                <w:sz w:val="20"/>
                <w:lang w:eastAsia="en-AU"/>
              </w:rPr>
              <w:t>Total Potable Water Consumption</w:t>
            </w:r>
          </w:p>
        </w:tc>
        <w:tc>
          <w:tcPr>
            <w:tcW w:w="525" w:type="pct"/>
            <w:shd w:val="clear" w:color="auto" w:fill="auto"/>
            <w:vAlign w:val="center"/>
          </w:tcPr>
          <w:p w14:paraId="3E88AA8C" w14:textId="7B2911D8" w:rsidR="001B653B" w:rsidRPr="005F6C10" w:rsidRDefault="001B653B" w:rsidP="00E621F3">
            <w:pPr>
              <w:pStyle w:val="Bullet1"/>
              <w:numPr>
                <w:ilvl w:val="0"/>
                <w:numId w:val="0"/>
              </w:numPr>
              <w:jc w:val="center"/>
              <w:rPr>
                <w:rFonts w:eastAsia="Times New Roman" w:cs="Segoe UI"/>
                <w:sz w:val="20"/>
                <w:lang w:eastAsia="en-AU"/>
              </w:rPr>
            </w:pPr>
            <w:r>
              <w:rPr>
                <w:rFonts w:eastAsia="Times New Roman" w:cs="Segoe UI"/>
                <w:sz w:val="20"/>
                <w:lang w:eastAsia="en-AU"/>
              </w:rPr>
              <w:t>kL</w:t>
            </w:r>
          </w:p>
        </w:tc>
        <w:tc>
          <w:tcPr>
            <w:tcW w:w="1048" w:type="pct"/>
            <w:vAlign w:val="center"/>
          </w:tcPr>
          <w:p w14:paraId="1C0391AE" w14:textId="77777777" w:rsidR="001B653B" w:rsidRPr="005F6C10" w:rsidRDefault="001B653B" w:rsidP="00E621F3">
            <w:pPr>
              <w:pStyle w:val="Bullet1"/>
              <w:numPr>
                <w:ilvl w:val="0"/>
                <w:numId w:val="0"/>
              </w:numPr>
              <w:rPr>
                <w:rFonts w:eastAsia="Times New Roman" w:cs="Segoe UI"/>
                <w:sz w:val="20"/>
                <w:lang w:eastAsia="en-AU"/>
              </w:rPr>
            </w:pPr>
          </w:p>
        </w:tc>
        <w:tc>
          <w:tcPr>
            <w:tcW w:w="1032" w:type="pct"/>
            <w:vAlign w:val="center"/>
          </w:tcPr>
          <w:p w14:paraId="4FF88B5D" w14:textId="77777777" w:rsidR="001B653B" w:rsidRPr="005F6C10" w:rsidRDefault="001B653B" w:rsidP="00E621F3">
            <w:pPr>
              <w:pStyle w:val="Bullet1"/>
              <w:numPr>
                <w:ilvl w:val="0"/>
                <w:numId w:val="0"/>
              </w:numPr>
              <w:rPr>
                <w:rFonts w:ascii="Arial" w:eastAsia="Times New Roman" w:hAnsi="Arial"/>
                <w:color w:val="FF0000"/>
                <w:sz w:val="20"/>
                <w:lang w:eastAsia="en-AU"/>
              </w:rPr>
            </w:pPr>
          </w:p>
        </w:tc>
      </w:tr>
      <w:tr w:rsidR="00952CDB" w:rsidRPr="005F6C10" w14:paraId="427AE4B3" w14:textId="77777777" w:rsidTr="00E621F3">
        <w:trPr>
          <w:cantSplit/>
          <w:trHeight w:val="293"/>
          <w:tblHeader/>
          <w:jc w:val="center"/>
        </w:trPr>
        <w:tc>
          <w:tcPr>
            <w:tcW w:w="2395" w:type="pct"/>
            <w:vAlign w:val="center"/>
          </w:tcPr>
          <w:p w14:paraId="500D861C" w14:textId="622BC0BE" w:rsidR="00952CDB" w:rsidRPr="005F6C10" w:rsidRDefault="001B653B" w:rsidP="00E621F3">
            <w:pPr>
              <w:pStyle w:val="Bullet1"/>
              <w:numPr>
                <w:ilvl w:val="0"/>
                <w:numId w:val="0"/>
              </w:numPr>
              <w:rPr>
                <w:rFonts w:eastAsia="Times New Roman" w:cs="Segoe UI"/>
                <w:sz w:val="20"/>
                <w:lang w:eastAsia="en-AU"/>
              </w:rPr>
            </w:pPr>
            <w:r>
              <w:rPr>
                <w:rFonts w:eastAsia="Times New Roman" w:cs="Segoe UI"/>
                <w:sz w:val="20"/>
                <w:lang w:eastAsia="en-AU"/>
              </w:rPr>
              <w:t>Non-Potable</w:t>
            </w:r>
            <w:r w:rsidR="00952CDB" w:rsidRPr="005F6C10">
              <w:rPr>
                <w:rFonts w:eastAsia="Times New Roman" w:cs="Segoe UI"/>
                <w:sz w:val="20"/>
                <w:lang w:eastAsia="en-AU"/>
              </w:rPr>
              <w:t xml:space="preserve"> Water Replacement</w:t>
            </w:r>
          </w:p>
        </w:tc>
        <w:tc>
          <w:tcPr>
            <w:tcW w:w="525" w:type="pct"/>
            <w:shd w:val="clear" w:color="auto" w:fill="auto"/>
            <w:vAlign w:val="center"/>
          </w:tcPr>
          <w:p w14:paraId="31DECB65" w14:textId="77777777" w:rsidR="00952CDB" w:rsidRPr="005F6C10" w:rsidRDefault="00952CDB" w:rsidP="00E621F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1048" w:type="pct"/>
            <w:vAlign w:val="center"/>
          </w:tcPr>
          <w:p w14:paraId="4B2DB8C2" w14:textId="77777777" w:rsidR="00952CDB" w:rsidRPr="005F6C10" w:rsidRDefault="00952CDB" w:rsidP="00E621F3">
            <w:pPr>
              <w:pStyle w:val="Bullet1"/>
              <w:numPr>
                <w:ilvl w:val="0"/>
                <w:numId w:val="0"/>
              </w:numPr>
              <w:rPr>
                <w:rFonts w:eastAsia="Times New Roman" w:cs="Segoe UI"/>
                <w:sz w:val="20"/>
                <w:lang w:eastAsia="en-AU"/>
              </w:rPr>
            </w:pPr>
          </w:p>
        </w:tc>
        <w:tc>
          <w:tcPr>
            <w:tcW w:w="1032" w:type="pct"/>
            <w:vAlign w:val="center"/>
          </w:tcPr>
          <w:p w14:paraId="3415C6DD" w14:textId="77777777" w:rsidR="00952CDB" w:rsidRPr="005F6C10" w:rsidRDefault="00952CDB" w:rsidP="00E621F3">
            <w:pPr>
              <w:pStyle w:val="Bullet1"/>
              <w:numPr>
                <w:ilvl w:val="0"/>
                <w:numId w:val="0"/>
              </w:numPr>
              <w:rPr>
                <w:rFonts w:ascii="Arial" w:eastAsia="Times New Roman" w:hAnsi="Arial"/>
                <w:color w:val="FF0000"/>
                <w:sz w:val="20"/>
                <w:lang w:eastAsia="en-AU"/>
              </w:rPr>
            </w:pPr>
          </w:p>
        </w:tc>
      </w:tr>
      <w:tr w:rsidR="00952CDB" w:rsidRPr="005F6C10" w14:paraId="30D85D31" w14:textId="77777777" w:rsidTr="00E621F3">
        <w:trPr>
          <w:cantSplit/>
          <w:trHeight w:val="389"/>
          <w:tblHeader/>
          <w:jc w:val="center"/>
        </w:trPr>
        <w:tc>
          <w:tcPr>
            <w:tcW w:w="2395" w:type="pct"/>
            <w:vAlign w:val="center"/>
          </w:tcPr>
          <w:p w14:paraId="7FA48DC0" w14:textId="658981B9" w:rsidR="00952CDB" w:rsidRPr="005F6C10" w:rsidRDefault="00952CDB" w:rsidP="00E621F3">
            <w:pPr>
              <w:pStyle w:val="Bullet1"/>
              <w:numPr>
                <w:ilvl w:val="0"/>
                <w:numId w:val="0"/>
              </w:numPr>
              <w:rPr>
                <w:rFonts w:eastAsia="Times New Roman" w:cs="Segoe UI"/>
                <w:sz w:val="20"/>
                <w:lang w:eastAsia="en-AU"/>
              </w:rPr>
            </w:pPr>
            <w:r w:rsidRPr="005F6C10">
              <w:rPr>
                <w:rFonts w:eastAsia="Times New Roman" w:cs="Segoe UI"/>
                <w:sz w:val="20"/>
                <w:lang w:eastAsia="en-AU"/>
              </w:rPr>
              <w:t>Total G</w:t>
            </w:r>
            <w:r w:rsidR="001F2EB6" w:rsidRPr="005F6C10">
              <w:rPr>
                <w:rFonts w:eastAsia="Times New Roman" w:cs="Segoe UI"/>
                <w:sz w:val="20"/>
                <w:lang w:eastAsia="en-AU"/>
              </w:rPr>
              <w:t xml:space="preserve">reen </w:t>
            </w:r>
            <w:r w:rsidRPr="005F6C10">
              <w:rPr>
                <w:rFonts w:eastAsia="Times New Roman" w:cs="Segoe UI"/>
                <w:sz w:val="20"/>
                <w:lang w:eastAsia="en-AU"/>
              </w:rPr>
              <w:t>H</w:t>
            </w:r>
            <w:r w:rsidR="001F2EB6" w:rsidRPr="005F6C10">
              <w:rPr>
                <w:rFonts w:eastAsia="Times New Roman" w:cs="Segoe UI"/>
                <w:sz w:val="20"/>
                <w:lang w:eastAsia="en-AU"/>
              </w:rPr>
              <w:t xml:space="preserve">ouse </w:t>
            </w:r>
            <w:r w:rsidRPr="005F6C10">
              <w:rPr>
                <w:rFonts w:eastAsia="Times New Roman" w:cs="Segoe UI"/>
                <w:sz w:val="20"/>
                <w:lang w:eastAsia="en-AU"/>
              </w:rPr>
              <w:t>G</w:t>
            </w:r>
            <w:r w:rsidR="001F2EB6" w:rsidRPr="005F6C10">
              <w:rPr>
                <w:rFonts w:eastAsia="Times New Roman" w:cs="Segoe UI"/>
                <w:sz w:val="20"/>
                <w:lang w:eastAsia="en-AU"/>
              </w:rPr>
              <w:t>as</w:t>
            </w:r>
            <w:r w:rsidRPr="005F6C10">
              <w:rPr>
                <w:rFonts w:eastAsia="Times New Roman" w:cs="Segoe UI"/>
                <w:sz w:val="20"/>
                <w:lang w:eastAsia="en-AU"/>
              </w:rPr>
              <w:t xml:space="preserve"> emissions</w:t>
            </w:r>
            <w:r w:rsidR="001F2EB6" w:rsidRPr="005F6C10">
              <w:rPr>
                <w:rFonts w:eastAsia="Times New Roman" w:cs="Segoe UI"/>
                <w:sz w:val="20"/>
                <w:lang w:eastAsia="en-AU"/>
              </w:rPr>
              <w:t>^</w:t>
            </w:r>
          </w:p>
        </w:tc>
        <w:tc>
          <w:tcPr>
            <w:tcW w:w="525" w:type="pct"/>
            <w:shd w:val="clear" w:color="auto" w:fill="auto"/>
            <w:vAlign w:val="center"/>
          </w:tcPr>
          <w:p w14:paraId="66DF0013" w14:textId="77777777" w:rsidR="00952CDB" w:rsidRPr="005F6C10" w:rsidRDefault="00952CDB" w:rsidP="00E621F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t CO</w:t>
            </w:r>
            <w:r w:rsidRPr="005F6C10">
              <w:rPr>
                <w:rFonts w:eastAsia="Times New Roman" w:cs="Segoe UI"/>
                <w:sz w:val="20"/>
                <w:vertAlign w:val="subscript"/>
                <w:lang w:eastAsia="en-AU"/>
              </w:rPr>
              <w:t>2-</w:t>
            </w:r>
            <w:r w:rsidRPr="005F6C10">
              <w:rPr>
                <w:rFonts w:eastAsia="Times New Roman" w:cs="Segoe UI"/>
                <w:sz w:val="20"/>
                <w:lang w:eastAsia="en-AU"/>
              </w:rPr>
              <w:t>e</w:t>
            </w:r>
          </w:p>
        </w:tc>
        <w:tc>
          <w:tcPr>
            <w:tcW w:w="1048" w:type="pct"/>
            <w:vAlign w:val="center"/>
          </w:tcPr>
          <w:p w14:paraId="1412C687" w14:textId="77777777" w:rsidR="00952CDB" w:rsidRPr="005F6C10" w:rsidRDefault="00952CDB" w:rsidP="00E621F3">
            <w:pPr>
              <w:pStyle w:val="Bullet1"/>
              <w:numPr>
                <w:ilvl w:val="0"/>
                <w:numId w:val="0"/>
              </w:numPr>
              <w:rPr>
                <w:rFonts w:eastAsia="Times New Roman" w:cs="Segoe UI"/>
                <w:sz w:val="20"/>
                <w:lang w:eastAsia="en-AU"/>
              </w:rPr>
            </w:pPr>
          </w:p>
        </w:tc>
        <w:tc>
          <w:tcPr>
            <w:tcW w:w="1032" w:type="pct"/>
            <w:vAlign w:val="center"/>
          </w:tcPr>
          <w:p w14:paraId="2F56D28E" w14:textId="77777777" w:rsidR="00952CDB" w:rsidRPr="005F6C10" w:rsidRDefault="00952CDB" w:rsidP="00E621F3">
            <w:pPr>
              <w:pStyle w:val="Bullet1"/>
              <w:numPr>
                <w:ilvl w:val="0"/>
                <w:numId w:val="0"/>
              </w:numPr>
              <w:rPr>
                <w:rFonts w:ascii="Arial" w:eastAsia="Times New Roman" w:hAnsi="Arial"/>
                <w:color w:val="FF0000"/>
                <w:sz w:val="20"/>
                <w:lang w:eastAsia="en-AU"/>
              </w:rPr>
            </w:pPr>
          </w:p>
        </w:tc>
      </w:tr>
      <w:tr w:rsidR="00952CDB" w:rsidRPr="005F6C10" w14:paraId="68123694" w14:textId="77777777" w:rsidTr="00E621F3">
        <w:trPr>
          <w:cantSplit/>
          <w:trHeight w:val="137"/>
          <w:tblHeader/>
          <w:jc w:val="center"/>
        </w:trPr>
        <w:tc>
          <w:tcPr>
            <w:tcW w:w="2395" w:type="pct"/>
            <w:vAlign w:val="center"/>
          </w:tcPr>
          <w:p w14:paraId="777BDED7" w14:textId="77777777" w:rsidR="00952CDB" w:rsidRPr="005F6C10" w:rsidRDefault="00952CDB" w:rsidP="00E621F3">
            <w:pPr>
              <w:pStyle w:val="Bullet1"/>
              <w:numPr>
                <w:ilvl w:val="0"/>
                <w:numId w:val="0"/>
              </w:numPr>
              <w:rPr>
                <w:rFonts w:eastAsia="Times New Roman" w:cs="Segoe UI"/>
                <w:sz w:val="20"/>
                <w:lang w:eastAsia="en-AU"/>
              </w:rPr>
            </w:pPr>
            <w:r w:rsidRPr="005F6C10">
              <w:rPr>
                <w:rFonts w:eastAsia="Times New Roman" w:cs="Segoe UI"/>
                <w:sz w:val="20"/>
                <w:lang w:eastAsia="en-AU"/>
              </w:rPr>
              <w:t xml:space="preserve">Total Energy Consumption </w:t>
            </w:r>
          </w:p>
        </w:tc>
        <w:tc>
          <w:tcPr>
            <w:tcW w:w="525" w:type="pct"/>
            <w:shd w:val="clear" w:color="auto" w:fill="auto"/>
            <w:vAlign w:val="center"/>
          </w:tcPr>
          <w:p w14:paraId="6620C73A" w14:textId="35568F19" w:rsidR="00952CDB" w:rsidRPr="005F6C10" w:rsidRDefault="00F16064" w:rsidP="00E621F3">
            <w:pPr>
              <w:pStyle w:val="Bullet1"/>
              <w:numPr>
                <w:ilvl w:val="0"/>
                <w:numId w:val="0"/>
              </w:numPr>
              <w:jc w:val="center"/>
              <w:rPr>
                <w:rFonts w:eastAsia="Times New Roman" w:cs="Segoe UI"/>
                <w:sz w:val="20"/>
                <w:lang w:eastAsia="en-AU"/>
              </w:rPr>
            </w:pPr>
            <w:r>
              <w:rPr>
                <w:rFonts w:eastAsia="Times New Roman" w:cs="Segoe UI"/>
                <w:sz w:val="20"/>
                <w:lang w:eastAsia="en-AU"/>
              </w:rPr>
              <w:t>G</w:t>
            </w:r>
            <w:r w:rsidR="00952CDB" w:rsidRPr="005F6C10">
              <w:rPr>
                <w:rFonts w:eastAsia="Times New Roman" w:cs="Segoe UI"/>
                <w:sz w:val="20"/>
                <w:lang w:eastAsia="en-AU"/>
              </w:rPr>
              <w:t>J</w:t>
            </w:r>
          </w:p>
        </w:tc>
        <w:tc>
          <w:tcPr>
            <w:tcW w:w="1048" w:type="pct"/>
            <w:vAlign w:val="center"/>
          </w:tcPr>
          <w:p w14:paraId="1287F648" w14:textId="77777777" w:rsidR="00952CDB" w:rsidRPr="005F6C10" w:rsidRDefault="00952CDB" w:rsidP="00E621F3">
            <w:pPr>
              <w:pStyle w:val="Bullet1"/>
              <w:numPr>
                <w:ilvl w:val="0"/>
                <w:numId w:val="0"/>
              </w:numPr>
              <w:rPr>
                <w:rFonts w:eastAsia="Times New Roman" w:cs="Segoe UI"/>
                <w:sz w:val="20"/>
                <w:lang w:eastAsia="en-AU"/>
              </w:rPr>
            </w:pPr>
          </w:p>
        </w:tc>
        <w:tc>
          <w:tcPr>
            <w:tcW w:w="1032" w:type="pct"/>
            <w:vAlign w:val="center"/>
          </w:tcPr>
          <w:p w14:paraId="04FFE574" w14:textId="77777777" w:rsidR="00952CDB" w:rsidRPr="005F6C10" w:rsidRDefault="00952CDB" w:rsidP="00E621F3">
            <w:pPr>
              <w:pStyle w:val="Bullet1"/>
              <w:numPr>
                <w:ilvl w:val="0"/>
                <w:numId w:val="0"/>
              </w:numPr>
              <w:rPr>
                <w:rFonts w:ascii="Arial" w:eastAsia="Times New Roman" w:hAnsi="Arial"/>
                <w:color w:val="FF0000"/>
                <w:sz w:val="20"/>
                <w:lang w:eastAsia="en-AU"/>
              </w:rPr>
            </w:pPr>
          </w:p>
        </w:tc>
      </w:tr>
      <w:tr w:rsidR="00952CDB" w:rsidRPr="005F6C10" w14:paraId="3A0B6F4D" w14:textId="77777777" w:rsidTr="00E621F3">
        <w:trPr>
          <w:cantSplit/>
          <w:trHeight w:val="113"/>
          <w:tblHeader/>
          <w:jc w:val="center"/>
        </w:trPr>
        <w:tc>
          <w:tcPr>
            <w:tcW w:w="2395" w:type="pct"/>
            <w:vAlign w:val="center"/>
          </w:tcPr>
          <w:p w14:paraId="1DC4C8C0" w14:textId="77777777" w:rsidR="00952CDB" w:rsidRPr="005F6C10" w:rsidRDefault="00952CDB" w:rsidP="00E621F3">
            <w:pPr>
              <w:pStyle w:val="Bullet1"/>
              <w:numPr>
                <w:ilvl w:val="0"/>
                <w:numId w:val="0"/>
              </w:numPr>
              <w:rPr>
                <w:rFonts w:eastAsia="Times New Roman" w:cs="Segoe UI"/>
                <w:sz w:val="20"/>
                <w:lang w:eastAsia="en-AU"/>
              </w:rPr>
            </w:pPr>
            <w:r w:rsidRPr="005F6C10">
              <w:rPr>
                <w:rFonts w:eastAsia="Times New Roman" w:cs="Segoe UI"/>
                <w:sz w:val="20"/>
                <w:lang w:eastAsia="en-AU"/>
              </w:rPr>
              <w:t>Renewable Energy Mix</w:t>
            </w:r>
          </w:p>
        </w:tc>
        <w:tc>
          <w:tcPr>
            <w:tcW w:w="525" w:type="pct"/>
            <w:shd w:val="clear" w:color="auto" w:fill="auto"/>
            <w:vAlign w:val="center"/>
          </w:tcPr>
          <w:p w14:paraId="21562054" w14:textId="77777777" w:rsidR="00952CDB" w:rsidRPr="005F6C10" w:rsidRDefault="00952CDB" w:rsidP="00E621F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1048" w:type="pct"/>
            <w:vAlign w:val="center"/>
          </w:tcPr>
          <w:p w14:paraId="0023014C" w14:textId="77777777" w:rsidR="00952CDB" w:rsidRPr="005F6C10" w:rsidRDefault="00952CDB" w:rsidP="00E621F3">
            <w:pPr>
              <w:pStyle w:val="Bullet1"/>
              <w:numPr>
                <w:ilvl w:val="0"/>
                <w:numId w:val="0"/>
              </w:numPr>
              <w:rPr>
                <w:rFonts w:eastAsia="Times New Roman" w:cs="Segoe UI"/>
                <w:sz w:val="20"/>
                <w:lang w:eastAsia="en-AU"/>
              </w:rPr>
            </w:pPr>
          </w:p>
        </w:tc>
        <w:tc>
          <w:tcPr>
            <w:tcW w:w="1032" w:type="pct"/>
            <w:vAlign w:val="center"/>
          </w:tcPr>
          <w:p w14:paraId="59F57EB9" w14:textId="77777777" w:rsidR="00952CDB" w:rsidRPr="005F6C10" w:rsidRDefault="00952CDB" w:rsidP="00E621F3">
            <w:pPr>
              <w:pStyle w:val="Bullet1"/>
              <w:numPr>
                <w:ilvl w:val="0"/>
                <w:numId w:val="0"/>
              </w:numPr>
              <w:rPr>
                <w:rFonts w:ascii="Arial" w:eastAsia="Times New Roman" w:hAnsi="Arial"/>
                <w:color w:val="FF0000"/>
                <w:sz w:val="20"/>
                <w:lang w:eastAsia="en-AU"/>
              </w:rPr>
            </w:pPr>
          </w:p>
        </w:tc>
      </w:tr>
    </w:tbl>
    <w:p w14:paraId="4853DD09" w14:textId="301FBE3A" w:rsidR="001F2EB6" w:rsidRPr="001F2EB6" w:rsidRDefault="000E43E8" w:rsidP="001F2EB6">
      <w:pPr>
        <w:pStyle w:val="BodyText"/>
        <w:rPr>
          <w:sz w:val="18"/>
          <w:szCs w:val="16"/>
          <w:lang w:eastAsia="en-AU"/>
        </w:rPr>
      </w:pPr>
      <w:hyperlink w:anchor="_Glossary" w:history="1">
        <w:r w:rsidR="00146DBB" w:rsidRPr="004115AA">
          <w:rPr>
            <w:rStyle w:val="Hyperlink"/>
            <w:sz w:val="18"/>
            <w:szCs w:val="16"/>
            <w:lang w:val="en-GB" w:eastAsia="en-AU"/>
          </w:rPr>
          <w:t>^</w:t>
        </w:r>
        <w:r w:rsidR="001F2EB6" w:rsidRPr="004115AA">
          <w:rPr>
            <w:rStyle w:val="Hyperlink"/>
            <w:sz w:val="18"/>
            <w:szCs w:val="16"/>
            <w:lang w:eastAsia="en-AU"/>
          </w:rPr>
          <w:t xml:space="preserve"> Inclusive of Scope 1, 2 &amp;</w:t>
        </w:r>
        <w:r w:rsidR="002C413F">
          <w:rPr>
            <w:rStyle w:val="Hyperlink"/>
            <w:sz w:val="18"/>
            <w:szCs w:val="16"/>
            <w:lang w:eastAsia="en-AU"/>
          </w:rPr>
          <w:t xml:space="preserve"> </w:t>
        </w:r>
        <w:r w:rsidR="001F2EB6" w:rsidRPr="004115AA">
          <w:rPr>
            <w:rStyle w:val="Hyperlink"/>
            <w:sz w:val="18"/>
            <w:szCs w:val="16"/>
            <w:lang w:eastAsia="en-AU"/>
          </w:rPr>
          <w:t>3</w:t>
        </w:r>
      </w:hyperlink>
      <w:r w:rsidR="002C413F">
        <w:rPr>
          <w:rStyle w:val="Hyperlink"/>
          <w:sz w:val="18"/>
          <w:szCs w:val="16"/>
          <w:lang w:eastAsia="en-AU"/>
        </w:rPr>
        <w:t xml:space="preserve"> emissions</w:t>
      </w:r>
      <w:r w:rsidR="001F2EB6" w:rsidRPr="001F2EB6">
        <w:rPr>
          <w:sz w:val="18"/>
          <w:szCs w:val="16"/>
          <w:lang w:eastAsia="en-AU"/>
        </w:rPr>
        <w:t xml:space="preserve"> </w:t>
      </w:r>
    </w:p>
    <w:p w14:paraId="2CE23F9D" w14:textId="67ABC9DE" w:rsidR="00C87504" w:rsidRDefault="00C87504" w:rsidP="005A5A70">
      <w:pPr>
        <w:pStyle w:val="BodyText"/>
        <w:rPr>
          <w:lang w:val="en-GB" w:eastAsia="en-AU"/>
        </w:rPr>
      </w:pPr>
      <w:r>
        <w:rPr>
          <w:highlight w:val="yellow"/>
        </w:rPr>
        <w:t>Introduce the relevance of resources and waste</w:t>
      </w:r>
      <w:r w:rsidR="007559E3">
        <w:rPr>
          <w:highlight w:val="yellow"/>
        </w:rPr>
        <w:t xml:space="preserve"> activities </w:t>
      </w:r>
      <w:r>
        <w:rPr>
          <w:highlight w:val="yellow"/>
        </w:rPr>
        <w:t xml:space="preserve">to this project </w:t>
      </w:r>
      <w:r w:rsidR="00331D6D">
        <w:rPr>
          <w:highlight w:val="yellow"/>
        </w:rPr>
        <w:t>i.e.,</w:t>
      </w:r>
      <w:r>
        <w:rPr>
          <w:highlight w:val="yellow"/>
        </w:rPr>
        <w:t xml:space="preserve"> is </w:t>
      </w:r>
      <w:r w:rsidR="007559E3">
        <w:rPr>
          <w:highlight w:val="yellow"/>
        </w:rPr>
        <w:t xml:space="preserve">there </w:t>
      </w:r>
      <w:r w:rsidR="005713DB">
        <w:rPr>
          <w:highlight w:val="yellow"/>
        </w:rPr>
        <w:t xml:space="preserve">a </w:t>
      </w:r>
      <w:r w:rsidR="007559E3">
        <w:rPr>
          <w:highlight w:val="yellow"/>
        </w:rPr>
        <w:t xml:space="preserve">landfill </w:t>
      </w:r>
      <w:r w:rsidR="00112D2E">
        <w:rPr>
          <w:highlight w:val="yellow"/>
        </w:rPr>
        <w:t>levy</w:t>
      </w:r>
      <w:r w:rsidR="007559E3">
        <w:rPr>
          <w:highlight w:val="yellow"/>
        </w:rPr>
        <w:t>, is there a recycl</w:t>
      </w:r>
      <w:r w:rsidR="005713DB">
        <w:rPr>
          <w:highlight w:val="yellow"/>
        </w:rPr>
        <w:t xml:space="preserve">ed materials </w:t>
      </w:r>
      <w:r w:rsidR="007559E3">
        <w:rPr>
          <w:highlight w:val="yellow"/>
        </w:rPr>
        <w:t xml:space="preserve">supplier </w:t>
      </w:r>
      <w:r w:rsidR="00681AEB">
        <w:rPr>
          <w:highlight w:val="yellow"/>
        </w:rPr>
        <w:t>nearby</w:t>
      </w:r>
      <w:r w:rsidR="007559E3">
        <w:rPr>
          <w:highlight w:val="yellow"/>
        </w:rPr>
        <w:t>, is there a quarry or adjacent project nearby</w:t>
      </w:r>
      <w:r w:rsidR="005713DB" w:rsidRPr="00B9391F">
        <w:rPr>
          <w:highlight w:val="yellow"/>
        </w:rPr>
        <w:t>?</w:t>
      </w:r>
      <w:r w:rsidR="007559E3" w:rsidRPr="00681AEB">
        <w:t xml:space="preserve">  </w:t>
      </w:r>
      <w:r w:rsidR="007559E3" w:rsidRPr="00681AEB">
        <w:rPr>
          <w:lang w:val="en-GB" w:eastAsia="en-AU"/>
        </w:rPr>
        <w:t xml:space="preserve">A summary of resource </w:t>
      </w:r>
      <w:r w:rsidR="00637D4A" w:rsidRPr="00681AEB">
        <w:rPr>
          <w:lang w:val="en-GB" w:eastAsia="en-AU"/>
        </w:rPr>
        <w:t>inputs and wastes</w:t>
      </w:r>
      <w:r w:rsidR="007559E3" w:rsidRPr="00681AEB">
        <w:rPr>
          <w:lang w:val="en-GB" w:eastAsia="en-AU"/>
        </w:rPr>
        <w:t xml:space="preserve"> for the Project are detailed in </w:t>
      </w:r>
      <w:r w:rsidR="00637D4A" w:rsidRPr="00681AEB">
        <w:rPr>
          <w:color w:val="2B579A"/>
          <w:shd w:val="clear" w:color="auto" w:fill="E6E6E6"/>
          <w:lang w:val="en-GB" w:eastAsia="en-AU"/>
        </w:rPr>
        <w:fldChar w:fldCharType="begin"/>
      </w:r>
      <w:r w:rsidR="00637D4A" w:rsidRPr="00681AEB">
        <w:rPr>
          <w:lang w:val="en-GB" w:eastAsia="en-AU"/>
        </w:rPr>
        <w:instrText xml:space="preserve"> REF _Ref80779999 \h  \* MERGEFORMAT </w:instrText>
      </w:r>
      <w:r w:rsidR="00637D4A" w:rsidRPr="00681AEB">
        <w:rPr>
          <w:color w:val="2B579A"/>
          <w:shd w:val="clear" w:color="auto" w:fill="E6E6E6"/>
          <w:lang w:val="en-GB" w:eastAsia="en-AU"/>
        </w:rPr>
      </w:r>
      <w:r w:rsidR="00637D4A" w:rsidRPr="00681AEB">
        <w:rPr>
          <w:color w:val="2B579A"/>
          <w:shd w:val="clear" w:color="auto" w:fill="E6E6E6"/>
          <w:lang w:val="en-GB" w:eastAsia="en-AU"/>
        </w:rPr>
        <w:fldChar w:fldCharType="separate"/>
      </w:r>
      <w:r w:rsidR="00BA7337">
        <w:t xml:space="preserve">Table </w:t>
      </w:r>
      <w:r w:rsidR="00BA7337">
        <w:rPr>
          <w:noProof/>
        </w:rPr>
        <w:t>5</w:t>
      </w:r>
      <w:r w:rsidR="00637D4A" w:rsidRPr="00681AEB">
        <w:rPr>
          <w:color w:val="2B579A"/>
          <w:shd w:val="clear" w:color="auto" w:fill="E6E6E6"/>
          <w:lang w:val="en-GB" w:eastAsia="en-AU"/>
        </w:rPr>
        <w:fldChar w:fldCharType="end"/>
      </w:r>
      <w:r w:rsidR="00637D4A" w:rsidRPr="00681AEB">
        <w:rPr>
          <w:lang w:val="en-GB" w:eastAsia="en-AU"/>
        </w:rPr>
        <w:t>.</w:t>
      </w:r>
    </w:p>
    <w:p w14:paraId="3912EB35" w14:textId="017AF02C" w:rsidR="00E872F8" w:rsidRDefault="00E872F8" w:rsidP="00E872F8">
      <w:pPr>
        <w:pStyle w:val="Caption"/>
        <w:keepNext/>
      </w:pPr>
      <w:bookmarkStart w:id="43" w:name="_Ref80779999"/>
      <w:bookmarkStart w:id="44" w:name="_Toc100221775"/>
      <w:r>
        <w:lastRenderedPageBreak/>
        <w:t xml:space="preserve">Table </w:t>
      </w:r>
      <w:r>
        <w:fldChar w:fldCharType="begin"/>
      </w:r>
      <w:r>
        <w:instrText>SEQ Table \* ARABIC</w:instrText>
      </w:r>
      <w:r>
        <w:fldChar w:fldCharType="separate"/>
      </w:r>
      <w:r w:rsidR="00BA7337">
        <w:rPr>
          <w:noProof/>
        </w:rPr>
        <w:t>5</w:t>
      </w:r>
      <w:r>
        <w:fldChar w:fldCharType="end"/>
      </w:r>
      <w:bookmarkEnd w:id="43"/>
      <w:r>
        <w:t xml:space="preserve"> Resource and Waste Summary</w:t>
      </w:r>
      <w:bookmarkEnd w:id="44"/>
    </w:p>
    <w:tbl>
      <w:tblPr>
        <w:tblW w:w="4932"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ayout w:type="fixed"/>
        <w:tblLook w:val="0000" w:firstRow="0" w:lastRow="0" w:firstColumn="0" w:lastColumn="0" w:noHBand="0" w:noVBand="0"/>
      </w:tblPr>
      <w:tblGrid>
        <w:gridCol w:w="4531"/>
        <w:gridCol w:w="1040"/>
        <w:gridCol w:w="1961"/>
        <w:gridCol w:w="1959"/>
      </w:tblGrid>
      <w:tr w:rsidR="001C01D5" w:rsidRPr="005F6C10" w14:paraId="007E9065" w14:textId="77777777" w:rsidTr="00F76A1E">
        <w:trPr>
          <w:cantSplit/>
          <w:trHeight w:val="1064"/>
          <w:tblHeader/>
          <w:jc w:val="center"/>
        </w:trPr>
        <w:tc>
          <w:tcPr>
            <w:tcW w:w="2387" w:type="pct"/>
            <w:shd w:val="clear" w:color="auto" w:fill="008072" w:themeFill="accent5"/>
            <w:vAlign w:val="center"/>
          </w:tcPr>
          <w:p w14:paraId="3F186465" w14:textId="6522B831" w:rsidR="001C01D5" w:rsidRPr="005F6C10" w:rsidRDefault="001C01D5" w:rsidP="001C01D5">
            <w:pPr>
              <w:pStyle w:val="NoSpacing"/>
              <w:spacing w:before="120" w:after="120"/>
              <w:jc w:val="center"/>
              <w:rPr>
                <w:rFonts w:cs="Segoe UI"/>
                <w:b/>
                <w:color w:val="FFFFFF"/>
                <w:sz w:val="20"/>
              </w:rPr>
            </w:pPr>
            <w:r w:rsidRPr="005F6C10">
              <w:rPr>
                <w:rFonts w:cs="Segoe UI"/>
                <w:b/>
                <w:color w:val="FFFFFF"/>
                <w:sz w:val="20"/>
              </w:rPr>
              <w:t>RESOURCE INPUTS AND GENERATED WASTE</w:t>
            </w:r>
          </w:p>
        </w:tc>
        <w:tc>
          <w:tcPr>
            <w:tcW w:w="548" w:type="pct"/>
            <w:shd w:val="clear" w:color="auto" w:fill="008072" w:themeFill="accent5"/>
            <w:vAlign w:val="center"/>
          </w:tcPr>
          <w:p w14:paraId="25D046B7" w14:textId="77777777" w:rsidR="001C01D5" w:rsidRPr="005F6C10" w:rsidRDefault="001C01D5" w:rsidP="001C01D5">
            <w:pPr>
              <w:pStyle w:val="NoSpacing"/>
              <w:spacing w:before="120" w:after="120"/>
              <w:jc w:val="center"/>
              <w:rPr>
                <w:rFonts w:cs="Segoe UI"/>
                <w:b/>
                <w:color w:val="FFFFFF"/>
                <w:sz w:val="20"/>
              </w:rPr>
            </w:pPr>
            <w:r w:rsidRPr="005F6C10">
              <w:rPr>
                <w:rFonts w:cs="Segoe UI"/>
                <w:b/>
                <w:color w:val="FFFFFF"/>
                <w:sz w:val="20"/>
              </w:rPr>
              <w:t>UNIT</w:t>
            </w:r>
          </w:p>
        </w:tc>
        <w:tc>
          <w:tcPr>
            <w:tcW w:w="1033" w:type="pct"/>
            <w:shd w:val="clear" w:color="auto" w:fill="008072" w:themeFill="accent5"/>
            <w:vAlign w:val="center"/>
          </w:tcPr>
          <w:p w14:paraId="4235B405" w14:textId="06EC7045" w:rsidR="001C01D5" w:rsidRPr="005F6C10" w:rsidRDefault="001C01D5" w:rsidP="001C01D5">
            <w:pPr>
              <w:pStyle w:val="NoSpacing"/>
              <w:spacing w:before="120" w:after="120"/>
              <w:jc w:val="center"/>
              <w:rPr>
                <w:rFonts w:cs="Segoe UI"/>
                <w:b/>
                <w:color w:val="FFFFFF"/>
                <w:sz w:val="20"/>
              </w:rPr>
            </w:pPr>
            <w:r w:rsidRPr="005F6C10">
              <w:rPr>
                <w:rFonts w:cs="Segoe UI"/>
                <w:b/>
                <w:color w:val="FFFFFF"/>
                <w:sz w:val="20"/>
              </w:rPr>
              <w:t>TOTAL THIS PERIOD</w:t>
            </w:r>
          </w:p>
        </w:tc>
        <w:tc>
          <w:tcPr>
            <w:tcW w:w="1032" w:type="pct"/>
            <w:shd w:val="clear" w:color="auto" w:fill="008072" w:themeFill="accent5"/>
            <w:vAlign w:val="center"/>
          </w:tcPr>
          <w:p w14:paraId="2147FFFB" w14:textId="0225B3A5" w:rsidR="001C01D5" w:rsidRPr="005F6C10" w:rsidRDefault="001C01D5" w:rsidP="001C01D5">
            <w:pPr>
              <w:pStyle w:val="NoSpacing"/>
              <w:spacing w:before="120" w:after="120"/>
              <w:jc w:val="center"/>
              <w:rPr>
                <w:rFonts w:cs="Segoe UI"/>
                <w:b/>
                <w:color w:val="FFFFFF"/>
                <w:sz w:val="20"/>
              </w:rPr>
            </w:pPr>
            <w:r w:rsidRPr="005F6C10">
              <w:rPr>
                <w:rFonts w:cs="Segoe UI"/>
                <w:b/>
                <w:color w:val="FFFFFF"/>
                <w:sz w:val="20"/>
              </w:rPr>
              <w:t>TOTAL FOR THE PROJECT</w:t>
            </w:r>
          </w:p>
        </w:tc>
      </w:tr>
      <w:tr w:rsidR="00ED2BC6" w:rsidRPr="005F6C10" w14:paraId="404C4639" w14:textId="77777777" w:rsidTr="00F76A1E">
        <w:trPr>
          <w:cantSplit/>
          <w:trHeight w:val="277"/>
          <w:tblHeader/>
          <w:jc w:val="center"/>
        </w:trPr>
        <w:tc>
          <w:tcPr>
            <w:tcW w:w="2387" w:type="pct"/>
            <w:shd w:val="clear" w:color="auto" w:fill="D9D9D9" w:themeFill="background1" w:themeFillShade="D9"/>
          </w:tcPr>
          <w:p w14:paraId="2B49B532" w14:textId="4066C99D" w:rsidR="00ED2BC6" w:rsidRPr="005F6C10" w:rsidRDefault="00ED2BC6" w:rsidP="000D2FD3">
            <w:pPr>
              <w:pStyle w:val="Bullet1"/>
              <w:numPr>
                <w:ilvl w:val="0"/>
                <w:numId w:val="0"/>
              </w:numPr>
              <w:rPr>
                <w:rFonts w:eastAsia="Times New Roman" w:cs="Segoe UI"/>
                <w:b/>
                <w:bCs/>
                <w:color w:val="auto"/>
                <w:sz w:val="20"/>
                <w:lang w:eastAsia="en-AU"/>
              </w:rPr>
            </w:pPr>
            <w:r w:rsidRPr="005F6C10">
              <w:rPr>
                <w:rFonts w:eastAsia="Times New Roman" w:cs="Segoe UI"/>
                <w:b/>
                <w:bCs/>
                <w:color w:val="auto"/>
                <w:sz w:val="20"/>
                <w:lang w:eastAsia="en-AU"/>
              </w:rPr>
              <w:t>Resource Inputs (Materials)</w:t>
            </w:r>
          </w:p>
        </w:tc>
        <w:tc>
          <w:tcPr>
            <w:tcW w:w="548" w:type="pct"/>
            <w:shd w:val="clear" w:color="auto" w:fill="D9D9D9" w:themeFill="background1" w:themeFillShade="D9"/>
          </w:tcPr>
          <w:p w14:paraId="45B9036C" w14:textId="77777777" w:rsidR="00ED2BC6" w:rsidRPr="005F6C10" w:rsidRDefault="00ED2BC6" w:rsidP="000D2FD3">
            <w:pPr>
              <w:pStyle w:val="Bullet1"/>
              <w:numPr>
                <w:ilvl w:val="0"/>
                <w:numId w:val="0"/>
              </w:numPr>
              <w:jc w:val="center"/>
              <w:rPr>
                <w:rFonts w:eastAsia="Times New Roman" w:cs="Segoe UI"/>
                <w:b/>
                <w:bCs/>
                <w:color w:val="auto"/>
                <w:sz w:val="20"/>
                <w:lang w:eastAsia="en-AU"/>
              </w:rPr>
            </w:pPr>
          </w:p>
        </w:tc>
        <w:tc>
          <w:tcPr>
            <w:tcW w:w="1033" w:type="pct"/>
            <w:shd w:val="clear" w:color="auto" w:fill="D9D9D9" w:themeFill="background1" w:themeFillShade="D9"/>
          </w:tcPr>
          <w:p w14:paraId="65C53247" w14:textId="77777777" w:rsidR="00ED2BC6" w:rsidRPr="005F6C10" w:rsidRDefault="00ED2BC6" w:rsidP="000D2FD3">
            <w:pPr>
              <w:pStyle w:val="Bullet1"/>
              <w:numPr>
                <w:ilvl w:val="0"/>
                <w:numId w:val="0"/>
              </w:numPr>
              <w:rPr>
                <w:rFonts w:eastAsia="Times New Roman" w:cs="Segoe UI"/>
                <w:b/>
                <w:bCs/>
                <w:color w:val="auto"/>
                <w:sz w:val="20"/>
                <w:highlight w:val="yellow"/>
                <w:lang w:eastAsia="en-AU"/>
              </w:rPr>
            </w:pPr>
          </w:p>
        </w:tc>
        <w:tc>
          <w:tcPr>
            <w:tcW w:w="1032" w:type="pct"/>
            <w:shd w:val="clear" w:color="auto" w:fill="D9D9D9" w:themeFill="background1" w:themeFillShade="D9"/>
          </w:tcPr>
          <w:p w14:paraId="5926CB26" w14:textId="77777777" w:rsidR="00ED2BC6" w:rsidRPr="005F6C10" w:rsidRDefault="00ED2BC6" w:rsidP="000D2FD3">
            <w:pPr>
              <w:pStyle w:val="Bullet1"/>
              <w:numPr>
                <w:ilvl w:val="0"/>
                <w:numId w:val="0"/>
              </w:numPr>
              <w:rPr>
                <w:rFonts w:ascii="Arial" w:eastAsia="Times New Roman" w:hAnsi="Arial"/>
                <w:b/>
                <w:bCs/>
                <w:color w:val="auto"/>
                <w:sz w:val="20"/>
                <w:highlight w:val="yellow"/>
                <w:lang w:eastAsia="en-AU"/>
              </w:rPr>
            </w:pPr>
          </w:p>
        </w:tc>
      </w:tr>
      <w:tr w:rsidR="00E872F8" w:rsidRPr="005F6C10" w14:paraId="5B189029" w14:textId="77777777" w:rsidTr="00E621F3">
        <w:trPr>
          <w:cantSplit/>
          <w:trHeight w:val="277"/>
          <w:tblHeader/>
          <w:jc w:val="center"/>
        </w:trPr>
        <w:tc>
          <w:tcPr>
            <w:tcW w:w="2387" w:type="pct"/>
            <w:vAlign w:val="center"/>
          </w:tcPr>
          <w:p w14:paraId="3F35F2CC" w14:textId="77777777" w:rsidR="00E872F8" w:rsidRPr="005F6C10" w:rsidRDefault="00E872F8" w:rsidP="00E621F3">
            <w:pPr>
              <w:pStyle w:val="Bullet1"/>
              <w:numPr>
                <w:ilvl w:val="0"/>
                <w:numId w:val="0"/>
              </w:numPr>
              <w:rPr>
                <w:rFonts w:eastAsia="Times New Roman" w:cs="Segoe UI"/>
                <w:sz w:val="20"/>
                <w:lang w:eastAsia="en-AU"/>
              </w:rPr>
            </w:pPr>
            <w:r w:rsidRPr="005F6C10">
              <w:rPr>
                <w:rFonts w:eastAsia="Times New Roman" w:cs="Segoe UI"/>
                <w:sz w:val="20"/>
                <w:lang w:eastAsia="en-AU"/>
              </w:rPr>
              <w:t xml:space="preserve">Total Quantity of Virgin Materials Used </w:t>
            </w:r>
          </w:p>
        </w:tc>
        <w:tc>
          <w:tcPr>
            <w:tcW w:w="548" w:type="pct"/>
            <w:shd w:val="clear" w:color="auto" w:fill="auto"/>
          </w:tcPr>
          <w:p w14:paraId="13B043BE" w14:textId="157F4FD8" w:rsidR="00E872F8" w:rsidRPr="005F6C10" w:rsidRDefault="00E872F8" w:rsidP="000D2FD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t</w:t>
            </w:r>
          </w:p>
        </w:tc>
        <w:tc>
          <w:tcPr>
            <w:tcW w:w="1033" w:type="pct"/>
            <w:vAlign w:val="center"/>
          </w:tcPr>
          <w:p w14:paraId="6C239C5F" w14:textId="77777777" w:rsidR="00E872F8" w:rsidRPr="005F6C10" w:rsidRDefault="00E872F8" w:rsidP="00E621F3">
            <w:pPr>
              <w:pStyle w:val="Bullet1"/>
              <w:numPr>
                <w:ilvl w:val="0"/>
                <w:numId w:val="0"/>
              </w:numPr>
              <w:rPr>
                <w:rFonts w:eastAsia="Times New Roman" w:cs="Segoe UI"/>
                <w:sz w:val="20"/>
                <w:highlight w:val="yellow"/>
                <w:lang w:eastAsia="en-AU"/>
              </w:rPr>
            </w:pPr>
          </w:p>
        </w:tc>
        <w:tc>
          <w:tcPr>
            <w:tcW w:w="1032" w:type="pct"/>
            <w:vAlign w:val="center"/>
          </w:tcPr>
          <w:p w14:paraId="2D32EC3D" w14:textId="77777777" w:rsidR="00E872F8" w:rsidRPr="005F6C10" w:rsidRDefault="00E872F8" w:rsidP="00E621F3">
            <w:pPr>
              <w:pStyle w:val="Bullet1"/>
              <w:numPr>
                <w:ilvl w:val="0"/>
                <w:numId w:val="0"/>
              </w:numPr>
              <w:rPr>
                <w:rFonts w:ascii="Arial" w:eastAsia="Times New Roman" w:hAnsi="Arial"/>
                <w:color w:val="FF0000"/>
                <w:sz w:val="20"/>
                <w:highlight w:val="yellow"/>
                <w:lang w:eastAsia="en-AU"/>
              </w:rPr>
            </w:pPr>
          </w:p>
        </w:tc>
      </w:tr>
      <w:tr w:rsidR="00E872F8" w:rsidRPr="005F6C10" w14:paraId="6F3611DB" w14:textId="77777777" w:rsidTr="00E621F3">
        <w:trPr>
          <w:cantSplit/>
          <w:trHeight w:val="239"/>
          <w:tblHeader/>
          <w:jc w:val="center"/>
        </w:trPr>
        <w:tc>
          <w:tcPr>
            <w:tcW w:w="2387" w:type="pct"/>
            <w:vAlign w:val="center"/>
          </w:tcPr>
          <w:p w14:paraId="585F4C7C" w14:textId="25606AE6" w:rsidR="00E872F8" w:rsidRPr="005F6C10" w:rsidRDefault="00E872F8" w:rsidP="00E621F3">
            <w:pPr>
              <w:pStyle w:val="Bullet1"/>
              <w:numPr>
                <w:ilvl w:val="0"/>
                <w:numId w:val="0"/>
              </w:numPr>
              <w:rPr>
                <w:rFonts w:eastAsia="Times New Roman" w:cs="Segoe UI"/>
                <w:sz w:val="20"/>
                <w:lang w:eastAsia="en-AU"/>
              </w:rPr>
            </w:pPr>
            <w:r w:rsidRPr="005F6C10">
              <w:rPr>
                <w:rFonts w:eastAsia="Times New Roman" w:cs="Segoe UI"/>
                <w:sz w:val="20"/>
                <w:lang w:eastAsia="en-AU"/>
              </w:rPr>
              <w:t xml:space="preserve">Total Quantity of Recycled </w:t>
            </w:r>
            <w:r w:rsidR="00390810" w:rsidRPr="005F6C10">
              <w:rPr>
                <w:rFonts w:eastAsia="Times New Roman" w:cs="Segoe UI"/>
                <w:sz w:val="20"/>
                <w:lang w:eastAsia="en-AU"/>
              </w:rPr>
              <w:t>Materials</w:t>
            </w:r>
            <w:r w:rsidRPr="005F6C10">
              <w:rPr>
                <w:rFonts w:eastAsia="Times New Roman" w:cs="Segoe UI"/>
                <w:sz w:val="20"/>
                <w:lang w:eastAsia="en-AU"/>
              </w:rPr>
              <w:t xml:space="preserve"> </w:t>
            </w:r>
            <w:r w:rsidR="00B22723">
              <w:rPr>
                <w:rFonts w:eastAsia="Times New Roman" w:cs="Segoe UI"/>
                <w:sz w:val="20"/>
                <w:lang w:eastAsia="en-AU"/>
              </w:rPr>
              <w:t>Used</w:t>
            </w:r>
          </w:p>
        </w:tc>
        <w:tc>
          <w:tcPr>
            <w:tcW w:w="548" w:type="pct"/>
            <w:shd w:val="clear" w:color="auto" w:fill="auto"/>
          </w:tcPr>
          <w:p w14:paraId="5B0617D9" w14:textId="4EE935D6" w:rsidR="00E872F8" w:rsidRPr="005F6C10" w:rsidRDefault="00E872F8" w:rsidP="000D2FD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t</w:t>
            </w:r>
          </w:p>
        </w:tc>
        <w:tc>
          <w:tcPr>
            <w:tcW w:w="1033" w:type="pct"/>
            <w:vAlign w:val="center"/>
          </w:tcPr>
          <w:p w14:paraId="13CDC1C4" w14:textId="77777777" w:rsidR="00E872F8" w:rsidRPr="005F6C10" w:rsidRDefault="00E872F8" w:rsidP="00E621F3">
            <w:pPr>
              <w:pStyle w:val="Bullet1"/>
              <w:numPr>
                <w:ilvl w:val="0"/>
                <w:numId w:val="0"/>
              </w:numPr>
              <w:rPr>
                <w:rFonts w:eastAsia="Times New Roman" w:cs="Segoe UI"/>
                <w:sz w:val="20"/>
                <w:highlight w:val="yellow"/>
                <w:lang w:eastAsia="en-AU"/>
              </w:rPr>
            </w:pPr>
          </w:p>
        </w:tc>
        <w:tc>
          <w:tcPr>
            <w:tcW w:w="1032" w:type="pct"/>
            <w:vAlign w:val="center"/>
          </w:tcPr>
          <w:p w14:paraId="578F3F30" w14:textId="77777777" w:rsidR="00E872F8" w:rsidRPr="005F6C10" w:rsidRDefault="00E872F8" w:rsidP="00E621F3">
            <w:pPr>
              <w:pStyle w:val="Bullet1"/>
              <w:numPr>
                <w:ilvl w:val="0"/>
                <w:numId w:val="0"/>
              </w:numPr>
              <w:rPr>
                <w:rFonts w:ascii="Arial" w:eastAsia="Times New Roman" w:hAnsi="Arial"/>
                <w:color w:val="FF0000"/>
                <w:sz w:val="20"/>
                <w:highlight w:val="yellow"/>
                <w:lang w:eastAsia="en-AU"/>
              </w:rPr>
            </w:pPr>
          </w:p>
        </w:tc>
      </w:tr>
      <w:tr w:rsidR="00486844" w:rsidRPr="005F6C10" w14:paraId="1A329580" w14:textId="77777777" w:rsidTr="00E621F3">
        <w:trPr>
          <w:cantSplit/>
          <w:trHeight w:val="306"/>
          <w:tblHeader/>
          <w:jc w:val="center"/>
        </w:trPr>
        <w:tc>
          <w:tcPr>
            <w:tcW w:w="2387" w:type="pct"/>
            <w:vAlign w:val="center"/>
          </w:tcPr>
          <w:p w14:paraId="69AD59F0" w14:textId="72BED389" w:rsidR="00486844" w:rsidRPr="005F6C10" w:rsidRDefault="00486844" w:rsidP="00E621F3">
            <w:pPr>
              <w:pStyle w:val="Bullet1"/>
              <w:numPr>
                <w:ilvl w:val="0"/>
                <w:numId w:val="0"/>
              </w:numPr>
              <w:rPr>
                <w:rFonts w:eastAsia="Times New Roman" w:cs="Segoe UI"/>
                <w:sz w:val="20"/>
                <w:lang w:eastAsia="en-AU"/>
              </w:rPr>
            </w:pPr>
            <w:r w:rsidRPr="005F6C10">
              <w:rPr>
                <w:rFonts w:eastAsia="Times New Roman" w:cs="Segoe UI"/>
                <w:sz w:val="20"/>
                <w:lang w:eastAsia="en-AU"/>
              </w:rPr>
              <w:t xml:space="preserve">Total Quantity of </w:t>
            </w:r>
            <w:r w:rsidR="007B4A20">
              <w:rPr>
                <w:rFonts w:eastAsia="Times New Roman" w:cs="Segoe UI"/>
                <w:sz w:val="20"/>
                <w:lang w:eastAsia="en-AU"/>
              </w:rPr>
              <w:t xml:space="preserve">Reused </w:t>
            </w:r>
            <w:r w:rsidRPr="005F6C10">
              <w:rPr>
                <w:rFonts w:eastAsia="Times New Roman" w:cs="Segoe UI"/>
                <w:sz w:val="20"/>
                <w:lang w:eastAsia="en-AU"/>
              </w:rPr>
              <w:t>Materials</w:t>
            </w:r>
            <w:r w:rsidR="00B22723">
              <w:rPr>
                <w:rFonts w:eastAsia="Times New Roman" w:cs="Segoe UI"/>
                <w:sz w:val="20"/>
                <w:lang w:eastAsia="en-AU"/>
              </w:rPr>
              <w:t xml:space="preserve"> Used Onsite </w:t>
            </w:r>
          </w:p>
        </w:tc>
        <w:tc>
          <w:tcPr>
            <w:tcW w:w="548" w:type="pct"/>
            <w:shd w:val="clear" w:color="auto" w:fill="auto"/>
          </w:tcPr>
          <w:p w14:paraId="3A604AE4" w14:textId="18E1D89B" w:rsidR="00486844" w:rsidRPr="005F6C10" w:rsidRDefault="00486844" w:rsidP="000D2FD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t</w:t>
            </w:r>
          </w:p>
        </w:tc>
        <w:tc>
          <w:tcPr>
            <w:tcW w:w="1033" w:type="pct"/>
            <w:vAlign w:val="center"/>
          </w:tcPr>
          <w:p w14:paraId="1B25EC97" w14:textId="77777777" w:rsidR="00486844" w:rsidRPr="005F6C10" w:rsidRDefault="00486844" w:rsidP="00E621F3">
            <w:pPr>
              <w:pStyle w:val="Bullet1"/>
              <w:numPr>
                <w:ilvl w:val="0"/>
                <w:numId w:val="0"/>
              </w:numPr>
              <w:rPr>
                <w:rFonts w:eastAsia="Times New Roman" w:cs="Segoe UI"/>
                <w:sz w:val="20"/>
                <w:highlight w:val="yellow"/>
                <w:lang w:eastAsia="en-AU"/>
              </w:rPr>
            </w:pPr>
          </w:p>
        </w:tc>
        <w:tc>
          <w:tcPr>
            <w:tcW w:w="1032" w:type="pct"/>
            <w:vAlign w:val="center"/>
          </w:tcPr>
          <w:p w14:paraId="18F21594" w14:textId="77777777" w:rsidR="00486844" w:rsidRPr="005F6C10" w:rsidRDefault="00486844" w:rsidP="00E621F3">
            <w:pPr>
              <w:pStyle w:val="Bullet1"/>
              <w:numPr>
                <w:ilvl w:val="0"/>
                <w:numId w:val="0"/>
              </w:numPr>
              <w:rPr>
                <w:rFonts w:ascii="Arial" w:eastAsia="Times New Roman" w:hAnsi="Arial"/>
                <w:color w:val="FF0000"/>
                <w:sz w:val="20"/>
                <w:highlight w:val="yellow"/>
                <w:lang w:eastAsia="en-AU"/>
              </w:rPr>
            </w:pPr>
          </w:p>
        </w:tc>
      </w:tr>
      <w:tr w:rsidR="00E872F8" w:rsidRPr="005F6C10" w14:paraId="2E8F3860" w14:textId="77777777" w:rsidTr="00E621F3">
        <w:trPr>
          <w:cantSplit/>
          <w:trHeight w:val="306"/>
          <w:tblHeader/>
          <w:jc w:val="center"/>
        </w:trPr>
        <w:tc>
          <w:tcPr>
            <w:tcW w:w="2387" w:type="pct"/>
            <w:vAlign w:val="center"/>
          </w:tcPr>
          <w:p w14:paraId="0857F3FA" w14:textId="75729E4B" w:rsidR="00E872F8" w:rsidRPr="005F6C10" w:rsidRDefault="00ED2BC6" w:rsidP="00E621F3">
            <w:pPr>
              <w:pStyle w:val="Bullet1"/>
              <w:numPr>
                <w:ilvl w:val="0"/>
                <w:numId w:val="0"/>
              </w:numPr>
              <w:rPr>
                <w:rFonts w:eastAsia="Times New Roman" w:cs="Segoe UI"/>
                <w:sz w:val="20"/>
                <w:lang w:eastAsia="en-AU"/>
              </w:rPr>
            </w:pPr>
            <w:r w:rsidRPr="005F6C10">
              <w:rPr>
                <w:rFonts w:eastAsia="Times New Roman" w:cs="Segoe UI"/>
                <w:sz w:val="20"/>
                <w:lang w:eastAsia="en-AU"/>
              </w:rPr>
              <w:t xml:space="preserve">Percentage of </w:t>
            </w:r>
            <w:r w:rsidR="00E872F8" w:rsidRPr="005F6C10">
              <w:rPr>
                <w:rFonts w:eastAsia="Times New Roman" w:cs="Segoe UI"/>
                <w:sz w:val="20"/>
                <w:lang w:eastAsia="en-AU"/>
              </w:rPr>
              <w:t xml:space="preserve">Recycled Material </w:t>
            </w:r>
            <w:r w:rsidRPr="005F6C10">
              <w:rPr>
                <w:rFonts w:eastAsia="Times New Roman" w:cs="Segoe UI"/>
                <w:sz w:val="20"/>
                <w:lang w:eastAsia="en-AU"/>
              </w:rPr>
              <w:t xml:space="preserve">Used </w:t>
            </w:r>
          </w:p>
        </w:tc>
        <w:tc>
          <w:tcPr>
            <w:tcW w:w="548" w:type="pct"/>
            <w:shd w:val="clear" w:color="auto" w:fill="auto"/>
          </w:tcPr>
          <w:p w14:paraId="31376336" w14:textId="77777777" w:rsidR="00E872F8" w:rsidRPr="005F6C10" w:rsidRDefault="00E872F8" w:rsidP="000D2FD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1033" w:type="pct"/>
            <w:vAlign w:val="center"/>
          </w:tcPr>
          <w:p w14:paraId="34E5DA98" w14:textId="77777777" w:rsidR="00E872F8" w:rsidRPr="005F6C10" w:rsidRDefault="00E872F8" w:rsidP="00E621F3">
            <w:pPr>
              <w:pStyle w:val="Bullet1"/>
              <w:numPr>
                <w:ilvl w:val="0"/>
                <w:numId w:val="0"/>
              </w:numPr>
              <w:rPr>
                <w:rFonts w:eastAsia="Times New Roman" w:cs="Segoe UI"/>
                <w:sz w:val="20"/>
                <w:highlight w:val="yellow"/>
                <w:lang w:eastAsia="en-AU"/>
              </w:rPr>
            </w:pPr>
          </w:p>
        </w:tc>
        <w:tc>
          <w:tcPr>
            <w:tcW w:w="1032" w:type="pct"/>
            <w:vAlign w:val="center"/>
          </w:tcPr>
          <w:p w14:paraId="70FFDA19" w14:textId="77777777" w:rsidR="00E872F8" w:rsidRPr="005F6C10" w:rsidRDefault="00E872F8" w:rsidP="00E621F3">
            <w:pPr>
              <w:pStyle w:val="Bullet1"/>
              <w:numPr>
                <w:ilvl w:val="0"/>
                <w:numId w:val="0"/>
              </w:numPr>
              <w:rPr>
                <w:rFonts w:ascii="Arial" w:eastAsia="Times New Roman" w:hAnsi="Arial"/>
                <w:color w:val="FF0000"/>
                <w:sz w:val="20"/>
                <w:highlight w:val="yellow"/>
                <w:lang w:eastAsia="en-AU"/>
              </w:rPr>
            </w:pPr>
          </w:p>
        </w:tc>
      </w:tr>
      <w:tr w:rsidR="00ED2BC6" w:rsidRPr="005F6C10" w14:paraId="0DA4545A" w14:textId="77777777" w:rsidTr="00E621F3">
        <w:trPr>
          <w:cantSplit/>
          <w:trHeight w:val="306"/>
          <w:tblHeader/>
          <w:jc w:val="center"/>
        </w:trPr>
        <w:tc>
          <w:tcPr>
            <w:tcW w:w="2387" w:type="pct"/>
            <w:shd w:val="clear" w:color="auto" w:fill="D9D9D9" w:themeFill="background1" w:themeFillShade="D9"/>
            <w:vAlign w:val="center"/>
          </w:tcPr>
          <w:p w14:paraId="363622C7" w14:textId="603C44E5" w:rsidR="00ED2BC6" w:rsidRPr="005F6C10" w:rsidRDefault="00ED2BC6" w:rsidP="00E621F3">
            <w:pPr>
              <w:pStyle w:val="Bullet1"/>
              <w:numPr>
                <w:ilvl w:val="0"/>
                <w:numId w:val="0"/>
              </w:numPr>
              <w:rPr>
                <w:rFonts w:eastAsia="Times New Roman" w:cs="Segoe UI"/>
                <w:b/>
                <w:bCs/>
                <w:color w:val="auto"/>
                <w:sz w:val="20"/>
                <w:highlight w:val="yellow"/>
                <w:lang w:eastAsia="en-AU"/>
              </w:rPr>
            </w:pPr>
            <w:r w:rsidRPr="005F6C10">
              <w:rPr>
                <w:rFonts w:eastAsia="Times New Roman" w:cs="Segoe UI"/>
                <w:b/>
                <w:bCs/>
                <w:color w:val="auto"/>
                <w:sz w:val="20"/>
                <w:lang w:eastAsia="en-AU"/>
              </w:rPr>
              <w:t>Resource Output</w:t>
            </w:r>
            <w:r w:rsidR="00312733" w:rsidRPr="005F6C10">
              <w:rPr>
                <w:rFonts w:eastAsia="Times New Roman" w:cs="Segoe UI"/>
                <w:b/>
                <w:bCs/>
                <w:color w:val="auto"/>
                <w:sz w:val="20"/>
                <w:lang w:eastAsia="en-AU"/>
              </w:rPr>
              <w:t>s (Wastes)</w:t>
            </w:r>
          </w:p>
        </w:tc>
        <w:tc>
          <w:tcPr>
            <w:tcW w:w="548" w:type="pct"/>
            <w:shd w:val="clear" w:color="auto" w:fill="D9D9D9" w:themeFill="background1" w:themeFillShade="D9"/>
          </w:tcPr>
          <w:p w14:paraId="55E0F81F" w14:textId="77777777" w:rsidR="00ED2BC6" w:rsidRPr="005F6C10" w:rsidRDefault="00ED2BC6" w:rsidP="000D2FD3">
            <w:pPr>
              <w:pStyle w:val="Bullet1"/>
              <w:numPr>
                <w:ilvl w:val="0"/>
                <w:numId w:val="0"/>
              </w:numPr>
              <w:jc w:val="center"/>
              <w:rPr>
                <w:rFonts w:eastAsia="Times New Roman" w:cs="Segoe UI"/>
                <w:b/>
                <w:bCs/>
                <w:color w:val="auto"/>
                <w:sz w:val="20"/>
                <w:highlight w:val="yellow"/>
                <w:lang w:eastAsia="en-AU"/>
              </w:rPr>
            </w:pPr>
          </w:p>
        </w:tc>
        <w:tc>
          <w:tcPr>
            <w:tcW w:w="1033" w:type="pct"/>
            <w:shd w:val="clear" w:color="auto" w:fill="D9D9D9" w:themeFill="background1" w:themeFillShade="D9"/>
            <w:vAlign w:val="center"/>
          </w:tcPr>
          <w:p w14:paraId="329B9035" w14:textId="77777777" w:rsidR="00ED2BC6" w:rsidRPr="005F6C10" w:rsidRDefault="00ED2BC6" w:rsidP="00E621F3">
            <w:pPr>
              <w:pStyle w:val="Bullet1"/>
              <w:numPr>
                <w:ilvl w:val="0"/>
                <w:numId w:val="0"/>
              </w:numPr>
              <w:rPr>
                <w:rFonts w:eastAsia="Times New Roman" w:cs="Segoe UI"/>
                <w:b/>
                <w:bCs/>
                <w:color w:val="auto"/>
                <w:sz w:val="20"/>
                <w:highlight w:val="yellow"/>
                <w:lang w:eastAsia="en-AU"/>
              </w:rPr>
            </w:pPr>
          </w:p>
        </w:tc>
        <w:tc>
          <w:tcPr>
            <w:tcW w:w="1032" w:type="pct"/>
            <w:shd w:val="clear" w:color="auto" w:fill="D9D9D9" w:themeFill="background1" w:themeFillShade="D9"/>
            <w:vAlign w:val="center"/>
          </w:tcPr>
          <w:p w14:paraId="14F81E05" w14:textId="77777777" w:rsidR="00ED2BC6" w:rsidRPr="005F6C10" w:rsidRDefault="00ED2BC6" w:rsidP="00E621F3">
            <w:pPr>
              <w:pStyle w:val="Bullet1"/>
              <w:numPr>
                <w:ilvl w:val="0"/>
                <w:numId w:val="0"/>
              </w:numPr>
              <w:rPr>
                <w:rFonts w:ascii="Arial" w:eastAsia="Times New Roman" w:hAnsi="Arial"/>
                <w:b/>
                <w:bCs/>
                <w:color w:val="auto"/>
                <w:sz w:val="20"/>
                <w:highlight w:val="yellow"/>
                <w:lang w:eastAsia="en-AU"/>
              </w:rPr>
            </w:pPr>
          </w:p>
        </w:tc>
      </w:tr>
      <w:tr w:rsidR="00E872F8" w:rsidRPr="005F6C10" w14:paraId="62127714" w14:textId="77777777" w:rsidTr="00E621F3">
        <w:trPr>
          <w:cantSplit/>
          <w:trHeight w:val="306"/>
          <w:tblHeader/>
          <w:jc w:val="center"/>
        </w:trPr>
        <w:tc>
          <w:tcPr>
            <w:tcW w:w="2387" w:type="pct"/>
            <w:vAlign w:val="center"/>
          </w:tcPr>
          <w:p w14:paraId="1EF35FB1" w14:textId="36BD74BE" w:rsidR="00E872F8" w:rsidRPr="005F6C10" w:rsidRDefault="00E20E59" w:rsidP="00E621F3">
            <w:pPr>
              <w:pStyle w:val="Bullet1"/>
              <w:numPr>
                <w:ilvl w:val="0"/>
                <w:numId w:val="0"/>
              </w:numPr>
              <w:rPr>
                <w:rFonts w:eastAsia="Times New Roman" w:cs="Segoe UI"/>
                <w:sz w:val="20"/>
                <w:lang w:eastAsia="en-AU"/>
              </w:rPr>
            </w:pPr>
            <w:r w:rsidRPr="005F6C10">
              <w:rPr>
                <w:rFonts w:eastAsia="Times New Roman" w:cs="Segoe UI"/>
                <w:sz w:val="20"/>
                <w:lang w:eastAsia="en-AU"/>
              </w:rPr>
              <w:t>Waste Sent to Landfill</w:t>
            </w:r>
          </w:p>
        </w:tc>
        <w:tc>
          <w:tcPr>
            <w:tcW w:w="548" w:type="pct"/>
            <w:shd w:val="clear" w:color="auto" w:fill="auto"/>
          </w:tcPr>
          <w:p w14:paraId="79AAC790" w14:textId="27329016" w:rsidR="00E872F8" w:rsidRPr="005F6C10" w:rsidRDefault="00E872F8" w:rsidP="000D2FD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t</w:t>
            </w:r>
          </w:p>
        </w:tc>
        <w:tc>
          <w:tcPr>
            <w:tcW w:w="1033" w:type="pct"/>
            <w:vAlign w:val="center"/>
          </w:tcPr>
          <w:p w14:paraId="27B6DD58" w14:textId="77777777" w:rsidR="00E872F8" w:rsidRPr="005F6C10" w:rsidRDefault="00E872F8" w:rsidP="00E621F3">
            <w:pPr>
              <w:pStyle w:val="Bullet1"/>
              <w:numPr>
                <w:ilvl w:val="0"/>
                <w:numId w:val="0"/>
              </w:numPr>
              <w:rPr>
                <w:rFonts w:eastAsia="Times New Roman" w:cs="Segoe UI"/>
                <w:sz w:val="20"/>
                <w:highlight w:val="yellow"/>
                <w:lang w:eastAsia="en-AU"/>
              </w:rPr>
            </w:pPr>
          </w:p>
        </w:tc>
        <w:tc>
          <w:tcPr>
            <w:tcW w:w="1032" w:type="pct"/>
            <w:vAlign w:val="center"/>
          </w:tcPr>
          <w:p w14:paraId="2D564087" w14:textId="77777777" w:rsidR="00E872F8" w:rsidRPr="005F6C10" w:rsidRDefault="00E872F8" w:rsidP="00E621F3">
            <w:pPr>
              <w:pStyle w:val="Bullet1"/>
              <w:numPr>
                <w:ilvl w:val="0"/>
                <w:numId w:val="0"/>
              </w:numPr>
              <w:rPr>
                <w:rFonts w:ascii="Arial" w:eastAsia="Times New Roman" w:hAnsi="Arial"/>
                <w:color w:val="FF0000"/>
                <w:sz w:val="20"/>
                <w:highlight w:val="yellow"/>
                <w:lang w:eastAsia="en-AU"/>
              </w:rPr>
            </w:pPr>
          </w:p>
        </w:tc>
      </w:tr>
      <w:tr w:rsidR="00E872F8" w:rsidRPr="005F6C10" w14:paraId="6CEBCA23" w14:textId="77777777" w:rsidTr="00E621F3">
        <w:trPr>
          <w:cantSplit/>
          <w:trHeight w:val="288"/>
          <w:tblHeader/>
          <w:jc w:val="center"/>
        </w:trPr>
        <w:tc>
          <w:tcPr>
            <w:tcW w:w="2387" w:type="pct"/>
            <w:vAlign w:val="center"/>
          </w:tcPr>
          <w:p w14:paraId="796F202A" w14:textId="56A31B6A" w:rsidR="00E872F8" w:rsidRPr="005F6C10" w:rsidRDefault="00E872F8" w:rsidP="00E621F3">
            <w:pPr>
              <w:pStyle w:val="Bullet1"/>
              <w:numPr>
                <w:ilvl w:val="0"/>
                <w:numId w:val="0"/>
              </w:numPr>
              <w:rPr>
                <w:rFonts w:eastAsia="Times New Roman" w:cs="Segoe UI"/>
                <w:sz w:val="20"/>
                <w:lang w:eastAsia="en-AU"/>
              </w:rPr>
            </w:pPr>
            <w:r w:rsidRPr="005F6C10">
              <w:rPr>
                <w:rFonts w:eastAsia="Times New Roman" w:cs="Segoe UI"/>
                <w:sz w:val="20"/>
                <w:lang w:eastAsia="en-AU"/>
              </w:rPr>
              <w:t xml:space="preserve">Waste </w:t>
            </w:r>
            <w:r w:rsidR="00E20E59" w:rsidRPr="005F6C10">
              <w:rPr>
                <w:rFonts w:eastAsia="Times New Roman" w:cs="Segoe UI"/>
                <w:sz w:val="20"/>
                <w:lang w:eastAsia="en-AU"/>
              </w:rPr>
              <w:t>D</w:t>
            </w:r>
            <w:r w:rsidRPr="005F6C10">
              <w:rPr>
                <w:rFonts w:eastAsia="Times New Roman" w:cs="Segoe UI"/>
                <w:sz w:val="20"/>
                <w:lang w:eastAsia="en-AU"/>
              </w:rPr>
              <w:t xml:space="preserve">iverted from </w:t>
            </w:r>
            <w:r w:rsidR="00E20E59" w:rsidRPr="005F6C10">
              <w:rPr>
                <w:rFonts w:eastAsia="Times New Roman" w:cs="Segoe UI"/>
                <w:sz w:val="20"/>
                <w:lang w:eastAsia="en-AU"/>
              </w:rPr>
              <w:t>L</w:t>
            </w:r>
            <w:r w:rsidRPr="005F6C10">
              <w:rPr>
                <w:rFonts w:eastAsia="Times New Roman" w:cs="Segoe UI"/>
                <w:sz w:val="20"/>
                <w:lang w:eastAsia="en-AU"/>
              </w:rPr>
              <w:t>andfill</w:t>
            </w:r>
          </w:p>
        </w:tc>
        <w:tc>
          <w:tcPr>
            <w:tcW w:w="548" w:type="pct"/>
            <w:shd w:val="clear" w:color="auto" w:fill="auto"/>
          </w:tcPr>
          <w:p w14:paraId="3731ECA9" w14:textId="64C3A258" w:rsidR="00E872F8" w:rsidRPr="005F6C10" w:rsidRDefault="00E872F8" w:rsidP="000D2FD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t</w:t>
            </w:r>
          </w:p>
        </w:tc>
        <w:tc>
          <w:tcPr>
            <w:tcW w:w="1033" w:type="pct"/>
            <w:vAlign w:val="center"/>
          </w:tcPr>
          <w:p w14:paraId="1150DD8C" w14:textId="77777777" w:rsidR="00E872F8" w:rsidRPr="005F6C10" w:rsidRDefault="00E872F8" w:rsidP="00E621F3">
            <w:pPr>
              <w:pStyle w:val="Bullet1"/>
              <w:numPr>
                <w:ilvl w:val="0"/>
                <w:numId w:val="0"/>
              </w:numPr>
              <w:rPr>
                <w:rFonts w:eastAsia="Times New Roman" w:cs="Segoe UI"/>
                <w:sz w:val="20"/>
                <w:highlight w:val="yellow"/>
                <w:lang w:eastAsia="en-AU"/>
              </w:rPr>
            </w:pPr>
          </w:p>
        </w:tc>
        <w:tc>
          <w:tcPr>
            <w:tcW w:w="1032" w:type="pct"/>
            <w:vAlign w:val="center"/>
          </w:tcPr>
          <w:p w14:paraId="665008A4" w14:textId="77777777" w:rsidR="00E872F8" w:rsidRPr="005F6C10" w:rsidRDefault="00E872F8" w:rsidP="00E621F3">
            <w:pPr>
              <w:pStyle w:val="Bullet1"/>
              <w:numPr>
                <w:ilvl w:val="0"/>
                <w:numId w:val="0"/>
              </w:numPr>
              <w:rPr>
                <w:rFonts w:ascii="Arial" w:eastAsia="Times New Roman" w:hAnsi="Arial"/>
                <w:color w:val="FF0000"/>
                <w:sz w:val="20"/>
                <w:highlight w:val="yellow"/>
                <w:lang w:eastAsia="en-AU"/>
              </w:rPr>
            </w:pPr>
          </w:p>
        </w:tc>
      </w:tr>
      <w:tr w:rsidR="00ED2BC6" w:rsidRPr="005F6C10" w14:paraId="2A485EF2" w14:textId="77777777" w:rsidTr="00E621F3">
        <w:trPr>
          <w:cantSplit/>
          <w:trHeight w:val="306"/>
          <w:tblHeader/>
          <w:jc w:val="center"/>
        </w:trPr>
        <w:tc>
          <w:tcPr>
            <w:tcW w:w="2387" w:type="pct"/>
            <w:vAlign w:val="center"/>
          </w:tcPr>
          <w:p w14:paraId="2FF8DD81" w14:textId="5D98479D" w:rsidR="00ED2BC6" w:rsidRPr="005F6C10" w:rsidRDefault="00312733" w:rsidP="00E621F3">
            <w:pPr>
              <w:pStyle w:val="Bullet1"/>
              <w:numPr>
                <w:ilvl w:val="0"/>
                <w:numId w:val="0"/>
              </w:numPr>
              <w:rPr>
                <w:rFonts w:eastAsia="Times New Roman" w:cs="Segoe UI"/>
                <w:sz w:val="20"/>
                <w:lang w:eastAsia="en-AU"/>
              </w:rPr>
            </w:pPr>
            <w:r w:rsidRPr="005F6C10">
              <w:rPr>
                <w:rFonts w:eastAsia="Times New Roman" w:cs="Segoe UI"/>
                <w:sz w:val="20"/>
                <w:lang w:eastAsia="en-AU"/>
              </w:rPr>
              <w:t>Total Waste Generated by Project</w:t>
            </w:r>
          </w:p>
        </w:tc>
        <w:tc>
          <w:tcPr>
            <w:tcW w:w="548" w:type="pct"/>
            <w:shd w:val="clear" w:color="auto" w:fill="auto"/>
          </w:tcPr>
          <w:p w14:paraId="79567693" w14:textId="74BE72F3" w:rsidR="00ED2BC6" w:rsidRPr="005F6C10" w:rsidRDefault="008417F4" w:rsidP="000D2FD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t</w:t>
            </w:r>
          </w:p>
        </w:tc>
        <w:tc>
          <w:tcPr>
            <w:tcW w:w="1033" w:type="pct"/>
            <w:vAlign w:val="center"/>
          </w:tcPr>
          <w:p w14:paraId="050FE802" w14:textId="77777777" w:rsidR="00ED2BC6" w:rsidRPr="005F6C10" w:rsidRDefault="00ED2BC6" w:rsidP="00E621F3">
            <w:pPr>
              <w:pStyle w:val="Bullet1"/>
              <w:numPr>
                <w:ilvl w:val="0"/>
                <w:numId w:val="0"/>
              </w:numPr>
              <w:rPr>
                <w:rFonts w:eastAsia="Times New Roman" w:cs="Segoe UI"/>
                <w:sz w:val="20"/>
                <w:lang w:eastAsia="en-AU"/>
              </w:rPr>
            </w:pPr>
          </w:p>
        </w:tc>
        <w:tc>
          <w:tcPr>
            <w:tcW w:w="1032" w:type="pct"/>
            <w:vAlign w:val="center"/>
          </w:tcPr>
          <w:p w14:paraId="4E4438EB" w14:textId="77777777" w:rsidR="00ED2BC6" w:rsidRPr="005F6C10" w:rsidRDefault="00ED2BC6" w:rsidP="00E621F3">
            <w:pPr>
              <w:pStyle w:val="Bullet1"/>
              <w:numPr>
                <w:ilvl w:val="0"/>
                <w:numId w:val="0"/>
              </w:numPr>
              <w:rPr>
                <w:rFonts w:ascii="Arial" w:eastAsia="Times New Roman" w:hAnsi="Arial"/>
                <w:color w:val="FF0000"/>
                <w:sz w:val="20"/>
                <w:lang w:eastAsia="en-AU"/>
              </w:rPr>
            </w:pPr>
          </w:p>
        </w:tc>
      </w:tr>
      <w:tr w:rsidR="00E872F8" w:rsidRPr="005F6C10" w14:paraId="04ECE7F7" w14:textId="77777777" w:rsidTr="00E621F3">
        <w:trPr>
          <w:cantSplit/>
          <w:trHeight w:val="306"/>
          <w:tblHeader/>
          <w:jc w:val="center"/>
        </w:trPr>
        <w:tc>
          <w:tcPr>
            <w:tcW w:w="2387" w:type="pct"/>
            <w:vAlign w:val="center"/>
          </w:tcPr>
          <w:p w14:paraId="2CB69F1F" w14:textId="7C63A1D6" w:rsidR="00E872F8" w:rsidRPr="005F6C10" w:rsidRDefault="00E872F8" w:rsidP="00E621F3">
            <w:pPr>
              <w:pStyle w:val="Bullet1"/>
              <w:numPr>
                <w:ilvl w:val="0"/>
                <w:numId w:val="0"/>
              </w:numPr>
              <w:rPr>
                <w:rFonts w:eastAsia="Times New Roman" w:cs="Segoe UI"/>
                <w:sz w:val="20"/>
                <w:lang w:eastAsia="en-AU"/>
              </w:rPr>
            </w:pPr>
            <w:r w:rsidRPr="005F6C10">
              <w:rPr>
                <w:rFonts w:eastAsia="Times New Roman" w:cs="Segoe UI"/>
                <w:sz w:val="20"/>
                <w:lang w:eastAsia="en-AU"/>
              </w:rPr>
              <w:t xml:space="preserve">Waste </w:t>
            </w:r>
            <w:r w:rsidR="00E20E59" w:rsidRPr="005F6C10">
              <w:rPr>
                <w:rFonts w:eastAsia="Times New Roman" w:cs="Segoe UI"/>
                <w:sz w:val="20"/>
                <w:lang w:eastAsia="en-AU"/>
              </w:rPr>
              <w:t>Diversion Rate</w:t>
            </w:r>
          </w:p>
        </w:tc>
        <w:tc>
          <w:tcPr>
            <w:tcW w:w="548" w:type="pct"/>
            <w:shd w:val="clear" w:color="auto" w:fill="auto"/>
          </w:tcPr>
          <w:p w14:paraId="75032C38" w14:textId="77777777" w:rsidR="00E872F8" w:rsidRPr="005F6C10" w:rsidRDefault="00E872F8" w:rsidP="000D2FD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1033" w:type="pct"/>
            <w:vAlign w:val="center"/>
          </w:tcPr>
          <w:p w14:paraId="15C456E2" w14:textId="77777777" w:rsidR="00E872F8" w:rsidRPr="005F6C10" w:rsidRDefault="00E872F8" w:rsidP="00E621F3">
            <w:pPr>
              <w:pStyle w:val="Bullet1"/>
              <w:numPr>
                <w:ilvl w:val="0"/>
                <w:numId w:val="0"/>
              </w:numPr>
              <w:rPr>
                <w:rFonts w:eastAsia="Times New Roman" w:cs="Segoe UI"/>
                <w:sz w:val="20"/>
                <w:lang w:eastAsia="en-AU"/>
              </w:rPr>
            </w:pPr>
          </w:p>
        </w:tc>
        <w:tc>
          <w:tcPr>
            <w:tcW w:w="1032" w:type="pct"/>
            <w:vAlign w:val="center"/>
          </w:tcPr>
          <w:p w14:paraId="2845DD5E" w14:textId="77777777" w:rsidR="00E872F8" w:rsidRPr="005F6C10" w:rsidRDefault="00E872F8" w:rsidP="00E621F3">
            <w:pPr>
              <w:pStyle w:val="Bullet1"/>
              <w:numPr>
                <w:ilvl w:val="0"/>
                <w:numId w:val="0"/>
              </w:numPr>
              <w:rPr>
                <w:rFonts w:ascii="Arial" w:eastAsia="Times New Roman" w:hAnsi="Arial"/>
                <w:color w:val="FF0000"/>
                <w:sz w:val="20"/>
                <w:lang w:eastAsia="en-AU"/>
              </w:rPr>
            </w:pPr>
          </w:p>
        </w:tc>
      </w:tr>
    </w:tbl>
    <w:p w14:paraId="57479281" w14:textId="42C54FD5" w:rsidR="00A8684F" w:rsidRDefault="00A8684F" w:rsidP="00A3712B">
      <w:pPr>
        <w:rPr>
          <w:lang w:val="en-GB" w:eastAsia="en-AU"/>
        </w:rPr>
      </w:pPr>
    </w:p>
    <w:p w14:paraId="7ACAFD2C" w14:textId="0413D5D2" w:rsidR="00A3712B" w:rsidRDefault="00A3712B" w:rsidP="00A3712B">
      <w:pPr>
        <w:pStyle w:val="Heading2"/>
        <w:rPr>
          <w:lang w:eastAsia="en-AU"/>
        </w:rPr>
      </w:pPr>
      <w:bookmarkStart w:id="45" w:name="_Toc100221738"/>
      <w:r>
        <w:rPr>
          <w:lang w:eastAsia="en-AU"/>
        </w:rPr>
        <w:t xml:space="preserve">Environmental </w:t>
      </w:r>
      <w:r w:rsidR="00306AA6">
        <w:rPr>
          <w:lang w:eastAsia="en-AU"/>
        </w:rPr>
        <w:t>C</w:t>
      </w:r>
      <w:r>
        <w:rPr>
          <w:lang w:eastAsia="en-AU"/>
        </w:rPr>
        <w:t>ontext</w:t>
      </w:r>
      <w:bookmarkEnd w:id="45"/>
    </w:p>
    <w:p w14:paraId="63255D99" w14:textId="7E9CF823" w:rsidR="00A3712B" w:rsidRDefault="00A3712B" w:rsidP="00E872F8">
      <w:pPr>
        <w:pStyle w:val="BodyText"/>
        <w:rPr>
          <w:highlight w:val="yellow"/>
        </w:rPr>
      </w:pPr>
      <w:r w:rsidRPr="00E872F8">
        <w:rPr>
          <w:highlight w:val="yellow"/>
        </w:rPr>
        <w:t xml:space="preserve">Provide a description of the natural environment and values the </w:t>
      </w:r>
      <w:r w:rsidR="001062A2">
        <w:rPr>
          <w:highlight w:val="yellow"/>
        </w:rPr>
        <w:t>P</w:t>
      </w:r>
      <w:r w:rsidRPr="00E872F8">
        <w:rPr>
          <w:highlight w:val="yellow"/>
        </w:rPr>
        <w:t>roject interfaces with. Include information on</w:t>
      </w:r>
      <w:r w:rsidR="00DF53AB">
        <w:rPr>
          <w:highlight w:val="yellow"/>
        </w:rPr>
        <w:t xml:space="preserve"> the following (where appropriate)</w:t>
      </w:r>
      <w:r w:rsidR="00562730">
        <w:rPr>
          <w:highlight w:val="yellow"/>
        </w:rPr>
        <w:t>.</w:t>
      </w:r>
      <w:r w:rsidR="00AA19BB">
        <w:rPr>
          <w:highlight w:val="yellow"/>
        </w:rPr>
        <w:t xml:space="preserve"> If </w:t>
      </w:r>
      <w:r w:rsidR="00830336">
        <w:rPr>
          <w:highlight w:val="yellow"/>
        </w:rPr>
        <w:t xml:space="preserve">describing the wider area of the </w:t>
      </w:r>
      <w:r w:rsidR="001062A2">
        <w:rPr>
          <w:highlight w:val="yellow"/>
        </w:rPr>
        <w:t>P</w:t>
      </w:r>
      <w:r w:rsidR="00830336">
        <w:rPr>
          <w:highlight w:val="yellow"/>
        </w:rPr>
        <w:t xml:space="preserve">roject define the wider footprint. Provide figures where appropriate. </w:t>
      </w:r>
    </w:p>
    <w:p w14:paraId="5C5B47E2" w14:textId="7EEE848A" w:rsidR="00830336" w:rsidRDefault="00830336" w:rsidP="00E872F8">
      <w:pPr>
        <w:pStyle w:val="BodyText"/>
        <w:rPr>
          <w:highlight w:val="yellow"/>
        </w:rPr>
      </w:pPr>
      <w:r>
        <w:rPr>
          <w:highlight w:val="yellow"/>
        </w:rPr>
        <w:t>Detail the following</w:t>
      </w:r>
      <w:r w:rsidR="00706743">
        <w:rPr>
          <w:highlight w:val="yellow"/>
        </w:rPr>
        <w:t xml:space="preserve"> if appropriate</w:t>
      </w:r>
      <w:r>
        <w:rPr>
          <w:highlight w:val="yellow"/>
        </w:rPr>
        <w:t>:</w:t>
      </w:r>
    </w:p>
    <w:p w14:paraId="60E0FC40" w14:textId="48BF4AC4" w:rsidR="004045CC" w:rsidRDefault="004045CC" w:rsidP="004045CC">
      <w:pPr>
        <w:pStyle w:val="Bullet1"/>
        <w:rPr>
          <w:highlight w:val="yellow"/>
          <w:lang w:eastAsia="en-AU"/>
        </w:rPr>
      </w:pPr>
      <w:r>
        <w:rPr>
          <w:highlight w:val="yellow"/>
          <w:lang w:eastAsia="en-AU"/>
        </w:rPr>
        <w:t>The</w:t>
      </w:r>
      <w:r w:rsidRPr="00B70343">
        <w:rPr>
          <w:highlight w:val="yellow"/>
          <w:lang w:eastAsia="en-AU"/>
        </w:rPr>
        <w:t xml:space="preserve"> geographic</w:t>
      </w:r>
      <w:r>
        <w:rPr>
          <w:highlight w:val="yellow"/>
          <w:lang w:eastAsia="en-AU"/>
        </w:rPr>
        <w:t>/biophysical</w:t>
      </w:r>
      <w:r w:rsidRPr="00B70343">
        <w:rPr>
          <w:highlight w:val="yellow"/>
          <w:lang w:eastAsia="en-AU"/>
        </w:rPr>
        <w:t xml:space="preserve"> location</w:t>
      </w:r>
    </w:p>
    <w:p w14:paraId="49F51DBE" w14:textId="771C8C91" w:rsidR="005B4C10" w:rsidRDefault="005B4C10" w:rsidP="005B4C10">
      <w:pPr>
        <w:pStyle w:val="Bullet1"/>
        <w:rPr>
          <w:highlight w:val="yellow"/>
          <w:lang w:eastAsia="en-AU"/>
        </w:rPr>
      </w:pPr>
      <w:r>
        <w:rPr>
          <w:highlight w:val="yellow"/>
          <w:lang w:eastAsia="en-AU"/>
        </w:rPr>
        <w:t>Relevant w</w:t>
      </w:r>
      <w:r w:rsidRPr="00B70343">
        <w:rPr>
          <w:highlight w:val="yellow"/>
          <w:lang w:eastAsia="en-AU"/>
        </w:rPr>
        <w:t xml:space="preserve">ater bodies impacted by the </w:t>
      </w:r>
      <w:r w:rsidR="001062A2">
        <w:rPr>
          <w:highlight w:val="yellow"/>
          <w:lang w:eastAsia="en-AU"/>
        </w:rPr>
        <w:t>P</w:t>
      </w:r>
      <w:r w:rsidRPr="00B70343">
        <w:rPr>
          <w:highlight w:val="yellow"/>
          <w:lang w:eastAsia="en-AU"/>
        </w:rPr>
        <w:t>roject (ground water, lakes, river, or ocean)</w:t>
      </w:r>
      <w:r>
        <w:rPr>
          <w:highlight w:val="yellow"/>
          <w:lang w:eastAsia="en-AU"/>
        </w:rPr>
        <w:t>, link to water management section for further detail</w:t>
      </w:r>
    </w:p>
    <w:p w14:paraId="051911E1" w14:textId="47A05911" w:rsidR="004045CC" w:rsidRDefault="004045CC" w:rsidP="004045CC">
      <w:pPr>
        <w:pStyle w:val="Bullet1"/>
        <w:rPr>
          <w:highlight w:val="yellow"/>
          <w:lang w:eastAsia="en-AU"/>
        </w:rPr>
      </w:pPr>
      <w:r>
        <w:rPr>
          <w:highlight w:val="yellow"/>
          <w:lang w:eastAsia="en-AU"/>
        </w:rPr>
        <w:t>Any relative protected areas and their listed protected status</w:t>
      </w:r>
      <w:r w:rsidR="00830336">
        <w:rPr>
          <w:highlight w:val="yellow"/>
          <w:lang w:eastAsia="en-AU"/>
        </w:rPr>
        <w:t>, link to appendices</w:t>
      </w:r>
    </w:p>
    <w:p w14:paraId="5CDC7397" w14:textId="6545C9C0" w:rsidR="004045CC" w:rsidRDefault="004045CC" w:rsidP="004045CC">
      <w:pPr>
        <w:pStyle w:val="Bullet1"/>
        <w:rPr>
          <w:highlight w:val="yellow"/>
          <w:lang w:eastAsia="en-AU"/>
        </w:rPr>
      </w:pPr>
      <w:r>
        <w:rPr>
          <w:highlight w:val="yellow"/>
          <w:lang w:eastAsia="en-AU"/>
        </w:rPr>
        <w:t>Any</w:t>
      </w:r>
      <w:r w:rsidRPr="00B70343">
        <w:rPr>
          <w:highlight w:val="yellow"/>
          <w:lang w:eastAsia="en-AU"/>
        </w:rPr>
        <w:t xml:space="preserve"> the attributes of the protected area or high biodiversity value area</w:t>
      </w:r>
      <w:r w:rsidR="00830336">
        <w:rPr>
          <w:highlight w:val="yellow"/>
          <w:lang w:eastAsia="en-AU"/>
        </w:rPr>
        <w:t>, link to appendices</w:t>
      </w:r>
    </w:p>
    <w:p w14:paraId="0000B0F5" w14:textId="130EDCDA" w:rsidR="005B4C10" w:rsidRDefault="005B4C10" w:rsidP="005B4C10">
      <w:pPr>
        <w:pStyle w:val="Bullet1"/>
        <w:rPr>
          <w:highlight w:val="yellow"/>
          <w:lang w:eastAsia="en-AU"/>
        </w:rPr>
      </w:pPr>
      <w:r>
        <w:rPr>
          <w:highlight w:val="yellow"/>
          <w:lang w:eastAsia="en-AU"/>
        </w:rPr>
        <w:t xml:space="preserve">Detail the </w:t>
      </w:r>
      <w:r w:rsidRPr="00DF53AB">
        <w:rPr>
          <w:highlight w:val="yellow"/>
          <w:lang w:eastAsia="en-AU"/>
        </w:rPr>
        <w:t xml:space="preserve">nature of significant direct and indirect impacts on biodiversity </w:t>
      </w:r>
      <w:r w:rsidR="00331D6D" w:rsidRPr="00DF53AB">
        <w:rPr>
          <w:highlight w:val="yellow"/>
          <w:lang w:eastAsia="en-AU"/>
        </w:rPr>
        <w:t>i.e.,</w:t>
      </w:r>
      <w:r w:rsidRPr="00DF53AB">
        <w:rPr>
          <w:highlight w:val="yellow"/>
          <w:lang w:eastAsia="en-AU"/>
        </w:rPr>
        <w:t xml:space="preserve"> pollution, pests, reduction of species, habitat conservation, ecological processes, salinity/changes in groundwater, run-off, or discharge</w:t>
      </w:r>
      <w:r>
        <w:rPr>
          <w:highlight w:val="yellow"/>
          <w:lang w:eastAsia="en-AU"/>
        </w:rPr>
        <w:t>.</w:t>
      </w:r>
    </w:p>
    <w:p w14:paraId="5CADCB6B" w14:textId="77777777" w:rsidR="00DF53AB" w:rsidRDefault="00DF53AB" w:rsidP="00DF53AB">
      <w:pPr>
        <w:pStyle w:val="Bullet1"/>
        <w:rPr>
          <w:highlight w:val="yellow"/>
          <w:lang w:eastAsia="en-AU"/>
        </w:rPr>
      </w:pPr>
      <w:r w:rsidRPr="00B70343">
        <w:rPr>
          <w:highlight w:val="yellow"/>
          <w:lang w:eastAsia="en-AU"/>
        </w:rPr>
        <w:t xml:space="preserve">If the project is impacting either directly or in-directly protected areas or areas of high biodiversity value outside of protected areas. </w:t>
      </w:r>
    </w:p>
    <w:p w14:paraId="63876CEB" w14:textId="6E598D53" w:rsidR="004045CC" w:rsidRPr="00DF53AB" w:rsidRDefault="00DF53AB" w:rsidP="000D2FD3">
      <w:pPr>
        <w:pStyle w:val="Bullet1"/>
        <w:rPr>
          <w:highlight w:val="yellow"/>
          <w:lang w:eastAsia="en-AU"/>
        </w:rPr>
      </w:pPr>
      <w:r>
        <w:rPr>
          <w:highlight w:val="yellow"/>
          <w:lang w:eastAsia="en-AU"/>
        </w:rPr>
        <w:t xml:space="preserve">Any </w:t>
      </w:r>
      <w:r w:rsidRPr="00DF53AB">
        <w:rPr>
          <w:highlight w:val="yellow"/>
          <w:lang w:eastAsia="en-AU"/>
        </w:rPr>
        <w:t xml:space="preserve">impacted </w:t>
      </w:r>
      <w:r>
        <w:rPr>
          <w:highlight w:val="yellow"/>
          <w:lang w:eastAsia="en-AU"/>
        </w:rPr>
        <w:t>s</w:t>
      </w:r>
      <w:r w:rsidRPr="00B70343">
        <w:rPr>
          <w:highlight w:val="yellow"/>
          <w:lang w:eastAsia="en-AU"/>
        </w:rPr>
        <w:t xml:space="preserve">ignificant species </w:t>
      </w:r>
      <w:r w:rsidR="00B04B47" w:rsidRPr="00DF53AB">
        <w:rPr>
          <w:highlight w:val="yellow"/>
          <w:lang w:eastAsia="en-AU"/>
        </w:rPr>
        <w:t>flora/fauna s</w:t>
      </w:r>
      <w:r w:rsidR="004045CC" w:rsidRPr="00DF53AB">
        <w:rPr>
          <w:highlight w:val="yellow"/>
          <w:lang w:eastAsia="en-AU"/>
        </w:rPr>
        <w:t xml:space="preserve">pecies, extent of impacts, duration or impacts, </w:t>
      </w:r>
      <w:r w:rsidRPr="00DF53AB">
        <w:rPr>
          <w:highlight w:val="yellow"/>
          <w:lang w:eastAsia="en-AU"/>
        </w:rPr>
        <w:t>reversibility,</w:t>
      </w:r>
      <w:r w:rsidR="004045CC" w:rsidRPr="00DF53AB">
        <w:rPr>
          <w:highlight w:val="yellow"/>
          <w:lang w:eastAsia="en-AU"/>
        </w:rPr>
        <w:t xml:space="preserve"> or impacts, </w:t>
      </w:r>
      <w:r w:rsidR="00830336">
        <w:rPr>
          <w:highlight w:val="yellow"/>
          <w:lang w:eastAsia="en-AU"/>
        </w:rPr>
        <w:t>link to appendices where appropr</w:t>
      </w:r>
      <w:r w:rsidR="00112D2E">
        <w:rPr>
          <w:highlight w:val="yellow"/>
          <w:lang w:eastAsia="en-AU"/>
        </w:rPr>
        <w:t>ia</w:t>
      </w:r>
      <w:r w:rsidR="00830336">
        <w:rPr>
          <w:highlight w:val="yellow"/>
          <w:lang w:eastAsia="en-AU"/>
        </w:rPr>
        <w:t>te</w:t>
      </w:r>
    </w:p>
    <w:p w14:paraId="2A12EC01" w14:textId="27B5CF86" w:rsidR="00114053" w:rsidRPr="00B70343" w:rsidRDefault="00114053" w:rsidP="00E872F8">
      <w:pPr>
        <w:pStyle w:val="Bullet1"/>
        <w:rPr>
          <w:highlight w:val="yellow"/>
          <w:lang w:eastAsia="en-AU"/>
        </w:rPr>
      </w:pPr>
      <w:r>
        <w:rPr>
          <w:highlight w:val="yellow"/>
          <w:lang w:eastAsia="en-AU"/>
        </w:rPr>
        <w:t>Expected environmental</w:t>
      </w:r>
      <w:r w:rsidRPr="00B70343">
        <w:rPr>
          <w:highlight w:val="yellow"/>
          <w:lang w:eastAsia="en-AU"/>
        </w:rPr>
        <w:t xml:space="preserve"> outcomes from the </w:t>
      </w:r>
      <w:r w:rsidR="001062A2">
        <w:rPr>
          <w:highlight w:val="yellow"/>
          <w:lang w:eastAsia="en-AU"/>
        </w:rPr>
        <w:t>P</w:t>
      </w:r>
      <w:r w:rsidRPr="00B70343">
        <w:rPr>
          <w:highlight w:val="yellow"/>
          <w:lang w:eastAsia="en-AU"/>
        </w:rPr>
        <w:t>roject</w:t>
      </w:r>
    </w:p>
    <w:p w14:paraId="32F4B8E8" w14:textId="2C1D099E" w:rsidR="00114053" w:rsidRDefault="004045CC" w:rsidP="007517E9">
      <w:pPr>
        <w:pStyle w:val="Bullet2"/>
        <w:rPr>
          <w:highlight w:val="yellow"/>
          <w:lang w:eastAsia="en-AU"/>
        </w:rPr>
      </w:pPr>
      <w:r>
        <w:rPr>
          <w:highlight w:val="yellow"/>
          <w:lang w:eastAsia="en-AU"/>
        </w:rPr>
        <w:t>Any</w:t>
      </w:r>
      <w:r w:rsidR="00114053">
        <w:rPr>
          <w:highlight w:val="yellow"/>
          <w:lang w:eastAsia="en-AU"/>
        </w:rPr>
        <w:t xml:space="preserve"> environmental protection/conservation</w:t>
      </w:r>
      <w:r>
        <w:rPr>
          <w:highlight w:val="yellow"/>
          <w:lang w:eastAsia="en-AU"/>
        </w:rPr>
        <w:t xml:space="preserve"> activities planned or undertaken</w:t>
      </w:r>
    </w:p>
    <w:p w14:paraId="71666E40" w14:textId="5DDA43AF" w:rsidR="00114053" w:rsidRDefault="00114053" w:rsidP="007517E9">
      <w:pPr>
        <w:pStyle w:val="Bullet2"/>
        <w:rPr>
          <w:highlight w:val="yellow"/>
          <w:lang w:eastAsia="en-AU"/>
        </w:rPr>
      </w:pPr>
      <w:r>
        <w:rPr>
          <w:highlight w:val="yellow"/>
          <w:lang w:eastAsia="en-AU"/>
        </w:rPr>
        <w:t>Ecosystem rehabilitation or enhancement</w:t>
      </w:r>
      <w:r w:rsidR="004045CC">
        <w:rPr>
          <w:highlight w:val="yellow"/>
          <w:lang w:eastAsia="en-AU"/>
        </w:rPr>
        <w:t xml:space="preserve"> planned or undertaken</w:t>
      </w:r>
    </w:p>
    <w:p w14:paraId="6BA1598D" w14:textId="7D238DEE" w:rsidR="00E60218" w:rsidRDefault="00114053" w:rsidP="007517E9">
      <w:pPr>
        <w:pStyle w:val="Bullet2"/>
        <w:rPr>
          <w:highlight w:val="yellow"/>
          <w:lang w:eastAsia="en-AU"/>
        </w:rPr>
      </w:pPr>
      <w:r>
        <w:rPr>
          <w:highlight w:val="yellow"/>
          <w:lang w:eastAsia="en-AU"/>
        </w:rPr>
        <w:t>Environmental legacy</w:t>
      </w:r>
      <w:r w:rsidR="004045CC">
        <w:rPr>
          <w:highlight w:val="yellow"/>
          <w:lang w:eastAsia="en-AU"/>
        </w:rPr>
        <w:t xml:space="preserve"> initiatives</w:t>
      </w:r>
    </w:p>
    <w:p w14:paraId="4B1DCFD1" w14:textId="6868E657" w:rsidR="00AF3461" w:rsidRDefault="00AF3461" w:rsidP="00AF3461">
      <w:pPr>
        <w:pStyle w:val="Bullet2"/>
        <w:rPr>
          <w:highlight w:val="yellow"/>
          <w:lang w:eastAsia="en-AU"/>
        </w:rPr>
      </w:pPr>
      <w:r w:rsidRPr="00AF3461">
        <w:rPr>
          <w:highlight w:val="yellow"/>
          <w:lang w:eastAsia="en-AU"/>
        </w:rPr>
        <w:t xml:space="preserve">Step change for environmental performance </w:t>
      </w:r>
      <w:r>
        <w:rPr>
          <w:highlight w:val="yellow"/>
          <w:lang w:eastAsia="en-AU"/>
        </w:rPr>
        <w:t>(</w:t>
      </w:r>
      <w:r w:rsidR="00331D6D" w:rsidRPr="00AF3461">
        <w:rPr>
          <w:highlight w:val="yellow"/>
          <w:lang w:eastAsia="en-AU"/>
        </w:rPr>
        <w:t>i.e.,</w:t>
      </w:r>
      <w:r w:rsidRPr="00AF3461">
        <w:rPr>
          <w:highlight w:val="yellow"/>
          <w:lang w:eastAsia="en-AU"/>
        </w:rPr>
        <w:t xml:space="preserve"> reduction in ongoing emissions</w:t>
      </w:r>
      <w:r>
        <w:rPr>
          <w:highlight w:val="yellow"/>
          <w:lang w:eastAsia="en-AU"/>
        </w:rPr>
        <w:t>)</w:t>
      </w:r>
    </w:p>
    <w:p w14:paraId="36452042" w14:textId="7464AF92" w:rsidR="00E141B7" w:rsidRPr="00E141B7" w:rsidRDefault="00E141B7" w:rsidP="00E141B7">
      <w:pPr>
        <w:pStyle w:val="Bullet1"/>
        <w:rPr>
          <w:highlight w:val="yellow"/>
        </w:rPr>
      </w:pPr>
      <w:r w:rsidRPr="00E141B7">
        <w:rPr>
          <w:highlight w:val="yellow"/>
        </w:rPr>
        <w:t xml:space="preserve">Describe any challenges that have occurred </w:t>
      </w:r>
      <w:r>
        <w:rPr>
          <w:highlight w:val="yellow"/>
        </w:rPr>
        <w:t>incorporating</w:t>
      </w:r>
      <w:r w:rsidRPr="00E141B7">
        <w:rPr>
          <w:highlight w:val="yellow"/>
        </w:rPr>
        <w:t xml:space="preserve"> sustainability</w:t>
      </w:r>
      <w:r>
        <w:rPr>
          <w:highlight w:val="yellow"/>
        </w:rPr>
        <w:t xml:space="preserve"> initiatives from an environmental context</w:t>
      </w:r>
      <w:r w:rsidRPr="00E141B7">
        <w:rPr>
          <w:highlight w:val="yellow"/>
        </w:rPr>
        <w:t xml:space="preserve"> </w:t>
      </w:r>
    </w:p>
    <w:p w14:paraId="5808EE74" w14:textId="77777777" w:rsidR="00AF3461" w:rsidRDefault="00AF3461" w:rsidP="00AF3461">
      <w:pPr>
        <w:pStyle w:val="Bullet2"/>
        <w:numPr>
          <w:ilvl w:val="0"/>
          <w:numId w:val="0"/>
        </w:numPr>
        <w:ind w:left="227"/>
        <w:rPr>
          <w:highlight w:val="yellow"/>
          <w:lang w:eastAsia="en-AU"/>
        </w:rPr>
      </w:pPr>
    </w:p>
    <w:p w14:paraId="47E0DBF0" w14:textId="5D0ACBF4" w:rsidR="00B53D90" w:rsidRPr="00974BED" w:rsidRDefault="00B53D90" w:rsidP="00B53D90">
      <w:pPr>
        <w:pStyle w:val="BodyText"/>
        <w:rPr>
          <w:highlight w:val="yellow"/>
        </w:rPr>
      </w:pPr>
      <w:r>
        <w:rPr>
          <w:highlight w:val="yellow"/>
        </w:rPr>
        <w:t xml:space="preserve">Provide a figure - placeholder provided - suitable for environmental parameters/outcomes of the </w:t>
      </w:r>
      <w:r w:rsidR="001062A2">
        <w:rPr>
          <w:highlight w:val="yellow"/>
        </w:rPr>
        <w:t>P</w:t>
      </w:r>
      <w:r>
        <w:rPr>
          <w:highlight w:val="yellow"/>
        </w:rPr>
        <w:t xml:space="preserve">roject, provide a detailed caption and move the figure to its more appropriate section. Ensure this is captioned appropriately using the templates styles. </w:t>
      </w:r>
      <w:r w:rsidR="005B4C10">
        <w:rPr>
          <w:highlight w:val="yellow"/>
        </w:rPr>
        <w:t xml:space="preserve">The image should be relevant to the </w:t>
      </w:r>
      <w:r w:rsidR="001062A2">
        <w:rPr>
          <w:highlight w:val="yellow"/>
        </w:rPr>
        <w:t>P</w:t>
      </w:r>
      <w:r w:rsidR="005B4C10">
        <w:rPr>
          <w:highlight w:val="yellow"/>
        </w:rPr>
        <w:t xml:space="preserve">roject. </w:t>
      </w:r>
    </w:p>
    <w:p w14:paraId="16C23F31" w14:textId="77777777" w:rsidR="00E60218" w:rsidRDefault="00E60218" w:rsidP="00E60218">
      <w:pPr>
        <w:pStyle w:val="Bullet1"/>
        <w:numPr>
          <w:ilvl w:val="0"/>
          <w:numId w:val="0"/>
        </w:numPr>
        <w:ind w:left="284" w:hanging="284"/>
        <w:rPr>
          <w:highlight w:val="yellow"/>
          <w:lang w:eastAsia="en-AU"/>
        </w:rPr>
      </w:pPr>
    </w:p>
    <w:p w14:paraId="58E226CD" w14:textId="77777777" w:rsidR="00B27FA2" w:rsidRDefault="00B27FA2" w:rsidP="00B27FA2">
      <w:pPr>
        <w:pStyle w:val="BodyText"/>
        <w:keepNext/>
      </w:pPr>
      <w:r>
        <w:rPr>
          <w:noProof/>
          <w:color w:val="2B579A"/>
          <w:shd w:val="clear" w:color="auto" w:fill="E6E6E6"/>
          <w:lang w:eastAsia="en-AU"/>
        </w:rPr>
        <w:drawing>
          <wp:inline distT="0" distB="0" distL="0" distR="0" wp14:anchorId="292A0692" wp14:editId="21CEBBCB">
            <wp:extent cx="6220046" cy="3402205"/>
            <wp:effectExtent l="0" t="0" r="0" b="8255"/>
            <wp:docPr id="3" name="Picture 3" descr="Honeybee gathering nec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neybee gathering necta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39163" cy="3412662"/>
                    </a:xfrm>
                    <a:prstGeom prst="rect">
                      <a:avLst/>
                    </a:prstGeom>
                  </pic:spPr>
                </pic:pic>
              </a:graphicData>
            </a:graphic>
          </wp:inline>
        </w:drawing>
      </w:r>
    </w:p>
    <w:p w14:paraId="59826E84" w14:textId="5FF74D0F" w:rsidR="00B27FA2" w:rsidRDefault="00B27FA2" w:rsidP="00B27FA2">
      <w:pPr>
        <w:pStyle w:val="Caption"/>
        <w:rPr>
          <w:highlight w:val="yellow"/>
          <w:lang w:eastAsia="en-AU"/>
        </w:rPr>
      </w:pPr>
      <w:bookmarkStart w:id="46" w:name="_Toc100221788"/>
      <w:r>
        <w:t xml:space="preserve">Figure </w:t>
      </w:r>
      <w:r>
        <w:fldChar w:fldCharType="begin"/>
      </w:r>
      <w:r>
        <w:instrText>SEQ Figure \* ARABIC</w:instrText>
      </w:r>
      <w:r>
        <w:fldChar w:fldCharType="separate"/>
      </w:r>
      <w:r w:rsidR="00BA7337">
        <w:rPr>
          <w:noProof/>
        </w:rPr>
        <w:t>5</w:t>
      </w:r>
      <w:r>
        <w:fldChar w:fldCharType="end"/>
      </w:r>
      <w:r>
        <w:t xml:space="preserve"> </w:t>
      </w:r>
      <w:r w:rsidR="00223EB0">
        <w:rPr>
          <w:highlight w:val="yellow"/>
        </w:rPr>
        <w:t>Figure</w:t>
      </w:r>
      <w:r w:rsidR="009572A3" w:rsidRPr="00223EB0">
        <w:rPr>
          <w:highlight w:val="yellow"/>
        </w:rPr>
        <w:t xml:space="preserve"> Placeholder </w:t>
      </w:r>
      <w:r w:rsidR="00223EB0">
        <w:rPr>
          <w:highlight w:val="yellow"/>
        </w:rPr>
        <w:t xml:space="preserve">– </w:t>
      </w:r>
      <w:r w:rsidR="009572A3" w:rsidRPr="00223EB0">
        <w:rPr>
          <w:highlight w:val="yellow"/>
        </w:rPr>
        <w:t>Environment</w:t>
      </w:r>
      <w:r w:rsidR="0095635C">
        <w:rPr>
          <w:highlight w:val="yellow"/>
        </w:rPr>
        <w:t xml:space="preserve"> - </w:t>
      </w:r>
      <w:r w:rsidR="00223EB0">
        <w:rPr>
          <w:highlight w:val="yellow"/>
        </w:rPr>
        <w:t>Replace with Descriptive Caption</w:t>
      </w:r>
      <w:bookmarkEnd w:id="46"/>
    </w:p>
    <w:p w14:paraId="1E35869F" w14:textId="77777777" w:rsidR="00A3712B" w:rsidRDefault="00A3712B" w:rsidP="00A3712B">
      <w:pPr>
        <w:pStyle w:val="Heading2"/>
        <w:rPr>
          <w:lang w:eastAsia="en-AU"/>
        </w:rPr>
      </w:pPr>
      <w:bookmarkStart w:id="47" w:name="_Ref80797374"/>
      <w:bookmarkStart w:id="48" w:name="_Ref80797379"/>
      <w:bookmarkStart w:id="49" w:name="_Ref80797383"/>
      <w:bookmarkStart w:id="50" w:name="_Ref80797394"/>
      <w:bookmarkStart w:id="51" w:name="_Ref80797397"/>
      <w:bookmarkStart w:id="52" w:name="_Toc100221739"/>
      <w:r>
        <w:rPr>
          <w:lang w:eastAsia="en-AU"/>
        </w:rPr>
        <w:t>Environmental Management</w:t>
      </w:r>
      <w:bookmarkEnd w:id="47"/>
      <w:bookmarkEnd w:id="48"/>
      <w:bookmarkEnd w:id="49"/>
      <w:bookmarkEnd w:id="50"/>
      <w:bookmarkEnd w:id="51"/>
      <w:bookmarkEnd w:id="52"/>
    </w:p>
    <w:p w14:paraId="3A0DC38B" w14:textId="1BBB8C48" w:rsidR="00786BC1" w:rsidRDefault="001B3E75" w:rsidP="00786BC1">
      <w:pPr>
        <w:pStyle w:val="BodyText"/>
        <w:rPr>
          <w:highlight w:val="yellow"/>
          <w:lang w:eastAsia="en-AU"/>
        </w:rPr>
      </w:pPr>
      <w:r w:rsidRPr="00B70343">
        <w:rPr>
          <w:highlight w:val="yellow"/>
          <w:lang w:eastAsia="en-AU"/>
        </w:rPr>
        <w:t xml:space="preserve">Detail the </w:t>
      </w:r>
      <w:r w:rsidRPr="00DF53AB">
        <w:rPr>
          <w:b/>
          <w:bCs/>
          <w:highlight w:val="yellow"/>
          <w:lang w:eastAsia="en-AU"/>
        </w:rPr>
        <w:t>overall</w:t>
      </w:r>
      <w:r w:rsidRPr="00B70343">
        <w:rPr>
          <w:highlight w:val="yellow"/>
          <w:lang w:eastAsia="en-AU"/>
        </w:rPr>
        <w:t xml:space="preserve"> management approach to managing environmental risk on the </w:t>
      </w:r>
      <w:r w:rsidR="001062A2">
        <w:rPr>
          <w:highlight w:val="yellow"/>
          <w:lang w:eastAsia="en-AU"/>
        </w:rPr>
        <w:t>P</w:t>
      </w:r>
      <w:r w:rsidRPr="00B70343">
        <w:rPr>
          <w:highlight w:val="yellow"/>
          <w:lang w:eastAsia="en-AU"/>
        </w:rPr>
        <w:t xml:space="preserve">roject. </w:t>
      </w:r>
      <w:r>
        <w:rPr>
          <w:highlight w:val="yellow"/>
          <w:lang w:eastAsia="en-AU"/>
        </w:rPr>
        <w:t>Summarise the m</w:t>
      </w:r>
      <w:r w:rsidRPr="00B70343">
        <w:rPr>
          <w:highlight w:val="yellow"/>
          <w:lang w:eastAsia="en-AU"/>
        </w:rPr>
        <w:t>ethod</w:t>
      </w:r>
      <w:r>
        <w:rPr>
          <w:highlight w:val="yellow"/>
          <w:lang w:eastAsia="en-AU"/>
        </w:rPr>
        <w:t>s</w:t>
      </w:r>
      <w:r w:rsidRPr="00B70343">
        <w:rPr>
          <w:highlight w:val="yellow"/>
          <w:lang w:eastAsia="en-AU"/>
        </w:rPr>
        <w:t xml:space="preserve"> of management </w:t>
      </w:r>
      <w:r>
        <w:rPr>
          <w:highlight w:val="yellow"/>
          <w:lang w:eastAsia="en-AU"/>
        </w:rPr>
        <w:t>(</w:t>
      </w:r>
      <w:r w:rsidR="00331D6D" w:rsidRPr="00B70343">
        <w:rPr>
          <w:highlight w:val="yellow"/>
          <w:lang w:eastAsia="en-AU"/>
        </w:rPr>
        <w:t>i</w:t>
      </w:r>
      <w:r w:rsidR="00331D6D">
        <w:rPr>
          <w:highlight w:val="yellow"/>
          <w:lang w:eastAsia="en-AU"/>
        </w:rPr>
        <w:t>.</w:t>
      </w:r>
      <w:r w:rsidR="00331D6D" w:rsidRPr="00B70343">
        <w:rPr>
          <w:highlight w:val="yellow"/>
          <w:lang w:eastAsia="en-AU"/>
        </w:rPr>
        <w:t>e</w:t>
      </w:r>
      <w:r w:rsidR="00331D6D">
        <w:rPr>
          <w:highlight w:val="yellow"/>
          <w:lang w:eastAsia="en-AU"/>
        </w:rPr>
        <w:t>.,</w:t>
      </w:r>
      <w:r w:rsidRPr="00B70343">
        <w:rPr>
          <w:highlight w:val="yellow"/>
          <w:lang w:eastAsia="en-AU"/>
        </w:rPr>
        <w:t xml:space="preserve"> Environmental Management Plan, certified environmental management system</w:t>
      </w:r>
      <w:r>
        <w:rPr>
          <w:highlight w:val="yellow"/>
          <w:lang w:eastAsia="en-AU"/>
        </w:rPr>
        <w:t xml:space="preserve">) and how </w:t>
      </w:r>
      <w:r w:rsidRPr="00B70343">
        <w:rPr>
          <w:highlight w:val="yellow"/>
          <w:lang w:eastAsia="en-AU"/>
        </w:rPr>
        <w:t>the management approaches integrate with design</w:t>
      </w:r>
      <w:r>
        <w:rPr>
          <w:highlight w:val="yellow"/>
          <w:lang w:eastAsia="en-AU"/>
        </w:rPr>
        <w:t>.</w:t>
      </w:r>
      <w:r w:rsidRPr="001B3E75">
        <w:rPr>
          <w:highlight w:val="yellow"/>
          <w:lang w:eastAsia="en-AU"/>
        </w:rPr>
        <w:t xml:space="preserve"> </w:t>
      </w:r>
      <w:r w:rsidRPr="00B70343">
        <w:rPr>
          <w:highlight w:val="yellow"/>
          <w:lang w:eastAsia="en-AU"/>
        </w:rPr>
        <w:t xml:space="preserve">Describe the level of importance to the </w:t>
      </w:r>
      <w:r w:rsidR="001062A2">
        <w:rPr>
          <w:highlight w:val="yellow"/>
          <w:lang w:eastAsia="en-AU"/>
        </w:rPr>
        <w:t>P</w:t>
      </w:r>
      <w:r w:rsidRPr="00B70343">
        <w:rPr>
          <w:highlight w:val="yellow"/>
          <w:lang w:eastAsia="en-AU"/>
        </w:rPr>
        <w:t xml:space="preserve">roject </w:t>
      </w:r>
      <w:r>
        <w:rPr>
          <w:highlight w:val="yellow"/>
          <w:lang w:eastAsia="en-AU"/>
        </w:rPr>
        <w:t>(</w:t>
      </w:r>
      <w:r w:rsidR="00331D6D" w:rsidRPr="00B70343">
        <w:rPr>
          <w:highlight w:val="yellow"/>
          <w:lang w:eastAsia="en-AU"/>
        </w:rPr>
        <w:t>i</w:t>
      </w:r>
      <w:r w:rsidR="00331D6D">
        <w:rPr>
          <w:highlight w:val="yellow"/>
          <w:lang w:eastAsia="en-AU"/>
        </w:rPr>
        <w:t>.</w:t>
      </w:r>
      <w:r w:rsidR="00331D6D" w:rsidRPr="00B70343">
        <w:rPr>
          <w:highlight w:val="yellow"/>
          <w:lang w:eastAsia="en-AU"/>
        </w:rPr>
        <w:t>e</w:t>
      </w:r>
      <w:r w:rsidR="00331D6D">
        <w:rPr>
          <w:highlight w:val="yellow"/>
          <w:lang w:eastAsia="en-AU"/>
        </w:rPr>
        <w:t>.,</w:t>
      </w:r>
      <w:r w:rsidRPr="00B70343">
        <w:rPr>
          <w:highlight w:val="yellow"/>
          <w:lang w:eastAsia="en-AU"/>
        </w:rPr>
        <w:t xml:space="preserve"> </w:t>
      </w:r>
      <w:r w:rsidR="001062A2">
        <w:rPr>
          <w:highlight w:val="yellow"/>
          <w:lang w:eastAsia="en-AU"/>
        </w:rPr>
        <w:t>P</w:t>
      </w:r>
      <w:r w:rsidRPr="00B70343">
        <w:rPr>
          <w:highlight w:val="yellow"/>
          <w:lang w:eastAsia="en-AU"/>
        </w:rPr>
        <w:t>roject KPI, objective or other</w:t>
      </w:r>
      <w:r>
        <w:rPr>
          <w:highlight w:val="yellow"/>
          <w:lang w:eastAsia="en-AU"/>
        </w:rPr>
        <w:t>).</w:t>
      </w:r>
    </w:p>
    <w:p w14:paraId="046499E5" w14:textId="05D5C2B4" w:rsidR="00786BC1" w:rsidRDefault="00786BC1" w:rsidP="005A5A70">
      <w:pPr>
        <w:pStyle w:val="BodyText"/>
        <w:rPr>
          <w:highlight w:val="yellow"/>
          <w:lang w:eastAsia="en-AU"/>
        </w:rPr>
      </w:pPr>
      <w:r>
        <w:rPr>
          <w:highlight w:val="yellow"/>
          <w:lang w:eastAsia="en-AU"/>
        </w:rPr>
        <w:t>Provide a summary of th</w:t>
      </w:r>
      <w:r w:rsidRPr="00B70343">
        <w:rPr>
          <w:highlight w:val="yellow"/>
          <w:lang w:eastAsia="en-AU"/>
        </w:rPr>
        <w:t xml:space="preserve">e </w:t>
      </w:r>
      <w:r w:rsidRPr="004045CC">
        <w:rPr>
          <w:b/>
          <w:bCs/>
          <w:highlight w:val="yellow"/>
          <w:lang w:eastAsia="en-AU"/>
        </w:rPr>
        <w:t>key</w:t>
      </w:r>
      <w:r w:rsidRPr="00B70343">
        <w:rPr>
          <w:highlight w:val="yellow"/>
          <w:lang w:eastAsia="en-AU"/>
        </w:rPr>
        <w:t xml:space="preserve"> environmental legislation impacting the </w:t>
      </w:r>
      <w:r w:rsidR="001062A2">
        <w:rPr>
          <w:highlight w:val="yellow"/>
          <w:lang w:eastAsia="en-AU"/>
        </w:rPr>
        <w:t>P</w:t>
      </w:r>
      <w:r w:rsidRPr="00B70343">
        <w:rPr>
          <w:highlight w:val="yellow"/>
          <w:lang w:eastAsia="en-AU"/>
        </w:rPr>
        <w:t>roject</w:t>
      </w:r>
      <w:r>
        <w:rPr>
          <w:lang w:eastAsia="en-AU"/>
        </w:rPr>
        <w:t>.</w:t>
      </w:r>
      <w:r w:rsidR="00D157BB" w:rsidRPr="00D157BB">
        <w:t xml:space="preserve"> </w:t>
      </w:r>
      <w:r w:rsidR="00D157BB" w:rsidRPr="00D157BB">
        <w:rPr>
          <w:highlight w:val="green"/>
          <w:lang w:eastAsia="en-AU"/>
        </w:rPr>
        <w:t xml:space="preserve">Titles of Acts are </w:t>
      </w:r>
      <w:r w:rsidR="004C39D9">
        <w:rPr>
          <w:highlight w:val="green"/>
          <w:lang w:eastAsia="en-AU"/>
        </w:rPr>
        <w:t>always</w:t>
      </w:r>
      <w:r w:rsidR="00D157BB" w:rsidRPr="00D157BB">
        <w:rPr>
          <w:highlight w:val="green"/>
          <w:lang w:eastAsia="en-AU"/>
        </w:rPr>
        <w:t xml:space="preserve"> italicised when listed in full (e.g. </w:t>
      </w:r>
      <w:r w:rsidR="00D157BB" w:rsidRPr="00D157BB">
        <w:rPr>
          <w:i/>
          <w:iCs/>
          <w:highlight w:val="green"/>
          <w:lang w:eastAsia="en-AU"/>
        </w:rPr>
        <w:t>Commonwealth Environment Protection and Biodiversity Conservation Act 1999</w:t>
      </w:r>
      <w:r w:rsidR="00D157BB" w:rsidRPr="00D157BB">
        <w:rPr>
          <w:highlight w:val="green"/>
          <w:lang w:eastAsia="en-AU"/>
        </w:rPr>
        <w:t>), but not when they are abbreviated (e.g. EPBC Act). Titles of Regulations and all other documents are NOT italicised in the body of the document.</w:t>
      </w:r>
      <w:r w:rsidRPr="00786BC1">
        <w:rPr>
          <w:lang w:val="en-GB" w:eastAsia="en-AU"/>
        </w:rPr>
        <w:t xml:space="preserve"> </w:t>
      </w:r>
      <w:r>
        <w:rPr>
          <w:lang w:val="en-GB" w:eastAsia="en-AU"/>
        </w:rPr>
        <w:t xml:space="preserve">The environmental approvals and allowance are summarised in </w:t>
      </w:r>
      <w:r>
        <w:rPr>
          <w:color w:val="2B579A"/>
          <w:shd w:val="clear" w:color="auto" w:fill="E6E6E6"/>
          <w:lang w:val="en-GB" w:eastAsia="en-AU"/>
        </w:rPr>
        <w:fldChar w:fldCharType="begin"/>
      </w:r>
      <w:r>
        <w:rPr>
          <w:lang w:val="en-GB" w:eastAsia="en-AU"/>
        </w:rPr>
        <w:instrText xml:space="preserve"> REF _Ref78985040 \h  \* MERGEFORMAT </w:instrText>
      </w:r>
      <w:r>
        <w:rPr>
          <w:color w:val="2B579A"/>
          <w:shd w:val="clear" w:color="auto" w:fill="E6E6E6"/>
          <w:lang w:val="en-GB" w:eastAsia="en-AU"/>
        </w:rPr>
      </w:r>
      <w:r>
        <w:rPr>
          <w:color w:val="2B579A"/>
          <w:shd w:val="clear" w:color="auto" w:fill="E6E6E6"/>
          <w:lang w:val="en-GB" w:eastAsia="en-AU"/>
        </w:rPr>
        <w:fldChar w:fldCharType="separate"/>
      </w:r>
      <w:r w:rsidR="00BA7337">
        <w:t xml:space="preserve">Table </w:t>
      </w:r>
      <w:r w:rsidR="00BA7337">
        <w:rPr>
          <w:noProof/>
        </w:rPr>
        <w:t>6</w:t>
      </w:r>
      <w:r>
        <w:rPr>
          <w:color w:val="2B579A"/>
          <w:shd w:val="clear" w:color="auto" w:fill="E6E6E6"/>
          <w:lang w:val="en-GB" w:eastAsia="en-AU"/>
        </w:rPr>
        <w:fldChar w:fldCharType="end"/>
      </w:r>
      <w:r>
        <w:rPr>
          <w:lang w:val="en-GB" w:eastAsia="en-AU"/>
        </w:rPr>
        <w:t>.</w:t>
      </w:r>
    </w:p>
    <w:p w14:paraId="290A5FAA" w14:textId="3373D662" w:rsidR="00786BC1" w:rsidRDefault="00786BC1" w:rsidP="005A5A70">
      <w:pPr>
        <w:pStyle w:val="BodyText"/>
        <w:rPr>
          <w:highlight w:val="yellow"/>
          <w:lang w:eastAsia="en-AU"/>
        </w:rPr>
      </w:pPr>
      <w:r>
        <w:rPr>
          <w:highlight w:val="yellow"/>
          <w:lang w:eastAsia="en-AU"/>
        </w:rPr>
        <w:t>Summarise the details i</w:t>
      </w:r>
      <w:r w:rsidRPr="00B70343">
        <w:rPr>
          <w:highlight w:val="yellow"/>
          <w:lang w:eastAsia="en-AU"/>
        </w:rPr>
        <w:t xml:space="preserve">f the </w:t>
      </w:r>
      <w:r w:rsidR="001062A2">
        <w:rPr>
          <w:highlight w:val="yellow"/>
          <w:lang w:eastAsia="en-AU"/>
        </w:rPr>
        <w:t>P</w:t>
      </w:r>
      <w:r w:rsidRPr="00B70343">
        <w:rPr>
          <w:highlight w:val="yellow"/>
          <w:lang w:eastAsia="en-AU"/>
        </w:rPr>
        <w:t>roject has been referred to the EPA</w:t>
      </w:r>
      <w:r>
        <w:rPr>
          <w:highlight w:val="yellow"/>
          <w:lang w:eastAsia="en-AU"/>
        </w:rPr>
        <w:t xml:space="preserve"> or DAWE</w:t>
      </w:r>
      <w:r w:rsidRPr="00B70343">
        <w:rPr>
          <w:highlight w:val="yellow"/>
          <w:lang w:eastAsia="en-AU"/>
        </w:rPr>
        <w:t xml:space="preserve">, has been subject to an environmental impact assessment, risk assessment or review. </w:t>
      </w:r>
      <w:r>
        <w:rPr>
          <w:highlight w:val="yellow"/>
          <w:lang w:eastAsia="en-AU"/>
        </w:rPr>
        <w:t>Provide links</w:t>
      </w:r>
      <w:r w:rsidRPr="00B70343">
        <w:rPr>
          <w:highlight w:val="yellow"/>
          <w:lang w:eastAsia="en-AU"/>
        </w:rPr>
        <w:t xml:space="preserve"> to public information</w:t>
      </w:r>
      <w:r>
        <w:rPr>
          <w:highlight w:val="yellow"/>
          <w:lang w:eastAsia="en-AU"/>
        </w:rPr>
        <w:t xml:space="preserve"> and approvals if available.</w:t>
      </w:r>
    </w:p>
    <w:p w14:paraId="7F5A5B89" w14:textId="5D318FD0" w:rsidR="00952CDB" w:rsidRPr="001062A2" w:rsidRDefault="00952CDB" w:rsidP="004E5DF2">
      <w:pPr>
        <w:pStyle w:val="BodyText"/>
        <w:jc w:val="left"/>
        <w:rPr>
          <w:sz w:val="24"/>
          <w:szCs w:val="22"/>
        </w:rPr>
      </w:pPr>
      <w:r w:rsidRPr="001062A2">
        <w:rPr>
          <w:highlight w:val="green"/>
        </w:rPr>
        <w:t xml:space="preserve">Environmental Allowances, Approvals and Permits Table Guidance </w:t>
      </w:r>
      <w:r w:rsidR="005A5A70" w:rsidRPr="001062A2">
        <w:rPr>
          <w:highlight w:val="green"/>
        </w:rPr>
        <w:t xml:space="preserve">- </w:t>
      </w:r>
      <w:r w:rsidRPr="001062A2">
        <w:rPr>
          <w:highlight w:val="green"/>
        </w:rPr>
        <w:t xml:space="preserve">The column is to cover the approved environmental quantities. This can include but is not limited clearing permits, water extraction licences, industrial licences for emissions or discharges etc.  All </w:t>
      </w:r>
      <w:r w:rsidR="00C003FB" w:rsidRPr="001062A2">
        <w:rPr>
          <w:highlight w:val="green"/>
        </w:rPr>
        <w:t xml:space="preserve">approvals/allowances </w:t>
      </w:r>
      <w:r w:rsidRPr="001062A2">
        <w:rPr>
          <w:highlight w:val="green"/>
        </w:rPr>
        <w:t xml:space="preserve">must have units specified. </w:t>
      </w:r>
      <w:r w:rsidR="00C003FB" w:rsidRPr="001062A2">
        <w:rPr>
          <w:highlight w:val="green"/>
        </w:rPr>
        <w:t>Provide only those that are publicly available</w:t>
      </w:r>
      <w:r w:rsidR="00CB533E" w:rsidRPr="001062A2">
        <w:rPr>
          <w:highlight w:val="green"/>
        </w:rPr>
        <w:t>. Use hyperlinks to the approvals if appropriate</w:t>
      </w:r>
      <w:r w:rsidR="00C003FB" w:rsidRPr="001062A2">
        <w:rPr>
          <w:highlight w:val="green"/>
        </w:rPr>
        <w:t>.</w:t>
      </w:r>
      <w:r w:rsidR="00C003FB" w:rsidRPr="001062A2">
        <w:t xml:space="preserve"> </w:t>
      </w:r>
    </w:p>
    <w:p w14:paraId="069956A8" w14:textId="03AC2F37" w:rsidR="00952CDB" w:rsidRDefault="00952CDB" w:rsidP="00952CDB">
      <w:pPr>
        <w:pStyle w:val="Caption"/>
        <w:keepNext/>
      </w:pPr>
      <w:bookmarkStart w:id="53" w:name="_Ref78985040"/>
      <w:bookmarkStart w:id="54" w:name="_Toc100221776"/>
      <w:r>
        <w:t xml:space="preserve">Table </w:t>
      </w:r>
      <w:r>
        <w:fldChar w:fldCharType="begin"/>
      </w:r>
      <w:r>
        <w:instrText>SEQ Table \* ARABIC</w:instrText>
      </w:r>
      <w:r>
        <w:fldChar w:fldCharType="separate"/>
      </w:r>
      <w:r w:rsidR="00BA7337">
        <w:rPr>
          <w:noProof/>
        </w:rPr>
        <w:t>6</w:t>
      </w:r>
      <w:r>
        <w:fldChar w:fldCharType="end"/>
      </w:r>
      <w:bookmarkEnd w:id="53"/>
      <w:r>
        <w:t xml:space="preserve"> Environmental Allowances, Approvals and Permits</w:t>
      </w:r>
      <w:bookmarkEnd w:id="54"/>
    </w:p>
    <w:tbl>
      <w:tblPr>
        <w:tblW w:w="4933"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ayout w:type="fixed"/>
        <w:tblLook w:val="0000" w:firstRow="0" w:lastRow="0" w:firstColumn="0" w:lastColumn="0" w:noHBand="0" w:noVBand="0"/>
      </w:tblPr>
      <w:tblGrid>
        <w:gridCol w:w="4390"/>
        <w:gridCol w:w="708"/>
        <w:gridCol w:w="4395"/>
      </w:tblGrid>
      <w:tr w:rsidR="00952CDB" w:rsidRPr="005F6C10" w14:paraId="00690D74" w14:textId="77777777" w:rsidTr="008079DA">
        <w:trPr>
          <w:cantSplit/>
          <w:trHeight w:val="412"/>
          <w:tblHeader/>
          <w:jc w:val="center"/>
        </w:trPr>
        <w:tc>
          <w:tcPr>
            <w:tcW w:w="2312" w:type="pct"/>
            <w:shd w:val="clear" w:color="auto" w:fill="008072" w:themeFill="accent5"/>
            <w:vAlign w:val="center"/>
          </w:tcPr>
          <w:p w14:paraId="439E1C09" w14:textId="0545D36C" w:rsidR="00952CDB" w:rsidRPr="005F6C10" w:rsidRDefault="00952CDB" w:rsidP="000D2FD3">
            <w:pPr>
              <w:pStyle w:val="NoSpacing"/>
              <w:spacing w:before="120" w:after="120"/>
              <w:jc w:val="center"/>
              <w:rPr>
                <w:rFonts w:cs="Segoe UI"/>
                <w:b/>
                <w:color w:val="FFFFFF"/>
                <w:sz w:val="20"/>
              </w:rPr>
            </w:pPr>
            <w:r w:rsidRPr="005F6C10">
              <w:rPr>
                <w:rFonts w:cs="Segoe UI"/>
                <w:b/>
                <w:color w:val="FFFFFF"/>
                <w:sz w:val="20"/>
              </w:rPr>
              <w:t>ENVIRONMENTAL A</w:t>
            </w:r>
            <w:r w:rsidR="00C95815" w:rsidRPr="005F6C10">
              <w:rPr>
                <w:rFonts w:cs="Segoe UI"/>
                <w:b/>
                <w:color w:val="FFFFFF"/>
                <w:sz w:val="20"/>
              </w:rPr>
              <w:t>LLOWANCE</w:t>
            </w:r>
            <w:r w:rsidR="005D39BE">
              <w:rPr>
                <w:rFonts w:cs="Segoe UI"/>
                <w:b/>
                <w:color w:val="FFFFFF"/>
                <w:sz w:val="20"/>
              </w:rPr>
              <w:t xml:space="preserve"> TYPE</w:t>
            </w:r>
          </w:p>
        </w:tc>
        <w:tc>
          <w:tcPr>
            <w:tcW w:w="373" w:type="pct"/>
            <w:shd w:val="clear" w:color="auto" w:fill="008072" w:themeFill="accent5"/>
            <w:vAlign w:val="center"/>
          </w:tcPr>
          <w:p w14:paraId="23A6572B" w14:textId="77777777" w:rsidR="00952CDB" w:rsidRPr="005F6C10" w:rsidRDefault="00952CDB" w:rsidP="000D2FD3">
            <w:pPr>
              <w:pStyle w:val="NoSpacing"/>
              <w:spacing w:before="120" w:after="120"/>
              <w:jc w:val="center"/>
              <w:rPr>
                <w:rFonts w:cs="Segoe UI"/>
                <w:b/>
                <w:color w:val="FFFFFF"/>
                <w:sz w:val="20"/>
              </w:rPr>
            </w:pPr>
            <w:r w:rsidRPr="005F6C10">
              <w:rPr>
                <w:rFonts w:cs="Segoe UI"/>
                <w:b/>
                <w:color w:val="FFFFFF"/>
                <w:sz w:val="20"/>
              </w:rPr>
              <w:t>UNIT</w:t>
            </w:r>
          </w:p>
        </w:tc>
        <w:tc>
          <w:tcPr>
            <w:tcW w:w="2315" w:type="pct"/>
            <w:shd w:val="clear" w:color="auto" w:fill="008072" w:themeFill="accent5"/>
            <w:vAlign w:val="center"/>
          </w:tcPr>
          <w:p w14:paraId="3F6AD48D" w14:textId="77777777" w:rsidR="00952CDB" w:rsidRPr="005F6C10" w:rsidRDefault="00952CDB" w:rsidP="000D2FD3">
            <w:pPr>
              <w:pStyle w:val="NoSpacing"/>
              <w:spacing w:before="120" w:after="120"/>
              <w:jc w:val="center"/>
              <w:rPr>
                <w:rFonts w:cs="Segoe UI"/>
                <w:b/>
                <w:color w:val="FFFFFF"/>
                <w:sz w:val="20"/>
              </w:rPr>
            </w:pPr>
            <w:r w:rsidRPr="005F6C10">
              <w:rPr>
                <w:rFonts w:cs="Segoe UI"/>
                <w:b/>
                <w:color w:val="FFFFFF"/>
                <w:sz w:val="20"/>
              </w:rPr>
              <w:t>PROJECT ALLOWANCE</w:t>
            </w:r>
          </w:p>
        </w:tc>
      </w:tr>
      <w:tr w:rsidR="00952CDB" w:rsidRPr="005F6C10" w14:paraId="197568C8" w14:textId="77777777" w:rsidTr="008079DA">
        <w:trPr>
          <w:cantSplit/>
          <w:trHeight w:val="297"/>
          <w:tblHeader/>
          <w:jc w:val="center"/>
        </w:trPr>
        <w:tc>
          <w:tcPr>
            <w:tcW w:w="2312" w:type="pct"/>
          </w:tcPr>
          <w:p w14:paraId="5935C1A7" w14:textId="2B85A8C2" w:rsidR="00952CDB" w:rsidRPr="005F6C10" w:rsidRDefault="00952CDB" w:rsidP="000D2FD3">
            <w:pPr>
              <w:pStyle w:val="Bullet1"/>
              <w:numPr>
                <w:ilvl w:val="0"/>
                <w:numId w:val="0"/>
              </w:numPr>
              <w:ind w:left="227" w:hanging="227"/>
              <w:rPr>
                <w:rFonts w:eastAsia="Times New Roman" w:cs="Segoe UI"/>
                <w:sz w:val="20"/>
                <w:highlight w:val="yellow"/>
                <w:lang w:eastAsia="en-AU"/>
              </w:rPr>
            </w:pPr>
            <w:r w:rsidRPr="005F6C10">
              <w:rPr>
                <w:sz w:val="20"/>
                <w:highlight w:val="yellow"/>
                <w:lang w:val="en-GB" w:eastAsia="en-AU"/>
              </w:rPr>
              <w:t xml:space="preserve">Clearing Permit Allowance </w:t>
            </w:r>
            <w:r w:rsidR="00643CFB" w:rsidRPr="005F6C10">
              <w:rPr>
                <w:sz w:val="20"/>
                <w:highlight w:val="yellow"/>
                <w:lang w:val="en-GB" w:eastAsia="en-AU"/>
              </w:rPr>
              <w:t>(CPSXXXX/X)</w:t>
            </w:r>
          </w:p>
        </w:tc>
        <w:tc>
          <w:tcPr>
            <w:tcW w:w="373" w:type="pct"/>
            <w:shd w:val="clear" w:color="auto" w:fill="auto"/>
          </w:tcPr>
          <w:p w14:paraId="7E530B71" w14:textId="77777777" w:rsidR="00952CDB" w:rsidRPr="005F6C10" w:rsidRDefault="00952CDB" w:rsidP="000D2FD3">
            <w:pPr>
              <w:pStyle w:val="Bullet1"/>
              <w:numPr>
                <w:ilvl w:val="0"/>
                <w:numId w:val="0"/>
              </w:numPr>
              <w:jc w:val="center"/>
              <w:rPr>
                <w:rFonts w:eastAsia="Times New Roman" w:cs="Segoe UI"/>
                <w:sz w:val="20"/>
                <w:highlight w:val="yellow"/>
                <w:lang w:eastAsia="en-AU"/>
              </w:rPr>
            </w:pPr>
            <w:r w:rsidRPr="005F6C10">
              <w:rPr>
                <w:sz w:val="20"/>
                <w:highlight w:val="yellow"/>
                <w:lang w:val="en-GB" w:eastAsia="en-AU"/>
              </w:rPr>
              <w:t xml:space="preserve"> ha</w:t>
            </w:r>
          </w:p>
        </w:tc>
        <w:tc>
          <w:tcPr>
            <w:tcW w:w="2315" w:type="pct"/>
          </w:tcPr>
          <w:p w14:paraId="52EAEC3B" w14:textId="77777777" w:rsidR="00952CDB" w:rsidRPr="00E621F3" w:rsidRDefault="00952CDB" w:rsidP="000D2FD3">
            <w:pPr>
              <w:pStyle w:val="Bullet1"/>
              <w:numPr>
                <w:ilvl w:val="0"/>
                <w:numId w:val="0"/>
              </w:numPr>
              <w:rPr>
                <w:rFonts w:eastAsia="Times New Roman" w:cs="Segoe UI"/>
                <w:sz w:val="20"/>
                <w:lang w:eastAsia="en-AU"/>
              </w:rPr>
            </w:pPr>
          </w:p>
        </w:tc>
      </w:tr>
      <w:tr w:rsidR="00952CDB" w:rsidRPr="005F6C10" w14:paraId="763734B4" w14:textId="77777777" w:rsidTr="008079DA">
        <w:trPr>
          <w:cantSplit/>
          <w:trHeight w:val="297"/>
          <w:tblHeader/>
          <w:jc w:val="center"/>
        </w:trPr>
        <w:tc>
          <w:tcPr>
            <w:tcW w:w="2312" w:type="pct"/>
          </w:tcPr>
          <w:p w14:paraId="48416FDC" w14:textId="70406218" w:rsidR="00952CDB" w:rsidRPr="005F6C10" w:rsidRDefault="00952CDB" w:rsidP="000D2FD3">
            <w:pPr>
              <w:pStyle w:val="Bullet1"/>
              <w:numPr>
                <w:ilvl w:val="0"/>
                <w:numId w:val="0"/>
              </w:numPr>
              <w:ind w:left="227" w:hanging="227"/>
              <w:rPr>
                <w:rFonts w:eastAsia="Times New Roman" w:cs="Segoe UI"/>
                <w:sz w:val="20"/>
                <w:highlight w:val="yellow"/>
                <w:lang w:eastAsia="en-AU"/>
              </w:rPr>
            </w:pPr>
            <w:r w:rsidRPr="005F6C10">
              <w:rPr>
                <w:sz w:val="20"/>
                <w:highlight w:val="yellow"/>
                <w:lang w:val="en-GB" w:eastAsia="en-AU"/>
              </w:rPr>
              <w:t xml:space="preserve">Water </w:t>
            </w:r>
            <w:r w:rsidR="003B2748" w:rsidRPr="005F6C10">
              <w:rPr>
                <w:sz w:val="20"/>
                <w:highlight w:val="yellow"/>
                <w:lang w:val="en-GB" w:eastAsia="en-AU"/>
              </w:rPr>
              <w:t>Abstraction</w:t>
            </w:r>
            <w:r w:rsidR="00643CFB" w:rsidRPr="005F6C10">
              <w:rPr>
                <w:sz w:val="20"/>
                <w:highlight w:val="yellow"/>
                <w:lang w:val="en-GB" w:eastAsia="en-AU"/>
              </w:rPr>
              <w:t xml:space="preserve"> Licence (5C) </w:t>
            </w:r>
            <w:r w:rsidRPr="005F6C10">
              <w:rPr>
                <w:sz w:val="20"/>
                <w:highlight w:val="yellow"/>
                <w:lang w:val="en-GB" w:eastAsia="en-AU"/>
              </w:rPr>
              <w:t xml:space="preserve"> </w:t>
            </w:r>
          </w:p>
        </w:tc>
        <w:tc>
          <w:tcPr>
            <w:tcW w:w="373" w:type="pct"/>
            <w:shd w:val="clear" w:color="auto" w:fill="auto"/>
          </w:tcPr>
          <w:p w14:paraId="116D3566" w14:textId="77777777" w:rsidR="00952CDB" w:rsidRPr="005F6C10" w:rsidRDefault="00952CDB" w:rsidP="000D2FD3">
            <w:pPr>
              <w:pStyle w:val="Bullet1"/>
              <w:numPr>
                <w:ilvl w:val="0"/>
                <w:numId w:val="0"/>
              </w:numPr>
              <w:jc w:val="center"/>
              <w:rPr>
                <w:rFonts w:eastAsia="Times New Roman" w:cs="Segoe UI"/>
                <w:sz w:val="20"/>
                <w:highlight w:val="yellow"/>
                <w:lang w:eastAsia="en-AU"/>
              </w:rPr>
            </w:pPr>
            <w:r w:rsidRPr="005F6C10">
              <w:rPr>
                <w:sz w:val="20"/>
                <w:highlight w:val="yellow"/>
                <w:lang w:val="en-GB" w:eastAsia="en-AU"/>
              </w:rPr>
              <w:t>kL</w:t>
            </w:r>
          </w:p>
        </w:tc>
        <w:tc>
          <w:tcPr>
            <w:tcW w:w="2315" w:type="pct"/>
          </w:tcPr>
          <w:p w14:paraId="25A641CE" w14:textId="77777777" w:rsidR="00952CDB" w:rsidRPr="00E621F3" w:rsidRDefault="00952CDB" w:rsidP="000D2FD3">
            <w:pPr>
              <w:pStyle w:val="Bullet1"/>
              <w:numPr>
                <w:ilvl w:val="0"/>
                <w:numId w:val="0"/>
              </w:numPr>
              <w:rPr>
                <w:rFonts w:eastAsia="Times New Roman" w:cs="Segoe UI"/>
                <w:sz w:val="20"/>
                <w:lang w:eastAsia="en-AU"/>
              </w:rPr>
            </w:pPr>
          </w:p>
        </w:tc>
      </w:tr>
      <w:tr w:rsidR="003B2748" w:rsidRPr="005F6C10" w14:paraId="3AD81B14" w14:textId="77777777" w:rsidTr="008079DA">
        <w:trPr>
          <w:cantSplit/>
          <w:trHeight w:val="297"/>
          <w:tblHeader/>
          <w:jc w:val="center"/>
        </w:trPr>
        <w:tc>
          <w:tcPr>
            <w:tcW w:w="2312" w:type="pct"/>
          </w:tcPr>
          <w:p w14:paraId="752A1963" w14:textId="1F59302E" w:rsidR="003B2748" w:rsidRPr="005F6C10" w:rsidRDefault="003B2748" w:rsidP="000D2FD3">
            <w:pPr>
              <w:pStyle w:val="Bullet1"/>
              <w:numPr>
                <w:ilvl w:val="0"/>
                <w:numId w:val="0"/>
              </w:numPr>
              <w:ind w:left="227" w:hanging="227"/>
              <w:rPr>
                <w:sz w:val="20"/>
                <w:highlight w:val="yellow"/>
                <w:lang w:val="en-GB" w:eastAsia="en-AU"/>
              </w:rPr>
            </w:pPr>
            <w:r w:rsidRPr="005F6C10">
              <w:rPr>
                <w:sz w:val="20"/>
                <w:highlight w:val="yellow"/>
                <w:lang w:val="en-GB" w:eastAsia="en-AU"/>
              </w:rPr>
              <w:t>Bed and Banks Approval</w:t>
            </w:r>
          </w:p>
        </w:tc>
        <w:tc>
          <w:tcPr>
            <w:tcW w:w="373" w:type="pct"/>
            <w:shd w:val="clear" w:color="auto" w:fill="auto"/>
          </w:tcPr>
          <w:p w14:paraId="6B1CE3F9" w14:textId="77777777" w:rsidR="003B2748" w:rsidRPr="005F6C10" w:rsidRDefault="003B2748" w:rsidP="000D2FD3">
            <w:pPr>
              <w:pStyle w:val="Bullet1"/>
              <w:numPr>
                <w:ilvl w:val="0"/>
                <w:numId w:val="0"/>
              </w:numPr>
              <w:jc w:val="center"/>
              <w:rPr>
                <w:sz w:val="20"/>
                <w:highlight w:val="yellow"/>
                <w:lang w:val="en-GB" w:eastAsia="en-AU"/>
              </w:rPr>
            </w:pPr>
          </w:p>
        </w:tc>
        <w:tc>
          <w:tcPr>
            <w:tcW w:w="2315" w:type="pct"/>
          </w:tcPr>
          <w:p w14:paraId="4E62AEC8" w14:textId="77777777" w:rsidR="003B2748" w:rsidRPr="00E621F3" w:rsidRDefault="003B2748" w:rsidP="000D2FD3">
            <w:pPr>
              <w:pStyle w:val="Bullet1"/>
              <w:numPr>
                <w:ilvl w:val="0"/>
                <w:numId w:val="0"/>
              </w:numPr>
              <w:rPr>
                <w:rFonts w:eastAsia="Times New Roman" w:cs="Segoe UI"/>
                <w:sz w:val="20"/>
                <w:lang w:eastAsia="en-AU"/>
              </w:rPr>
            </w:pPr>
          </w:p>
        </w:tc>
      </w:tr>
      <w:tr w:rsidR="00952CDB" w:rsidRPr="005F6C10" w14:paraId="2334855D" w14:textId="77777777" w:rsidTr="008079DA">
        <w:trPr>
          <w:cantSplit/>
          <w:trHeight w:val="169"/>
          <w:tblHeader/>
          <w:jc w:val="center"/>
        </w:trPr>
        <w:tc>
          <w:tcPr>
            <w:tcW w:w="2312" w:type="pct"/>
          </w:tcPr>
          <w:p w14:paraId="3EEDD86C" w14:textId="77777777" w:rsidR="00952CDB" w:rsidRPr="005F6C10" w:rsidRDefault="00952CDB" w:rsidP="000D2FD3">
            <w:pPr>
              <w:pStyle w:val="Bullet1"/>
              <w:numPr>
                <w:ilvl w:val="0"/>
                <w:numId w:val="0"/>
              </w:numPr>
              <w:rPr>
                <w:rFonts w:eastAsia="Times New Roman" w:cs="Segoe UI"/>
                <w:sz w:val="20"/>
                <w:lang w:eastAsia="en-AU"/>
              </w:rPr>
            </w:pPr>
          </w:p>
        </w:tc>
        <w:tc>
          <w:tcPr>
            <w:tcW w:w="373" w:type="pct"/>
            <w:shd w:val="clear" w:color="auto" w:fill="auto"/>
          </w:tcPr>
          <w:p w14:paraId="45948AF7" w14:textId="77777777" w:rsidR="00952CDB" w:rsidRPr="005F6C10" w:rsidRDefault="00952CDB" w:rsidP="000D2FD3">
            <w:pPr>
              <w:pStyle w:val="Bullet1"/>
              <w:numPr>
                <w:ilvl w:val="0"/>
                <w:numId w:val="0"/>
              </w:numPr>
              <w:jc w:val="center"/>
              <w:rPr>
                <w:rFonts w:eastAsia="Times New Roman" w:cs="Segoe UI"/>
                <w:sz w:val="20"/>
                <w:lang w:eastAsia="en-AU"/>
              </w:rPr>
            </w:pPr>
          </w:p>
        </w:tc>
        <w:tc>
          <w:tcPr>
            <w:tcW w:w="2315" w:type="pct"/>
          </w:tcPr>
          <w:p w14:paraId="6EA3F680" w14:textId="77777777" w:rsidR="00952CDB" w:rsidRPr="00E621F3" w:rsidRDefault="00952CDB" w:rsidP="000D2FD3">
            <w:pPr>
              <w:pStyle w:val="Bullet1"/>
              <w:numPr>
                <w:ilvl w:val="0"/>
                <w:numId w:val="0"/>
              </w:numPr>
              <w:rPr>
                <w:rFonts w:eastAsia="Times New Roman" w:cs="Segoe UI"/>
                <w:sz w:val="20"/>
                <w:lang w:eastAsia="en-AU"/>
              </w:rPr>
            </w:pPr>
          </w:p>
        </w:tc>
      </w:tr>
    </w:tbl>
    <w:p w14:paraId="367E7DAC" w14:textId="45459448" w:rsidR="00A030DB" w:rsidRDefault="0094510B" w:rsidP="00A030DB">
      <w:pPr>
        <w:pStyle w:val="BodyText"/>
        <w:rPr>
          <w:highlight w:val="yellow"/>
          <w:lang w:eastAsia="en-AU"/>
        </w:rPr>
      </w:pPr>
      <w:r>
        <w:rPr>
          <w:highlight w:val="yellow"/>
          <w:lang w:eastAsia="en-AU"/>
        </w:rPr>
        <w:lastRenderedPageBreak/>
        <w:br/>
      </w:r>
      <w:r w:rsidR="00A030DB" w:rsidRPr="00B70343">
        <w:rPr>
          <w:highlight w:val="yellow"/>
          <w:lang w:eastAsia="en-AU"/>
        </w:rPr>
        <w:t xml:space="preserve">Detail specific initiatives implemented for environmental protection, conservation, and enhancement </w:t>
      </w:r>
      <w:r w:rsidR="00A030DB">
        <w:rPr>
          <w:highlight w:val="yellow"/>
          <w:lang w:eastAsia="en-AU"/>
        </w:rPr>
        <w:t>(</w:t>
      </w:r>
      <w:r w:rsidR="00331D6D" w:rsidRPr="00B70343">
        <w:rPr>
          <w:highlight w:val="yellow"/>
          <w:lang w:eastAsia="en-AU"/>
        </w:rPr>
        <w:t>i</w:t>
      </w:r>
      <w:r w:rsidR="00331D6D">
        <w:rPr>
          <w:highlight w:val="yellow"/>
          <w:lang w:eastAsia="en-AU"/>
        </w:rPr>
        <w:t>.</w:t>
      </w:r>
      <w:r w:rsidR="00331D6D" w:rsidRPr="00B70343">
        <w:rPr>
          <w:highlight w:val="yellow"/>
          <w:lang w:eastAsia="en-AU"/>
        </w:rPr>
        <w:t>e</w:t>
      </w:r>
      <w:r w:rsidR="00331D6D">
        <w:rPr>
          <w:highlight w:val="yellow"/>
          <w:lang w:eastAsia="en-AU"/>
        </w:rPr>
        <w:t>.,</w:t>
      </w:r>
      <w:r w:rsidR="00A030DB" w:rsidRPr="00B70343">
        <w:rPr>
          <w:highlight w:val="yellow"/>
          <w:lang w:eastAsia="en-AU"/>
        </w:rPr>
        <w:t xml:space="preserve"> fauna underpasses, nesting boxes, ongoing monitoring</w:t>
      </w:r>
      <w:r w:rsidR="00A030DB">
        <w:rPr>
          <w:highlight w:val="yellow"/>
          <w:lang w:eastAsia="en-AU"/>
        </w:rPr>
        <w:t xml:space="preserve"> efforts).</w:t>
      </w:r>
    </w:p>
    <w:p w14:paraId="541846FF" w14:textId="77777777" w:rsidR="0073066E" w:rsidRDefault="0073066E" w:rsidP="0073066E">
      <w:pPr>
        <w:pStyle w:val="Heading2"/>
        <w:rPr>
          <w:lang w:eastAsia="en-AU"/>
        </w:rPr>
      </w:pPr>
      <w:bookmarkStart w:id="55" w:name="_Toc100221740"/>
      <w:r>
        <w:rPr>
          <w:lang w:eastAsia="en-AU"/>
        </w:rPr>
        <w:t>Water Management</w:t>
      </w:r>
      <w:bookmarkEnd w:id="55"/>
    </w:p>
    <w:p w14:paraId="426889DD" w14:textId="77777777" w:rsidR="0073066E" w:rsidRDefault="0073066E" w:rsidP="0073066E">
      <w:pPr>
        <w:pStyle w:val="BodyText"/>
        <w:rPr>
          <w:highlight w:val="yellow"/>
          <w:lang w:eastAsia="en-AU"/>
        </w:rPr>
      </w:pPr>
      <w:r>
        <w:rPr>
          <w:highlight w:val="yellow"/>
          <w:lang w:eastAsia="en-AU"/>
        </w:rPr>
        <w:t>P</w:t>
      </w:r>
      <w:r w:rsidRPr="00B70343">
        <w:rPr>
          <w:highlight w:val="yellow"/>
          <w:lang w:eastAsia="en-AU"/>
        </w:rPr>
        <w:t xml:space="preserve">rovide context information such as if water scarcity </w:t>
      </w:r>
      <w:r>
        <w:rPr>
          <w:highlight w:val="yellow"/>
          <w:lang w:eastAsia="en-AU"/>
        </w:rPr>
        <w:t>issues</w:t>
      </w:r>
      <w:r w:rsidRPr="00B70343">
        <w:rPr>
          <w:highlight w:val="yellow"/>
          <w:lang w:eastAsia="en-AU"/>
        </w:rPr>
        <w:t xml:space="preserve"> in the region, </w:t>
      </w:r>
      <w:r>
        <w:rPr>
          <w:highlight w:val="yellow"/>
          <w:lang w:eastAsia="en-AU"/>
        </w:rPr>
        <w:t xml:space="preserve">the current </w:t>
      </w:r>
      <w:r w:rsidRPr="00B70343">
        <w:rPr>
          <w:highlight w:val="yellow"/>
          <w:lang w:eastAsia="en-AU"/>
        </w:rPr>
        <w:t>legislation impacting water use, the waters sources that are available to utilise and if these water sources are of significance i</w:t>
      </w:r>
      <w:r>
        <w:rPr>
          <w:highlight w:val="yellow"/>
          <w:lang w:eastAsia="en-AU"/>
        </w:rPr>
        <w:t>.</w:t>
      </w:r>
      <w:r w:rsidRPr="00B70343">
        <w:rPr>
          <w:highlight w:val="yellow"/>
          <w:lang w:eastAsia="en-AU"/>
        </w:rPr>
        <w:t>e</w:t>
      </w:r>
      <w:r>
        <w:rPr>
          <w:highlight w:val="yellow"/>
          <w:lang w:eastAsia="en-AU"/>
        </w:rPr>
        <w:t>.,</w:t>
      </w:r>
      <w:r w:rsidRPr="00B70343">
        <w:rPr>
          <w:highlight w:val="yellow"/>
          <w:lang w:eastAsia="en-AU"/>
        </w:rPr>
        <w:t xml:space="preserve"> ecologically or as a community water source.  </w:t>
      </w:r>
    </w:p>
    <w:p w14:paraId="3F7DCC56" w14:textId="77777777" w:rsidR="0073066E" w:rsidRPr="00B70343" w:rsidRDefault="0073066E" w:rsidP="0073066E">
      <w:pPr>
        <w:pStyle w:val="BodyText"/>
        <w:rPr>
          <w:highlight w:val="yellow"/>
          <w:lang w:eastAsia="en-AU"/>
        </w:rPr>
      </w:pPr>
      <w:r>
        <w:rPr>
          <w:highlight w:val="yellow"/>
          <w:lang w:eastAsia="en-AU"/>
        </w:rPr>
        <w:t>Suggested information to include (but is not limited to) below.</w:t>
      </w:r>
    </w:p>
    <w:p w14:paraId="5814CC0B" w14:textId="78197DC7" w:rsidR="0073066E" w:rsidRPr="00A030DB" w:rsidRDefault="0073066E" w:rsidP="0073066E">
      <w:pPr>
        <w:pStyle w:val="Bullet1"/>
        <w:rPr>
          <w:highlight w:val="yellow"/>
        </w:rPr>
      </w:pPr>
      <w:r w:rsidRPr="00A030DB">
        <w:rPr>
          <w:highlight w:val="yellow"/>
        </w:rPr>
        <w:t xml:space="preserve">Detail the </w:t>
      </w:r>
      <w:r w:rsidRPr="007C4D28">
        <w:rPr>
          <w:highlight w:val="yellow"/>
        </w:rPr>
        <w:t xml:space="preserve">overall management approach to managing water consumption on the </w:t>
      </w:r>
      <w:r>
        <w:rPr>
          <w:highlight w:val="yellow"/>
        </w:rPr>
        <w:t>P</w:t>
      </w:r>
      <w:r w:rsidRPr="007C4D28">
        <w:rPr>
          <w:highlight w:val="yellow"/>
        </w:rPr>
        <w:t>roject. Refer to Water Parameter Table (</w:t>
      </w:r>
      <w:r w:rsidRPr="007C4D28">
        <w:rPr>
          <w:color w:val="2B579A"/>
          <w:highlight w:val="yellow"/>
          <w:shd w:val="clear" w:color="auto" w:fill="E6E6E6"/>
        </w:rPr>
        <w:fldChar w:fldCharType="begin"/>
      </w:r>
      <w:r w:rsidRPr="007C4D28">
        <w:rPr>
          <w:highlight w:val="yellow"/>
        </w:rPr>
        <w:instrText xml:space="preserve"> REF _Ref80714118 \h  \* MERGEFORMAT </w:instrText>
      </w:r>
      <w:r w:rsidRPr="007C4D28">
        <w:rPr>
          <w:color w:val="2B579A"/>
          <w:highlight w:val="yellow"/>
          <w:shd w:val="clear" w:color="auto" w:fill="E6E6E6"/>
        </w:rPr>
      </w:r>
      <w:r w:rsidRPr="007C4D28">
        <w:rPr>
          <w:color w:val="2B579A"/>
          <w:highlight w:val="yellow"/>
          <w:shd w:val="clear" w:color="auto" w:fill="E6E6E6"/>
        </w:rPr>
        <w:fldChar w:fldCharType="separate"/>
      </w:r>
      <w:r w:rsidR="00BA7337" w:rsidRPr="00BA7337">
        <w:rPr>
          <w:highlight w:val="yellow"/>
        </w:rPr>
        <w:t>Table 7</w:t>
      </w:r>
      <w:r w:rsidRPr="007C4D28">
        <w:rPr>
          <w:color w:val="2B579A"/>
          <w:highlight w:val="yellow"/>
          <w:shd w:val="clear" w:color="auto" w:fill="E6E6E6"/>
        </w:rPr>
        <w:fldChar w:fldCharType="end"/>
      </w:r>
      <w:r w:rsidRPr="007C4D28">
        <w:rPr>
          <w:highlight w:val="yellow"/>
        </w:rPr>
        <w:t xml:space="preserve">) where </w:t>
      </w:r>
      <w:r w:rsidRPr="00A030DB">
        <w:rPr>
          <w:highlight w:val="yellow"/>
        </w:rPr>
        <w:t>appropriate.</w:t>
      </w:r>
    </w:p>
    <w:p w14:paraId="30E4A2CE" w14:textId="77777777" w:rsidR="0073066E" w:rsidRPr="00A030DB" w:rsidRDefault="0073066E" w:rsidP="0073066E">
      <w:pPr>
        <w:pStyle w:val="Bullet1"/>
        <w:rPr>
          <w:highlight w:val="yellow"/>
        </w:rPr>
      </w:pPr>
      <w:r w:rsidRPr="00A030DB">
        <w:rPr>
          <w:highlight w:val="yellow"/>
        </w:rPr>
        <w:t xml:space="preserve">Describe the level of importance to the </w:t>
      </w:r>
      <w:r>
        <w:rPr>
          <w:highlight w:val="yellow"/>
        </w:rPr>
        <w:t>P</w:t>
      </w:r>
      <w:r w:rsidRPr="00A030DB">
        <w:rPr>
          <w:highlight w:val="yellow"/>
        </w:rPr>
        <w:t xml:space="preserve">roject (i.e., </w:t>
      </w:r>
      <w:r>
        <w:rPr>
          <w:highlight w:val="yellow"/>
        </w:rPr>
        <w:t>P</w:t>
      </w:r>
      <w:r w:rsidRPr="00A030DB">
        <w:rPr>
          <w:highlight w:val="yellow"/>
        </w:rPr>
        <w:t>roject KPI, objective or other method of management i.e., construction management plan, water efficiency management plan.)</w:t>
      </w:r>
    </w:p>
    <w:p w14:paraId="4E468663" w14:textId="77777777" w:rsidR="0073066E" w:rsidRPr="00A030DB" w:rsidRDefault="0073066E" w:rsidP="0073066E">
      <w:pPr>
        <w:pStyle w:val="Bullet1"/>
      </w:pPr>
      <w:r w:rsidRPr="00A030DB">
        <w:rPr>
          <w:highlight w:val="yellow"/>
        </w:rPr>
        <w:t xml:space="preserve">If water use has been estimated or modelled across the infrastructure lifecycle to inform how water is managed for the </w:t>
      </w:r>
      <w:r>
        <w:rPr>
          <w:highlight w:val="yellow"/>
        </w:rPr>
        <w:t>P</w:t>
      </w:r>
      <w:r w:rsidRPr="00A030DB">
        <w:rPr>
          <w:highlight w:val="yellow"/>
        </w:rPr>
        <w:t>roject and during operation. If the management approaches integrate with design and considers operational requirements.</w:t>
      </w:r>
    </w:p>
    <w:p w14:paraId="029E5DBC" w14:textId="77777777" w:rsidR="0073066E" w:rsidRDefault="0073066E" w:rsidP="0073066E">
      <w:pPr>
        <w:pStyle w:val="BodyText"/>
      </w:pPr>
      <w:r>
        <w:rPr>
          <w:highlight w:val="yellow"/>
        </w:rPr>
        <w:br/>
      </w:r>
      <w:r w:rsidRPr="00B70343">
        <w:rPr>
          <w:highlight w:val="yellow"/>
        </w:rPr>
        <w:t>Give an example of a specific water saving initiative and how much water is estimated to be saved from implementing that initiative</w:t>
      </w:r>
      <w:r>
        <w:t xml:space="preserve">. </w:t>
      </w:r>
    </w:p>
    <w:p w14:paraId="107E99A4" w14:textId="35F54464" w:rsidR="0073066E" w:rsidRDefault="0073066E" w:rsidP="0073066E">
      <w:pPr>
        <w:pStyle w:val="Caption"/>
        <w:keepNext/>
      </w:pPr>
      <w:bookmarkStart w:id="56" w:name="_Ref80714118"/>
      <w:bookmarkStart w:id="57" w:name="_Toc100221777"/>
      <w:r>
        <w:t xml:space="preserve">Table </w:t>
      </w:r>
      <w:r>
        <w:fldChar w:fldCharType="begin"/>
      </w:r>
      <w:r>
        <w:instrText>SEQ Table \* ARABIC</w:instrText>
      </w:r>
      <w:r>
        <w:fldChar w:fldCharType="separate"/>
      </w:r>
      <w:r w:rsidR="00BA7337">
        <w:rPr>
          <w:noProof/>
        </w:rPr>
        <w:t>7</w:t>
      </w:r>
      <w:r>
        <w:fldChar w:fldCharType="end"/>
      </w:r>
      <w:bookmarkEnd w:id="56"/>
      <w:r>
        <w:t xml:space="preserve"> Water Parameters</w:t>
      </w:r>
      <w:bookmarkEnd w:id="57"/>
    </w:p>
    <w:tbl>
      <w:tblPr>
        <w:tblW w:w="4933"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4814"/>
        <w:gridCol w:w="1169"/>
        <w:gridCol w:w="1170"/>
        <w:gridCol w:w="1170"/>
        <w:gridCol w:w="1170"/>
      </w:tblGrid>
      <w:tr w:rsidR="0073066E" w:rsidRPr="005F6C10" w14:paraId="1CEACE3F" w14:textId="77777777" w:rsidTr="0046675D">
        <w:trPr>
          <w:cantSplit/>
          <w:tblHeader/>
          <w:jc w:val="center"/>
        </w:trPr>
        <w:tc>
          <w:tcPr>
            <w:tcW w:w="2536" w:type="pct"/>
            <w:vMerge w:val="restart"/>
            <w:shd w:val="clear" w:color="auto" w:fill="008072" w:themeFill="accent5"/>
            <w:vAlign w:val="center"/>
          </w:tcPr>
          <w:p w14:paraId="63D8DFBA" w14:textId="77777777" w:rsidR="0073066E" w:rsidRPr="005F6C10" w:rsidRDefault="0073066E" w:rsidP="0046675D">
            <w:pPr>
              <w:pStyle w:val="NoSpacing"/>
              <w:spacing w:before="120" w:after="120"/>
              <w:rPr>
                <w:rFonts w:cs="Segoe UI"/>
                <w:b/>
                <w:color w:val="FFFFFF"/>
                <w:sz w:val="20"/>
              </w:rPr>
            </w:pPr>
            <w:r w:rsidRPr="005F6C10">
              <w:rPr>
                <w:rFonts w:cs="Segoe UI"/>
                <w:b/>
                <w:color w:val="FFFFFF"/>
                <w:sz w:val="20"/>
              </w:rPr>
              <w:t>WATER PAR</w:t>
            </w:r>
            <w:r>
              <w:rPr>
                <w:rFonts w:cs="Segoe UI"/>
                <w:b/>
                <w:color w:val="FFFFFF"/>
                <w:sz w:val="20"/>
              </w:rPr>
              <w:t>A</w:t>
            </w:r>
            <w:r w:rsidRPr="005F6C10">
              <w:rPr>
                <w:rFonts w:cs="Segoe UI"/>
                <w:b/>
                <w:color w:val="FFFFFF"/>
                <w:sz w:val="20"/>
              </w:rPr>
              <w:t>M</w:t>
            </w:r>
            <w:r>
              <w:rPr>
                <w:rFonts w:cs="Segoe UI"/>
                <w:b/>
                <w:color w:val="FFFFFF"/>
                <w:sz w:val="20"/>
              </w:rPr>
              <w:t>E</w:t>
            </w:r>
            <w:r w:rsidRPr="005F6C10">
              <w:rPr>
                <w:rFonts w:cs="Segoe UI"/>
                <w:b/>
                <w:color w:val="FFFFFF"/>
                <w:sz w:val="20"/>
              </w:rPr>
              <w:t>TER</w:t>
            </w:r>
          </w:p>
        </w:tc>
        <w:tc>
          <w:tcPr>
            <w:tcW w:w="1232" w:type="pct"/>
            <w:gridSpan w:val="2"/>
            <w:shd w:val="clear" w:color="auto" w:fill="008072" w:themeFill="accent5"/>
            <w:vAlign w:val="center"/>
          </w:tcPr>
          <w:p w14:paraId="120BC76D" w14:textId="77777777" w:rsidR="0073066E" w:rsidRPr="005F6C10" w:rsidRDefault="0073066E" w:rsidP="0046675D">
            <w:pPr>
              <w:pStyle w:val="NoSpacing"/>
              <w:spacing w:before="120" w:after="120"/>
              <w:jc w:val="center"/>
              <w:rPr>
                <w:rFonts w:cs="Segoe UI"/>
                <w:b/>
                <w:color w:val="FFFFFF"/>
                <w:sz w:val="20"/>
              </w:rPr>
            </w:pPr>
            <w:r>
              <w:rPr>
                <w:rFonts w:cs="Segoe UI"/>
                <w:b/>
                <w:color w:val="FFFFFF"/>
                <w:sz w:val="20"/>
              </w:rPr>
              <w:t>TOTAL THIS PERIOD</w:t>
            </w:r>
          </w:p>
        </w:tc>
        <w:tc>
          <w:tcPr>
            <w:tcW w:w="1232" w:type="pct"/>
            <w:gridSpan w:val="2"/>
            <w:shd w:val="clear" w:color="auto" w:fill="008072" w:themeFill="accent5"/>
            <w:vAlign w:val="center"/>
          </w:tcPr>
          <w:p w14:paraId="68EE66CE" w14:textId="77777777" w:rsidR="0073066E" w:rsidRPr="005F6C10" w:rsidRDefault="0073066E" w:rsidP="0046675D">
            <w:pPr>
              <w:pStyle w:val="NoSpacing"/>
              <w:spacing w:before="120" w:after="120"/>
              <w:jc w:val="center"/>
              <w:rPr>
                <w:rFonts w:cs="Segoe UI"/>
                <w:b/>
                <w:color w:val="FFFFFF"/>
                <w:sz w:val="20"/>
              </w:rPr>
            </w:pPr>
            <w:r>
              <w:rPr>
                <w:rFonts w:cs="Segoe UI"/>
                <w:b/>
                <w:color w:val="FFFFFF"/>
                <w:sz w:val="20"/>
              </w:rPr>
              <w:t>TOTAL FOR PROJECT</w:t>
            </w:r>
          </w:p>
        </w:tc>
      </w:tr>
      <w:tr w:rsidR="0073066E" w:rsidRPr="005F6C10" w14:paraId="581FB8E8" w14:textId="77777777" w:rsidTr="0046675D">
        <w:trPr>
          <w:cantSplit/>
          <w:trHeight w:val="210"/>
          <w:tblHeader/>
          <w:jc w:val="center"/>
        </w:trPr>
        <w:tc>
          <w:tcPr>
            <w:tcW w:w="2536" w:type="pct"/>
            <w:vMerge/>
            <w:shd w:val="clear" w:color="auto" w:fill="008072" w:themeFill="accent5"/>
            <w:vAlign w:val="center"/>
          </w:tcPr>
          <w:p w14:paraId="76F6FF74" w14:textId="77777777" w:rsidR="0073066E" w:rsidRPr="005F6C10" w:rsidRDefault="0073066E" w:rsidP="0046675D">
            <w:pPr>
              <w:pStyle w:val="NoSpacing"/>
              <w:spacing w:before="120" w:after="120"/>
              <w:rPr>
                <w:rFonts w:cs="Segoe UI"/>
                <w:b/>
                <w:color w:val="FFFFFF"/>
                <w:sz w:val="20"/>
              </w:rPr>
            </w:pPr>
          </w:p>
        </w:tc>
        <w:tc>
          <w:tcPr>
            <w:tcW w:w="616" w:type="pct"/>
            <w:shd w:val="clear" w:color="auto" w:fill="008072" w:themeFill="accent5"/>
          </w:tcPr>
          <w:p w14:paraId="7CB30AA9" w14:textId="77777777" w:rsidR="0073066E" w:rsidRPr="005F6C10" w:rsidRDefault="0073066E" w:rsidP="0046675D">
            <w:pPr>
              <w:pStyle w:val="NoSpacing"/>
              <w:spacing w:before="120" w:after="120"/>
              <w:jc w:val="center"/>
              <w:rPr>
                <w:rFonts w:cs="Segoe UI"/>
                <w:b/>
                <w:color w:val="FFFFFF"/>
                <w:sz w:val="20"/>
              </w:rPr>
            </w:pPr>
            <w:r w:rsidRPr="005F6C10">
              <w:rPr>
                <w:rFonts w:cs="Segoe UI"/>
                <w:b/>
                <w:color w:val="FFFFFF"/>
                <w:sz w:val="20"/>
              </w:rPr>
              <w:t>kL</w:t>
            </w:r>
          </w:p>
        </w:tc>
        <w:tc>
          <w:tcPr>
            <w:tcW w:w="616" w:type="pct"/>
            <w:shd w:val="clear" w:color="auto" w:fill="008072" w:themeFill="accent5"/>
          </w:tcPr>
          <w:p w14:paraId="7BACE99B" w14:textId="77777777" w:rsidR="0073066E" w:rsidRPr="005F6C10" w:rsidRDefault="0073066E" w:rsidP="0046675D">
            <w:pPr>
              <w:pStyle w:val="NoSpacing"/>
              <w:spacing w:before="120" w:after="120"/>
              <w:jc w:val="center"/>
              <w:rPr>
                <w:rFonts w:cs="Segoe UI"/>
                <w:b/>
                <w:color w:val="FFFFFF"/>
                <w:sz w:val="20"/>
              </w:rPr>
            </w:pPr>
            <w:r w:rsidRPr="005F6C10">
              <w:rPr>
                <w:rFonts w:cs="Segoe UI"/>
                <w:b/>
                <w:color w:val="FFFFFF"/>
                <w:sz w:val="20"/>
              </w:rPr>
              <w:t>%</w:t>
            </w:r>
          </w:p>
        </w:tc>
        <w:tc>
          <w:tcPr>
            <w:tcW w:w="616" w:type="pct"/>
            <w:shd w:val="clear" w:color="auto" w:fill="008072" w:themeFill="accent5"/>
          </w:tcPr>
          <w:p w14:paraId="338AD506" w14:textId="77777777" w:rsidR="0073066E" w:rsidRPr="005F6C10" w:rsidRDefault="0073066E" w:rsidP="0046675D">
            <w:pPr>
              <w:pStyle w:val="NoSpacing"/>
              <w:spacing w:before="120" w:after="120"/>
              <w:jc w:val="center"/>
              <w:rPr>
                <w:rFonts w:cs="Segoe UI"/>
                <w:b/>
                <w:color w:val="FFFFFF"/>
                <w:sz w:val="20"/>
              </w:rPr>
            </w:pPr>
            <w:r w:rsidRPr="005F6C10">
              <w:rPr>
                <w:rFonts w:cs="Segoe UI"/>
                <w:b/>
                <w:color w:val="FFFFFF"/>
                <w:sz w:val="20"/>
              </w:rPr>
              <w:t>kL</w:t>
            </w:r>
          </w:p>
        </w:tc>
        <w:tc>
          <w:tcPr>
            <w:tcW w:w="616" w:type="pct"/>
            <w:shd w:val="clear" w:color="auto" w:fill="008072" w:themeFill="accent5"/>
          </w:tcPr>
          <w:p w14:paraId="701B0871" w14:textId="77777777" w:rsidR="0073066E" w:rsidRPr="005F6C10" w:rsidRDefault="0073066E" w:rsidP="0046675D">
            <w:pPr>
              <w:pStyle w:val="NoSpacing"/>
              <w:spacing w:before="120" w:after="120"/>
              <w:jc w:val="center"/>
              <w:rPr>
                <w:rFonts w:cs="Segoe UI"/>
                <w:b/>
                <w:color w:val="FFFFFF"/>
                <w:sz w:val="20"/>
              </w:rPr>
            </w:pPr>
            <w:r w:rsidRPr="005F6C10">
              <w:rPr>
                <w:rFonts w:cs="Segoe UI"/>
                <w:b/>
                <w:color w:val="FFFFFF"/>
                <w:sz w:val="20"/>
              </w:rPr>
              <w:t>%</w:t>
            </w:r>
          </w:p>
        </w:tc>
      </w:tr>
      <w:tr w:rsidR="0073066E" w:rsidRPr="005F6C10" w14:paraId="71DEC5EE" w14:textId="77777777" w:rsidTr="0046675D">
        <w:trPr>
          <w:cantSplit/>
          <w:tblHeader/>
          <w:jc w:val="center"/>
        </w:trPr>
        <w:tc>
          <w:tcPr>
            <w:tcW w:w="5000" w:type="pct"/>
            <w:gridSpan w:val="5"/>
            <w:shd w:val="clear" w:color="auto" w:fill="D9D9D9" w:themeFill="background1" w:themeFillShade="D9"/>
          </w:tcPr>
          <w:p w14:paraId="54057ED0" w14:textId="77777777" w:rsidR="0073066E" w:rsidRPr="005F6C10" w:rsidRDefault="0073066E" w:rsidP="0046675D">
            <w:pPr>
              <w:pStyle w:val="Bullet1"/>
              <w:numPr>
                <w:ilvl w:val="0"/>
                <w:numId w:val="0"/>
              </w:numPr>
              <w:jc w:val="both"/>
              <w:rPr>
                <w:rFonts w:eastAsia="Times New Roman" w:cs="Segoe UI"/>
                <w:color w:val="auto"/>
                <w:sz w:val="20"/>
                <w:lang w:eastAsia="en-AU"/>
              </w:rPr>
            </w:pPr>
            <w:r w:rsidRPr="005F6C10">
              <w:rPr>
                <w:rFonts w:cs="Segoe UI"/>
                <w:b/>
                <w:bCs/>
                <w:color w:val="auto"/>
                <w:sz w:val="20"/>
              </w:rPr>
              <w:t>Potable Water</w:t>
            </w:r>
          </w:p>
        </w:tc>
      </w:tr>
      <w:tr w:rsidR="0073066E" w:rsidRPr="005F6C10" w14:paraId="7E11A165" w14:textId="77777777" w:rsidTr="0046675D">
        <w:trPr>
          <w:cantSplit/>
          <w:tblHeader/>
          <w:jc w:val="center"/>
        </w:trPr>
        <w:tc>
          <w:tcPr>
            <w:tcW w:w="2536" w:type="pct"/>
          </w:tcPr>
          <w:p w14:paraId="0A5C2989" w14:textId="77777777" w:rsidR="0073066E" w:rsidRPr="005F6C10" w:rsidRDefault="0073066E" w:rsidP="0046675D">
            <w:pPr>
              <w:pStyle w:val="Bullet1"/>
              <w:numPr>
                <w:ilvl w:val="0"/>
                <w:numId w:val="0"/>
              </w:numPr>
              <w:ind w:left="227" w:hanging="227"/>
              <w:rPr>
                <w:rFonts w:eastAsia="Times New Roman" w:cs="Segoe UI"/>
                <w:color w:val="auto"/>
                <w:sz w:val="20"/>
                <w:lang w:eastAsia="en-AU"/>
              </w:rPr>
            </w:pPr>
            <w:r>
              <w:rPr>
                <w:rFonts w:cs="Segoe UI"/>
                <w:color w:val="auto"/>
                <w:sz w:val="20"/>
              </w:rPr>
              <w:t xml:space="preserve">Standpipe / </w:t>
            </w:r>
            <w:r w:rsidRPr="005F6C10">
              <w:rPr>
                <w:rFonts w:cs="Segoe UI"/>
                <w:color w:val="auto"/>
                <w:sz w:val="20"/>
              </w:rPr>
              <w:t>Scheme Water Purchased</w:t>
            </w:r>
          </w:p>
        </w:tc>
        <w:tc>
          <w:tcPr>
            <w:tcW w:w="616" w:type="pct"/>
            <w:vAlign w:val="center"/>
          </w:tcPr>
          <w:p w14:paraId="0CB219CE" w14:textId="77777777" w:rsidR="0073066E" w:rsidRPr="005F6C10" w:rsidRDefault="0073066E" w:rsidP="0046675D">
            <w:pPr>
              <w:pStyle w:val="Bullet1"/>
              <w:numPr>
                <w:ilvl w:val="0"/>
                <w:numId w:val="0"/>
              </w:numPr>
              <w:jc w:val="center"/>
              <w:rPr>
                <w:rFonts w:eastAsia="Times New Roman" w:cs="Segoe UI"/>
                <w:color w:val="auto"/>
                <w:sz w:val="20"/>
                <w:lang w:eastAsia="en-AU"/>
              </w:rPr>
            </w:pPr>
          </w:p>
        </w:tc>
        <w:tc>
          <w:tcPr>
            <w:tcW w:w="616" w:type="pct"/>
            <w:vAlign w:val="center"/>
          </w:tcPr>
          <w:p w14:paraId="2794ADAF" w14:textId="77777777" w:rsidR="0073066E" w:rsidRPr="005F6C10" w:rsidRDefault="0073066E" w:rsidP="0046675D">
            <w:pPr>
              <w:pStyle w:val="Bullet1"/>
              <w:numPr>
                <w:ilvl w:val="0"/>
                <w:numId w:val="0"/>
              </w:numPr>
              <w:jc w:val="center"/>
              <w:rPr>
                <w:rFonts w:eastAsia="Times New Roman" w:cs="Segoe UI"/>
                <w:color w:val="auto"/>
                <w:sz w:val="20"/>
                <w:lang w:eastAsia="en-AU"/>
              </w:rPr>
            </w:pPr>
          </w:p>
        </w:tc>
        <w:tc>
          <w:tcPr>
            <w:tcW w:w="616" w:type="pct"/>
            <w:vAlign w:val="center"/>
          </w:tcPr>
          <w:p w14:paraId="0DD7CEBF" w14:textId="77777777" w:rsidR="0073066E" w:rsidRPr="005F6C10" w:rsidRDefault="0073066E" w:rsidP="0046675D">
            <w:pPr>
              <w:pStyle w:val="Bullet1"/>
              <w:numPr>
                <w:ilvl w:val="0"/>
                <w:numId w:val="0"/>
              </w:numPr>
              <w:jc w:val="center"/>
              <w:rPr>
                <w:rFonts w:eastAsia="Times New Roman" w:cs="Segoe UI"/>
                <w:color w:val="auto"/>
                <w:sz w:val="20"/>
                <w:lang w:eastAsia="en-AU"/>
              </w:rPr>
            </w:pPr>
          </w:p>
        </w:tc>
        <w:tc>
          <w:tcPr>
            <w:tcW w:w="616" w:type="pct"/>
            <w:vAlign w:val="center"/>
          </w:tcPr>
          <w:p w14:paraId="2B232365" w14:textId="77777777" w:rsidR="0073066E" w:rsidRPr="005F6C10" w:rsidRDefault="0073066E" w:rsidP="0046675D">
            <w:pPr>
              <w:pStyle w:val="Bullet1"/>
              <w:numPr>
                <w:ilvl w:val="0"/>
                <w:numId w:val="0"/>
              </w:numPr>
              <w:jc w:val="center"/>
              <w:rPr>
                <w:rFonts w:eastAsia="Times New Roman" w:cs="Segoe UI"/>
                <w:color w:val="auto"/>
                <w:sz w:val="20"/>
                <w:lang w:eastAsia="en-AU"/>
              </w:rPr>
            </w:pPr>
          </w:p>
        </w:tc>
      </w:tr>
      <w:tr w:rsidR="0073066E" w:rsidRPr="005F6C10" w14:paraId="3F2DD11D" w14:textId="77777777" w:rsidTr="0046675D">
        <w:trPr>
          <w:cantSplit/>
          <w:tblHeader/>
          <w:jc w:val="center"/>
        </w:trPr>
        <w:tc>
          <w:tcPr>
            <w:tcW w:w="5000" w:type="pct"/>
            <w:gridSpan w:val="5"/>
            <w:shd w:val="clear" w:color="auto" w:fill="D9D9D9" w:themeFill="background1" w:themeFillShade="D9"/>
          </w:tcPr>
          <w:p w14:paraId="05699961" w14:textId="77777777" w:rsidR="0073066E" w:rsidRPr="005F6C10" w:rsidRDefault="0073066E" w:rsidP="0046675D">
            <w:pPr>
              <w:pStyle w:val="Bullet1"/>
              <w:numPr>
                <w:ilvl w:val="0"/>
                <w:numId w:val="0"/>
              </w:numPr>
              <w:rPr>
                <w:rFonts w:eastAsia="Times New Roman" w:cs="Segoe UI"/>
                <w:color w:val="auto"/>
                <w:sz w:val="20"/>
                <w:lang w:eastAsia="en-AU"/>
              </w:rPr>
            </w:pPr>
            <w:r w:rsidRPr="005F6C10">
              <w:rPr>
                <w:rFonts w:cs="Segoe UI"/>
                <w:b/>
                <w:bCs/>
                <w:color w:val="auto"/>
                <w:sz w:val="20"/>
              </w:rPr>
              <w:t>Non-Potable Water</w:t>
            </w:r>
          </w:p>
        </w:tc>
      </w:tr>
      <w:tr w:rsidR="0073066E" w:rsidRPr="005F6C10" w14:paraId="011E31E3" w14:textId="77777777" w:rsidTr="0046675D">
        <w:trPr>
          <w:cantSplit/>
          <w:tblHeader/>
          <w:jc w:val="center"/>
        </w:trPr>
        <w:tc>
          <w:tcPr>
            <w:tcW w:w="2536" w:type="pct"/>
          </w:tcPr>
          <w:p w14:paraId="5BBC2C30" w14:textId="77777777" w:rsidR="0073066E" w:rsidRPr="005F6C10" w:rsidRDefault="0073066E" w:rsidP="0046675D">
            <w:pPr>
              <w:pStyle w:val="Bullet1"/>
              <w:numPr>
                <w:ilvl w:val="0"/>
                <w:numId w:val="0"/>
              </w:numPr>
              <w:ind w:left="227" w:hanging="227"/>
              <w:rPr>
                <w:rFonts w:eastAsia="Times New Roman" w:cs="Segoe UI"/>
                <w:color w:val="auto"/>
                <w:sz w:val="20"/>
                <w:lang w:eastAsia="en-AU"/>
              </w:rPr>
            </w:pPr>
            <w:r w:rsidRPr="005F6C10">
              <w:rPr>
                <w:rFonts w:eastAsia="Times New Roman" w:cs="Segoe UI"/>
                <w:color w:val="auto"/>
                <w:sz w:val="20"/>
                <w:lang w:eastAsia="en-AU"/>
              </w:rPr>
              <w:t xml:space="preserve">Bore Water </w:t>
            </w:r>
          </w:p>
        </w:tc>
        <w:tc>
          <w:tcPr>
            <w:tcW w:w="616" w:type="pct"/>
            <w:vAlign w:val="center"/>
          </w:tcPr>
          <w:p w14:paraId="5CF8016E" w14:textId="77777777" w:rsidR="0073066E" w:rsidRPr="005F6C10" w:rsidRDefault="0073066E" w:rsidP="0046675D">
            <w:pPr>
              <w:pStyle w:val="Bullet1"/>
              <w:numPr>
                <w:ilvl w:val="0"/>
                <w:numId w:val="0"/>
              </w:numPr>
              <w:jc w:val="center"/>
              <w:rPr>
                <w:rFonts w:eastAsia="Times New Roman" w:cs="Segoe UI"/>
                <w:color w:val="auto"/>
                <w:sz w:val="20"/>
                <w:lang w:eastAsia="en-AU"/>
              </w:rPr>
            </w:pPr>
          </w:p>
        </w:tc>
        <w:tc>
          <w:tcPr>
            <w:tcW w:w="616" w:type="pct"/>
            <w:vAlign w:val="center"/>
          </w:tcPr>
          <w:p w14:paraId="315BCA8E" w14:textId="77777777" w:rsidR="0073066E" w:rsidRPr="005F6C10" w:rsidRDefault="0073066E" w:rsidP="0046675D">
            <w:pPr>
              <w:pStyle w:val="Bullet1"/>
              <w:numPr>
                <w:ilvl w:val="0"/>
                <w:numId w:val="0"/>
              </w:numPr>
              <w:jc w:val="center"/>
              <w:rPr>
                <w:rFonts w:eastAsia="Times New Roman" w:cs="Segoe UI"/>
                <w:color w:val="auto"/>
                <w:sz w:val="20"/>
                <w:lang w:eastAsia="en-AU"/>
              </w:rPr>
            </w:pPr>
          </w:p>
        </w:tc>
        <w:tc>
          <w:tcPr>
            <w:tcW w:w="616" w:type="pct"/>
            <w:vAlign w:val="center"/>
          </w:tcPr>
          <w:p w14:paraId="29766B26" w14:textId="77777777" w:rsidR="0073066E" w:rsidRPr="005F6C10" w:rsidRDefault="0073066E" w:rsidP="0046675D">
            <w:pPr>
              <w:pStyle w:val="Bullet1"/>
              <w:numPr>
                <w:ilvl w:val="0"/>
                <w:numId w:val="0"/>
              </w:numPr>
              <w:jc w:val="center"/>
              <w:rPr>
                <w:rFonts w:eastAsia="Times New Roman" w:cs="Segoe UI"/>
                <w:color w:val="auto"/>
                <w:sz w:val="20"/>
                <w:lang w:eastAsia="en-AU"/>
              </w:rPr>
            </w:pPr>
          </w:p>
        </w:tc>
        <w:tc>
          <w:tcPr>
            <w:tcW w:w="616" w:type="pct"/>
            <w:vAlign w:val="center"/>
          </w:tcPr>
          <w:p w14:paraId="3EF9682C" w14:textId="77777777" w:rsidR="0073066E" w:rsidRPr="005F6C10" w:rsidRDefault="0073066E" w:rsidP="0046675D">
            <w:pPr>
              <w:pStyle w:val="Bullet1"/>
              <w:numPr>
                <w:ilvl w:val="0"/>
                <w:numId w:val="0"/>
              </w:numPr>
              <w:jc w:val="center"/>
              <w:rPr>
                <w:rFonts w:eastAsia="Times New Roman" w:cs="Segoe UI"/>
                <w:color w:val="auto"/>
                <w:sz w:val="20"/>
                <w:lang w:eastAsia="en-AU"/>
              </w:rPr>
            </w:pPr>
          </w:p>
        </w:tc>
      </w:tr>
      <w:tr w:rsidR="0073066E" w:rsidRPr="005F6C10" w14:paraId="0DFE1CE9" w14:textId="77777777" w:rsidTr="0046675D">
        <w:trPr>
          <w:cantSplit/>
          <w:tblHeader/>
          <w:jc w:val="center"/>
        </w:trPr>
        <w:tc>
          <w:tcPr>
            <w:tcW w:w="2536" w:type="pct"/>
          </w:tcPr>
          <w:p w14:paraId="7E6C7307" w14:textId="77777777" w:rsidR="0073066E" w:rsidRPr="005F6C10" w:rsidRDefault="0073066E" w:rsidP="0046675D">
            <w:pPr>
              <w:pStyle w:val="Bullet1"/>
              <w:numPr>
                <w:ilvl w:val="0"/>
                <w:numId w:val="0"/>
              </w:numPr>
              <w:ind w:left="227" w:hanging="227"/>
              <w:rPr>
                <w:rFonts w:eastAsia="Times New Roman" w:cs="Segoe UI"/>
                <w:color w:val="auto"/>
                <w:sz w:val="20"/>
                <w:lang w:eastAsia="en-AU"/>
              </w:rPr>
            </w:pPr>
            <w:r>
              <w:rPr>
                <w:rFonts w:cs="Segoe UI"/>
                <w:color w:val="auto"/>
                <w:sz w:val="20"/>
              </w:rPr>
              <w:t>Surface Water</w:t>
            </w:r>
          </w:p>
        </w:tc>
        <w:tc>
          <w:tcPr>
            <w:tcW w:w="616" w:type="pct"/>
            <w:vAlign w:val="center"/>
          </w:tcPr>
          <w:p w14:paraId="2185E223" w14:textId="77777777" w:rsidR="0073066E" w:rsidRPr="005F6C10" w:rsidRDefault="0073066E" w:rsidP="0046675D">
            <w:pPr>
              <w:pStyle w:val="Bullet1"/>
              <w:numPr>
                <w:ilvl w:val="0"/>
                <w:numId w:val="0"/>
              </w:numPr>
              <w:jc w:val="center"/>
              <w:rPr>
                <w:rFonts w:eastAsia="Times New Roman" w:cs="Segoe UI"/>
                <w:color w:val="auto"/>
                <w:sz w:val="20"/>
                <w:lang w:eastAsia="en-AU"/>
              </w:rPr>
            </w:pPr>
          </w:p>
        </w:tc>
        <w:tc>
          <w:tcPr>
            <w:tcW w:w="616" w:type="pct"/>
            <w:vAlign w:val="center"/>
          </w:tcPr>
          <w:p w14:paraId="28410AD8" w14:textId="77777777" w:rsidR="0073066E" w:rsidRPr="005F6C10" w:rsidRDefault="0073066E" w:rsidP="0046675D">
            <w:pPr>
              <w:pStyle w:val="Bullet1"/>
              <w:numPr>
                <w:ilvl w:val="0"/>
                <w:numId w:val="0"/>
              </w:numPr>
              <w:jc w:val="center"/>
              <w:rPr>
                <w:rFonts w:eastAsia="Times New Roman" w:cs="Segoe UI"/>
                <w:color w:val="auto"/>
                <w:sz w:val="20"/>
                <w:lang w:eastAsia="en-AU"/>
              </w:rPr>
            </w:pPr>
          </w:p>
        </w:tc>
        <w:tc>
          <w:tcPr>
            <w:tcW w:w="616" w:type="pct"/>
            <w:vAlign w:val="center"/>
          </w:tcPr>
          <w:p w14:paraId="6249C7CC" w14:textId="77777777" w:rsidR="0073066E" w:rsidRPr="005F6C10" w:rsidRDefault="0073066E" w:rsidP="0046675D">
            <w:pPr>
              <w:pStyle w:val="Bullet1"/>
              <w:numPr>
                <w:ilvl w:val="0"/>
                <w:numId w:val="0"/>
              </w:numPr>
              <w:jc w:val="center"/>
              <w:rPr>
                <w:rFonts w:eastAsia="Times New Roman" w:cs="Segoe UI"/>
                <w:color w:val="auto"/>
                <w:sz w:val="20"/>
                <w:lang w:eastAsia="en-AU"/>
              </w:rPr>
            </w:pPr>
          </w:p>
        </w:tc>
        <w:tc>
          <w:tcPr>
            <w:tcW w:w="616" w:type="pct"/>
            <w:vAlign w:val="center"/>
          </w:tcPr>
          <w:p w14:paraId="4382DA51" w14:textId="77777777" w:rsidR="0073066E" w:rsidRPr="005F6C10" w:rsidRDefault="0073066E" w:rsidP="0046675D">
            <w:pPr>
              <w:pStyle w:val="Bullet1"/>
              <w:numPr>
                <w:ilvl w:val="0"/>
                <w:numId w:val="0"/>
              </w:numPr>
              <w:jc w:val="center"/>
              <w:rPr>
                <w:rFonts w:eastAsia="Times New Roman" w:cs="Segoe UI"/>
                <w:color w:val="auto"/>
                <w:sz w:val="20"/>
                <w:lang w:eastAsia="en-AU"/>
              </w:rPr>
            </w:pPr>
          </w:p>
        </w:tc>
      </w:tr>
      <w:tr w:rsidR="0073066E" w:rsidRPr="005F6C10" w14:paraId="0385000C" w14:textId="77777777" w:rsidTr="0046675D">
        <w:trPr>
          <w:cantSplit/>
          <w:trHeight w:val="180"/>
          <w:tblHeader/>
          <w:jc w:val="center"/>
        </w:trPr>
        <w:tc>
          <w:tcPr>
            <w:tcW w:w="2536" w:type="pct"/>
          </w:tcPr>
          <w:p w14:paraId="68A7D50F" w14:textId="77777777" w:rsidR="0073066E" w:rsidRPr="005F6C10" w:rsidRDefault="0073066E" w:rsidP="0046675D">
            <w:pPr>
              <w:pStyle w:val="Bullet1"/>
              <w:numPr>
                <w:ilvl w:val="0"/>
                <w:numId w:val="0"/>
              </w:numPr>
              <w:rPr>
                <w:rFonts w:eastAsia="Times New Roman" w:cs="Segoe UI"/>
                <w:color w:val="auto"/>
                <w:sz w:val="20"/>
                <w:lang w:eastAsia="en-AU"/>
              </w:rPr>
            </w:pPr>
            <w:r w:rsidRPr="005F6C10">
              <w:rPr>
                <w:rFonts w:cs="Segoe UI"/>
                <w:color w:val="auto"/>
                <w:sz w:val="20"/>
              </w:rPr>
              <w:t>Recycled</w:t>
            </w:r>
            <w:r>
              <w:rPr>
                <w:rFonts w:cs="Segoe UI"/>
                <w:color w:val="auto"/>
                <w:sz w:val="20"/>
              </w:rPr>
              <w:t xml:space="preserve"> / Wastewater</w:t>
            </w:r>
            <w:r w:rsidRPr="005F6C10">
              <w:rPr>
                <w:rFonts w:cs="Segoe UI"/>
                <w:color w:val="auto"/>
                <w:sz w:val="20"/>
              </w:rPr>
              <w:t xml:space="preserve"> </w:t>
            </w:r>
          </w:p>
        </w:tc>
        <w:tc>
          <w:tcPr>
            <w:tcW w:w="616" w:type="pct"/>
            <w:vAlign w:val="center"/>
          </w:tcPr>
          <w:p w14:paraId="09A5860E" w14:textId="77777777" w:rsidR="0073066E" w:rsidRPr="005F6C10" w:rsidRDefault="0073066E" w:rsidP="0046675D">
            <w:pPr>
              <w:pStyle w:val="Bullet1"/>
              <w:numPr>
                <w:ilvl w:val="0"/>
                <w:numId w:val="0"/>
              </w:numPr>
              <w:jc w:val="center"/>
              <w:rPr>
                <w:rFonts w:eastAsia="Times New Roman" w:cs="Segoe UI"/>
                <w:color w:val="auto"/>
                <w:sz w:val="20"/>
                <w:lang w:eastAsia="en-AU"/>
              </w:rPr>
            </w:pPr>
          </w:p>
        </w:tc>
        <w:tc>
          <w:tcPr>
            <w:tcW w:w="616" w:type="pct"/>
            <w:vAlign w:val="center"/>
          </w:tcPr>
          <w:p w14:paraId="2E148640" w14:textId="77777777" w:rsidR="0073066E" w:rsidRPr="005F6C10" w:rsidRDefault="0073066E" w:rsidP="0046675D">
            <w:pPr>
              <w:pStyle w:val="Bullet1"/>
              <w:numPr>
                <w:ilvl w:val="0"/>
                <w:numId w:val="0"/>
              </w:numPr>
              <w:jc w:val="center"/>
              <w:rPr>
                <w:rFonts w:eastAsia="Times New Roman" w:cs="Segoe UI"/>
                <w:color w:val="auto"/>
                <w:sz w:val="20"/>
                <w:lang w:eastAsia="en-AU"/>
              </w:rPr>
            </w:pPr>
          </w:p>
        </w:tc>
        <w:tc>
          <w:tcPr>
            <w:tcW w:w="616" w:type="pct"/>
            <w:vAlign w:val="center"/>
          </w:tcPr>
          <w:p w14:paraId="646F23CF" w14:textId="77777777" w:rsidR="0073066E" w:rsidRPr="005F6C10" w:rsidRDefault="0073066E" w:rsidP="0046675D">
            <w:pPr>
              <w:pStyle w:val="Bullet1"/>
              <w:numPr>
                <w:ilvl w:val="0"/>
                <w:numId w:val="0"/>
              </w:numPr>
              <w:jc w:val="center"/>
              <w:rPr>
                <w:rFonts w:eastAsia="Times New Roman" w:cs="Segoe UI"/>
                <w:color w:val="auto"/>
                <w:sz w:val="20"/>
                <w:lang w:eastAsia="en-AU"/>
              </w:rPr>
            </w:pPr>
          </w:p>
        </w:tc>
        <w:tc>
          <w:tcPr>
            <w:tcW w:w="616" w:type="pct"/>
            <w:vAlign w:val="center"/>
          </w:tcPr>
          <w:p w14:paraId="16BD9EE2" w14:textId="77777777" w:rsidR="0073066E" w:rsidRPr="005F6C10" w:rsidRDefault="0073066E" w:rsidP="0046675D">
            <w:pPr>
              <w:pStyle w:val="Bullet1"/>
              <w:numPr>
                <w:ilvl w:val="0"/>
                <w:numId w:val="0"/>
              </w:numPr>
              <w:jc w:val="center"/>
              <w:rPr>
                <w:rFonts w:eastAsia="Times New Roman" w:cs="Segoe UI"/>
                <w:color w:val="auto"/>
                <w:sz w:val="20"/>
                <w:lang w:eastAsia="en-AU"/>
              </w:rPr>
            </w:pPr>
          </w:p>
        </w:tc>
      </w:tr>
      <w:tr w:rsidR="0073066E" w:rsidRPr="005F6C10" w14:paraId="71044726" w14:textId="77777777" w:rsidTr="0046675D">
        <w:trPr>
          <w:cantSplit/>
          <w:tblHeader/>
          <w:jc w:val="center"/>
        </w:trPr>
        <w:tc>
          <w:tcPr>
            <w:tcW w:w="2536" w:type="pct"/>
          </w:tcPr>
          <w:p w14:paraId="205F8BD3" w14:textId="77777777" w:rsidR="0073066E" w:rsidRPr="005F6C10" w:rsidRDefault="0073066E" w:rsidP="0046675D">
            <w:pPr>
              <w:pStyle w:val="Bullet1"/>
              <w:numPr>
                <w:ilvl w:val="0"/>
                <w:numId w:val="0"/>
              </w:numPr>
              <w:rPr>
                <w:rFonts w:eastAsia="Times New Roman" w:cs="Segoe UI"/>
                <w:b/>
                <w:bCs/>
                <w:color w:val="auto"/>
                <w:sz w:val="20"/>
                <w:lang w:eastAsia="en-AU"/>
              </w:rPr>
            </w:pPr>
            <w:r w:rsidRPr="005F6C10">
              <w:rPr>
                <w:rFonts w:cs="Segoe UI"/>
                <w:b/>
                <w:bCs/>
                <w:color w:val="auto"/>
                <w:sz w:val="20"/>
              </w:rPr>
              <w:t>Total Water Used</w:t>
            </w:r>
          </w:p>
        </w:tc>
        <w:tc>
          <w:tcPr>
            <w:tcW w:w="616" w:type="pct"/>
            <w:vAlign w:val="center"/>
          </w:tcPr>
          <w:p w14:paraId="0C83F1BA" w14:textId="77777777" w:rsidR="0073066E" w:rsidRPr="005F6C10" w:rsidRDefault="0073066E" w:rsidP="0046675D">
            <w:pPr>
              <w:pStyle w:val="Bullet1"/>
              <w:numPr>
                <w:ilvl w:val="0"/>
                <w:numId w:val="0"/>
              </w:numPr>
              <w:jc w:val="center"/>
              <w:rPr>
                <w:rFonts w:eastAsia="Times New Roman" w:cs="Segoe UI"/>
                <w:b/>
                <w:bCs/>
                <w:color w:val="auto"/>
                <w:sz w:val="20"/>
                <w:lang w:eastAsia="en-AU"/>
              </w:rPr>
            </w:pPr>
          </w:p>
        </w:tc>
        <w:tc>
          <w:tcPr>
            <w:tcW w:w="616" w:type="pct"/>
            <w:vAlign w:val="center"/>
          </w:tcPr>
          <w:p w14:paraId="3CDD1867" w14:textId="77777777" w:rsidR="0073066E" w:rsidRPr="005F6C10" w:rsidRDefault="0073066E" w:rsidP="0046675D">
            <w:pPr>
              <w:pStyle w:val="Bullet1"/>
              <w:numPr>
                <w:ilvl w:val="0"/>
                <w:numId w:val="0"/>
              </w:numPr>
              <w:jc w:val="center"/>
              <w:rPr>
                <w:rFonts w:eastAsia="Times New Roman" w:cs="Segoe UI"/>
                <w:b/>
                <w:bCs/>
                <w:color w:val="auto"/>
                <w:sz w:val="20"/>
                <w:lang w:eastAsia="en-AU"/>
              </w:rPr>
            </w:pPr>
            <w:r w:rsidRPr="005F6C10">
              <w:rPr>
                <w:rFonts w:eastAsia="Times New Roman" w:cs="Segoe UI"/>
                <w:b/>
                <w:bCs/>
                <w:color w:val="auto"/>
                <w:sz w:val="20"/>
                <w:lang w:eastAsia="en-AU"/>
              </w:rPr>
              <w:t>100.0</w:t>
            </w:r>
          </w:p>
        </w:tc>
        <w:tc>
          <w:tcPr>
            <w:tcW w:w="616" w:type="pct"/>
            <w:vAlign w:val="center"/>
          </w:tcPr>
          <w:p w14:paraId="08FE0B3A" w14:textId="77777777" w:rsidR="0073066E" w:rsidRPr="005F6C10" w:rsidRDefault="0073066E" w:rsidP="0046675D">
            <w:pPr>
              <w:pStyle w:val="Bullet1"/>
              <w:numPr>
                <w:ilvl w:val="0"/>
                <w:numId w:val="0"/>
              </w:numPr>
              <w:jc w:val="center"/>
              <w:rPr>
                <w:rFonts w:eastAsia="Times New Roman" w:cs="Segoe UI"/>
                <w:b/>
                <w:bCs/>
                <w:color w:val="auto"/>
                <w:sz w:val="20"/>
                <w:lang w:eastAsia="en-AU"/>
              </w:rPr>
            </w:pPr>
          </w:p>
        </w:tc>
        <w:tc>
          <w:tcPr>
            <w:tcW w:w="616" w:type="pct"/>
            <w:vAlign w:val="center"/>
          </w:tcPr>
          <w:p w14:paraId="15016173" w14:textId="77777777" w:rsidR="0073066E" w:rsidRPr="005F6C10" w:rsidRDefault="0073066E" w:rsidP="0046675D">
            <w:pPr>
              <w:pStyle w:val="Bullet1"/>
              <w:numPr>
                <w:ilvl w:val="0"/>
                <w:numId w:val="0"/>
              </w:numPr>
              <w:jc w:val="center"/>
              <w:rPr>
                <w:rFonts w:eastAsia="Times New Roman" w:cs="Segoe UI"/>
                <w:b/>
                <w:bCs/>
                <w:color w:val="auto"/>
                <w:sz w:val="20"/>
                <w:lang w:eastAsia="en-AU"/>
              </w:rPr>
            </w:pPr>
            <w:r w:rsidRPr="005F6C10">
              <w:rPr>
                <w:rFonts w:eastAsia="Times New Roman" w:cs="Segoe UI"/>
                <w:b/>
                <w:bCs/>
                <w:color w:val="auto"/>
                <w:sz w:val="20"/>
                <w:lang w:eastAsia="en-AU"/>
              </w:rPr>
              <w:t>100.0</w:t>
            </w:r>
          </w:p>
        </w:tc>
      </w:tr>
    </w:tbl>
    <w:p w14:paraId="4C2A7CDB" w14:textId="77777777" w:rsidR="0073066E" w:rsidRDefault="0073066E" w:rsidP="0073066E">
      <w:pPr>
        <w:pStyle w:val="Bullet1"/>
        <w:numPr>
          <w:ilvl w:val="0"/>
          <w:numId w:val="0"/>
        </w:numPr>
        <w:ind w:left="227" w:hanging="227"/>
        <w:rPr>
          <w:rFonts w:ascii="Arial" w:eastAsia="Times New Roman" w:hAnsi="Arial"/>
          <w:szCs w:val="22"/>
          <w:lang w:eastAsia="en-AU"/>
        </w:rPr>
      </w:pPr>
    </w:p>
    <w:p w14:paraId="5AFFC3D3" w14:textId="76062958" w:rsidR="00B77305" w:rsidRPr="00A97149" w:rsidRDefault="00B77305" w:rsidP="00B77305">
      <w:pPr>
        <w:pStyle w:val="Heading2"/>
        <w:rPr>
          <w:lang w:eastAsia="en-AU"/>
        </w:rPr>
      </w:pPr>
      <w:bookmarkStart w:id="58" w:name="_Toc100221741"/>
      <w:r w:rsidRPr="00A97149">
        <w:rPr>
          <w:lang w:eastAsia="en-AU"/>
        </w:rPr>
        <w:t>Vegetation</w:t>
      </w:r>
      <w:bookmarkEnd w:id="58"/>
    </w:p>
    <w:p w14:paraId="6156760F" w14:textId="3F6ACAEF" w:rsidR="0097262C" w:rsidRDefault="0097262C" w:rsidP="00D27950">
      <w:pPr>
        <w:pStyle w:val="Heading3"/>
        <w:rPr>
          <w:lang w:eastAsia="en-AU"/>
        </w:rPr>
      </w:pPr>
      <w:r>
        <w:rPr>
          <w:lang w:eastAsia="en-AU"/>
        </w:rPr>
        <w:t>Clearing</w:t>
      </w:r>
      <w:r w:rsidR="00933891">
        <w:rPr>
          <w:lang w:eastAsia="en-AU"/>
        </w:rPr>
        <w:t xml:space="preserve"> </w:t>
      </w:r>
    </w:p>
    <w:p w14:paraId="227945D6" w14:textId="77777777" w:rsidR="00B77305" w:rsidRDefault="0097262C" w:rsidP="0097262C">
      <w:pPr>
        <w:pStyle w:val="BodyText"/>
        <w:rPr>
          <w:highlight w:val="yellow"/>
          <w:lang w:val="en-GB" w:eastAsia="en-AU"/>
        </w:rPr>
      </w:pPr>
      <w:r w:rsidRPr="0094510B">
        <w:rPr>
          <w:highlight w:val="yellow"/>
          <w:lang w:val="en-GB" w:eastAsia="en-AU"/>
        </w:rPr>
        <w:t>Provide details on the clearing undertaken and relevant approvals.</w:t>
      </w:r>
      <w:r w:rsidR="001E2E9F">
        <w:rPr>
          <w:highlight w:val="yellow"/>
          <w:lang w:val="en-GB" w:eastAsia="en-AU"/>
        </w:rPr>
        <w:t xml:space="preserve"> In this section detail all clearing and clearing differentiate between native vegetation clearing and non-native vegetation clearing. </w:t>
      </w:r>
      <w:r w:rsidRPr="0094510B">
        <w:rPr>
          <w:highlight w:val="yellow"/>
          <w:lang w:val="en-GB" w:eastAsia="en-AU"/>
        </w:rPr>
        <w:t xml:space="preserve"> Link to existing tables as necessary. Describe concisely the management approach and requirements. </w:t>
      </w:r>
    </w:p>
    <w:p w14:paraId="385C5EDD" w14:textId="7A85ABAE" w:rsidR="00B77305" w:rsidRPr="00CA301F" w:rsidRDefault="00B77305" w:rsidP="00B77305">
      <w:pPr>
        <w:pStyle w:val="Heading3"/>
        <w:rPr>
          <w:lang w:val="en-GB" w:eastAsia="en-AU"/>
        </w:rPr>
      </w:pPr>
      <w:r w:rsidRPr="00CA301F">
        <w:rPr>
          <w:lang w:eastAsia="en-AU"/>
        </w:rPr>
        <w:t>Revegetation/Rehabilitation</w:t>
      </w:r>
    </w:p>
    <w:p w14:paraId="4CFC17A8" w14:textId="2178F504" w:rsidR="0097262C" w:rsidRPr="00C36BE0" w:rsidRDefault="0097262C" w:rsidP="0097262C">
      <w:pPr>
        <w:pStyle w:val="BodyText"/>
        <w:rPr>
          <w:highlight w:val="yellow"/>
        </w:rPr>
      </w:pPr>
      <w:r w:rsidRPr="0094510B">
        <w:rPr>
          <w:highlight w:val="yellow"/>
          <w:lang w:val="en-GB" w:eastAsia="en-AU"/>
        </w:rPr>
        <w:t xml:space="preserve">Briefly explain any revegetation/rehabilitation </w:t>
      </w:r>
      <w:r w:rsidRPr="001E2E9F">
        <w:rPr>
          <w:highlight w:val="yellow"/>
          <w:lang w:val="en-GB" w:eastAsia="en-AU"/>
        </w:rPr>
        <w:t xml:space="preserve">undertaken or planned.  </w:t>
      </w:r>
      <w:r w:rsidRPr="001E2E9F">
        <w:rPr>
          <w:highlight w:val="yellow"/>
        </w:rPr>
        <w:t xml:space="preserve">Use tables if appropriate. </w:t>
      </w:r>
    </w:p>
    <w:p w14:paraId="6A1A65B5" w14:textId="77777777" w:rsidR="0097262C" w:rsidRPr="003D3312" w:rsidRDefault="0097262C" w:rsidP="00D27950">
      <w:pPr>
        <w:pStyle w:val="Heading3"/>
        <w:rPr>
          <w:lang w:eastAsia="en-AU"/>
        </w:rPr>
      </w:pPr>
      <w:r w:rsidRPr="003D3312">
        <w:rPr>
          <w:lang w:eastAsia="en-AU"/>
        </w:rPr>
        <w:t xml:space="preserve">Dieback </w:t>
      </w:r>
    </w:p>
    <w:p w14:paraId="11BCB995" w14:textId="4CE18452" w:rsidR="0097262C" w:rsidRDefault="0097262C" w:rsidP="0097262C">
      <w:pPr>
        <w:pStyle w:val="BodyText"/>
        <w:rPr>
          <w:highlight w:val="yellow"/>
          <w:lang w:val="en-GB" w:eastAsia="en-AU"/>
        </w:rPr>
      </w:pPr>
      <w:r>
        <w:rPr>
          <w:highlight w:val="yellow"/>
          <w:lang w:val="en-GB" w:eastAsia="en-AU"/>
        </w:rPr>
        <w:t>Detail the presence or potential</w:t>
      </w:r>
      <w:r w:rsidR="00010214">
        <w:rPr>
          <w:highlight w:val="yellow"/>
          <w:lang w:val="en-GB" w:eastAsia="en-AU"/>
        </w:rPr>
        <w:t xml:space="preserve"> presence</w:t>
      </w:r>
      <w:r>
        <w:rPr>
          <w:highlight w:val="yellow"/>
          <w:lang w:val="en-GB" w:eastAsia="en-AU"/>
        </w:rPr>
        <w:t xml:space="preserve"> of dieback disease. Detail investigations planned/undertaken and the management approach. If there is a low likelihood or has not occurred then simply </w:t>
      </w:r>
      <w:r w:rsidR="00B12313">
        <w:rPr>
          <w:highlight w:val="yellow"/>
          <w:lang w:val="en-GB" w:eastAsia="en-AU"/>
        </w:rPr>
        <w:t>summarise</w:t>
      </w:r>
      <w:r>
        <w:rPr>
          <w:highlight w:val="yellow"/>
          <w:lang w:val="en-GB" w:eastAsia="en-AU"/>
        </w:rPr>
        <w:t xml:space="preserve">, why this is not applicable. </w:t>
      </w:r>
    </w:p>
    <w:p w14:paraId="56951A13" w14:textId="24D1F986" w:rsidR="00A3712B" w:rsidRDefault="00A3712B" w:rsidP="00A3712B">
      <w:pPr>
        <w:pStyle w:val="Heading2"/>
        <w:rPr>
          <w:lang w:eastAsia="en-AU"/>
        </w:rPr>
      </w:pPr>
      <w:bookmarkStart w:id="59" w:name="_Toc100221742"/>
      <w:r>
        <w:rPr>
          <w:lang w:eastAsia="en-AU"/>
        </w:rPr>
        <w:lastRenderedPageBreak/>
        <w:t xml:space="preserve">Carbon Emissions </w:t>
      </w:r>
      <w:r w:rsidR="00C67CA4">
        <w:rPr>
          <w:lang w:eastAsia="en-AU"/>
        </w:rPr>
        <w:t>and</w:t>
      </w:r>
      <w:r>
        <w:rPr>
          <w:lang w:eastAsia="en-AU"/>
        </w:rPr>
        <w:t xml:space="preserve"> Energy</w:t>
      </w:r>
      <w:bookmarkEnd w:id="59"/>
    </w:p>
    <w:p w14:paraId="6F0F3F5F" w14:textId="33C1D8EC" w:rsidR="00171569" w:rsidRDefault="0081244C" w:rsidP="00171569">
      <w:pPr>
        <w:pStyle w:val="BodyText"/>
        <w:rPr>
          <w:highlight w:val="yellow"/>
          <w:lang w:eastAsia="en-AU"/>
        </w:rPr>
      </w:pPr>
      <w:r>
        <w:rPr>
          <w:highlight w:val="yellow"/>
          <w:lang w:eastAsia="en-AU"/>
        </w:rPr>
        <w:t>P</w:t>
      </w:r>
      <w:r w:rsidR="00A3712B" w:rsidRPr="00B70343">
        <w:rPr>
          <w:highlight w:val="yellow"/>
          <w:lang w:eastAsia="en-AU"/>
        </w:rPr>
        <w:t xml:space="preserve">rovide context information </w:t>
      </w:r>
      <w:r w:rsidR="00171569">
        <w:rPr>
          <w:highlight w:val="yellow"/>
          <w:lang w:eastAsia="en-AU"/>
        </w:rPr>
        <w:t>of</w:t>
      </w:r>
      <w:r w:rsidR="00A3712B" w:rsidRPr="00B70343">
        <w:rPr>
          <w:highlight w:val="yellow"/>
          <w:lang w:eastAsia="en-AU"/>
        </w:rPr>
        <w:t xml:space="preserve"> the major sources of </w:t>
      </w:r>
      <w:r w:rsidR="00AA52C4">
        <w:rPr>
          <w:highlight w:val="yellow"/>
          <w:lang w:eastAsia="en-AU"/>
        </w:rPr>
        <w:t>g</w:t>
      </w:r>
      <w:r w:rsidR="00A3712B" w:rsidRPr="00B70343">
        <w:rPr>
          <w:highlight w:val="yellow"/>
          <w:lang w:eastAsia="en-AU"/>
        </w:rPr>
        <w:t xml:space="preserve">reenhouse gas emissions and energy consumption for the </w:t>
      </w:r>
      <w:r w:rsidR="00CF50BD">
        <w:rPr>
          <w:highlight w:val="yellow"/>
          <w:lang w:eastAsia="en-AU"/>
        </w:rPr>
        <w:t>P</w:t>
      </w:r>
      <w:r w:rsidR="00A3712B" w:rsidRPr="00B70343">
        <w:rPr>
          <w:highlight w:val="yellow"/>
          <w:lang w:eastAsia="en-AU"/>
        </w:rPr>
        <w:t>roject and for the infrastructure going forward</w:t>
      </w:r>
      <w:r>
        <w:rPr>
          <w:highlight w:val="yellow"/>
          <w:lang w:eastAsia="en-AU"/>
        </w:rPr>
        <w:t>.</w:t>
      </w:r>
      <w:r w:rsidR="00F02EDE">
        <w:rPr>
          <w:highlight w:val="yellow"/>
          <w:lang w:eastAsia="en-AU"/>
        </w:rPr>
        <w:t xml:space="preserve"> </w:t>
      </w:r>
      <w:r w:rsidR="00F02EDE" w:rsidRPr="00F02EDE">
        <w:rPr>
          <w:highlight w:val="yellow"/>
          <w:lang w:eastAsia="en-AU"/>
        </w:rPr>
        <w:t xml:space="preserve">Refer to </w:t>
      </w:r>
      <w:r w:rsidR="00F02EDE" w:rsidRPr="00F02EDE">
        <w:rPr>
          <w:color w:val="2B579A"/>
          <w:highlight w:val="yellow"/>
          <w:shd w:val="clear" w:color="auto" w:fill="E6E6E6"/>
          <w:lang w:eastAsia="en-AU"/>
        </w:rPr>
        <w:fldChar w:fldCharType="begin"/>
      </w:r>
      <w:r w:rsidR="00F02EDE" w:rsidRPr="00F02EDE">
        <w:rPr>
          <w:highlight w:val="yellow"/>
          <w:lang w:eastAsia="en-AU"/>
        </w:rPr>
        <w:instrText xml:space="preserve"> REF _Ref80714252 \h </w:instrText>
      </w:r>
      <w:r w:rsidR="00F02EDE">
        <w:rPr>
          <w:highlight w:val="yellow"/>
          <w:lang w:eastAsia="en-AU"/>
        </w:rPr>
        <w:instrText xml:space="preserve"> \* MERGEFORMAT </w:instrText>
      </w:r>
      <w:r w:rsidR="00F02EDE" w:rsidRPr="00F02EDE">
        <w:rPr>
          <w:color w:val="2B579A"/>
          <w:highlight w:val="yellow"/>
          <w:shd w:val="clear" w:color="auto" w:fill="E6E6E6"/>
          <w:lang w:eastAsia="en-AU"/>
        </w:rPr>
      </w:r>
      <w:r w:rsidR="00F02EDE" w:rsidRPr="00F02EDE">
        <w:rPr>
          <w:color w:val="2B579A"/>
          <w:highlight w:val="yellow"/>
          <w:shd w:val="clear" w:color="auto" w:fill="E6E6E6"/>
          <w:lang w:eastAsia="en-AU"/>
        </w:rPr>
        <w:fldChar w:fldCharType="separate"/>
      </w:r>
      <w:r w:rsidR="00BA7337" w:rsidRPr="00BA7337">
        <w:rPr>
          <w:highlight w:val="yellow"/>
        </w:rPr>
        <w:t xml:space="preserve">Table </w:t>
      </w:r>
      <w:r w:rsidR="00BA7337" w:rsidRPr="00BA7337">
        <w:rPr>
          <w:noProof/>
          <w:highlight w:val="yellow"/>
        </w:rPr>
        <w:t>8</w:t>
      </w:r>
      <w:r w:rsidR="00F02EDE" w:rsidRPr="00F02EDE">
        <w:rPr>
          <w:color w:val="2B579A"/>
          <w:highlight w:val="yellow"/>
          <w:shd w:val="clear" w:color="auto" w:fill="E6E6E6"/>
          <w:lang w:eastAsia="en-AU"/>
        </w:rPr>
        <w:fldChar w:fldCharType="end"/>
      </w:r>
      <w:r w:rsidR="00F02EDE" w:rsidRPr="00F02EDE">
        <w:rPr>
          <w:highlight w:val="yellow"/>
          <w:lang w:eastAsia="en-AU"/>
        </w:rPr>
        <w:t xml:space="preserve"> were </w:t>
      </w:r>
      <w:r w:rsidR="00F02EDE">
        <w:rPr>
          <w:highlight w:val="yellow"/>
          <w:lang w:eastAsia="en-AU"/>
        </w:rPr>
        <w:t xml:space="preserve">appropriate. </w:t>
      </w:r>
      <w:r>
        <w:rPr>
          <w:highlight w:val="yellow"/>
          <w:lang w:eastAsia="en-AU"/>
        </w:rPr>
        <w:t>Detail the</w:t>
      </w:r>
      <w:r w:rsidR="00A3712B" w:rsidRPr="00B70343">
        <w:rPr>
          <w:highlight w:val="yellow"/>
          <w:lang w:eastAsia="en-AU"/>
        </w:rPr>
        <w:t xml:space="preserve"> options for renewable energy </w:t>
      </w:r>
      <w:r>
        <w:rPr>
          <w:highlight w:val="yellow"/>
          <w:lang w:eastAsia="en-AU"/>
        </w:rPr>
        <w:t xml:space="preserve">that </w:t>
      </w:r>
      <w:r w:rsidR="00A3712B" w:rsidRPr="00B70343">
        <w:rPr>
          <w:highlight w:val="yellow"/>
          <w:lang w:eastAsia="en-AU"/>
        </w:rPr>
        <w:t>are available or were assessed for use on the</w:t>
      </w:r>
      <w:r>
        <w:rPr>
          <w:highlight w:val="yellow"/>
          <w:lang w:eastAsia="en-AU"/>
        </w:rPr>
        <w:t xml:space="preserve"> P</w:t>
      </w:r>
      <w:r w:rsidR="00A3712B" w:rsidRPr="00B70343">
        <w:rPr>
          <w:highlight w:val="yellow"/>
          <w:lang w:eastAsia="en-AU"/>
        </w:rPr>
        <w:t>roject</w:t>
      </w:r>
      <w:r>
        <w:rPr>
          <w:highlight w:val="yellow"/>
          <w:lang w:eastAsia="en-AU"/>
        </w:rPr>
        <w:t>.</w:t>
      </w:r>
      <w:r w:rsidR="00171569" w:rsidRPr="00171569">
        <w:rPr>
          <w:highlight w:val="yellow"/>
          <w:lang w:eastAsia="en-AU"/>
        </w:rPr>
        <w:t xml:space="preserve"> </w:t>
      </w:r>
      <w:r w:rsidR="00171569" w:rsidRPr="00B70343">
        <w:rPr>
          <w:highlight w:val="yellow"/>
          <w:lang w:eastAsia="en-AU"/>
        </w:rPr>
        <w:t xml:space="preserve">Detail the overall management approach to managing GHG emissions and energy consumption on the project. </w:t>
      </w:r>
    </w:p>
    <w:p w14:paraId="58A8BFB3" w14:textId="77777777" w:rsidR="0094510B" w:rsidRPr="00C36BE0" w:rsidRDefault="0094510B" w:rsidP="0094510B">
      <w:pPr>
        <w:pStyle w:val="BodyText"/>
        <w:rPr>
          <w:highlight w:val="yellow"/>
        </w:rPr>
      </w:pPr>
      <w:r>
        <w:rPr>
          <w:highlight w:val="yellow"/>
        </w:rPr>
        <w:t xml:space="preserve">Use tables if appropriate. </w:t>
      </w:r>
    </w:p>
    <w:p w14:paraId="7A092401" w14:textId="77777777" w:rsidR="00171569" w:rsidRPr="00B70343" w:rsidRDefault="00171569" w:rsidP="00171569">
      <w:pPr>
        <w:pStyle w:val="BodyText"/>
        <w:rPr>
          <w:highlight w:val="yellow"/>
          <w:lang w:eastAsia="en-AU"/>
        </w:rPr>
      </w:pPr>
      <w:r>
        <w:rPr>
          <w:highlight w:val="yellow"/>
          <w:lang w:eastAsia="en-AU"/>
        </w:rPr>
        <w:t>Suggested information to include (but is not limited to) below.</w:t>
      </w:r>
    </w:p>
    <w:p w14:paraId="4CA55D26" w14:textId="0E7B1E82" w:rsidR="00171569" w:rsidRDefault="0081244C" w:rsidP="00171569">
      <w:pPr>
        <w:pStyle w:val="Bullet1"/>
        <w:rPr>
          <w:highlight w:val="yellow"/>
          <w:lang w:eastAsia="en-AU"/>
        </w:rPr>
      </w:pPr>
      <w:r>
        <w:rPr>
          <w:highlight w:val="yellow"/>
          <w:lang w:eastAsia="en-AU"/>
        </w:rPr>
        <w:t>Detail the</w:t>
      </w:r>
      <w:r w:rsidR="00A3712B" w:rsidRPr="00B70343">
        <w:rPr>
          <w:highlight w:val="yellow"/>
          <w:lang w:eastAsia="en-AU"/>
        </w:rPr>
        <w:t xml:space="preserve"> options there are to avoid consuming energy or generating GHG emissions and provide a statement of the importance managing/reducing GHGs are for the </w:t>
      </w:r>
      <w:r w:rsidR="00CF50BD">
        <w:rPr>
          <w:highlight w:val="yellow"/>
          <w:lang w:eastAsia="en-AU"/>
        </w:rPr>
        <w:t>P</w:t>
      </w:r>
      <w:r w:rsidR="00A3712B" w:rsidRPr="00B70343">
        <w:rPr>
          <w:highlight w:val="yellow"/>
          <w:lang w:eastAsia="en-AU"/>
        </w:rPr>
        <w:t xml:space="preserve">roject and parent organisations. </w:t>
      </w:r>
    </w:p>
    <w:p w14:paraId="71296650" w14:textId="24BE1D04" w:rsidR="00AA52C4" w:rsidRDefault="00AA52C4" w:rsidP="00171569">
      <w:pPr>
        <w:pStyle w:val="Bullet1"/>
        <w:rPr>
          <w:highlight w:val="yellow"/>
          <w:lang w:eastAsia="en-AU"/>
        </w:rPr>
      </w:pPr>
      <w:r w:rsidRPr="008646BE">
        <w:rPr>
          <w:highlight w:val="yellow"/>
        </w:rPr>
        <w:t xml:space="preserve">Describe the level of importance to the </w:t>
      </w:r>
      <w:r w:rsidR="00CF50BD">
        <w:rPr>
          <w:highlight w:val="yellow"/>
        </w:rPr>
        <w:t>P</w:t>
      </w:r>
      <w:r w:rsidRPr="008646BE">
        <w:rPr>
          <w:highlight w:val="yellow"/>
        </w:rPr>
        <w:t xml:space="preserve">roject </w:t>
      </w:r>
      <w:r>
        <w:rPr>
          <w:highlight w:val="yellow"/>
        </w:rPr>
        <w:t>(</w:t>
      </w:r>
      <w:r w:rsidR="00331D6D" w:rsidRPr="008646BE">
        <w:rPr>
          <w:highlight w:val="yellow"/>
        </w:rPr>
        <w:t>i.e.,</w:t>
      </w:r>
      <w:r w:rsidRPr="008646BE">
        <w:rPr>
          <w:highlight w:val="yellow"/>
        </w:rPr>
        <w:t xml:space="preserve"> </w:t>
      </w:r>
      <w:r w:rsidR="00CF50BD">
        <w:rPr>
          <w:highlight w:val="yellow"/>
        </w:rPr>
        <w:t>P</w:t>
      </w:r>
      <w:r w:rsidRPr="008646BE">
        <w:rPr>
          <w:highlight w:val="yellow"/>
        </w:rPr>
        <w:t>roject KPI, objective or other</w:t>
      </w:r>
      <w:r>
        <w:rPr>
          <w:highlight w:val="yellow"/>
        </w:rPr>
        <w:t>).</w:t>
      </w:r>
    </w:p>
    <w:p w14:paraId="05753515" w14:textId="50A237E4" w:rsidR="00AA52C4" w:rsidRDefault="00AA52C4" w:rsidP="00171569">
      <w:pPr>
        <w:pStyle w:val="Bullet1"/>
        <w:rPr>
          <w:highlight w:val="yellow"/>
        </w:rPr>
      </w:pPr>
      <w:r>
        <w:rPr>
          <w:highlight w:val="yellow"/>
        </w:rPr>
        <w:t>Summarise the m</w:t>
      </w:r>
      <w:r w:rsidR="00A3712B" w:rsidRPr="008646BE">
        <w:rPr>
          <w:highlight w:val="yellow"/>
        </w:rPr>
        <w:t>ethod</w:t>
      </w:r>
      <w:r>
        <w:rPr>
          <w:highlight w:val="yellow"/>
        </w:rPr>
        <w:t>s</w:t>
      </w:r>
      <w:r w:rsidR="00A3712B" w:rsidRPr="008646BE">
        <w:rPr>
          <w:highlight w:val="yellow"/>
        </w:rPr>
        <w:t xml:space="preserve"> of management </w:t>
      </w:r>
      <w:r>
        <w:rPr>
          <w:highlight w:val="yellow"/>
        </w:rPr>
        <w:t>(</w:t>
      </w:r>
      <w:r w:rsidR="00331D6D" w:rsidRPr="008646BE">
        <w:rPr>
          <w:highlight w:val="yellow"/>
        </w:rPr>
        <w:t>i.e.,</w:t>
      </w:r>
      <w:r w:rsidR="00A3712B" w:rsidRPr="008646BE">
        <w:rPr>
          <w:highlight w:val="yellow"/>
        </w:rPr>
        <w:t xml:space="preserve"> construction management plan, carbon reduction plan</w:t>
      </w:r>
      <w:r>
        <w:rPr>
          <w:highlight w:val="yellow"/>
        </w:rPr>
        <w:t>). Detail i</w:t>
      </w:r>
      <w:r w:rsidRPr="008646BE">
        <w:rPr>
          <w:highlight w:val="yellow"/>
        </w:rPr>
        <w:t>f the management approaches integrate with design and considers operational requirements</w:t>
      </w:r>
      <w:r>
        <w:rPr>
          <w:highlight w:val="yellow"/>
        </w:rPr>
        <w:t>.</w:t>
      </w:r>
    </w:p>
    <w:p w14:paraId="2B264707" w14:textId="43A9B2B7" w:rsidR="00171569" w:rsidRDefault="00A3712B" w:rsidP="00171569">
      <w:pPr>
        <w:pStyle w:val="Bullet1"/>
        <w:rPr>
          <w:highlight w:val="yellow"/>
        </w:rPr>
      </w:pPr>
      <w:r w:rsidRPr="008646BE">
        <w:rPr>
          <w:highlight w:val="yellow"/>
        </w:rPr>
        <w:t xml:space="preserve">If energy use and GHG emissions has been estimated or modelled across the infrastructure lifecycle to inform how energy use and GHG emissions are addressed and managed for the </w:t>
      </w:r>
      <w:r w:rsidR="00CF50BD">
        <w:rPr>
          <w:highlight w:val="yellow"/>
        </w:rPr>
        <w:t>P</w:t>
      </w:r>
      <w:r w:rsidRPr="008646BE">
        <w:rPr>
          <w:highlight w:val="yellow"/>
        </w:rPr>
        <w:t>roject and during operation</w:t>
      </w:r>
    </w:p>
    <w:p w14:paraId="42263081" w14:textId="1A2774E3" w:rsidR="00A3712B" w:rsidRDefault="0081244C" w:rsidP="00171569">
      <w:pPr>
        <w:pStyle w:val="BodyText"/>
        <w:rPr>
          <w:highlight w:val="yellow"/>
        </w:rPr>
      </w:pPr>
      <w:r>
        <w:rPr>
          <w:highlight w:val="yellow"/>
        </w:rPr>
        <w:br/>
      </w:r>
      <w:r w:rsidR="00A3712B" w:rsidRPr="008646BE">
        <w:rPr>
          <w:highlight w:val="yellow"/>
        </w:rPr>
        <w:t>Give an example of a specific energy saving and greenhouse gas emission reducing initiative</w:t>
      </w:r>
      <w:r w:rsidR="00AA52C4">
        <w:rPr>
          <w:highlight w:val="yellow"/>
        </w:rPr>
        <w:t>s</w:t>
      </w:r>
      <w:r w:rsidR="00A3712B" w:rsidRPr="008646BE">
        <w:rPr>
          <w:highlight w:val="yellow"/>
        </w:rPr>
        <w:t xml:space="preserve">. Estimate savings or reductions from implementing </w:t>
      </w:r>
      <w:r w:rsidR="00AA52C4">
        <w:rPr>
          <w:highlight w:val="yellow"/>
        </w:rPr>
        <w:t>these</w:t>
      </w:r>
      <w:r w:rsidR="00A3712B" w:rsidRPr="008646BE">
        <w:rPr>
          <w:highlight w:val="yellow"/>
        </w:rPr>
        <w:t xml:space="preserve"> initiative</w:t>
      </w:r>
      <w:r w:rsidR="00AA52C4">
        <w:rPr>
          <w:highlight w:val="yellow"/>
        </w:rPr>
        <w:t>s.</w:t>
      </w:r>
    </w:p>
    <w:p w14:paraId="76BBDC16" w14:textId="088D2DD5" w:rsidR="0009307B" w:rsidRPr="008646BE" w:rsidRDefault="0009307B" w:rsidP="00171569">
      <w:pPr>
        <w:pStyle w:val="BodyText"/>
        <w:rPr>
          <w:highlight w:val="yellow"/>
        </w:rPr>
      </w:pPr>
      <w:r>
        <w:rPr>
          <w:highlight w:val="yellow"/>
        </w:rPr>
        <w:t xml:space="preserve">The </w:t>
      </w:r>
      <w:r w:rsidR="00A406F0">
        <w:rPr>
          <w:highlight w:val="yellow"/>
        </w:rPr>
        <w:t xml:space="preserve">energy use one the </w:t>
      </w:r>
      <w:r w:rsidR="00CF50BD">
        <w:rPr>
          <w:highlight w:val="yellow"/>
        </w:rPr>
        <w:t>P</w:t>
      </w:r>
      <w:r w:rsidR="00A406F0">
        <w:rPr>
          <w:highlight w:val="yellow"/>
        </w:rPr>
        <w:t xml:space="preserve">roject to date inclusive of the design and construction phase is detailed in </w:t>
      </w:r>
      <w:r w:rsidR="00A84D7F" w:rsidRPr="00CF50BD">
        <w:rPr>
          <w:highlight w:val="yellow"/>
        </w:rPr>
        <w:fldChar w:fldCharType="begin"/>
      </w:r>
      <w:r w:rsidR="00A84D7F" w:rsidRPr="00CF50BD">
        <w:rPr>
          <w:highlight w:val="yellow"/>
        </w:rPr>
        <w:instrText xml:space="preserve"> REF _Ref80714252 \h </w:instrText>
      </w:r>
      <w:r w:rsidR="00CF50BD">
        <w:rPr>
          <w:highlight w:val="yellow"/>
        </w:rPr>
        <w:instrText xml:space="preserve"> \* MERGEFORMAT </w:instrText>
      </w:r>
      <w:r w:rsidR="00A84D7F" w:rsidRPr="00CF50BD">
        <w:rPr>
          <w:highlight w:val="yellow"/>
        </w:rPr>
      </w:r>
      <w:r w:rsidR="00A84D7F" w:rsidRPr="00CF50BD">
        <w:rPr>
          <w:highlight w:val="yellow"/>
        </w:rPr>
        <w:fldChar w:fldCharType="separate"/>
      </w:r>
      <w:r w:rsidR="00BA7337" w:rsidRPr="00BA7337">
        <w:rPr>
          <w:highlight w:val="yellow"/>
        </w:rPr>
        <w:t xml:space="preserve">Table </w:t>
      </w:r>
      <w:r w:rsidR="00BA7337" w:rsidRPr="00BA7337">
        <w:rPr>
          <w:noProof/>
          <w:highlight w:val="yellow"/>
        </w:rPr>
        <w:t>8</w:t>
      </w:r>
      <w:r w:rsidR="00A84D7F" w:rsidRPr="00CF50BD">
        <w:rPr>
          <w:highlight w:val="yellow"/>
        </w:rPr>
        <w:fldChar w:fldCharType="end"/>
      </w:r>
      <w:r w:rsidR="008C183B" w:rsidRPr="00CF50BD">
        <w:rPr>
          <w:highlight w:val="yellow"/>
        </w:rPr>
        <w:t xml:space="preserve">. </w:t>
      </w:r>
    </w:p>
    <w:p w14:paraId="09394303" w14:textId="5AB32566" w:rsidR="00306AA6" w:rsidRDefault="00306AA6" w:rsidP="00306AA6">
      <w:pPr>
        <w:pStyle w:val="Caption"/>
        <w:keepNext/>
      </w:pPr>
      <w:bookmarkStart w:id="60" w:name="_Ref80714252"/>
      <w:bookmarkStart w:id="61" w:name="_Ref84601290"/>
      <w:bookmarkStart w:id="62" w:name="_Toc100221778"/>
      <w:r>
        <w:t xml:space="preserve">Table </w:t>
      </w:r>
      <w:r>
        <w:fldChar w:fldCharType="begin"/>
      </w:r>
      <w:r>
        <w:instrText>SEQ Table \* ARABIC</w:instrText>
      </w:r>
      <w:r>
        <w:fldChar w:fldCharType="separate"/>
      </w:r>
      <w:r w:rsidR="00BA7337">
        <w:rPr>
          <w:noProof/>
        </w:rPr>
        <w:t>8</w:t>
      </w:r>
      <w:r>
        <w:fldChar w:fldCharType="end"/>
      </w:r>
      <w:bookmarkEnd w:id="60"/>
      <w:r>
        <w:t xml:space="preserve"> Energy Parameters</w:t>
      </w:r>
      <w:bookmarkEnd w:id="61"/>
      <w:bookmarkEnd w:id="62"/>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ayout w:type="fixed"/>
        <w:tblLook w:val="0000" w:firstRow="0" w:lastRow="0" w:firstColumn="0" w:lastColumn="0" w:noHBand="0" w:noVBand="0"/>
      </w:tblPr>
      <w:tblGrid>
        <w:gridCol w:w="3147"/>
        <w:gridCol w:w="1078"/>
        <w:gridCol w:w="1078"/>
        <w:gridCol w:w="1080"/>
        <w:gridCol w:w="1078"/>
        <w:gridCol w:w="1078"/>
        <w:gridCol w:w="1083"/>
      </w:tblGrid>
      <w:tr w:rsidR="005F6C10" w:rsidRPr="005F6C10" w14:paraId="78B22CF9" w14:textId="77777777" w:rsidTr="00B26F11">
        <w:trPr>
          <w:cantSplit/>
          <w:tblHeader/>
          <w:jc w:val="center"/>
        </w:trPr>
        <w:tc>
          <w:tcPr>
            <w:tcW w:w="1636" w:type="pct"/>
            <w:vMerge w:val="restart"/>
            <w:shd w:val="clear" w:color="auto" w:fill="008072" w:themeFill="accent5"/>
            <w:vAlign w:val="center"/>
          </w:tcPr>
          <w:p w14:paraId="1EE21819" w14:textId="128A2FB6" w:rsidR="005F6C10" w:rsidRPr="005F6C10" w:rsidRDefault="005F6C10" w:rsidP="005F6C10">
            <w:pPr>
              <w:pStyle w:val="NoSpacing"/>
              <w:spacing w:before="120" w:after="120"/>
              <w:rPr>
                <w:rFonts w:cs="Segoe UI"/>
                <w:b/>
                <w:color w:val="FFFFFF"/>
                <w:sz w:val="20"/>
              </w:rPr>
            </w:pPr>
            <w:r w:rsidRPr="005F6C10">
              <w:rPr>
                <w:rFonts w:cs="Segoe UI"/>
                <w:b/>
                <w:color w:val="FFFFFF"/>
                <w:sz w:val="20"/>
              </w:rPr>
              <w:t>ENERGY PARAMETERS</w:t>
            </w:r>
          </w:p>
        </w:tc>
        <w:tc>
          <w:tcPr>
            <w:tcW w:w="1681" w:type="pct"/>
            <w:gridSpan w:val="3"/>
            <w:shd w:val="clear" w:color="auto" w:fill="008072" w:themeFill="accent5"/>
          </w:tcPr>
          <w:p w14:paraId="62C34408" w14:textId="598FCBC3" w:rsidR="005F6C10" w:rsidRPr="005F6C10" w:rsidRDefault="005F6C10" w:rsidP="005F6C10">
            <w:pPr>
              <w:pStyle w:val="NoSpacing"/>
              <w:spacing w:before="120" w:after="120"/>
              <w:jc w:val="center"/>
              <w:rPr>
                <w:rFonts w:cs="Segoe UI"/>
                <w:b/>
                <w:color w:val="FFFFFF"/>
                <w:sz w:val="20"/>
              </w:rPr>
            </w:pPr>
            <w:r w:rsidRPr="005F6C10">
              <w:rPr>
                <w:rFonts w:cs="Segoe UI"/>
                <w:b/>
                <w:color w:val="FFFFFF"/>
                <w:sz w:val="20"/>
              </w:rPr>
              <w:t>TOTAL THIS PERIOD</w:t>
            </w:r>
          </w:p>
        </w:tc>
        <w:tc>
          <w:tcPr>
            <w:tcW w:w="1683" w:type="pct"/>
            <w:gridSpan w:val="3"/>
            <w:shd w:val="clear" w:color="auto" w:fill="008072" w:themeFill="accent5"/>
          </w:tcPr>
          <w:p w14:paraId="7815D5A6" w14:textId="06981724" w:rsidR="005F6C10" w:rsidRPr="005F6C10" w:rsidRDefault="005F6C10" w:rsidP="005F6C10">
            <w:pPr>
              <w:pStyle w:val="NoSpacing"/>
              <w:spacing w:before="120" w:after="120"/>
              <w:jc w:val="center"/>
              <w:rPr>
                <w:rFonts w:cs="Segoe UI"/>
                <w:b/>
                <w:color w:val="FFFFFF"/>
                <w:sz w:val="20"/>
              </w:rPr>
            </w:pPr>
            <w:r w:rsidRPr="005F6C10">
              <w:rPr>
                <w:rFonts w:cs="Segoe UI"/>
                <w:b/>
                <w:color w:val="FFFFFF"/>
                <w:sz w:val="20"/>
              </w:rPr>
              <w:t>TOTAL FOR PROJECT</w:t>
            </w:r>
          </w:p>
        </w:tc>
      </w:tr>
      <w:tr w:rsidR="00435F0F" w:rsidRPr="005F6C10" w14:paraId="7DD35DC3" w14:textId="77777777" w:rsidTr="00B26F11">
        <w:trPr>
          <w:cantSplit/>
          <w:trHeight w:val="210"/>
          <w:tblHeader/>
          <w:jc w:val="center"/>
        </w:trPr>
        <w:tc>
          <w:tcPr>
            <w:tcW w:w="1636" w:type="pct"/>
            <w:vMerge/>
            <w:vAlign w:val="center"/>
          </w:tcPr>
          <w:p w14:paraId="66744D68" w14:textId="77777777" w:rsidR="00435F0F" w:rsidRPr="005F6C10" w:rsidRDefault="00435F0F" w:rsidP="000D2FD3">
            <w:pPr>
              <w:pStyle w:val="NoSpacing"/>
              <w:spacing w:before="120" w:after="120"/>
              <w:rPr>
                <w:rFonts w:cs="Segoe UI"/>
                <w:b/>
                <w:color w:val="FFFFFF"/>
                <w:sz w:val="20"/>
              </w:rPr>
            </w:pPr>
          </w:p>
        </w:tc>
        <w:tc>
          <w:tcPr>
            <w:tcW w:w="560" w:type="pct"/>
            <w:shd w:val="clear" w:color="auto" w:fill="008072" w:themeFill="accent5"/>
          </w:tcPr>
          <w:p w14:paraId="3793B552" w14:textId="4C3E49DD" w:rsidR="00435F0F" w:rsidRPr="005F6C10" w:rsidRDefault="008354CC" w:rsidP="000D2FD3">
            <w:pPr>
              <w:pStyle w:val="NoSpacing"/>
              <w:spacing w:before="120" w:after="120"/>
              <w:jc w:val="center"/>
              <w:rPr>
                <w:rFonts w:cs="Segoe UI"/>
                <w:b/>
                <w:color w:val="FFFFFF"/>
                <w:sz w:val="20"/>
              </w:rPr>
            </w:pPr>
            <w:r>
              <w:rPr>
                <w:rFonts w:cs="Segoe UI"/>
                <w:b/>
                <w:color w:val="FFFFFF"/>
                <w:sz w:val="20"/>
              </w:rPr>
              <w:t>L</w:t>
            </w:r>
            <w:r w:rsidR="00276144">
              <w:rPr>
                <w:rFonts w:cs="Segoe UI"/>
                <w:b/>
                <w:color w:val="FFFFFF"/>
                <w:sz w:val="20"/>
              </w:rPr>
              <w:t>ITRES</w:t>
            </w:r>
          </w:p>
        </w:tc>
        <w:tc>
          <w:tcPr>
            <w:tcW w:w="560" w:type="pct"/>
            <w:shd w:val="clear" w:color="auto" w:fill="008072" w:themeFill="accent5"/>
          </w:tcPr>
          <w:p w14:paraId="16CA7FDA" w14:textId="5110D2DC" w:rsidR="00435F0F" w:rsidRPr="005F6C10" w:rsidRDefault="00B53E8F" w:rsidP="000D2FD3">
            <w:pPr>
              <w:pStyle w:val="NoSpacing"/>
              <w:spacing w:before="120" w:after="120"/>
              <w:jc w:val="center"/>
              <w:rPr>
                <w:rFonts w:cs="Segoe UI"/>
                <w:b/>
                <w:color w:val="FFFFFF"/>
                <w:sz w:val="20"/>
              </w:rPr>
            </w:pPr>
            <w:r>
              <w:rPr>
                <w:rFonts w:cs="Segoe UI"/>
                <w:b/>
                <w:color w:val="FFFFFF"/>
                <w:sz w:val="20"/>
              </w:rPr>
              <w:t>KWH</w:t>
            </w:r>
          </w:p>
        </w:tc>
        <w:tc>
          <w:tcPr>
            <w:tcW w:w="561" w:type="pct"/>
            <w:shd w:val="clear" w:color="auto" w:fill="008072" w:themeFill="accent5"/>
          </w:tcPr>
          <w:p w14:paraId="71978557" w14:textId="2029D0FE" w:rsidR="00435F0F" w:rsidRPr="005F6C10" w:rsidRDefault="00435F0F" w:rsidP="000D2FD3">
            <w:pPr>
              <w:pStyle w:val="NoSpacing"/>
              <w:spacing w:before="120" w:after="120"/>
              <w:jc w:val="center"/>
              <w:rPr>
                <w:rFonts w:cs="Segoe UI"/>
                <w:b/>
                <w:color w:val="FFFFFF"/>
                <w:sz w:val="20"/>
              </w:rPr>
            </w:pPr>
            <w:r w:rsidRPr="005F6C10">
              <w:rPr>
                <w:rFonts w:cs="Segoe UI"/>
                <w:b/>
                <w:color w:val="FFFFFF"/>
                <w:sz w:val="20"/>
              </w:rPr>
              <w:t>%</w:t>
            </w:r>
            <w:r w:rsidR="00276144">
              <w:rPr>
                <w:rFonts w:cs="Segoe UI"/>
                <w:b/>
                <w:color w:val="FFFFFF"/>
                <w:sz w:val="20"/>
              </w:rPr>
              <w:t xml:space="preserve"> OF TOTAL USE</w:t>
            </w:r>
          </w:p>
        </w:tc>
        <w:tc>
          <w:tcPr>
            <w:tcW w:w="560" w:type="pct"/>
            <w:shd w:val="clear" w:color="auto" w:fill="008072" w:themeFill="accent5"/>
          </w:tcPr>
          <w:p w14:paraId="3495ACFD" w14:textId="00DB6A05" w:rsidR="00435F0F" w:rsidRPr="005F6C10" w:rsidRDefault="29BCE454" w:rsidP="2CF37287">
            <w:pPr>
              <w:pStyle w:val="NoSpacing"/>
              <w:spacing w:before="120" w:after="120"/>
              <w:jc w:val="center"/>
              <w:rPr>
                <w:rFonts w:cs="Segoe UI"/>
                <w:b/>
                <w:bCs/>
                <w:color w:val="FFFFFF"/>
                <w:sz w:val="20"/>
              </w:rPr>
            </w:pPr>
            <w:r w:rsidRPr="005F6C10">
              <w:rPr>
                <w:rFonts w:cs="Segoe UI"/>
                <w:b/>
                <w:bCs/>
                <w:color w:val="FFFFFF" w:themeColor="background2"/>
                <w:sz w:val="20"/>
              </w:rPr>
              <w:t>L</w:t>
            </w:r>
            <w:r w:rsidR="00276144">
              <w:rPr>
                <w:rFonts w:cs="Segoe UI"/>
                <w:b/>
                <w:bCs/>
                <w:color w:val="FFFFFF" w:themeColor="background2"/>
                <w:sz w:val="20"/>
              </w:rPr>
              <w:t>ITRES</w:t>
            </w:r>
          </w:p>
        </w:tc>
        <w:tc>
          <w:tcPr>
            <w:tcW w:w="560" w:type="pct"/>
            <w:shd w:val="clear" w:color="auto" w:fill="008072" w:themeFill="accent5"/>
          </w:tcPr>
          <w:p w14:paraId="5CE34ED1" w14:textId="168A7F56" w:rsidR="00435F0F" w:rsidRPr="005F6C10" w:rsidRDefault="00B53E8F" w:rsidP="000D2FD3">
            <w:pPr>
              <w:pStyle w:val="NoSpacing"/>
              <w:spacing w:before="120" w:after="120"/>
              <w:jc w:val="center"/>
              <w:rPr>
                <w:rFonts w:cs="Segoe UI"/>
                <w:b/>
                <w:color w:val="FFFFFF"/>
                <w:sz w:val="20"/>
              </w:rPr>
            </w:pPr>
            <w:r>
              <w:rPr>
                <w:rFonts w:cs="Segoe UI"/>
                <w:b/>
                <w:color w:val="FFFFFF"/>
                <w:sz w:val="20"/>
              </w:rPr>
              <w:t>KWH</w:t>
            </w:r>
          </w:p>
        </w:tc>
        <w:tc>
          <w:tcPr>
            <w:tcW w:w="562" w:type="pct"/>
            <w:shd w:val="clear" w:color="auto" w:fill="008072" w:themeFill="accent5"/>
          </w:tcPr>
          <w:p w14:paraId="17539DA4" w14:textId="0F5D3AF2" w:rsidR="00435F0F" w:rsidRPr="005F6C10" w:rsidRDefault="00435F0F" w:rsidP="000D2FD3">
            <w:pPr>
              <w:pStyle w:val="NoSpacing"/>
              <w:spacing w:before="120" w:after="120"/>
              <w:jc w:val="center"/>
              <w:rPr>
                <w:rFonts w:cs="Segoe UI"/>
                <w:b/>
                <w:color w:val="FFFFFF"/>
                <w:sz w:val="20"/>
              </w:rPr>
            </w:pPr>
            <w:r w:rsidRPr="005F6C10">
              <w:rPr>
                <w:rFonts w:cs="Segoe UI"/>
                <w:b/>
                <w:color w:val="FFFFFF"/>
                <w:sz w:val="20"/>
              </w:rPr>
              <w:t>%</w:t>
            </w:r>
            <w:r w:rsidR="00276144">
              <w:rPr>
                <w:rFonts w:cs="Segoe UI"/>
                <w:b/>
                <w:color w:val="FFFFFF"/>
                <w:sz w:val="20"/>
              </w:rPr>
              <w:t xml:space="preserve"> OF TOTAL USE</w:t>
            </w:r>
          </w:p>
        </w:tc>
      </w:tr>
      <w:tr w:rsidR="00435F0F" w:rsidRPr="005F6C10" w14:paraId="4A064FF9" w14:textId="77777777" w:rsidTr="00B26F11">
        <w:trPr>
          <w:cantSplit/>
          <w:tblHeader/>
          <w:jc w:val="center"/>
        </w:trPr>
        <w:tc>
          <w:tcPr>
            <w:tcW w:w="1636" w:type="pct"/>
          </w:tcPr>
          <w:p w14:paraId="1FAFD17F" w14:textId="696DABFE" w:rsidR="00435F0F" w:rsidRPr="005F6C10" w:rsidRDefault="004E3FC1" w:rsidP="00B26F11">
            <w:pPr>
              <w:pStyle w:val="Bullet1"/>
              <w:numPr>
                <w:ilvl w:val="0"/>
                <w:numId w:val="0"/>
              </w:numPr>
              <w:rPr>
                <w:rFonts w:eastAsia="Times New Roman" w:cs="Segoe UI"/>
                <w:color w:val="auto"/>
                <w:sz w:val="20"/>
                <w:lang w:eastAsia="en-AU"/>
              </w:rPr>
            </w:pPr>
            <w:r>
              <w:rPr>
                <w:rFonts w:eastAsia="Times New Roman" w:cs="Segoe UI"/>
                <w:color w:val="auto"/>
                <w:sz w:val="20"/>
                <w:lang w:eastAsia="en-AU"/>
              </w:rPr>
              <w:t>Unleaded (on and off road)</w:t>
            </w:r>
          </w:p>
        </w:tc>
        <w:tc>
          <w:tcPr>
            <w:tcW w:w="560" w:type="pct"/>
          </w:tcPr>
          <w:p w14:paraId="334041EC"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0" w:type="pct"/>
          </w:tcPr>
          <w:p w14:paraId="3704C370" w14:textId="04AE7161"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1" w:type="pct"/>
          </w:tcPr>
          <w:p w14:paraId="4CCA7268"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0" w:type="pct"/>
          </w:tcPr>
          <w:p w14:paraId="223F3A53"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0" w:type="pct"/>
          </w:tcPr>
          <w:p w14:paraId="0D93EE01" w14:textId="7109DBB9"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2" w:type="pct"/>
          </w:tcPr>
          <w:p w14:paraId="7F1E5741"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r>
      <w:tr w:rsidR="00435F0F" w:rsidRPr="005F6C10" w14:paraId="25D47A21" w14:textId="77777777" w:rsidTr="00B26F11">
        <w:trPr>
          <w:cantSplit/>
          <w:tblHeader/>
          <w:jc w:val="center"/>
        </w:trPr>
        <w:tc>
          <w:tcPr>
            <w:tcW w:w="1636" w:type="pct"/>
          </w:tcPr>
          <w:p w14:paraId="4C063556" w14:textId="06F8996F" w:rsidR="00435F0F" w:rsidRPr="005F6C10" w:rsidRDefault="00435F0F" w:rsidP="00B26F11">
            <w:pPr>
              <w:pStyle w:val="Bullet1"/>
              <w:numPr>
                <w:ilvl w:val="0"/>
                <w:numId w:val="0"/>
              </w:numPr>
              <w:rPr>
                <w:rFonts w:eastAsia="Times New Roman" w:cs="Segoe UI"/>
                <w:color w:val="auto"/>
                <w:sz w:val="20"/>
                <w:lang w:eastAsia="en-AU"/>
              </w:rPr>
            </w:pPr>
            <w:r w:rsidRPr="005F6C10">
              <w:rPr>
                <w:rFonts w:eastAsia="Times New Roman" w:cs="Segoe UI"/>
                <w:color w:val="auto"/>
                <w:sz w:val="20"/>
                <w:lang w:eastAsia="en-AU"/>
              </w:rPr>
              <w:t>Diesel Use</w:t>
            </w:r>
            <w:r w:rsidR="00C41051">
              <w:rPr>
                <w:rFonts w:eastAsia="Times New Roman" w:cs="Segoe UI"/>
                <w:color w:val="auto"/>
                <w:sz w:val="20"/>
                <w:lang w:eastAsia="en-AU"/>
              </w:rPr>
              <w:t>d</w:t>
            </w:r>
            <w:r w:rsidR="004E3FC1">
              <w:rPr>
                <w:rFonts w:eastAsia="Times New Roman" w:cs="Segoe UI"/>
                <w:color w:val="auto"/>
                <w:sz w:val="20"/>
                <w:lang w:eastAsia="en-AU"/>
              </w:rPr>
              <w:t xml:space="preserve"> (on and off road) </w:t>
            </w:r>
          </w:p>
        </w:tc>
        <w:tc>
          <w:tcPr>
            <w:tcW w:w="560" w:type="pct"/>
          </w:tcPr>
          <w:p w14:paraId="5E819FB9"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0" w:type="pct"/>
          </w:tcPr>
          <w:p w14:paraId="253900C8" w14:textId="0EDA0F17"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1" w:type="pct"/>
          </w:tcPr>
          <w:p w14:paraId="16DFB8A6"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0" w:type="pct"/>
          </w:tcPr>
          <w:p w14:paraId="4AF491FE"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0" w:type="pct"/>
          </w:tcPr>
          <w:p w14:paraId="1FBB706E" w14:textId="0EC23193"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2" w:type="pct"/>
          </w:tcPr>
          <w:p w14:paraId="74D4E14F"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r>
      <w:tr w:rsidR="00435F0F" w:rsidRPr="005F6C10" w14:paraId="7A04E713" w14:textId="77777777" w:rsidTr="00B26F11">
        <w:trPr>
          <w:cantSplit/>
          <w:tblHeader/>
          <w:jc w:val="center"/>
        </w:trPr>
        <w:tc>
          <w:tcPr>
            <w:tcW w:w="1636" w:type="pct"/>
          </w:tcPr>
          <w:p w14:paraId="2D0458A0" w14:textId="0B31D598" w:rsidR="00435F0F" w:rsidRPr="005F6C10" w:rsidRDefault="00435F0F" w:rsidP="00B26F11">
            <w:pPr>
              <w:pStyle w:val="Bullet1"/>
              <w:numPr>
                <w:ilvl w:val="0"/>
                <w:numId w:val="0"/>
              </w:numPr>
              <w:rPr>
                <w:rFonts w:eastAsia="Times New Roman" w:cs="Segoe UI"/>
                <w:color w:val="auto"/>
                <w:sz w:val="20"/>
                <w:lang w:eastAsia="en-AU"/>
              </w:rPr>
            </w:pPr>
            <w:r w:rsidRPr="005F6C10">
              <w:rPr>
                <w:rFonts w:eastAsia="Times New Roman" w:cs="Segoe UI"/>
                <w:color w:val="auto"/>
                <w:sz w:val="20"/>
                <w:lang w:eastAsia="en-AU"/>
              </w:rPr>
              <w:t>L</w:t>
            </w:r>
            <w:r w:rsidR="00BF681C">
              <w:rPr>
                <w:rFonts w:eastAsia="Times New Roman" w:cs="Segoe UI"/>
                <w:color w:val="auto"/>
                <w:sz w:val="20"/>
                <w:lang w:eastAsia="en-AU"/>
              </w:rPr>
              <w:t>iquefied Petroleum Gas (L</w:t>
            </w:r>
            <w:r w:rsidRPr="005F6C10">
              <w:rPr>
                <w:rFonts w:eastAsia="Times New Roman" w:cs="Segoe UI"/>
                <w:color w:val="auto"/>
                <w:sz w:val="20"/>
                <w:lang w:eastAsia="en-AU"/>
              </w:rPr>
              <w:t>PG</w:t>
            </w:r>
            <w:r w:rsidR="00BF681C">
              <w:rPr>
                <w:rFonts w:eastAsia="Times New Roman" w:cs="Segoe UI"/>
                <w:color w:val="auto"/>
                <w:sz w:val="20"/>
                <w:lang w:eastAsia="en-AU"/>
              </w:rPr>
              <w:t>)</w:t>
            </w:r>
          </w:p>
        </w:tc>
        <w:tc>
          <w:tcPr>
            <w:tcW w:w="560" w:type="pct"/>
          </w:tcPr>
          <w:p w14:paraId="4B8D2D8A"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0" w:type="pct"/>
          </w:tcPr>
          <w:p w14:paraId="1AC8CAB1" w14:textId="1117726B"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1" w:type="pct"/>
          </w:tcPr>
          <w:p w14:paraId="2414B69A"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0" w:type="pct"/>
          </w:tcPr>
          <w:p w14:paraId="38145734"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0" w:type="pct"/>
          </w:tcPr>
          <w:p w14:paraId="49AE04AA" w14:textId="1ECCF65F"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2" w:type="pct"/>
          </w:tcPr>
          <w:p w14:paraId="33F5DBFA"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r>
      <w:tr w:rsidR="00435F0F" w:rsidRPr="005F6C10" w14:paraId="23F8E335" w14:textId="77777777" w:rsidTr="00B26F11">
        <w:trPr>
          <w:cantSplit/>
          <w:tblHeader/>
          <w:jc w:val="center"/>
        </w:trPr>
        <w:tc>
          <w:tcPr>
            <w:tcW w:w="1636" w:type="pct"/>
          </w:tcPr>
          <w:p w14:paraId="62964EE5" w14:textId="590AD9C4" w:rsidR="00435F0F" w:rsidRPr="005F6C10" w:rsidRDefault="00435F0F" w:rsidP="00B26F11">
            <w:pPr>
              <w:pStyle w:val="Bullet1"/>
              <w:numPr>
                <w:ilvl w:val="0"/>
                <w:numId w:val="0"/>
              </w:numPr>
              <w:rPr>
                <w:rFonts w:eastAsia="Times New Roman" w:cs="Segoe UI"/>
                <w:color w:val="auto"/>
                <w:sz w:val="20"/>
                <w:lang w:eastAsia="en-AU"/>
              </w:rPr>
            </w:pPr>
            <w:r w:rsidRPr="005F6C10">
              <w:rPr>
                <w:rFonts w:eastAsia="Times New Roman" w:cs="Segoe UI"/>
                <w:color w:val="auto"/>
                <w:sz w:val="20"/>
                <w:lang w:eastAsia="en-AU"/>
              </w:rPr>
              <w:t xml:space="preserve">Biodiesel </w:t>
            </w:r>
          </w:p>
        </w:tc>
        <w:tc>
          <w:tcPr>
            <w:tcW w:w="560" w:type="pct"/>
          </w:tcPr>
          <w:p w14:paraId="64EF46C8"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0" w:type="pct"/>
          </w:tcPr>
          <w:p w14:paraId="3B5D927D" w14:textId="19DD96CF"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1" w:type="pct"/>
          </w:tcPr>
          <w:p w14:paraId="0FC9A373"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0" w:type="pct"/>
          </w:tcPr>
          <w:p w14:paraId="39B03FB6"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0" w:type="pct"/>
          </w:tcPr>
          <w:p w14:paraId="459024AE" w14:textId="04B1F27C"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2" w:type="pct"/>
          </w:tcPr>
          <w:p w14:paraId="45DC0000"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r>
      <w:tr w:rsidR="00B26F11" w:rsidRPr="005F6C10" w14:paraId="0A4D2A10" w14:textId="77777777" w:rsidTr="00B26F11">
        <w:trPr>
          <w:cantSplit/>
          <w:tblHeader/>
          <w:jc w:val="center"/>
        </w:trPr>
        <w:tc>
          <w:tcPr>
            <w:tcW w:w="1636" w:type="pct"/>
          </w:tcPr>
          <w:p w14:paraId="45CE63F2" w14:textId="6F0F9B38" w:rsidR="00B26F11" w:rsidRPr="005F6C10" w:rsidRDefault="00BF681C" w:rsidP="00BF681C">
            <w:pPr>
              <w:pStyle w:val="Bullet1"/>
              <w:numPr>
                <w:ilvl w:val="0"/>
                <w:numId w:val="0"/>
              </w:numPr>
              <w:ind w:left="284" w:hanging="284"/>
              <w:rPr>
                <w:rFonts w:eastAsia="Times New Roman" w:cs="Segoe UI"/>
                <w:color w:val="auto"/>
                <w:sz w:val="20"/>
                <w:lang w:eastAsia="en-AU"/>
              </w:rPr>
            </w:pPr>
            <w:r>
              <w:rPr>
                <w:rFonts w:eastAsia="Times New Roman" w:cs="Segoe UI"/>
                <w:color w:val="auto"/>
                <w:sz w:val="20"/>
                <w:lang w:eastAsia="en-AU"/>
              </w:rPr>
              <w:t>Hydrogen</w:t>
            </w:r>
          </w:p>
        </w:tc>
        <w:tc>
          <w:tcPr>
            <w:tcW w:w="560" w:type="pct"/>
          </w:tcPr>
          <w:p w14:paraId="19DD1A13" w14:textId="77777777" w:rsidR="00B26F11" w:rsidRPr="005F6C10" w:rsidRDefault="00B26F11" w:rsidP="0081244C">
            <w:pPr>
              <w:pStyle w:val="Bullet1"/>
              <w:numPr>
                <w:ilvl w:val="0"/>
                <w:numId w:val="0"/>
              </w:numPr>
              <w:jc w:val="center"/>
              <w:rPr>
                <w:rFonts w:eastAsia="Times New Roman" w:cs="Segoe UI"/>
                <w:color w:val="auto"/>
                <w:sz w:val="20"/>
                <w:lang w:eastAsia="en-AU"/>
              </w:rPr>
            </w:pPr>
          </w:p>
        </w:tc>
        <w:tc>
          <w:tcPr>
            <w:tcW w:w="560" w:type="pct"/>
          </w:tcPr>
          <w:p w14:paraId="523E189A" w14:textId="77777777" w:rsidR="00B26F11" w:rsidRPr="005F6C10" w:rsidRDefault="00B26F11" w:rsidP="0081244C">
            <w:pPr>
              <w:pStyle w:val="Bullet1"/>
              <w:numPr>
                <w:ilvl w:val="0"/>
                <w:numId w:val="0"/>
              </w:numPr>
              <w:jc w:val="center"/>
              <w:rPr>
                <w:rFonts w:eastAsia="Times New Roman" w:cs="Segoe UI"/>
                <w:color w:val="auto"/>
                <w:sz w:val="20"/>
                <w:lang w:eastAsia="en-AU"/>
              </w:rPr>
            </w:pPr>
          </w:p>
        </w:tc>
        <w:tc>
          <w:tcPr>
            <w:tcW w:w="561" w:type="pct"/>
          </w:tcPr>
          <w:p w14:paraId="3342B3A6" w14:textId="77777777" w:rsidR="00B26F11" w:rsidRPr="005F6C10" w:rsidRDefault="00B26F11" w:rsidP="0081244C">
            <w:pPr>
              <w:pStyle w:val="Bullet1"/>
              <w:numPr>
                <w:ilvl w:val="0"/>
                <w:numId w:val="0"/>
              </w:numPr>
              <w:jc w:val="center"/>
              <w:rPr>
                <w:rFonts w:eastAsia="Times New Roman" w:cs="Segoe UI"/>
                <w:color w:val="auto"/>
                <w:sz w:val="20"/>
                <w:lang w:eastAsia="en-AU"/>
              </w:rPr>
            </w:pPr>
          </w:p>
        </w:tc>
        <w:tc>
          <w:tcPr>
            <w:tcW w:w="560" w:type="pct"/>
          </w:tcPr>
          <w:p w14:paraId="20F2A9C5" w14:textId="77777777" w:rsidR="00B26F11" w:rsidRPr="005F6C10" w:rsidRDefault="00B26F11" w:rsidP="0081244C">
            <w:pPr>
              <w:pStyle w:val="Bullet1"/>
              <w:numPr>
                <w:ilvl w:val="0"/>
                <w:numId w:val="0"/>
              </w:numPr>
              <w:jc w:val="center"/>
              <w:rPr>
                <w:rFonts w:eastAsia="Times New Roman" w:cs="Segoe UI"/>
                <w:color w:val="auto"/>
                <w:sz w:val="20"/>
                <w:lang w:eastAsia="en-AU"/>
              </w:rPr>
            </w:pPr>
          </w:p>
        </w:tc>
        <w:tc>
          <w:tcPr>
            <w:tcW w:w="560" w:type="pct"/>
          </w:tcPr>
          <w:p w14:paraId="1867A277" w14:textId="77777777" w:rsidR="00B26F11" w:rsidRPr="005F6C10" w:rsidRDefault="00B26F11" w:rsidP="0081244C">
            <w:pPr>
              <w:pStyle w:val="Bullet1"/>
              <w:numPr>
                <w:ilvl w:val="0"/>
                <w:numId w:val="0"/>
              </w:numPr>
              <w:jc w:val="center"/>
              <w:rPr>
                <w:rFonts w:eastAsia="Times New Roman" w:cs="Segoe UI"/>
                <w:color w:val="auto"/>
                <w:sz w:val="20"/>
                <w:lang w:eastAsia="en-AU"/>
              </w:rPr>
            </w:pPr>
          </w:p>
        </w:tc>
        <w:tc>
          <w:tcPr>
            <w:tcW w:w="562" w:type="pct"/>
          </w:tcPr>
          <w:p w14:paraId="5AD07609" w14:textId="77777777" w:rsidR="00B26F11" w:rsidRPr="005F6C10" w:rsidRDefault="00B26F11" w:rsidP="0081244C">
            <w:pPr>
              <w:pStyle w:val="Bullet1"/>
              <w:numPr>
                <w:ilvl w:val="0"/>
                <w:numId w:val="0"/>
              </w:numPr>
              <w:jc w:val="center"/>
              <w:rPr>
                <w:rFonts w:eastAsia="Times New Roman" w:cs="Segoe UI"/>
                <w:color w:val="auto"/>
                <w:sz w:val="20"/>
                <w:lang w:eastAsia="en-AU"/>
              </w:rPr>
            </w:pPr>
          </w:p>
        </w:tc>
      </w:tr>
      <w:tr w:rsidR="00B26F11" w:rsidRPr="005F6C10" w14:paraId="125F8980" w14:textId="77777777" w:rsidTr="00B26F11">
        <w:trPr>
          <w:cantSplit/>
          <w:tblHeader/>
          <w:jc w:val="center"/>
        </w:trPr>
        <w:tc>
          <w:tcPr>
            <w:tcW w:w="1636" w:type="pct"/>
          </w:tcPr>
          <w:p w14:paraId="64CB7B99" w14:textId="5D20AEC2" w:rsidR="00B26F11" w:rsidRPr="005F6C10" w:rsidRDefault="00B40787" w:rsidP="000D2FD3">
            <w:pPr>
              <w:pStyle w:val="Bullet1"/>
              <w:numPr>
                <w:ilvl w:val="0"/>
                <w:numId w:val="0"/>
              </w:numPr>
              <w:ind w:left="227" w:hanging="227"/>
              <w:rPr>
                <w:rFonts w:eastAsia="Times New Roman" w:cs="Segoe UI"/>
                <w:color w:val="auto"/>
                <w:sz w:val="20"/>
                <w:lang w:eastAsia="en-AU"/>
              </w:rPr>
            </w:pPr>
            <w:r>
              <w:rPr>
                <w:rFonts w:eastAsia="Times New Roman" w:cs="Segoe UI"/>
                <w:color w:val="auto"/>
                <w:sz w:val="20"/>
                <w:lang w:eastAsia="en-AU"/>
              </w:rPr>
              <w:t xml:space="preserve">Oil </w:t>
            </w:r>
          </w:p>
        </w:tc>
        <w:tc>
          <w:tcPr>
            <w:tcW w:w="560" w:type="pct"/>
          </w:tcPr>
          <w:p w14:paraId="6D5199DC" w14:textId="77777777" w:rsidR="00B26F11" w:rsidRPr="005F6C10" w:rsidRDefault="00B26F11" w:rsidP="0081244C">
            <w:pPr>
              <w:pStyle w:val="Bullet1"/>
              <w:numPr>
                <w:ilvl w:val="0"/>
                <w:numId w:val="0"/>
              </w:numPr>
              <w:jc w:val="center"/>
              <w:rPr>
                <w:rFonts w:eastAsia="Times New Roman" w:cs="Segoe UI"/>
                <w:color w:val="auto"/>
                <w:sz w:val="20"/>
                <w:lang w:eastAsia="en-AU"/>
              </w:rPr>
            </w:pPr>
          </w:p>
        </w:tc>
        <w:tc>
          <w:tcPr>
            <w:tcW w:w="560" w:type="pct"/>
          </w:tcPr>
          <w:p w14:paraId="6E8881BC" w14:textId="77777777" w:rsidR="00B26F11" w:rsidRPr="005F6C10" w:rsidRDefault="00B26F11" w:rsidP="0081244C">
            <w:pPr>
              <w:pStyle w:val="Bullet1"/>
              <w:numPr>
                <w:ilvl w:val="0"/>
                <w:numId w:val="0"/>
              </w:numPr>
              <w:jc w:val="center"/>
              <w:rPr>
                <w:rFonts w:eastAsia="Times New Roman" w:cs="Segoe UI"/>
                <w:color w:val="auto"/>
                <w:sz w:val="20"/>
                <w:lang w:eastAsia="en-AU"/>
              </w:rPr>
            </w:pPr>
          </w:p>
        </w:tc>
        <w:tc>
          <w:tcPr>
            <w:tcW w:w="561" w:type="pct"/>
          </w:tcPr>
          <w:p w14:paraId="05E5EA08" w14:textId="77777777" w:rsidR="00B26F11" w:rsidRPr="005F6C10" w:rsidRDefault="00B26F11" w:rsidP="0081244C">
            <w:pPr>
              <w:pStyle w:val="Bullet1"/>
              <w:numPr>
                <w:ilvl w:val="0"/>
                <w:numId w:val="0"/>
              </w:numPr>
              <w:jc w:val="center"/>
              <w:rPr>
                <w:rFonts w:eastAsia="Times New Roman" w:cs="Segoe UI"/>
                <w:color w:val="auto"/>
                <w:sz w:val="20"/>
                <w:lang w:eastAsia="en-AU"/>
              </w:rPr>
            </w:pPr>
          </w:p>
        </w:tc>
        <w:tc>
          <w:tcPr>
            <w:tcW w:w="560" w:type="pct"/>
          </w:tcPr>
          <w:p w14:paraId="604FFB90" w14:textId="77777777" w:rsidR="00B26F11" w:rsidRPr="005F6C10" w:rsidRDefault="00B26F11" w:rsidP="0081244C">
            <w:pPr>
              <w:pStyle w:val="Bullet1"/>
              <w:numPr>
                <w:ilvl w:val="0"/>
                <w:numId w:val="0"/>
              </w:numPr>
              <w:jc w:val="center"/>
              <w:rPr>
                <w:rFonts w:eastAsia="Times New Roman" w:cs="Segoe UI"/>
                <w:color w:val="auto"/>
                <w:sz w:val="20"/>
                <w:lang w:eastAsia="en-AU"/>
              </w:rPr>
            </w:pPr>
          </w:p>
        </w:tc>
        <w:tc>
          <w:tcPr>
            <w:tcW w:w="560" w:type="pct"/>
          </w:tcPr>
          <w:p w14:paraId="7772A82A" w14:textId="77777777" w:rsidR="00B26F11" w:rsidRPr="005F6C10" w:rsidRDefault="00B26F11" w:rsidP="0081244C">
            <w:pPr>
              <w:pStyle w:val="Bullet1"/>
              <w:numPr>
                <w:ilvl w:val="0"/>
                <w:numId w:val="0"/>
              </w:numPr>
              <w:jc w:val="center"/>
              <w:rPr>
                <w:rFonts w:eastAsia="Times New Roman" w:cs="Segoe UI"/>
                <w:color w:val="auto"/>
                <w:sz w:val="20"/>
                <w:lang w:eastAsia="en-AU"/>
              </w:rPr>
            </w:pPr>
          </w:p>
        </w:tc>
        <w:tc>
          <w:tcPr>
            <w:tcW w:w="562" w:type="pct"/>
          </w:tcPr>
          <w:p w14:paraId="04AA3FD5" w14:textId="77777777" w:rsidR="00B26F11" w:rsidRPr="005F6C10" w:rsidRDefault="00B26F11" w:rsidP="0081244C">
            <w:pPr>
              <w:pStyle w:val="Bullet1"/>
              <w:numPr>
                <w:ilvl w:val="0"/>
                <w:numId w:val="0"/>
              </w:numPr>
              <w:jc w:val="center"/>
              <w:rPr>
                <w:rFonts w:eastAsia="Times New Roman" w:cs="Segoe UI"/>
                <w:color w:val="auto"/>
                <w:sz w:val="20"/>
                <w:lang w:eastAsia="en-AU"/>
              </w:rPr>
            </w:pPr>
          </w:p>
        </w:tc>
      </w:tr>
      <w:tr w:rsidR="00B40787" w:rsidRPr="005F6C10" w14:paraId="0CB2C418" w14:textId="77777777" w:rsidTr="00B26F11">
        <w:trPr>
          <w:cantSplit/>
          <w:tblHeader/>
          <w:jc w:val="center"/>
        </w:trPr>
        <w:tc>
          <w:tcPr>
            <w:tcW w:w="1636" w:type="pct"/>
          </w:tcPr>
          <w:p w14:paraId="18AE1F00" w14:textId="4B89CA03" w:rsidR="00B40787" w:rsidRDefault="000E177C" w:rsidP="000D2FD3">
            <w:pPr>
              <w:pStyle w:val="Bullet1"/>
              <w:numPr>
                <w:ilvl w:val="0"/>
                <w:numId w:val="0"/>
              </w:numPr>
              <w:ind w:left="227" w:hanging="227"/>
              <w:rPr>
                <w:rFonts w:eastAsia="Times New Roman" w:cs="Segoe UI"/>
                <w:color w:val="auto"/>
                <w:sz w:val="20"/>
                <w:lang w:eastAsia="en-AU"/>
              </w:rPr>
            </w:pPr>
            <w:r>
              <w:rPr>
                <w:rFonts w:eastAsia="Times New Roman" w:cs="Segoe UI"/>
                <w:color w:val="auto"/>
                <w:sz w:val="20"/>
                <w:lang w:eastAsia="en-AU"/>
              </w:rPr>
              <w:t xml:space="preserve">Other </w:t>
            </w:r>
          </w:p>
        </w:tc>
        <w:tc>
          <w:tcPr>
            <w:tcW w:w="560" w:type="pct"/>
          </w:tcPr>
          <w:p w14:paraId="6AE7EFF4" w14:textId="77777777" w:rsidR="00B40787" w:rsidRPr="005F6C10" w:rsidRDefault="00B40787" w:rsidP="0081244C">
            <w:pPr>
              <w:pStyle w:val="Bullet1"/>
              <w:numPr>
                <w:ilvl w:val="0"/>
                <w:numId w:val="0"/>
              </w:numPr>
              <w:jc w:val="center"/>
              <w:rPr>
                <w:rFonts w:eastAsia="Times New Roman" w:cs="Segoe UI"/>
                <w:color w:val="auto"/>
                <w:sz w:val="20"/>
                <w:lang w:eastAsia="en-AU"/>
              </w:rPr>
            </w:pPr>
          </w:p>
        </w:tc>
        <w:tc>
          <w:tcPr>
            <w:tcW w:w="560" w:type="pct"/>
          </w:tcPr>
          <w:p w14:paraId="5EED633E" w14:textId="77777777" w:rsidR="00B40787" w:rsidRPr="005F6C10" w:rsidRDefault="00B40787" w:rsidP="0081244C">
            <w:pPr>
              <w:pStyle w:val="Bullet1"/>
              <w:numPr>
                <w:ilvl w:val="0"/>
                <w:numId w:val="0"/>
              </w:numPr>
              <w:jc w:val="center"/>
              <w:rPr>
                <w:rFonts w:eastAsia="Times New Roman" w:cs="Segoe UI"/>
                <w:color w:val="auto"/>
                <w:sz w:val="20"/>
                <w:lang w:eastAsia="en-AU"/>
              </w:rPr>
            </w:pPr>
          </w:p>
        </w:tc>
        <w:tc>
          <w:tcPr>
            <w:tcW w:w="561" w:type="pct"/>
          </w:tcPr>
          <w:p w14:paraId="54052840" w14:textId="77777777" w:rsidR="00B40787" w:rsidRPr="005F6C10" w:rsidRDefault="00B40787" w:rsidP="0081244C">
            <w:pPr>
              <w:pStyle w:val="Bullet1"/>
              <w:numPr>
                <w:ilvl w:val="0"/>
                <w:numId w:val="0"/>
              </w:numPr>
              <w:jc w:val="center"/>
              <w:rPr>
                <w:rFonts w:eastAsia="Times New Roman" w:cs="Segoe UI"/>
                <w:color w:val="auto"/>
                <w:sz w:val="20"/>
                <w:lang w:eastAsia="en-AU"/>
              </w:rPr>
            </w:pPr>
          </w:p>
        </w:tc>
        <w:tc>
          <w:tcPr>
            <w:tcW w:w="560" w:type="pct"/>
          </w:tcPr>
          <w:p w14:paraId="64E5FA36" w14:textId="77777777" w:rsidR="00B40787" w:rsidRPr="005F6C10" w:rsidRDefault="00B40787" w:rsidP="0081244C">
            <w:pPr>
              <w:pStyle w:val="Bullet1"/>
              <w:numPr>
                <w:ilvl w:val="0"/>
                <w:numId w:val="0"/>
              </w:numPr>
              <w:jc w:val="center"/>
              <w:rPr>
                <w:rFonts w:eastAsia="Times New Roman" w:cs="Segoe UI"/>
                <w:color w:val="auto"/>
                <w:sz w:val="20"/>
                <w:lang w:eastAsia="en-AU"/>
              </w:rPr>
            </w:pPr>
          </w:p>
        </w:tc>
        <w:tc>
          <w:tcPr>
            <w:tcW w:w="560" w:type="pct"/>
          </w:tcPr>
          <w:p w14:paraId="65BCD716" w14:textId="77777777" w:rsidR="00B40787" w:rsidRPr="005F6C10" w:rsidRDefault="00B40787" w:rsidP="0081244C">
            <w:pPr>
              <w:pStyle w:val="Bullet1"/>
              <w:numPr>
                <w:ilvl w:val="0"/>
                <w:numId w:val="0"/>
              </w:numPr>
              <w:jc w:val="center"/>
              <w:rPr>
                <w:rFonts w:eastAsia="Times New Roman" w:cs="Segoe UI"/>
                <w:color w:val="auto"/>
                <w:sz w:val="20"/>
                <w:lang w:eastAsia="en-AU"/>
              </w:rPr>
            </w:pPr>
          </w:p>
        </w:tc>
        <w:tc>
          <w:tcPr>
            <w:tcW w:w="562" w:type="pct"/>
          </w:tcPr>
          <w:p w14:paraId="18944F4C" w14:textId="77777777" w:rsidR="00B40787" w:rsidRPr="005F6C10" w:rsidRDefault="00B40787" w:rsidP="0081244C">
            <w:pPr>
              <w:pStyle w:val="Bullet1"/>
              <w:numPr>
                <w:ilvl w:val="0"/>
                <w:numId w:val="0"/>
              </w:numPr>
              <w:jc w:val="center"/>
              <w:rPr>
                <w:rFonts w:eastAsia="Times New Roman" w:cs="Segoe UI"/>
                <w:color w:val="auto"/>
                <w:sz w:val="20"/>
                <w:lang w:eastAsia="en-AU"/>
              </w:rPr>
            </w:pPr>
          </w:p>
        </w:tc>
      </w:tr>
      <w:tr w:rsidR="00435F0F" w:rsidRPr="005F6C10" w14:paraId="575D8B63" w14:textId="77777777" w:rsidTr="00B26F11">
        <w:trPr>
          <w:cantSplit/>
          <w:tblHeader/>
          <w:jc w:val="center"/>
        </w:trPr>
        <w:tc>
          <w:tcPr>
            <w:tcW w:w="1636" w:type="pct"/>
          </w:tcPr>
          <w:p w14:paraId="1794F064" w14:textId="396F03C9" w:rsidR="00435F0F" w:rsidRPr="005F6C10" w:rsidRDefault="00435F0F" w:rsidP="000D2FD3">
            <w:pPr>
              <w:pStyle w:val="Bullet1"/>
              <w:numPr>
                <w:ilvl w:val="0"/>
                <w:numId w:val="0"/>
              </w:numPr>
              <w:ind w:left="227" w:hanging="227"/>
              <w:rPr>
                <w:rFonts w:eastAsia="Times New Roman" w:cs="Segoe UI"/>
                <w:color w:val="auto"/>
                <w:sz w:val="20"/>
                <w:lang w:eastAsia="en-AU"/>
              </w:rPr>
            </w:pPr>
            <w:r w:rsidRPr="005F6C10">
              <w:rPr>
                <w:rFonts w:eastAsia="Times New Roman" w:cs="Segoe UI"/>
                <w:color w:val="auto"/>
                <w:sz w:val="20"/>
                <w:lang w:eastAsia="en-AU"/>
              </w:rPr>
              <w:t>Purchased Electricity from Grid</w:t>
            </w:r>
          </w:p>
        </w:tc>
        <w:tc>
          <w:tcPr>
            <w:tcW w:w="560" w:type="pct"/>
            <w:shd w:val="clear" w:color="auto" w:fill="DDDDDE" w:themeFill="accent6" w:themeFillTint="33"/>
          </w:tcPr>
          <w:p w14:paraId="3BD46D58" w14:textId="1D8C1ED4" w:rsidR="00435F0F" w:rsidRPr="005F6C10" w:rsidRDefault="00435F0F" w:rsidP="0081244C">
            <w:pPr>
              <w:pStyle w:val="Bullet1"/>
              <w:numPr>
                <w:ilvl w:val="0"/>
                <w:numId w:val="0"/>
              </w:numPr>
              <w:jc w:val="center"/>
              <w:rPr>
                <w:rFonts w:eastAsia="Times New Roman" w:cs="Segoe UI"/>
                <w:color w:val="auto"/>
                <w:sz w:val="20"/>
                <w:lang w:eastAsia="en-AU"/>
              </w:rPr>
            </w:pPr>
            <w:r w:rsidRPr="005F6C10">
              <w:rPr>
                <w:rFonts w:eastAsia="Times New Roman" w:cs="Segoe UI"/>
                <w:color w:val="auto"/>
                <w:sz w:val="20"/>
                <w:lang w:eastAsia="en-AU"/>
              </w:rPr>
              <w:t>-</w:t>
            </w:r>
          </w:p>
        </w:tc>
        <w:tc>
          <w:tcPr>
            <w:tcW w:w="560" w:type="pct"/>
          </w:tcPr>
          <w:p w14:paraId="47D6F263" w14:textId="233ED093"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1" w:type="pct"/>
          </w:tcPr>
          <w:p w14:paraId="1C1D9370"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0" w:type="pct"/>
            <w:shd w:val="clear" w:color="auto" w:fill="DDDDDE" w:themeFill="accent6" w:themeFillTint="33"/>
          </w:tcPr>
          <w:p w14:paraId="4FD5890A" w14:textId="134E7DA0" w:rsidR="00435F0F" w:rsidRPr="005F6C10" w:rsidRDefault="00435F0F" w:rsidP="0081244C">
            <w:pPr>
              <w:pStyle w:val="Bullet1"/>
              <w:numPr>
                <w:ilvl w:val="0"/>
                <w:numId w:val="0"/>
              </w:numPr>
              <w:jc w:val="center"/>
              <w:rPr>
                <w:rFonts w:eastAsia="Times New Roman" w:cs="Segoe UI"/>
                <w:color w:val="auto"/>
                <w:sz w:val="20"/>
                <w:lang w:eastAsia="en-AU"/>
              </w:rPr>
            </w:pPr>
            <w:r w:rsidRPr="005F6C10">
              <w:rPr>
                <w:rFonts w:eastAsia="Times New Roman" w:cs="Segoe UI"/>
                <w:color w:val="auto"/>
                <w:sz w:val="20"/>
                <w:lang w:eastAsia="en-AU"/>
              </w:rPr>
              <w:t>-</w:t>
            </w:r>
          </w:p>
        </w:tc>
        <w:tc>
          <w:tcPr>
            <w:tcW w:w="560" w:type="pct"/>
          </w:tcPr>
          <w:p w14:paraId="35ADF080" w14:textId="4F000BE7"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2" w:type="pct"/>
          </w:tcPr>
          <w:p w14:paraId="6CF03CE8"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r>
      <w:tr w:rsidR="00435F0F" w:rsidRPr="005F6C10" w14:paraId="471EC28B" w14:textId="77777777" w:rsidTr="00B26F11">
        <w:trPr>
          <w:cantSplit/>
          <w:tblHeader/>
          <w:jc w:val="center"/>
        </w:trPr>
        <w:tc>
          <w:tcPr>
            <w:tcW w:w="1636" w:type="pct"/>
          </w:tcPr>
          <w:p w14:paraId="54F5D590" w14:textId="039C3EB4" w:rsidR="00435F0F" w:rsidRPr="005F6C10" w:rsidRDefault="00435F0F" w:rsidP="008354CC">
            <w:pPr>
              <w:pStyle w:val="Bullet1"/>
              <w:numPr>
                <w:ilvl w:val="0"/>
                <w:numId w:val="0"/>
              </w:numPr>
              <w:rPr>
                <w:rFonts w:cs="Segoe UI"/>
                <w:color w:val="auto"/>
                <w:sz w:val="20"/>
              </w:rPr>
            </w:pPr>
            <w:r w:rsidRPr="005F6C10">
              <w:rPr>
                <w:rFonts w:cs="Segoe UI"/>
                <w:color w:val="auto"/>
                <w:sz w:val="20"/>
              </w:rPr>
              <w:t>Green Power Mix</w:t>
            </w:r>
          </w:p>
        </w:tc>
        <w:tc>
          <w:tcPr>
            <w:tcW w:w="560" w:type="pct"/>
            <w:shd w:val="clear" w:color="auto" w:fill="DDDDDE" w:themeFill="accent6" w:themeFillTint="33"/>
          </w:tcPr>
          <w:p w14:paraId="3068F521" w14:textId="23877C64" w:rsidR="00435F0F" w:rsidRPr="005F6C10" w:rsidRDefault="00435F0F" w:rsidP="0081244C">
            <w:pPr>
              <w:pStyle w:val="Bullet1"/>
              <w:numPr>
                <w:ilvl w:val="0"/>
                <w:numId w:val="0"/>
              </w:numPr>
              <w:jc w:val="center"/>
              <w:rPr>
                <w:rFonts w:eastAsia="Times New Roman" w:cs="Segoe UI"/>
                <w:color w:val="auto"/>
                <w:sz w:val="20"/>
                <w:lang w:eastAsia="en-AU"/>
              </w:rPr>
            </w:pPr>
            <w:r w:rsidRPr="005F6C10">
              <w:rPr>
                <w:rFonts w:eastAsia="Times New Roman" w:cs="Segoe UI"/>
                <w:color w:val="auto"/>
                <w:sz w:val="20"/>
                <w:lang w:eastAsia="en-AU"/>
              </w:rPr>
              <w:t>-</w:t>
            </w:r>
          </w:p>
        </w:tc>
        <w:tc>
          <w:tcPr>
            <w:tcW w:w="560" w:type="pct"/>
            <w:shd w:val="clear" w:color="auto" w:fill="DDDDDE" w:themeFill="accent6" w:themeFillTint="33"/>
          </w:tcPr>
          <w:p w14:paraId="760EEB2C" w14:textId="0C659745" w:rsidR="00435F0F" w:rsidRPr="005F6C10" w:rsidRDefault="00435F0F" w:rsidP="0081244C">
            <w:pPr>
              <w:pStyle w:val="Bullet1"/>
              <w:numPr>
                <w:ilvl w:val="0"/>
                <w:numId w:val="0"/>
              </w:numPr>
              <w:jc w:val="center"/>
              <w:rPr>
                <w:rFonts w:eastAsia="Times New Roman" w:cs="Segoe UI"/>
                <w:color w:val="auto"/>
                <w:sz w:val="20"/>
                <w:lang w:eastAsia="en-AU"/>
              </w:rPr>
            </w:pPr>
            <w:r w:rsidRPr="005F6C10">
              <w:rPr>
                <w:rFonts w:eastAsia="Times New Roman" w:cs="Segoe UI"/>
                <w:color w:val="auto"/>
                <w:sz w:val="20"/>
                <w:lang w:eastAsia="en-AU"/>
              </w:rPr>
              <w:t>-</w:t>
            </w:r>
          </w:p>
        </w:tc>
        <w:tc>
          <w:tcPr>
            <w:tcW w:w="561" w:type="pct"/>
          </w:tcPr>
          <w:p w14:paraId="3560EC79"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0" w:type="pct"/>
            <w:shd w:val="clear" w:color="auto" w:fill="DDDDDE" w:themeFill="accent6" w:themeFillTint="33"/>
          </w:tcPr>
          <w:p w14:paraId="6AEF971D" w14:textId="45362151" w:rsidR="00435F0F" w:rsidRPr="005F6C10" w:rsidRDefault="00435F0F" w:rsidP="0081244C">
            <w:pPr>
              <w:pStyle w:val="Bullet1"/>
              <w:numPr>
                <w:ilvl w:val="0"/>
                <w:numId w:val="0"/>
              </w:numPr>
              <w:jc w:val="center"/>
              <w:rPr>
                <w:rFonts w:eastAsia="Times New Roman" w:cs="Segoe UI"/>
                <w:color w:val="auto"/>
                <w:sz w:val="20"/>
                <w:lang w:eastAsia="en-AU"/>
              </w:rPr>
            </w:pPr>
            <w:r w:rsidRPr="005F6C10">
              <w:rPr>
                <w:rFonts w:eastAsia="Times New Roman" w:cs="Segoe UI"/>
                <w:color w:val="auto"/>
                <w:sz w:val="20"/>
                <w:lang w:eastAsia="en-AU"/>
              </w:rPr>
              <w:t>-</w:t>
            </w:r>
          </w:p>
        </w:tc>
        <w:tc>
          <w:tcPr>
            <w:tcW w:w="560" w:type="pct"/>
            <w:shd w:val="clear" w:color="auto" w:fill="DDDDDE" w:themeFill="accent6" w:themeFillTint="33"/>
          </w:tcPr>
          <w:p w14:paraId="625CB09A" w14:textId="48C28EDD" w:rsidR="00435F0F" w:rsidRPr="005F6C10" w:rsidRDefault="00435F0F" w:rsidP="0081244C">
            <w:pPr>
              <w:pStyle w:val="Bullet1"/>
              <w:numPr>
                <w:ilvl w:val="0"/>
                <w:numId w:val="0"/>
              </w:numPr>
              <w:jc w:val="center"/>
              <w:rPr>
                <w:rFonts w:eastAsia="Times New Roman" w:cs="Segoe UI"/>
                <w:color w:val="auto"/>
                <w:sz w:val="20"/>
                <w:lang w:eastAsia="en-AU"/>
              </w:rPr>
            </w:pPr>
            <w:r w:rsidRPr="005F6C10">
              <w:rPr>
                <w:rFonts w:eastAsia="Times New Roman" w:cs="Segoe UI"/>
                <w:color w:val="auto"/>
                <w:sz w:val="20"/>
                <w:lang w:eastAsia="en-AU"/>
              </w:rPr>
              <w:t>-</w:t>
            </w:r>
          </w:p>
        </w:tc>
        <w:tc>
          <w:tcPr>
            <w:tcW w:w="562" w:type="pct"/>
          </w:tcPr>
          <w:p w14:paraId="18EFEB33" w14:textId="77777777" w:rsidR="00435F0F" w:rsidRPr="005F6C10" w:rsidRDefault="00435F0F" w:rsidP="0081244C">
            <w:pPr>
              <w:pStyle w:val="Bullet1"/>
              <w:numPr>
                <w:ilvl w:val="0"/>
                <w:numId w:val="0"/>
              </w:numPr>
              <w:jc w:val="center"/>
              <w:rPr>
                <w:rFonts w:eastAsia="Times New Roman" w:cs="Segoe UI"/>
                <w:color w:val="auto"/>
                <w:sz w:val="20"/>
                <w:lang w:eastAsia="en-AU"/>
              </w:rPr>
            </w:pPr>
          </w:p>
        </w:tc>
      </w:tr>
      <w:tr w:rsidR="00435F0F" w:rsidRPr="005F6C10" w14:paraId="1EF086A7" w14:textId="77777777" w:rsidTr="00B26F11">
        <w:trPr>
          <w:cantSplit/>
          <w:tblHeader/>
          <w:jc w:val="center"/>
        </w:trPr>
        <w:tc>
          <w:tcPr>
            <w:tcW w:w="1636" w:type="pct"/>
          </w:tcPr>
          <w:p w14:paraId="3AB93F97" w14:textId="1F8A6A39" w:rsidR="00435F0F" w:rsidRPr="005F6C10" w:rsidRDefault="00435F0F" w:rsidP="000D2FD3">
            <w:pPr>
              <w:pStyle w:val="Bullet1"/>
              <w:numPr>
                <w:ilvl w:val="0"/>
                <w:numId w:val="0"/>
              </w:numPr>
              <w:ind w:left="227" w:hanging="227"/>
              <w:rPr>
                <w:rFonts w:eastAsia="Times New Roman" w:cs="Segoe UI"/>
                <w:color w:val="auto"/>
                <w:sz w:val="20"/>
                <w:lang w:eastAsia="en-AU"/>
              </w:rPr>
            </w:pPr>
            <w:r w:rsidRPr="005F6C10">
              <w:rPr>
                <w:rFonts w:cs="Segoe UI"/>
                <w:color w:val="auto"/>
                <w:sz w:val="20"/>
              </w:rPr>
              <w:t xml:space="preserve">Generated from Renewable Energy </w:t>
            </w:r>
            <w:r w:rsidR="001A7E20">
              <w:rPr>
                <w:rFonts w:cs="Segoe UI"/>
                <w:color w:val="auto"/>
                <w:sz w:val="20"/>
              </w:rPr>
              <w:t xml:space="preserve">Onsite </w:t>
            </w:r>
            <w:r w:rsidRPr="005F6C10">
              <w:rPr>
                <w:rFonts w:cs="Segoe UI"/>
                <w:color w:val="auto"/>
                <w:sz w:val="20"/>
              </w:rPr>
              <w:t>and Used</w:t>
            </w:r>
            <w:r w:rsidR="001A7E20">
              <w:rPr>
                <w:rFonts w:cs="Segoe UI"/>
                <w:color w:val="auto"/>
                <w:sz w:val="20"/>
              </w:rPr>
              <w:t xml:space="preserve"> Onsite</w:t>
            </w:r>
          </w:p>
        </w:tc>
        <w:tc>
          <w:tcPr>
            <w:tcW w:w="560" w:type="pct"/>
            <w:shd w:val="clear" w:color="auto" w:fill="DDDDDE" w:themeFill="accent6" w:themeFillTint="33"/>
            <w:vAlign w:val="center"/>
          </w:tcPr>
          <w:p w14:paraId="3BE19EEE" w14:textId="1FBBC5D9" w:rsidR="00435F0F" w:rsidRPr="005F6C10" w:rsidRDefault="00435F0F" w:rsidP="005D39BE">
            <w:pPr>
              <w:pStyle w:val="Bullet1"/>
              <w:numPr>
                <w:ilvl w:val="0"/>
                <w:numId w:val="0"/>
              </w:numPr>
              <w:jc w:val="center"/>
              <w:rPr>
                <w:rFonts w:eastAsia="Times New Roman" w:cs="Segoe UI"/>
                <w:color w:val="auto"/>
                <w:sz w:val="20"/>
                <w:lang w:eastAsia="en-AU"/>
              </w:rPr>
            </w:pPr>
            <w:r w:rsidRPr="005F6C10">
              <w:rPr>
                <w:rFonts w:eastAsia="Times New Roman" w:cs="Segoe UI"/>
                <w:color w:val="auto"/>
                <w:sz w:val="20"/>
                <w:lang w:eastAsia="en-AU"/>
              </w:rPr>
              <w:t>-</w:t>
            </w:r>
          </w:p>
        </w:tc>
        <w:tc>
          <w:tcPr>
            <w:tcW w:w="560" w:type="pct"/>
            <w:vAlign w:val="center"/>
          </w:tcPr>
          <w:p w14:paraId="6FC94989" w14:textId="1F20797E" w:rsidR="00435F0F" w:rsidRPr="005F6C10" w:rsidRDefault="00435F0F" w:rsidP="005D39BE">
            <w:pPr>
              <w:pStyle w:val="Bullet1"/>
              <w:numPr>
                <w:ilvl w:val="0"/>
                <w:numId w:val="0"/>
              </w:numPr>
              <w:jc w:val="center"/>
              <w:rPr>
                <w:rFonts w:eastAsia="Times New Roman" w:cs="Segoe UI"/>
                <w:color w:val="auto"/>
                <w:sz w:val="20"/>
                <w:lang w:eastAsia="en-AU"/>
              </w:rPr>
            </w:pPr>
          </w:p>
        </w:tc>
        <w:tc>
          <w:tcPr>
            <w:tcW w:w="561" w:type="pct"/>
            <w:vAlign w:val="center"/>
          </w:tcPr>
          <w:p w14:paraId="18170A21" w14:textId="77777777" w:rsidR="00435F0F" w:rsidRPr="005F6C10" w:rsidRDefault="00435F0F" w:rsidP="005D39BE">
            <w:pPr>
              <w:pStyle w:val="Bullet1"/>
              <w:numPr>
                <w:ilvl w:val="0"/>
                <w:numId w:val="0"/>
              </w:numPr>
              <w:jc w:val="center"/>
              <w:rPr>
                <w:rFonts w:eastAsia="Times New Roman" w:cs="Segoe UI"/>
                <w:color w:val="auto"/>
                <w:sz w:val="20"/>
                <w:lang w:eastAsia="en-AU"/>
              </w:rPr>
            </w:pPr>
          </w:p>
        </w:tc>
        <w:tc>
          <w:tcPr>
            <w:tcW w:w="560" w:type="pct"/>
            <w:shd w:val="clear" w:color="auto" w:fill="DDDDDE" w:themeFill="accent6" w:themeFillTint="33"/>
            <w:vAlign w:val="center"/>
          </w:tcPr>
          <w:p w14:paraId="1C07FEE3" w14:textId="48A8F120" w:rsidR="00435F0F" w:rsidRPr="005F6C10" w:rsidRDefault="00435F0F" w:rsidP="005D39BE">
            <w:pPr>
              <w:pStyle w:val="Bullet1"/>
              <w:numPr>
                <w:ilvl w:val="0"/>
                <w:numId w:val="0"/>
              </w:numPr>
              <w:jc w:val="center"/>
              <w:rPr>
                <w:rFonts w:eastAsia="Times New Roman" w:cs="Segoe UI"/>
                <w:color w:val="auto"/>
                <w:sz w:val="20"/>
                <w:lang w:eastAsia="en-AU"/>
              </w:rPr>
            </w:pPr>
            <w:r w:rsidRPr="005F6C10">
              <w:rPr>
                <w:rFonts w:eastAsia="Times New Roman" w:cs="Segoe UI"/>
                <w:color w:val="auto"/>
                <w:sz w:val="20"/>
                <w:lang w:eastAsia="en-AU"/>
              </w:rPr>
              <w:t>-</w:t>
            </w:r>
          </w:p>
        </w:tc>
        <w:tc>
          <w:tcPr>
            <w:tcW w:w="560" w:type="pct"/>
            <w:vAlign w:val="center"/>
          </w:tcPr>
          <w:p w14:paraId="46EC431E" w14:textId="440F5A4C" w:rsidR="00435F0F" w:rsidRPr="005F6C10" w:rsidRDefault="00435F0F" w:rsidP="005D39BE">
            <w:pPr>
              <w:pStyle w:val="Bullet1"/>
              <w:numPr>
                <w:ilvl w:val="0"/>
                <w:numId w:val="0"/>
              </w:numPr>
              <w:jc w:val="center"/>
              <w:rPr>
                <w:rFonts w:eastAsia="Times New Roman" w:cs="Segoe UI"/>
                <w:color w:val="auto"/>
                <w:sz w:val="20"/>
                <w:lang w:eastAsia="en-AU"/>
              </w:rPr>
            </w:pPr>
          </w:p>
        </w:tc>
        <w:tc>
          <w:tcPr>
            <w:tcW w:w="562" w:type="pct"/>
            <w:vAlign w:val="center"/>
          </w:tcPr>
          <w:p w14:paraId="70D7B967" w14:textId="77777777" w:rsidR="00435F0F" w:rsidRPr="005F6C10" w:rsidRDefault="00435F0F" w:rsidP="005D39BE">
            <w:pPr>
              <w:pStyle w:val="Bullet1"/>
              <w:numPr>
                <w:ilvl w:val="0"/>
                <w:numId w:val="0"/>
              </w:numPr>
              <w:jc w:val="center"/>
              <w:rPr>
                <w:rFonts w:eastAsia="Times New Roman" w:cs="Segoe UI"/>
                <w:color w:val="auto"/>
                <w:sz w:val="20"/>
                <w:lang w:eastAsia="en-AU"/>
              </w:rPr>
            </w:pPr>
          </w:p>
        </w:tc>
      </w:tr>
      <w:tr w:rsidR="00435F0F" w:rsidRPr="005F6C10" w14:paraId="0C349992" w14:textId="77777777" w:rsidTr="00B26F11">
        <w:trPr>
          <w:cantSplit/>
          <w:tblHeader/>
          <w:jc w:val="center"/>
        </w:trPr>
        <w:tc>
          <w:tcPr>
            <w:tcW w:w="1636" w:type="pct"/>
            <w:tcBorders>
              <w:bottom w:val="single" w:sz="4" w:space="0" w:color="9B9B9D"/>
            </w:tcBorders>
          </w:tcPr>
          <w:p w14:paraId="28C3ED69" w14:textId="5477F8C2" w:rsidR="00435F0F" w:rsidRPr="005F6C10" w:rsidRDefault="00435F0F" w:rsidP="000D2FD3">
            <w:pPr>
              <w:pStyle w:val="Bullet1"/>
              <w:numPr>
                <w:ilvl w:val="0"/>
                <w:numId w:val="0"/>
              </w:numPr>
              <w:ind w:left="227" w:hanging="227"/>
              <w:rPr>
                <w:rFonts w:cs="Segoe UI"/>
                <w:color w:val="auto"/>
                <w:sz w:val="20"/>
              </w:rPr>
            </w:pPr>
            <w:r w:rsidRPr="005F6C10">
              <w:rPr>
                <w:rFonts w:cs="Segoe UI"/>
                <w:b/>
                <w:bCs/>
                <w:color w:val="auto"/>
                <w:sz w:val="20"/>
              </w:rPr>
              <w:t>Total Energy Used</w:t>
            </w:r>
          </w:p>
        </w:tc>
        <w:tc>
          <w:tcPr>
            <w:tcW w:w="560" w:type="pct"/>
            <w:tcBorders>
              <w:bottom w:val="single" w:sz="4" w:space="0" w:color="9B9B9D"/>
            </w:tcBorders>
            <w:shd w:val="clear" w:color="auto" w:fill="DDDDDE" w:themeFill="accent6" w:themeFillTint="33"/>
          </w:tcPr>
          <w:p w14:paraId="4F7E1ECA" w14:textId="294691A7" w:rsidR="00435F0F" w:rsidRPr="005F6C10" w:rsidRDefault="00435F0F" w:rsidP="0081244C">
            <w:pPr>
              <w:pStyle w:val="Bullet1"/>
              <w:numPr>
                <w:ilvl w:val="0"/>
                <w:numId w:val="0"/>
              </w:numPr>
              <w:jc w:val="center"/>
              <w:rPr>
                <w:rFonts w:eastAsia="Times New Roman" w:cs="Segoe UI"/>
                <w:color w:val="auto"/>
                <w:sz w:val="20"/>
                <w:lang w:eastAsia="en-AU"/>
              </w:rPr>
            </w:pPr>
            <w:r w:rsidRPr="005F6C10">
              <w:rPr>
                <w:rFonts w:eastAsia="Times New Roman" w:cs="Segoe UI"/>
                <w:color w:val="auto"/>
                <w:sz w:val="20"/>
                <w:lang w:eastAsia="en-AU"/>
              </w:rPr>
              <w:t>-</w:t>
            </w:r>
          </w:p>
        </w:tc>
        <w:tc>
          <w:tcPr>
            <w:tcW w:w="560" w:type="pct"/>
            <w:tcBorders>
              <w:bottom w:val="single" w:sz="4" w:space="0" w:color="9B9B9D"/>
            </w:tcBorders>
          </w:tcPr>
          <w:p w14:paraId="7F77919C" w14:textId="369D66D1"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1" w:type="pct"/>
            <w:tcBorders>
              <w:bottom w:val="single" w:sz="4" w:space="0" w:color="9B9B9D"/>
            </w:tcBorders>
          </w:tcPr>
          <w:p w14:paraId="2919FDEB" w14:textId="40139D08" w:rsidR="00435F0F" w:rsidRPr="005F6C10" w:rsidRDefault="00435F0F" w:rsidP="0081244C">
            <w:pPr>
              <w:pStyle w:val="Bullet1"/>
              <w:numPr>
                <w:ilvl w:val="0"/>
                <w:numId w:val="0"/>
              </w:numPr>
              <w:jc w:val="center"/>
              <w:rPr>
                <w:rFonts w:eastAsia="Times New Roman" w:cs="Segoe UI"/>
                <w:color w:val="auto"/>
                <w:sz w:val="20"/>
                <w:lang w:eastAsia="en-AU"/>
              </w:rPr>
            </w:pPr>
            <w:r w:rsidRPr="005F6C10">
              <w:rPr>
                <w:rFonts w:eastAsia="Times New Roman" w:cs="Segoe UI"/>
                <w:b/>
                <w:bCs/>
                <w:color w:val="auto"/>
                <w:sz w:val="20"/>
                <w:lang w:eastAsia="en-AU"/>
              </w:rPr>
              <w:t>100.0</w:t>
            </w:r>
          </w:p>
        </w:tc>
        <w:tc>
          <w:tcPr>
            <w:tcW w:w="560" w:type="pct"/>
            <w:tcBorders>
              <w:bottom w:val="single" w:sz="4" w:space="0" w:color="9B9B9D"/>
            </w:tcBorders>
            <w:shd w:val="clear" w:color="auto" w:fill="DDDDDE" w:themeFill="accent6" w:themeFillTint="33"/>
          </w:tcPr>
          <w:p w14:paraId="6DFD4C96" w14:textId="14372428" w:rsidR="00435F0F" w:rsidRPr="005F6C10" w:rsidRDefault="00435F0F" w:rsidP="0081244C">
            <w:pPr>
              <w:pStyle w:val="Bullet1"/>
              <w:numPr>
                <w:ilvl w:val="0"/>
                <w:numId w:val="0"/>
              </w:numPr>
              <w:jc w:val="center"/>
              <w:rPr>
                <w:rFonts w:eastAsia="Times New Roman" w:cs="Segoe UI"/>
                <w:color w:val="auto"/>
                <w:sz w:val="20"/>
                <w:lang w:eastAsia="en-AU"/>
              </w:rPr>
            </w:pPr>
            <w:r w:rsidRPr="005F6C10">
              <w:rPr>
                <w:rFonts w:eastAsia="Times New Roman" w:cs="Segoe UI"/>
                <w:color w:val="auto"/>
                <w:sz w:val="20"/>
                <w:lang w:eastAsia="en-AU"/>
              </w:rPr>
              <w:t>-</w:t>
            </w:r>
          </w:p>
        </w:tc>
        <w:tc>
          <w:tcPr>
            <w:tcW w:w="560" w:type="pct"/>
            <w:tcBorders>
              <w:bottom w:val="single" w:sz="4" w:space="0" w:color="9B9B9D"/>
            </w:tcBorders>
          </w:tcPr>
          <w:p w14:paraId="652ED7BE" w14:textId="3B094733" w:rsidR="00435F0F" w:rsidRPr="005F6C10" w:rsidRDefault="00435F0F" w:rsidP="0081244C">
            <w:pPr>
              <w:pStyle w:val="Bullet1"/>
              <w:numPr>
                <w:ilvl w:val="0"/>
                <w:numId w:val="0"/>
              </w:numPr>
              <w:jc w:val="center"/>
              <w:rPr>
                <w:rFonts w:eastAsia="Times New Roman" w:cs="Segoe UI"/>
                <w:color w:val="auto"/>
                <w:sz w:val="20"/>
                <w:lang w:eastAsia="en-AU"/>
              </w:rPr>
            </w:pPr>
          </w:p>
        </w:tc>
        <w:tc>
          <w:tcPr>
            <w:tcW w:w="562" w:type="pct"/>
            <w:tcBorders>
              <w:bottom w:val="single" w:sz="4" w:space="0" w:color="9B9B9D"/>
            </w:tcBorders>
          </w:tcPr>
          <w:p w14:paraId="511776C7" w14:textId="481DF557" w:rsidR="00435F0F" w:rsidRPr="005F6C10" w:rsidRDefault="00435F0F" w:rsidP="0081244C">
            <w:pPr>
              <w:pStyle w:val="Bullet1"/>
              <w:numPr>
                <w:ilvl w:val="0"/>
                <w:numId w:val="0"/>
              </w:numPr>
              <w:jc w:val="center"/>
              <w:rPr>
                <w:rFonts w:eastAsia="Times New Roman" w:cs="Segoe UI"/>
                <w:color w:val="auto"/>
                <w:sz w:val="20"/>
                <w:lang w:eastAsia="en-AU"/>
              </w:rPr>
            </w:pPr>
            <w:r w:rsidRPr="005F6C10">
              <w:rPr>
                <w:rFonts w:eastAsia="Times New Roman" w:cs="Segoe UI"/>
                <w:b/>
                <w:bCs/>
                <w:color w:val="auto"/>
                <w:sz w:val="20"/>
                <w:lang w:eastAsia="en-AU"/>
              </w:rPr>
              <w:t>100.0</w:t>
            </w:r>
          </w:p>
        </w:tc>
      </w:tr>
      <w:tr w:rsidR="0093487C" w:rsidRPr="005F6C10" w14:paraId="3484126C" w14:textId="77777777" w:rsidTr="00B12313">
        <w:trPr>
          <w:cantSplit/>
          <w:trHeight w:val="70"/>
          <w:tblHeader/>
          <w:jc w:val="center"/>
        </w:trPr>
        <w:tc>
          <w:tcPr>
            <w:tcW w:w="5000" w:type="pct"/>
            <w:gridSpan w:val="7"/>
            <w:tcBorders>
              <w:left w:val="nil"/>
              <w:bottom w:val="nil"/>
              <w:right w:val="nil"/>
            </w:tcBorders>
          </w:tcPr>
          <w:p w14:paraId="7514A829" w14:textId="0821BDD6" w:rsidR="0093487C" w:rsidRPr="00DF74AF" w:rsidRDefault="00DF74AF" w:rsidP="0093487C">
            <w:pPr>
              <w:pStyle w:val="Bullet1"/>
              <w:numPr>
                <w:ilvl w:val="0"/>
                <w:numId w:val="0"/>
              </w:numPr>
              <w:rPr>
                <w:rFonts w:eastAsia="Times New Roman" w:cs="Segoe UI"/>
                <w:i/>
                <w:iCs/>
                <w:color w:val="auto"/>
                <w:sz w:val="20"/>
                <w:lang w:eastAsia="en-AU"/>
              </w:rPr>
            </w:pPr>
            <w:r w:rsidRPr="00DF74AF">
              <w:rPr>
                <w:rFonts w:cs="Segoe UI"/>
                <w:i/>
                <w:iCs/>
                <w:color w:val="auto"/>
                <w:sz w:val="16"/>
                <w:szCs w:val="16"/>
              </w:rPr>
              <w:t xml:space="preserve">Note: </w:t>
            </w:r>
            <w:r w:rsidR="0093487C" w:rsidRPr="00DF74AF">
              <w:rPr>
                <w:rFonts w:cs="Segoe UI"/>
                <w:i/>
                <w:iCs/>
                <w:color w:val="auto"/>
                <w:sz w:val="16"/>
                <w:szCs w:val="16"/>
              </w:rPr>
              <w:t xml:space="preserve">Energy in </w:t>
            </w:r>
            <w:r w:rsidR="00803D38" w:rsidRPr="00DF74AF">
              <w:rPr>
                <w:rFonts w:cs="Segoe UI"/>
                <w:i/>
                <w:iCs/>
                <w:color w:val="auto"/>
                <w:sz w:val="16"/>
                <w:szCs w:val="16"/>
              </w:rPr>
              <w:t xml:space="preserve">gigajoules </w:t>
            </w:r>
            <w:r w:rsidR="0093487C" w:rsidRPr="00DF74AF">
              <w:rPr>
                <w:rFonts w:cs="Segoe UI"/>
                <w:i/>
                <w:iCs/>
                <w:color w:val="auto"/>
                <w:sz w:val="16"/>
                <w:szCs w:val="16"/>
              </w:rPr>
              <w:t>(</w:t>
            </w:r>
            <w:r w:rsidR="00E105DF" w:rsidRPr="00DF74AF">
              <w:rPr>
                <w:rFonts w:cs="Segoe UI"/>
                <w:i/>
                <w:iCs/>
                <w:color w:val="auto"/>
                <w:sz w:val="16"/>
                <w:szCs w:val="16"/>
              </w:rPr>
              <w:t>G</w:t>
            </w:r>
            <w:r w:rsidR="0093487C" w:rsidRPr="00DF74AF">
              <w:rPr>
                <w:rFonts w:cs="Segoe UI"/>
                <w:i/>
                <w:iCs/>
                <w:color w:val="auto"/>
                <w:sz w:val="16"/>
                <w:szCs w:val="16"/>
              </w:rPr>
              <w:t>J) is calculated using the</w:t>
            </w:r>
            <w:r w:rsidR="00B90758" w:rsidRPr="00DF74AF">
              <w:rPr>
                <w:rFonts w:cs="Segoe UI"/>
                <w:i/>
                <w:iCs/>
                <w:color w:val="auto"/>
                <w:sz w:val="16"/>
                <w:szCs w:val="16"/>
              </w:rPr>
              <w:t xml:space="preserve"> conversion values detailed in the</w:t>
            </w:r>
            <w:r w:rsidR="004744F6" w:rsidRPr="00DF74AF">
              <w:rPr>
                <w:rFonts w:cs="Segoe UI"/>
                <w:i/>
                <w:iCs/>
                <w:color w:val="auto"/>
                <w:sz w:val="16"/>
                <w:szCs w:val="16"/>
              </w:rPr>
              <w:t xml:space="preserve"> </w:t>
            </w:r>
            <w:hyperlink r:id="rId26" w:history="1">
              <w:r w:rsidR="004744F6" w:rsidRPr="00DF74AF">
                <w:rPr>
                  <w:rStyle w:val="Hyperlink"/>
                  <w:rFonts w:cs="Segoe UI"/>
                  <w:i/>
                  <w:iCs/>
                  <w:sz w:val="16"/>
                  <w:szCs w:val="16"/>
                </w:rPr>
                <w:t>National Greenhouse Account Factors</w:t>
              </w:r>
            </w:hyperlink>
            <w:r>
              <w:rPr>
                <w:rFonts w:cs="Segoe UI"/>
                <w:i/>
                <w:iCs/>
                <w:color w:val="auto"/>
                <w:sz w:val="16"/>
                <w:szCs w:val="16"/>
              </w:rPr>
              <w:t xml:space="preserve">. </w:t>
            </w:r>
            <w:r w:rsidR="004744F6" w:rsidRPr="00DF74AF">
              <w:rPr>
                <w:rFonts w:cs="Segoe UI"/>
                <w:i/>
                <w:iCs/>
                <w:color w:val="auto"/>
                <w:sz w:val="16"/>
                <w:szCs w:val="16"/>
              </w:rPr>
              <w:t xml:space="preserve"> </w:t>
            </w:r>
          </w:p>
        </w:tc>
      </w:tr>
    </w:tbl>
    <w:p w14:paraId="722F627C" w14:textId="77777777" w:rsidR="009504E2" w:rsidRDefault="009504E2" w:rsidP="00A3712B">
      <w:pPr>
        <w:pStyle w:val="Bullet1"/>
        <w:numPr>
          <w:ilvl w:val="0"/>
          <w:numId w:val="0"/>
        </w:numPr>
        <w:rPr>
          <w:rFonts w:ascii="Arial" w:eastAsia="Times New Roman" w:hAnsi="Arial"/>
          <w:szCs w:val="22"/>
          <w:lang w:eastAsia="en-AU"/>
        </w:rPr>
      </w:pPr>
    </w:p>
    <w:p w14:paraId="08944954" w14:textId="170BDC83" w:rsidR="00A3712B" w:rsidRDefault="00A3712B" w:rsidP="00A3712B">
      <w:pPr>
        <w:pStyle w:val="Heading2"/>
        <w:rPr>
          <w:lang w:eastAsia="en-AU"/>
        </w:rPr>
      </w:pPr>
      <w:bookmarkStart w:id="63" w:name="_Toc100221743"/>
      <w:r>
        <w:rPr>
          <w:lang w:eastAsia="en-AU"/>
        </w:rPr>
        <w:lastRenderedPageBreak/>
        <w:t xml:space="preserve">Materials </w:t>
      </w:r>
      <w:r w:rsidR="00C67CA4">
        <w:rPr>
          <w:lang w:eastAsia="en-AU"/>
        </w:rPr>
        <w:t>and</w:t>
      </w:r>
      <w:r>
        <w:rPr>
          <w:lang w:eastAsia="en-AU"/>
        </w:rPr>
        <w:t xml:space="preserve"> Recycling</w:t>
      </w:r>
      <w:bookmarkEnd w:id="63"/>
    </w:p>
    <w:p w14:paraId="74D825D2" w14:textId="413131F7" w:rsidR="0092103C" w:rsidRPr="0092103C" w:rsidRDefault="0092103C" w:rsidP="0092103C">
      <w:pPr>
        <w:rPr>
          <w:lang w:val="en-GB" w:eastAsia="en-AU"/>
        </w:rPr>
      </w:pPr>
      <w:r w:rsidRPr="00E145C5">
        <w:rPr>
          <w:highlight w:val="green"/>
          <w:lang w:val="en-GB" w:eastAsia="en-AU"/>
        </w:rPr>
        <w:t>It is recommended the Construction Manager/Project Engineer reviews this section prior to submission.</w:t>
      </w:r>
      <w:r>
        <w:rPr>
          <w:lang w:val="en-GB" w:eastAsia="en-AU"/>
        </w:rPr>
        <w:t xml:space="preserve"> </w:t>
      </w:r>
      <w:r w:rsidR="0081244C">
        <w:rPr>
          <w:lang w:val="en-GB" w:eastAsia="en-AU"/>
        </w:rPr>
        <w:br/>
      </w:r>
    </w:p>
    <w:p w14:paraId="3B082F94" w14:textId="60650BA9" w:rsidR="00E1729A" w:rsidRDefault="0081244C" w:rsidP="0081244C">
      <w:pPr>
        <w:pStyle w:val="BodyText"/>
        <w:rPr>
          <w:highlight w:val="yellow"/>
        </w:rPr>
      </w:pPr>
      <w:r>
        <w:rPr>
          <w:highlight w:val="yellow"/>
        </w:rPr>
        <w:t>Provide c</w:t>
      </w:r>
      <w:r w:rsidR="0088377C" w:rsidRPr="008646BE">
        <w:rPr>
          <w:highlight w:val="yellow"/>
        </w:rPr>
        <w:t xml:space="preserve">ontext information such as the major materials consumed on the </w:t>
      </w:r>
      <w:r w:rsidR="00CF50BD">
        <w:rPr>
          <w:highlight w:val="yellow"/>
        </w:rPr>
        <w:t>P</w:t>
      </w:r>
      <w:r w:rsidR="0088377C" w:rsidRPr="008646BE">
        <w:rPr>
          <w:highlight w:val="yellow"/>
        </w:rPr>
        <w:t>roject and the waste streams from infrastructure going forward</w:t>
      </w:r>
      <w:r>
        <w:rPr>
          <w:highlight w:val="yellow"/>
        </w:rPr>
        <w:t>.</w:t>
      </w:r>
      <w:r w:rsidR="00E1729A" w:rsidRPr="00E1729A">
        <w:rPr>
          <w:highlight w:val="yellow"/>
        </w:rPr>
        <w:t xml:space="preserve"> </w:t>
      </w:r>
      <w:r w:rsidR="00E1729A">
        <w:rPr>
          <w:highlight w:val="yellow"/>
        </w:rPr>
        <w:t xml:space="preserve">Link to Materials Table where appropriate. </w:t>
      </w:r>
    </w:p>
    <w:p w14:paraId="5662D73D" w14:textId="252FD0C2" w:rsidR="004F5F21" w:rsidRDefault="0088377C" w:rsidP="0081244C">
      <w:pPr>
        <w:pStyle w:val="BodyText"/>
        <w:rPr>
          <w:highlight w:val="yellow"/>
        </w:rPr>
      </w:pPr>
      <w:r w:rsidRPr="008646BE">
        <w:rPr>
          <w:highlight w:val="yellow"/>
        </w:rPr>
        <w:t xml:space="preserve">What options for recycled material or sustainable materials are available or were assessed for use on the </w:t>
      </w:r>
      <w:r w:rsidR="00CF50BD">
        <w:rPr>
          <w:highlight w:val="yellow"/>
        </w:rPr>
        <w:t>P</w:t>
      </w:r>
      <w:r w:rsidRPr="008646BE">
        <w:rPr>
          <w:highlight w:val="yellow"/>
        </w:rPr>
        <w:t>rojec</w:t>
      </w:r>
      <w:r w:rsidR="009F742C">
        <w:rPr>
          <w:highlight w:val="yellow"/>
        </w:rPr>
        <w:t xml:space="preserve">t. </w:t>
      </w:r>
      <w:r w:rsidRPr="008646BE">
        <w:rPr>
          <w:highlight w:val="yellow"/>
        </w:rPr>
        <w:t>What risks are typically associated with materials used on road construction such as the risk of contaminants</w:t>
      </w:r>
      <w:r w:rsidR="0081244C">
        <w:rPr>
          <w:highlight w:val="yellow"/>
        </w:rPr>
        <w:t>.</w:t>
      </w:r>
    </w:p>
    <w:p w14:paraId="28E8261D" w14:textId="77777777" w:rsidR="004F5F21" w:rsidRPr="00B70343" w:rsidRDefault="004F5F21" w:rsidP="004F5F21">
      <w:pPr>
        <w:pStyle w:val="BodyText"/>
        <w:rPr>
          <w:highlight w:val="yellow"/>
          <w:lang w:eastAsia="en-AU"/>
        </w:rPr>
      </w:pPr>
      <w:r>
        <w:rPr>
          <w:highlight w:val="yellow"/>
          <w:lang w:eastAsia="en-AU"/>
        </w:rPr>
        <w:t>Suggested information to include (but is not limited to) below.</w:t>
      </w:r>
    </w:p>
    <w:p w14:paraId="0DB2DAA3" w14:textId="08F51386" w:rsidR="006A46D6" w:rsidRDefault="006A46D6" w:rsidP="006A46D6">
      <w:pPr>
        <w:pStyle w:val="Bullet1"/>
        <w:rPr>
          <w:highlight w:val="yellow"/>
        </w:rPr>
      </w:pPr>
      <w:r w:rsidRPr="004F5F21">
        <w:rPr>
          <w:highlight w:val="yellow"/>
          <w:lang w:eastAsia="en-AU"/>
        </w:rPr>
        <w:t xml:space="preserve">Detail the overall management approach to managing waste and recycling on the </w:t>
      </w:r>
      <w:r w:rsidR="001F355D">
        <w:rPr>
          <w:highlight w:val="yellow"/>
          <w:lang w:eastAsia="en-AU"/>
        </w:rPr>
        <w:t>P</w:t>
      </w:r>
      <w:r w:rsidRPr="004F5F21">
        <w:rPr>
          <w:highlight w:val="yellow"/>
          <w:lang w:eastAsia="en-AU"/>
        </w:rPr>
        <w:t>roject</w:t>
      </w:r>
      <w:r w:rsidRPr="004F5F21">
        <w:rPr>
          <w:highlight w:val="yellow"/>
        </w:rPr>
        <w:t xml:space="preserve"> (</w:t>
      </w:r>
      <w:r w:rsidR="00331D6D" w:rsidRPr="004F5F21">
        <w:rPr>
          <w:highlight w:val="yellow"/>
        </w:rPr>
        <w:t>i.e.,</w:t>
      </w:r>
      <w:r w:rsidRPr="004F5F21">
        <w:rPr>
          <w:highlight w:val="yellow"/>
        </w:rPr>
        <w:t xml:space="preserve"> construction management plan, carbon reduction plan). If the management approaches integrate with design and considers operational requirements</w:t>
      </w:r>
    </w:p>
    <w:p w14:paraId="79CAE341" w14:textId="7749ACC5" w:rsidR="004F5F21" w:rsidRDefault="0088377C" w:rsidP="000D2FD3">
      <w:pPr>
        <w:pStyle w:val="Bullet1"/>
        <w:rPr>
          <w:highlight w:val="yellow"/>
        </w:rPr>
      </w:pPr>
      <w:r w:rsidRPr="004F5F21">
        <w:rPr>
          <w:highlight w:val="yellow"/>
        </w:rPr>
        <w:t xml:space="preserve">Describe the level of importance to the </w:t>
      </w:r>
      <w:r w:rsidR="001F355D">
        <w:rPr>
          <w:highlight w:val="yellow"/>
        </w:rPr>
        <w:t>P</w:t>
      </w:r>
      <w:r w:rsidRPr="004F5F21">
        <w:rPr>
          <w:highlight w:val="yellow"/>
        </w:rPr>
        <w:t xml:space="preserve">roject </w:t>
      </w:r>
      <w:r w:rsidR="00AE173A" w:rsidRPr="004F5F21">
        <w:rPr>
          <w:highlight w:val="yellow"/>
        </w:rPr>
        <w:t>(</w:t>
      </w:r>
      <w:r w:rsidR="00331D6D" w:rsidRPr="004F5F21">
        <w:rPr>
          <w:highlight w:val="yellow"/>
        </w:rPr>
        <w:t>i.e.,</w:t>
      </w:r>
      <w:r w:rsidRPr="004F5F21">
        <w:rPr>
          <w:highlight w:val="yellow"/>
        </w:rPr>
        <w:t xml:space="preserve"> project KPI, objective, targets or other</w:t>
      </w:r>
      <w:r w:rsidR="00AE173A" w:rsidRPr="004F5F21">
        <w:rPr>
          <w:highlight w:val="yellow"/>
        </w:rPr>
        <w:t>).</w:t>
      </w:r>
    </w:p>
    <w:p w14:paraId="21F1E8AB" w14:textId="29D2B874" w:rsidR="004F5F21" w:rsidRDefault="00AE173A" w:rsidP="003C5968">
      <w:pPr>
        <w:pStyle w:val="Bullet1"/>
        <w:rPr>
          <w:highlight w:val="yellow"/>
        </w:rPr>
      </w:pPr>
      <w:r w:rsidRPr="004F5F21">
        <w:rPr>
          <w:highlight w:val="yellow"/>
        </w:rPr>
        <w:t xml:space="preserve">Describe how </w:t>
      </w:r>
      <w:r w:rsidR="0088377C" w:rsidRPr="004F5F21">
        <w:rPr>
          <w:highlight w:val="yellow"/>
        </w:rPr>
        <w:t xml:space="preserve">resource use and waste generation </w:t>
      </w:r>
      <w:r w:rsidRPr="004F5F21">
        <w:rPr>
          <w:highlight w:val="yellow"/>
        </w:rPr>
        <w:t>have</w:t>
      </w:r>
      <w:r w:rsidR="0088377C" w:rsidRPr="004F5F21">
        <w:rPr>
          <w:highlight w:val="yellow"/>
        </w:rPr>
        <w:t xml:space="preserve"> been</w:t>
      </w:r>
      <w:r w:rsidRPr="004F5F21">
        <w:rPr>
          <w:highlight w:val="yellow"/>
        </w:rPr>
        <w:t>/or are planned to be</w:t>
      </w:r>
      <w:r w:rsidR="0088377C" w:rsidRPr="004F5F21">
        <w:rPr>
          <w:highlight w:val="yellow"/>
        </w:rPr>
        <w:t xml:space="preserve"> estimated or modelled across the infrastructure lifecycle to inform how resource efficiency is addressed and managed for the </w:t>
      </w:r>
      <w:r w:rsidR="001F355D">
        <w:rPr>
          <w:highlight w:val="yellow"/>
        </w:rPr>
        <w:t>P</w:t>
      </w:r>
      <w:r w:rsidR="0088377C" w:rsidRPr="004F5F21">
        <w:rPr>
          <w:highlight w:val="yellow"/>
        </w:rPr>
        <w:t>roject and during operation</w:t>
      </w:r>
      <w:r w:rsidR="004F5F21">
        <w:rPr>
          <w:highlight w:val="yellow"/>
        </w:rPr>
        <w:t>.</w:t>
      </w:r>
    </w:p>
    <w:p w14:paraId="7233A1D5" w14:textId="149136D9" w:rsidR="004F5F21" w:rsidRDefault="004F5F21" w:rsidP="004F5F21">
      <w:pPr>
        <w:pStyle w:val="Bullet1"/>
        <w:rPr>
          <w:highlight w:val="yellow"/>
        </w:rPr>
      </w:pPr>
      <w:r w:rsidRPr="004F5F21">
        <w:rPr>
          <w:highlight w:val="yellow"/>
        </w:rPr>
        <w:t xml:space="preserve"> </w:t>
      </w:r>
      <w:r w:rsidRPr="008646BE">
        <w:rPr>
          <w:highlight w:val="yellow"/>
        </w:rPr>
        <w:t>Include information on material sourcing, including comment on availability of local resources</w:t>
      </w:r>
      <w:r>
        <w:rPr>
          <w:highlight w:val="yellow"/>
        </w:rPr>
        <w:t xml:space="preserve">. </w:t>
      </w:r>
    </w:p>
    <w:p w14:paraId="01531222" w14:textId="5877A6AF" w:rsidR="0088377C" w:rsidRPr="004F5F21" w:rsidRDefault="0088377C" w:rsidP="004F5F21">
      <w:pPr>
        <w:pStyle w:val="Bullet1"/>
        <w:numPr>
          <w:ilvl w:val="0"/>
          <w:numId w:val="0"/>
        </w:numPr>
        <w:rPr>
          <w:highlight w:val="yellow"/>
        </w:rPr>
      </w:pPr>
    </w:p>
    <w:p w14:paraId="27A02FC9" w14:textId="77777777" w:rsidR="00D25FEA" w:rsidRDefault="0088377C" w:rsidP="002F0156">
      <w:pPr>
        <w:pStyle w:val="BodyText"/>
        <w:rPr>
          <w:highlight w:val="yellow"/>
        </w:rPr>
      </w:pPr>
      <w:r w:rsidRPr="008646BE">
        <w:rPr>
          <w:highlight w:val="yellow"/>
        </w:rPr>
        <w:t xml:space="preserve">Give an example of a specific resource efficiency, </w:t>
      </w:r>
      <w:r w:rsidR="00112D2E" w:rsidRPr="008646BE">
        <w:rPr>
          <w:highlight w:val="yellow"/>
        </w:rPr>
        <w:t>recycling,</w:t>
      </w:r>
      <w:r w:rsidRPr="008646BE">
        <w:rPr>
          <w:highlight w:val="yellow"/>
        </w:rPr>
        <w:t xml:space="preserve"> or waste diversion initiative. Estimate </w:t>
      </w:r>
      <w:r w:rsidR="00AE173A">
        <w:rPr>
          <w:highlight w:val="yellow"/>
        </w:rPr>
        <w:t xml:space="preserve">he </w:t>
      </w:r>
      <w:r w:rsidRPr="008646BE">
        <w:rPr>
          <w:highlight w:val="yellow"/>
        </w:rPr>
        <w:t xml:space="preserve">savings or reductions from implementing </w:t>
      </w:r>
      <w:r w:rsidR="00AE173A">
        <w:rPr>
          <w:highlight w:val="yellow"/>
        </w:rPr>
        <w:t>the</w:t>
      </w:r>
      <w:r w:rsidRPr="008646BE">
        <w:rPr>
          <w:highlight w:val="yellow"/>
        </w:rPr>
        <w:t xml:space="preserve"> initiative</w:t>
      </w:r>
      <w:r w:rsidR="00AE173A">
        <w:rPr>
          <w:highlight w:val="yellow"/>
        </w:rPr>
        <w:t xml:space="preserve">(s) reference and </w:t>
      </w:r>
      <w:r w:rsidRPr="008646BE">
        <w:rPr>
          <w:highlight w:val="yellow"/>
        </w:rPr>
        <w:t>include tonnes of waste or GHG savings</w:t>
      </w:r>
      <w:r w:rsidR="00AE173A">
        <w:rPr>
          <w:highlight w:val="yellow"/>
        </w:rPr>
        <w:t>.</w:t>
      </w:r>
    </w:p>
    <w:p w14:paraId="41B4C04B" w14:textId="02E2FCDC" w:rsidR="004728E6" w:rsidRDefault="004728E6" w:rsidP="004728E6">
      <w:pPr>
        <w:pStyle w:val="Caption"/>
        <w:keepNext/>
      </w:pPr>
      <w:bookmarkStart w:id="64" w:name="_Toc100221779"/>
      <w:r>
        <w:t xml:space="preserve">Table </w:t>
      </w:r>
      <w:r w:rsidR="000E43E8">
        <w:fldChar w:fldCharType="begin"/>
      </w:r>
      <w:r w:rsidR="000E43E8">
        <w:instrText xml:space="preserve"> SEQ Table \* ARABIC </w:instrText>
      </w:r>
      <w:r w:rsidR="000E43E8">
        <w:fldChar w:fldCharType="separate"/>
      </w:r>
      <w:r w:rsidR="00BA7337">
        <w:rPr>
          <w:noProof/>
        </w:rPr>
        <w:t>9</w:t>
      </w:r>
      <w:r w:rsidR="000E43E8">
        <w:rPr>
          <w:noProof/>
        </w:rPr>
        <w:fldChar w:fldCharType="end"/>
      </w:r>
      <w:r>
        <w:t xml:space="preserve"> Imported Raw/Traditional Materials </w:t>
      </w:r>
      <w:r w:rsidR="00B85699">
        <w:t>for</w:t>
      </w:r>
      <w:r>
        <w:t xml:space="preserve"> the Project</w:t>
      </w:r>
      <w:bookmarkEnd w:id="64"/>
    </w:p>
    <w:tbl>
      <w:tblPr>
        <w:tblStyle w:val="TableGrid"/>
        <w:tblW w:w="10201" w:type="dxa"/>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4A0" w:firstRow="1" w:lastRow="0" w:firstColumn="1" w:lastColumn="0" w:noHBand="0" w:noVBand="1"/>
      </w:tblPr>
      <w:tblGrid>
        <w:gridCol w:w="4842"/>
        <w:gridCol w:w="1054"/>
        <w:gridCol w:w="2082"/>
        <w:gridCol w:w="2223"/>
      </w:tblGrid>
      <w:tr w:rsidR="00C672CF" w:rsidRPr="00F51804" w14:paraId="0DAA4101" w14:textId="77777777" w:rsidTr="00F51804">
        <w:tc>
          <w:tcPr>
            <w:tcW w:w="10201" w:type="dxa"/>
            <w:gridSpan w:val="4"/>
            <w:shd w:val="clear" w:color="auto" w:fill="008072" w:themeFill="text2"/>
            <w:vAlign w:val="center"/>
          </w:tcPr>
          <w:p w14:paraId="5E841F1B" w14:textId="14D1105D" w:rsidR="00C672CF" w:rsidRPr="00F51804" w:rsidRDefault="008135A0" w:rsidP="00F51804">
            <w:pPr>
              <w:pStyle w:val="BodyText"/>
              <w:jc w:val="center"/>
              <w:rPr>
                <w:b/>
                <w:bCs/>
                <w:color w:val="FFFFFF" w:themeColor="background1"/>
                <w:sz w:val="20"/>
              </w:rPr>
            </w:pPr>
            <w:r w:rsidRPr="00F51804">
              <w:rPr>
                <w:b/>
                <w:bCs/>
                <w:color w:val="FFFFFF" w:themeColor="background1"/>
                <w:sz w:val="20"/>
              </w:rPr>
              <w:t>IMPORTED RAW/TRADITIONAL MATERIALS</w:t>
            </w:r>
          </w:p>
        </w:tc>
      </w:tr>
      <w:tr w:rsidR="00C315E9" w:rsidRPr="00F51804" w14:paraId="2A646F48" w14:textId="77777777" w:rsidTr="00FA1DD3">
        <w:tc>
          <w:tcPr>
            <w:tcW w:w="4842" w:type="dxa"/>
            <w:shd w:val="clear" w:color="auto" w:fill="008072" w:themeFill="text2"/>
            <w:vAlign w:val="center"/>
          </w:tcPr>
          <w:p w14:paraId="578C6FF2" w14:textId="33F85953" w:rsidR="00C315E9" w:rsidRPr="00F51804" w:rsidRDefault="00C23639" w:rsidP="00F51804">
            <w:pPr>
              <w:pStyle w:val="BodyText"/>
              <w:jc w:val="center"/>
              <w:rPr>
                <w:b/>
                <w:bCs/>
                <w:color w:val="FFFFFF" w:themeColor="background1"/>
                <w:sz w:val="20"/>
              </w:rPr>
            </w:pPr>
            <w:r w:rsidRPr="00F51804">
              <w:rPr>
                <w:b/>
                <w:bCs/>
                <w:color w:val="FFFFFF" w:themeColor="background1"/>
                <w:sz w:val="20"/>
              </w:rPr>
              <w:t>MATERIAL</w:t>
            </w:r>
          </w:p>
        </w:tc>
        <w:tc>
          <w:tcPr>
            <w:tcW w:w="1054" w:type="dxa"/>
            <w:shd w:val="clear" w:color="auto" w:fill="008072" w:themeFill="text2"/>
            <w:vAlign w:val="center"/>
          </w:tcPr>
          <w:p w14:paraId="41AF73AD" w14:textId="2E6664A7" w:rsidR="00C315E9" w:rsidRPr="00F51804" w:rsidRDefault="00C672CF" w:rsidP="00F51804">
            <w:pPr>
              <w:pStyle w:val="BodyText"/>
              <w:jc w:val="center"/>
              <w:rPr>
                <w:b/>
                <w:bCs/>
                <w:color w:val="FFFFFF" w:themeColor="background1"/>
                <w:sz w:val="20"/>
              </w:rPr>
            </w:pPr>
            <w:r w:rsidRPr="00F51804">
              <w:rPr>
                <w:b/>
                <w:bCs/>
                <w:color w:val="FFFFFF" w:themeColor="background1"/>
                <w:sz w:val="20"/>
              </w:rPr>
              <w:t>U</w:t>
            </w:r>
            <w:r w:rsidR="008135A0" w:rsidRPr="00F51804">
              <w:rPr>
                <w:b/>
                <w:bCs/>
                <w:color w:val="FFFFFF" w:themeColor="background1"/>
                <w:sz w:val="20"/>
              </w:rPr>
              <w:t>NIT</w:t>
            </w:r>
          </w:p>
        </w:tc>
        <w:tc>
          <w:tcPr>
            <w:tcW w:w="2082" w:type="dxa"/>
            <w:shd w:val="clear" w:color="auto" w:fill="008072" w:themeFill="text2"/>
            <w:vAlign w:val="center"/>
          </w:tcPr>
          <w:p w14:paraId="02F588BF" w14:textId="05472CE9" w:rsidR="00C315E9" w:rsidRPr="00F51804" w:rsidRDefault="00D17B83" w:rsidP="00F51804">
            <w:pPr>
              <w:pStyle w:val="BodyText"/>
              <w:jc w:val="center"/>
              <w:rPr>
                <w:b/>
                <w:bCs/>
                <w:color w:val="FFFFFF" w:themeColor="background1"/>
                <w:sz w:val="20"/>
              </w:rPr>
            </w:pPr>
            <w:r w:rsidRPr="00F51804">
              <w:rPr>
                <w:b/>
                <w:bCs/>
                <w:color w:val="FFFFFF" w:themeColor="background1"/>
                <w:sz w:val="20"/>
              </w:rPr>
              <w:t>T</w:t>
            </w:r>
            <w:r w:rsidR="008135A0" w:rsidRPr="00F51804">
              <w:rPr>
                <w:b/>
                <w:bCs/>
                <w:color w:val="FFFFFF" w:themeColor="background1"/>
                <w:sz w:val="20"/>
              </w:rPr>
              <w:t>OTAL THIS PERIOD</w:t>
            </w:r>
          </w:p>
        </w:tc>
        <w:tc>
          <w:tcPr>
            <w:tcW w:w="2223" w:type="dxa"/>
            <w:shd w:val="clear" w:color="auto" w:fill="008072" w:themeFill="text2"/>
            <w:vAlign w:val="center"/>
          </w:tcPr>
          <w:p w14:paraId="208BB326" w14:textId="39E48074" w:rsidR="00C315E9" w:rsidRPr="00F51804" w:rsidRDefault="008135A0" w:rsidP="00F51804">
            <w:pPr>
              <w:pStyle w:val="BodyText"/>
              <w:jc w:val="center"/>
              <w:rPr>
                <w:b/>
                <w:bCs/>
                <w:color w:val="FFFFFF" w:themeColor="background1"/>
                <w:sz w:val="20"/>
              </w:rPr>
            </w:pPr>
            <w:r w:rsidRPr="00F51804">
              <w:rPr>
                <w:b/>
                <w:bCs/>
                <w:color w:val="FFFFFF" w:themeColor="background1"/>
                <w:sz w:val="20"/>
              </w:rPr>
              <w:t>TOTAL</w:t>
            </w:r>
            <w:r w:rsidR="001F355D" w:rsidRPr="00F51804">
              <w:rPr>
                <w:b/>
                <w:bCs/>
                <w:color w:val="FFFFFF" w:themeColor="background1"/>
                <w:sz w:val="20"/>
              </w:rPr>
              <w:t xml:space="preserve"> </w:t>
            </w:r>
            <w:r w:rsidRPr="00F51804">
              <w:rPr>
                <w:b/>
                <w:bCs/>
                <w:color w:val="FFFFFF" w:themeColor="background1"/>
                <w:sz w:val="20"/>
              </w:rPr>
              <w:t>FOR PROJECT</w:t>
            </w:r>
          </w:p>
        </w:tc>
      </w:tr>
      <w:tr w:rsidR="00FA1DD3" w:rsidRPr="00F51804" w14:paraId="2FB215A3" w14:textId="77777777" w:rsidTr="00FA1DD3">
        <w:tc>
          <w:tcPr>
            <w:tcW w:w="4842" w:type="dxa"/>
          </w:tcPr>
          <w:p w14:paraId="49AA0311" w14:textId="77777777" w:rsidR="00FA1DD3" w:rsidRPr="00FF0018" w:rsidRDefault="00FA1DD3" w:rsidP="00FA1DD3">
            <w:pPr>
              <w:pStyle w:val="Bullet1"/>
              <w:numPr>
                <w:ilvl w:val="0"/>
                <w:numId w:val="0"/>
              </w:numPr>
              <w:rPr>
                <w:rFonts w:eastAsia="Times New Roman" w:cs="Segoe UI"/>
                <w:color w:val="auto"/>
                <w:sz w:val="20"/>
                <w:lang w:eastAsia="en-AU"/>
              </w:rPr>
            </w:pPr>
            <w:r w:rsidRPr="00FF0018">
              <w:rPr>
                <w:rFonts w:eastAsia="Times New Roman" w:cs="Segoe UI"/>
                <w:color w:val="auto"/>
                <w:sz w:val="20"/>
                <w:lang w:eastAsia="en-AU"/>
              </w:rPr>
              <w:t>Aggregate</w:t>
            </w:r>
          </w:p>
        </w:tc>
        <w:tc>
          <w:tcPr>
            <w:tcW w:w="1054" w:type="dxa"/>
          </w:tcPr>
          <w:p w14:paraId="1A448C27" w14:textId="5C032E1A" w:rsidR="00FA1DD3" w:rsidRPr="00F51804" w:rsidRDefault="00FA1DD3" w:rsidP="00FA1DD3">
            <w:pPr>
              <w:pStyle w:val="BodyText"/>
              <w:jc w:val="center"/>
              <w:rPr>
                <w:sz w:val="20"/>
              </w:rPr>
            </w:pPr>
            <w:r w:rsidRPr="0076381D">
              <w:rPr>
                <w:sz w:val="20"/>
              </w:rPr>
              <w:t>t</w:t>
            </w:r>
          </w:p>
        </w:tc>
        <w:tc>
          <w:tcPr>
            <w:tcW w:w="2082" w:type="dxa"/>
          </w:tcPr>
          <w:p w14:paraId="52C17A00" w14:textId="77777777" w:rsidR="00FA1DD3" w:rsidRPr="00F51804" w:rsidRDefault="00FA1DD3" w:rsidP="00FA1DD3">
            <w:pPr>
              <w:pStyle w:val="BodyText"/>
              <w:rPr>
                <w:sz w:val="20"/>
              </w:rPr>
            </w:pPr>
          </w:p>
        </w:tc>
        <w:tc>
          <w:tcPr>
            <w:tcW w:w="2223" w:type="dxa"/>
          </w:tcPr>
          <w:p w14:paraId="637236ED" w14:textId="77777777" w:rsidR="00FA1DD3" w:rsidRPr="00F51804" w:rsidRDefault="00FA1DD3" w:rsidP="00FA1DD3">
            <w:pPr>
              <w:pStyle w:val="BodyText"/>
              <w:rPr>
                <w:sz w:val="20"/>
              </w:rPr>
            </w:pPr>
          </w:p>
        </w:tc>
      </w:tr>
      <w:tr w:rsidR="00FA1DD3" w:rsidRPr="00F51804" w14:paraId="684A1719" w14:textId="77777777" w:rsidTr="00FA1DD3">
        <w:tc>
          <w:tcPr>
            <w:tcW w:w="4842" w:type="dxa"/>
          </w:tcPr>
          <w:p w14:paraId="5DF4EB80" w14:textId="77777777" w:rsidR="00FA1DD3" w:rsidRPr="00FF0018" w:rsidRDefault="00FA1DD3" w:rsidP="00FA1DD3">
            <w:pPr>
              <w:pStyle w:val="Bullet1"/>
              <w:numPr>
                <w:ilvl w:val="0"/>
                <w:numId w:val="0"/>
              </w:numPr>
              <w:rPr>
                <w:rFonts w:eastAsia="Times New Roman" w:cs="Segoe UI"/>
                <w:color w:val="auto"/>
                <w:sz w:val="20"/>
                <w:lang w:eastAsia="en-AU"/>
              </w:rPr>
            </w:pPr>
            <w:r w:rsidRPr="00FF0018">
              <w:rPr>
                <w:rFonts w:eastAsia="Times New Roman" w:cs="Segoe UI"/>
                <w:color w:val="auto"/>
                <w:sz w:val="20"/>
                <w:lang w:eastAsia="en-AU"/>
              </w:rPr>
              <w:t xml:space="preserve">Aluminium </w:t>
            </w:r>
          </w:p>
        </w:tc>
        <w:tc>
          <w:tcPr>
            <w:tcW w:w="1054" w:type="dxa"/>
          </w:tcPr>
          <w:p w14:paraId="17FB6CD0" w14:textId="010C7FFE" w:rsidR="00FA1DD3" w:rsidRPr="00F51804" w:rsidRDefault="00FA1DD3" w:rsidP="00FA1DD3">
            <w:pPr>
              <w:pStyle w:val="BodyText"/>
              <w:jc w:val="center"/>
              <w:rPr>
                <w:sz w:val="20"/>
              </w:rPr>
            </w:pPr>
            <w:r w:rsidRPr="0076381D">
              <w:rPr>
                <w:sz w:val="20"/>
              </w:rPr>
              <w:t>t</w:t>
            </w:r>
          </w:p>
        </w:tc>
        <w:tc>
          <w:tcPr>
            <w:tcW w:w="2082" w:type="dxa"/>
          </w:tcPr>
          <w:p w14:paraId="238A1CD7" w14:textId="77777777" w:rsidR="00FA1DD3" w:rsidRPr="00F51804" w:rsidRDefault="00FA1DD3" w:rsidP="00FA1DD3">
            <w:pPr>
              <w:pStyle w:val="BodyText"/>
              <w:rPr>
                <w:sz w:val="20"/>
              </w:rPr>
            </w:pPr>
          </w:p>
        </w:tc>
        <w:tc>
          <w:tcPr>
            <w:tcW w:w="2223" w:type="dxa"/>
          </w:tcPr>
          <w:p w14:paraId="04811D34" w14:textId="77777777" w:rsidR="00FA1DD3" w:rsidRPr="00F51804" w:rsidRDefault="00FA1DD3" w:rsidP="00FA1DD3">
            <w:pPr>
              <w:pStyle w:val="BodyText"/>
              <w:rPr>
                <w:sz w:val="20"/>
              </w:rPr>
            </w:pPr>
          </w:p>
        </w:tc>
      </w:tr>
      <w:tr w:rsidR="00FA1DD3" w:rsidRPr="00F51804" w14:paraId="795B1B45" w14:textId="77777777" w:rsidTr="00FA1DD3">
        <w:tc>
          <w:tcPr>
            <w:tcW w:w="4842" w:type="dxa"/>
          </w:tcPr>
          <w:p w14:paraId="7D6517A9" w14:textId="77777777" w:rsidR="00FA1DD3" w:rsidRPr="00FF0018" w:rsidRDefault="00FA1DD3" w:rsidP="00FA1DD3">
            <w:pPr>
              <w:pStyle w:val="Bullet1"/>
              <w:numPr>
                <w:ilvl w:val="0"/>
                <w:numId w:val="0"/>
              </w:numPr>
              <w:rPr>
                <w:rFonts w:eastAsia="Times New Roman" w:cs="Segoe UI"/>
                <w:color w:val="auto"/>
                <w:sz w:val="20"/>
                <w:lang w:eastAsia="en-AU"/>
              </w:rPr>
            </w:pPr>
            <w:r w:rsidRPr="00FF0018">
              <w:rPr>
                <w:rFonts w:eastAsia="Times New Roman" w:cs="Segoe UI"/>
                <w:color w:val="auto"/>
                <w:sz w:val="20"/>
                <w:lang w:eastAsia="en-AU"/>
              </w:rPr>
              <w:t>Asphalt</w:t>
            </w:r>
          </w:p>
        </w:tc>
        <w:tc>
          <w:tcPr>
            <w:tcW w:w="1054" w:type="dxa"/>
          </w:tcPr>
          <w:p w14:paraId="2A4998B8" w14:textId="5796F4AF" w:rsidR="00FA1DD3" w:rsidRPr="00F51804" w:rsidRDefault="00FA1DD3" w:rsidP="00FA1DD3">
            <w:pPr>
              <w:pStyle w:val="BodyText"/>
              <w:jc w:val="center"/>
              <w:rPr>
                <w:sz w:val="20"/>
              </w:rPr>
            </w:pPr>
            <w:r w:rsidRPr="0076381D">
              <w:rPr>
                <w:sz w:val="20"/>
              </w:rPr>
              <w:t>t</w:t>
            </w:r>
          </w:p>
        </w:tc>
        <w:tc>
          <w:tcPr>
            <w:tcW w:w="2082" w:type="dxa"/>
          </w:tcPr>
          <w:p w14:paraId="64749B17" w14:textId="77777777" w:rsidR="00FA1DD3" w:rsidRPr="00F51804" w:rsidRDefault="00FA1DD3" w:rsidP="00FA1DD3">
            <w:pPr>
              <w:pStyle w:val="BodyText"/>
              <w:rPr>
                <w:sz w:val="20"/>
              </w:rPr>
            </w:pPr>
          </w:p>
        </w:tc>
        <w:tc>
          <w:tcPr>
            <w:tcW w:w="2223" w:type="dxa"/>
          </w:tcPr>
          <w:p w14:paraId="686EAFCC" w14:textId="77777777" w:rsidR="00FA1DD3" w:rsidRPr="00F51804" w:rsidRDefault="00FA1DD3" w:rsidP="00FA1DD3">
            <w:pPr>
              <w:pStyle w:val="BodyText"/>
              <w:rPr>
                <w:sz w:val="20"/>
              </w:rPr>
            </w:pPr>
          </w:p>
        </w:tc>
      </w:tr>
      <w:tr w:rsidR="00FA1DD3" w:rsidRPr="00F51804" w14:paraId="6CFD3A9A" w14:textId="77777777" w:rsidTr="00FA1DD3">
        <w:tc>
          <w:tcPr>
            <w:tcW w:w="4842" w:type="dxa"/>
          </w:tcPr>
          <w:p w14:paraId="37321111" w14:textId="77777777" w:rsidR="00FA1DD3" w:rsidRPr="00FF0018" w:rsidRDefault="00FA1DD3" w:rsidP="00FA1DD3">
            <w:pPr>
              <w:pStyle w:val="Bullet1"/>
              <w:numPr>
                <w:ilvl w:val="0"/>
                <w:numId w:val="0"/>
              </w:numPr>
              <w:rPr>
                <w:rFonts w:eastAsia="Times New Roman" w:cs="Segoe UI"/>
                <w:color w:val="auto"/>
                <w:sz w:val="20"/>
                <w:lang w:eastAsia="en-AU"/>
              </w:rPr>
            </w:pPr>
            <w:r w:rsidRPr="00FF0018">
              <w:rPr>
                <w:rFonts w:eastAsia="Times New Roman" w:cs="Segoe UI"/>
                <w:color w:val="auto"/>
                <w:sz w:val="20"/>
                <w:lang w:eastAsia="en-AU"/>
              </w:rPr>
              <w:t>Ballast</w:t>
            </w:r>
          </w:p>
        </w:tc>
        <w:tc>
          <w:tcPr>
            <w:tcW w:w="1054" w:type="dxa"/>
          </w:tcPr>
          <w:p w14:paraId="16C57B57" w14:textId="5535CD5E" w:rsidR="00FA1DD3" w:rsidRPr="00F51804" w:rsidRDefault="00FA1DD3" w:rsidP="00FA1DD3">
            <w:pPr>
              <w:pStyle w:val="BodyText"/>
              <w:jc w:val="center"/>
              <w:rPr>
                <w:sz w:val="20"/>
              </w:rPr>
            </w:pPr>
            <w:r w:rsidRPr="0076381D">
              <w:rPr>
                <w:sz w:val="20"/>
              </w:rPr>
              <w:t>t</w:t>
            </w:r>
          </w:p>
        </w:tc>
        <w:tc>
          <w:tcPr>
            <w:tcW w:w="2082" w:type="dxa"/>
          </w:tcPr>
          <w:p w14:paraId="31197AFE" w14:textId="77777777" w:rsidR="00FA1DD3" w:rsidRPr="00F51804" w:rsidRDefault="00FA1DD3" w:rsidP="00FA1DD3">
            <w:pPr>
              <w:pStyle w:val="BodyText"/>
              <w:rPr>
                <w:sz w:val="20"/>
              </w:rPr>
            </w:pPr>
          </w:p>
        </w:tc>
        <w:tc>
          <w:tcPr>
            <w:tcW w:w="2223" w:type="dxa"/>
          </w:tcPr>
          <w:p w14:paraId="39903991" w14:textId="77777777" w:rsidR="00FA1DD3" w:rsidRPr="00F51804" w:rsidRDefault="00FA1DD3" w:rsidP="00FA1DD3">
            <w:pPr>
              <w:pStyle w:val="BodyText"/>
              <w:rPr>
                <w:sz w:val="20"/>
              </w:rPr>
            </w:pPr>
          </w:p>
        </w:tc>
      </w:tr>
      <w:tr w:rsidR="00FA1DD3" w:rsidRPr="00F51804" w14:paraId="7D5C4207" w14:textId="77777777" w:rsidTr="00FA1DD3">
        <w:tc>
          <w:tcPr>
            <w:tcW w:w="4842" w:type="dxa"/>
          </w:tcPr>
          <w:p w14:paraId="49BE185C" w14:textId="77777777" w:rsidR="00FA1DD3" w:rsidRPr="00FF0018" w:rsidRDefault="00FA1DD3" w:rsidP="00FA1DD3">
            <w:pPr>
              <w:pStyle w:val="Bullet1"/>
              <w:numPr>
                <w:ilvl w:val="0"/>
                <w:numId w:val="0"/>
              </w:numPr>
              <w:rPr>
                <w:rFonts w:eastAsia="Times New Roman" w:cs="Segoe UI"/>
                <w:color w:val="auto"/>
                <w:sz w:val="20"/>
                <w:lang w:eastAsia="en-AU"/>
              </w:rPr>
            </w:pPr>
            <w:r w:rsidRPr="00FF0018">
              <w:rPr>
                <w:rFonts w:eastAsia="Times New Roman" w:cs="Segoe UI"/>
                <w:color w:val="auto"/>
                <w:sz w:val="20"/>
                <w:lang w:eastAsia="en-AU"/>
              </w:rPr>
              <w:t>Bedding Aggregate</w:t>
            </w:r>
          </w:p>
        </w:tc>
        <w:tc>
          <w:tcPr>
            <w:tcW w:w="1054" w:type="dxa"/>
          </w:tcPr>
          <w:p w14:paraId="1CB9695A" w14:textId="0C1474C1" w:rsidR="00FA1DD3" w:rsidRPr="00F51804" w:rsidRDefault="00FA1DD3" w:rsidP="00FA1DD3">
            <w:pPr>
              <w:pStyle w:val="BodyText"/>
              <w:jc w:val="center"/>
              <w:rPr>
                <w:sz w:val="20"/>
              </w:rPr>
            </w:pPr>
            <w:r w:rsidRPr="0076381D">
              <w:rPr>
                <w:sz w:val="20"/>
              </w:rPr>
              <w:t>t</w:t>
            </w:r>
          </w:p>
        </w:tc>
        <w:tc>
          <w:tcPr>
            <w:tcW w:w="2082" w:type="dxa"/>
          </w:tcPr>
          <w:p w14:paraId="100B52B4" w14:textId="77777777" w:rsidR="00FA1DD3" w:rsidRPr="00F51804" w:rsidRDefault="00FA1DD3" w:rsidP="00FA1DD3">
            <w:pPr>
              <w:pStyle w:val="BodyText"/>
              <w:rPr>
                <w:sz w:val="20"/>
              </w:rPr>
            </w:pPr>
          </w:p>
        </w:tc>
        <w:tc>
          <w:tcPr>
            <w:tcW w:w="2223" w:type="dxa"/>
          </w:tcPr>
          <w:p w14:paraId="1D706EED" w14:textId="77777777" w:rsidR="00FA1DD3" w:rsidRPr="00F51804" w:rsidRDefault="00FA1DD3" w:rsidP="00FA1DD3">
            <w:pPr>
              <w:pStyle w:val="BodyText"/>
              <w:rPr>
                <w:sz w:val="20"/>
              </w:rPr>
            </w:pPr>
          </w:p>
        </w:tc>
      </w:tr>
      <w:tr w:rsidR="00FA1DD3" w:rsidRPr="00F51804" w14:paraId="226DC3C2" w14:textId="77777777" w:rsidTr="00FA1DD3">
        <w:tc>
          <w:tcPr>
            <w:tcW w:w="4842" w:type="dxa"/>
          </w:tcPr>
          <w:p w14:paraId="575DEEC4" w14:textId="77777777" w:rsidR="00FA1DD3" w:rsidRPr="00FF0018" w:rsidRDefault="00FA1DD3" w:rsidP="00FA1DD3">
            <w:pPr>
              <w:pStyle w:val="Bullet1"/>
              <w:numPr>
                <w:ilvl w:val="0"/>
                <w:numId w:val="0"/>
              </w:numPr>
              <w:rPr>
                <w:rFonts w:eastAsia="Times New Roman" w:cs="Segoe UI"/>
                <w:color w:val="auto"/>
                <w:sz w:val="20"/>
                <w:lang w:eastAsia="en-AU"/>
              </w:rPr>
            </w:pPr>
            <w:r w:rsidRPr="00FF0018">
              <w:rPr>
                <w:rFonts w:eastAsia="Times New Roman" w:cs="Segoe UI"/>
                <w:color w:val="auto"/>
                <w:sz w:val="20"/>
                <w:lang w:eastAsia="en-AU"/>
              </w:rPr>
              <w:t>Bitumen</w:t>
            </w:r>
          </w:p>
        </w:tc>
        <w:tc>
          <w:tcPr>
            <w:tcW w:w="1054" w:type="dxa"/>
          </w:tcPr>
          <w:p w14:paraId="499DC884" w14:textId="07CFCF48" w:rsidR="00FA1DD3" w:rsidRPr="00F51804" w:rsidRDefault="00FA1DD3" w:rsidP="00FA1DD3">
            <w:pPr>
              <w:pStyle w:val="BodyText"/>
              <w:jc w:val="center"/>
              <w:rPr>
                <w:sz w:val="20"/>
              </w:rPr>
            </w:pPr>
            <w:r w:rsidRPr="0076381D">
              <w:rPr>
                <w:sz w:val="20"/>
              </w:rPr>
              <w:t>t</w:t>
            </w:r>
          </w:p>
        </w:tc>
        <w:tc>
          <w:tcPr>
            <w:tcW w:w="2082" w:type="dxa"/>
          </w:tcPr>
          <w:p w14:paraId="45225EB2" w14:textId="77777777" w:rsidR="00FA1DD3" w:rsidRPr="00F51804" w:rsidRDefault="00FA1DD3" w:rsidP="00FA1DD3">
            <w:pPr>
              <w:pStyle w:val="BodyText"/>
              <w:rPr>
                <w:sz w:val="20"/>
              </w:rPr>
            </w:pPr>
          </w:p>
        </w:tc>
        <w:tc>
          <w:tcPr>
            <w:tcW w:w="2223" w:type="dxa"/>
          </w:tcPr>
          <w:p w14:paraId="5297BE56" w14:textId="77777777" w:rsidR="00FA1DD3" w:rsidRPr="00F51804" w:rsidRDefault="00FA1DD3" w:rsidP="00FA1DD3">
            <w:pPr>
              <w:pStyle w:val="BodyText"/>
              <w:rPr>
                <w:sz w:val="20"/>
              </w:rPr>
            </w:pPr>
          </w:p>
        </w:tc>
      </w:tr>
      <w:tr w:rsidR="00FA1DD3" w:rsidRPr="00F51804" w14:paraId="511B559A" w14:textId="77777777" w:rsidTr="00FA1DD3">
        <w:tc>
          <w:tcPr>
            <w:tcW w:w="4842" w:type="dxa"/>
          </w:tcPr>
          <w:p w14:paraId="67FBAD22" w14:textId="77777777" w:rsidR="00FA1DD3" w:rsidRPr="00FF0018" w:rsidRDefault="00FA1DD3" w:rsidP="00FA1DD3">
            <w:pPr>
              <w:pStyle w:val="Bullet1"/>
              <w:numPr>
                <w:ilvl w:val="0"/>
                <w:numId w:val="0"/>
              </w:numPr>
              <w:rPr>
                <w:rFonts w:eastAsia="Times New Roman" w:cs="Segoe UI"/>
                <w:color w:val="auto"/>
                <w:sz w:val="20"/>
                <w:lang w:eastAsia="en-AU"/>
              </w:rPr>
            </w:pPr>
            <w:r w:rsidRPr="00FF0018">
              <w:rPr>
                <w:rFonts w:eastAsia="Times New Roman" w:cs="Segoe UI"/>
                <w:color w:val="auto"/>
                <w:sz w:val="20"/>
                <w:lang w:eastAsia="en-AU"/>
              </w:rPr>
              <w:t>Bitumen Cutter (MCC)</w:t>
            </w:r>
          </w:p>
        </w:tc>
        <w:tc>
          <w:tcPr>
            <w:tcW w:w="1054" w:type="dxa"/>
          </w:tcPr>
          <w:p w14:paraId="3D2DF261" w14:textId="4A4FB55A" w:rsidR="00FA1DD3" w:rsidRPr="00F51804" w:rsidRDefault="00FA1DD3" w:rsidP="00FA1DD3">
            <w:pPr>
              <w:pStyle w:val="BodyText"/>
              <w:jc w:val="center"/>
              <w:rPr>
                <w:sz w:val="20"/>
              </w:rPr>
            </w:pPr>
            <w:r w:rsidRPr="0076381D">
              <w:rPr>
                <w:sz w:val="20"/>
              </w:rPr>
              <w:t>t</w:t>
            </w:r>
          </w:p>
        </w:tc>
        <w:tc>
          <w:tcPr>
            <w:tcW w:w="2082" w:type="dxa"/>
          </w:tcPr>
          <w:p w14:paraId="26B844D6" w14:textId="77777777" w:rsidR="00FA1DD3" w:rsidRPr="00F51804" w:rsidRDefault="00FA1DD3" w:rsidP="00FA1DD3">
            <w:pPr>
              <w:pStyle w:val="BodyText"/>
              <w:rPr>
                <w:sz w:val="20"/>
              </w:rPr>
            </w:pPr>
          </w:p>
        </w:tc>
        <w:tc>
          <w:tcPr>
            <w:tcW w:w="2223" w:type="dxa"/>
          </w:tcPr>
          <w:p w14:paraId="0635982B" w14:textId="77777777" w:rsidR="00FA1DD3" w:rsidRPr="00F51804" w:rsidRDefault="00FA1DD3" w:rsidP="00FA1DD3">
            <w:pPr>
              <w:pStyle w:val="BodyText"/>
              <w:rPr>
                <w:sz w:val="20"/>
              </w:rPr>
            </w:pPr>
          </w:p>
        </w:tc>
      </w:tr>
      <w:tr w:rsidR="00FA1DD3" w:rsidRPr="00F51804" w14:paraId="641B5E81" w14:textId="77777777" w:rsidTr="00FA1DD3">
        <w:tc>
          <w:tcPr>
            <w:tcW w:w="4842" w:type="dxa"/>
          </w:tcPr>
          <w:p w14:paraId="20AFE6B0" w14:textId="77777777" w:rsidR="00FA1DD3" w:rsidRPr="00FF0018" w:rsidRDefault="00FA1DD3" w:rsidP="00FA1DD3">
            <w:pPr>
              <w:pStyle w:val="Bullet1"/>
              <w:numPr>
                <w:ilvl w:val="0"/>
                <w:numId w:val="0"/>
              </w:numPr>
              <w:rPr>
                <w:rFonts w:eastAsia="Times New Roman" w:cs="Segoe UI"/>
                <w:color w:val="auto"/>
                <w:sz w:val="20"/>
                <w:lang w:eastAsia="en-AU"/>
              </w:rPr>
            </w:pPr>
            <w:r w:rsidRPr="00FF0018">
              <w:rPr>
                <w:rFonts w:eastAsia="Times New Roman" w:cs="Segoe UI"/>
                <w:color w:val="auto"/>
                <w:sz w:val="20"/>
                <w:lang w:eastAsia="en-AU"/>
              </w:rPr>
              <w:t>Bitumen Cutter (SCC)</w:t>
            </w:r>
          </w:p>
        </w:tc>
        <w:tc>
          <w:tcPr>
            <w:tcW w:w="1054" w:type="dxa"/>
          </w:tcPr>
          <w:p w14:paraId="1731BD70" w14:textId="6EED2060" w:rsidR="00FA1DD3" w:rsidRPr="00F51804" w:rsidRDefault="00FA1DD3" w:rsidP="00FA1DD3">
            <w:pPr>
              <w:pStyle w:val="BodyText"/>
              <w:jc w:val="center"/>
              <w:rPr>
                <w:sz w:val="20"/>
              </w:rPr>
            </w:pPr>
            <w:r w:rsidRPr="0076381D">
              <w:rPr>
                <w:sz w:val="20"/>
              </w:rPr>
              <w:t>t</w:t>
            </w:r>
          </w:p>
        </w:tc>
        <w:tc>
          <w:tcPr>
            <w:tcW w:w="2082" w:type="dxa"/>
          </w:tcPr>
          <w:p w14:paraId="6A3D40CF" w14:textId="77777777" w:rsidR="00FA1DD3" w:rsidRPr="00F51804" w:rsidRDefault="00FA1DD3" w:rsidP="00FA1DD3">
            <w:pPr>
              <w:pStyle w:val="BodyText"/>
              <w:rPr>
                <w:sz w:val="20"/>
              </w:rPr>
            </w:pPr>
          </w:p>
        </w:tc>
        <w:tc>
          <w:tcPr>
            <w:tcW w:w="2223" w:type="dxa"/>
          </w:tcPr>
          <w:p w14:paraId="4AEC3E35" w14:textId="77777777" w:rsidR="00FA1DD3" w:rsidRPr="00F51804" w:rsidRDefault="00FA1DD3" w:rsidP="00FA1DD3">
            <w:pPr>
              <w:pStyle w:val="BodyText"/>
              <w:rPr>
                <w:sz w:val="20"/>
              </w:rPr>
            </w:pPr>
          </w:p>
        </w:tc>
      </w:tr>
      <w:tr w:rsidR="00FA1DD3" w:rsidRPr="00F51804" w14:paraId="70047079" w14:textId="77777777" w:rsidTr="00FA1DD3">
        <w:tc>
          <w:tcPr>
            <w:tcW w:w="4842" w:type="dxa"/>
          </w:tcPr>
          <w:p w14:paraId="0905603F" w14:textId="77777777" w:rsidR="00FA1DD3" w:rsidRPr="00FF0018" w:rsidRDefault="00FA1DD3" w:rsidP="00FA1DD3">
            <w:pPr>
              <w:pStyle w:val="Bullet1"/>
              <w:numPr>
                <w:ilvl w:val="0"/>
                <w:numId w:val="0"/>
              </w:numPr>
              <w:rPr>
                <w:rFonts w:eastAsia="Times New Roman" w:cs="Segoe UI"/>
                <w:color w:val="auto"/>
                <w:sz w:val="20"/>
                <w:lang w:eastAsia="en-AU"/>
              </w:rPr>
            </w:pPr>
            <w:r w:rsidRPr="00FF0018">
              <w:rPr>
                <w:rFonts w:eastAsia="Times New Roman" w:cs="Segoe UI"/>
                <w:color w:val="auto"/>
                <w:sz w:val="20"/>
                <w:lang w:eastAsia="en-AU"/>
              </w:rPr>
              <w:t>Cement</w:t>
            </w:r>
          </w:p>
        </w:tc>
        <w:tc>
          <w:tcPr>
            <w:tcW w:w="1054" w:type="dxa"/>
          </w:tcPr>
          <w:p w14:paraId="2E49FB26" w14:textId="19FFE52F" w:rsidR="00FA1DD3" w:rsidRPr="00F51804" w:rsidRDefault="00FA1DD3" w:rsidP="00FA1DD3">
            <w:pPr>
              <w:pStyle w:val="BodyText"/>
              <w:jc w:val="center"/>
              <w:rPr>
                <w:sz w:val="20"/>
              </w:rPr>
            </w:pPr>
            <w:r w:rsidRPr="0076381D">
              <w:rPr>
                <w:sz w:val="20"/>
              </w:rPr>
              <w:t>t</w:t>
            </w:r>
          </w:p>
        </w:tc>
        <w:tc>
          <w:tcPr>
            <w:tcW w:w="2082" w:type="dxa"/>
          </w:tcPr>
          <w:p w14:paraId="6734A55D" w14:textId="77777777" w:rsidR="00FA1DD3" w:rsidRPr="00F51804" w:rsidRDefault="00FA1DD3" w:rsidP="00FA1DD3">
            <w:pPr>
              <w:pStyle w:val="BodyText"/>
              <w:rPr>
                <w:sz w:val="20"/>
              </w:rPr>
            </w:pPr>
          </w:p>
        </w:tc>
        <w:tc>
          <w:tcPr>
            <w:tcW w:w="2223" w:type="dxa"/>
          </w:tcPr>
          <w:p w14:paraId="69B8C257" w14:textId="77777777" w:rsidR="00FA1DD3" w:rsidRPr="00F51804" w:rsidRDefault="00FA1DD3" w:rsidP="00FA1DD3">
            <w:pPr>
              <w:pStyle w:val="BodyText"/>
              <w:rPr>
                <w:sz w:val="20"/>
              </w:rPr>
            </w:pPr>
          </w:p>
        </w:tc>
      </w:tr>
      <w:tr w:rsidR="00FA1DD3" w:rsidRPr="00F51804" w14:paraId="7F3EFBAB" w14:textId="77777777" w:rsidTr="00FA1DD3">
        <w:tc>
          <w:tcPr>
            <w:tcW w:w="4842" w:type="dxa"/>
          </w:tcPr>
          <w:p w14:paraId="755BCF3C" w14:textId="77777777" w:rsidR="00FA1DD3" w:rsidRPr="00FF0018" w:rsidRDefault="00FA1DD3" w:rsidP="00FA1DD3">
            <w:pPr>
              <w:pStyle w:val="Bullet1"/>
              <w:numPr>
                <w:ilvl w:val="0"/>
                <w:numId w:val="0"/>
              </w:numPr>
              <w:rPr>
                <w:rFonts w:eastAsia="Times New Roman" w:cs="Segoe UI"/>
                <w:color w:val="auto"/>
                <w:sz w:val="20"/>
                <w:lang w:eastAsia="en-AU"/>
              </w:rPr>
            </w:pPr>
            <w:r w:rsidRPr="00FF0018">
              <w:rPr>
                <w:rFonts w:eastAsia="Times New Roman" w:cs="Segoe UI"/>
                <w:color w:val="auto"/>
                <w:sz w:val="20"/>
                <w:lang w:eastAsia="en-AU"/>
              </w:rPr>
              <w:t xml:space="preserve">Cement Additives </w:t>
            </w:r>
          </w:p>
        </w:tc>
        <w:tc>
          <w:tcPr>
            <w:tcW w:w="1054" w:type="dxa"/>
          </w:tcPr>
          <w:p w14:paraId="5E2A259C" w14:textId="0907FB8B" w:rsidR="00FA1DD3" w:rsidRPr="00F51804" w:rsidRDefault="00FA1DD3" w:rsidP="00FA1DD3">
            <w:pPr>
              <w:pStyle w:val="BodyText"/>
              <w:jc w:val="center"/>
              <w:rPr>
                <w:sz w:val="20"/>
              </w:rPr>
            </w:pPr>
            <w:r w:rsidRPr="0076381D">
              <w:rPr>
                <w:sz w:val="20"/>
              </w:rPr>
              <w:t>t</w:t>
            </w:r>
          </w:p>
        </w:tc>
        <w:tc>
          <w:tcPr>
            <w:tcW w:w="2082" w:type="dxa"/>
          </w:tcPr>
          <w:p w14:paraId="11F1B268" w14:textId="77777777" w:rsidR="00FA1DD3" w:rsidRPr="00F51804" w:rsidRDefault="00FA1DD3" w:rsidP="00FA1DD3">
            <w:pPr>
              <w:pStyle w:val="BodyText"/>
              <w:rPr>
                <w:sz w:val="20"/>
              </w:rPr>
            </w:pPr>
          </w:p>
        </w:tc>
        <w:tc>
          <w:tcPr>
            <w:tcW w:w="2223" w:type="dxa"/>
          </w:tcPr>
          <w:p w14:paraId="0056065E" w14:textId="77777777" w:rsidR="00FA1DD3" w:rsidRPr="00F51804" w:rsidRDefault="00FA1DD3" w:rsidP="00FA1DD3">
            <w:pPr>
              <w:pStyle w:val="BodyText"/>
              <w:rPr>
                <w:sz w:val="20"/>
              </w:rPr>
            </w:pPr>
          </w:p>
        </w:tc>
      </w:tr>
      <w:tr w:rsidR="00FA1DD3" w:rsidRPr="00F51804" w14:paraId="160EF803" w14:textId="77777777" w:rsidTr="00FA1DD3">
        <w:tc>
          <w:tcPr>
            <w:tcW w:w="4842" w:type="dxa"/>
          </w:tcPr>
          <w:p w14:paraId="2E49BFD1" w14:textId="77777777" w:rsidR="00FA1DD3" w:rsidRPr="00FF0018" w:rsidRDefault="00FA1DD3" w:rsidP="00FA1DD3">
            <w:pPr>
              <w:pStyle w:val="Bullet1"/>
              <w:numPr>
                <w:ilvl w:val="0"/>
                <w:numId w:val="0"/>
              </w:numPr>
              <w:rPr>
                <w:rFonts w:eastAsia="Times New Roman" w:cs="Segoe UI"/>
                <w:color w:val="auto"/>
                <w:sz w:val="20"/>
                <w:lang w:eastAsia="en-AU"/>
              </w:rPr>
            </w:pPr>
            <w:r w:rsidRPr="00FF0018">
              <w:rPr>
                <w:rFonts w:eastAsia="Times New Roman" w:cs="Segoe UI"/>
                <w:color w:val="auto"/>
                <w:sz w:val="20"/>
                <w:lang w:eastAsia="en-AU"/>
              </w:rPr>
              <w:t>Cement Stabilised Backfill</w:t>
            </w:r>
          </w:p>
        </w:tc>
        <w:tc>
          <w:tcPr>
            <w:tcW w:w="1054" w:type="dxa"/>
          </w:tcPr>
          <w:p w14:paraId="5E507DFB" w14:textId="1249B135" w:rsidR="00FA1DD3" w:rsidRPr="00F51804" w:rsidRDefault="00FA1DD3" w:rsidP="00FA1DD3">
            <w:pPr>
              <w:pStyle w:val="BodyText"/>
              <w:jc w:val="center"/>
              <w:rPr>
                <w:sz w:val="20"/>
              </w:rPr>
            </w:pPr>
            <w:r w:rsidRPr="0076381D">
              <w:rPr>
                <w:sz w:val="20"/>
              </w:rPr>
              <w:t>t</w:t>
            </w:r>
          </w:p>
        </w:tc>
        <w:tc>
          <w:tcPr>
            <w:tcW w:w="2082" w:type="dxa"/>
          </w:tcPr>
          <w:p w14:paraId="50FDE3D8" w14:textId="77777777" w:rsidR="00FA1DD3" w:rsidRPr="00F51804" w:rsidRDefault="00FA1DD3" w:rsidP="00FA1DD3">
            <w:pPr>
              <w:pStyle w:val="BodyText"/>
              <w:rPr>
                <w:sz w:val="20"/>
              </w:rPr>
            </w:pPr>
          </w:p>
        </w:tc>
        <w:tc>
          <w:tcPr>
            <w:tcW w:w="2223" w:type="dxa"/>
          </w:tcPr>
          <w:p w14:paraId="371AB142" w14:textId="77777777" w:rsidR="00FA1DD3" w:rsidRPr="00F51804" w:rsidRDefault="00FA1DD3" w:rsidP="00FA1DD3">
            <w:pPr>
              <w:pStyle w:val="BodyText"/>
              <w:rPr>
                <w:sz w:val="20"/>
              </w:rPr>
            </w:pPr>
          </w:p>
        </w:tc>
      </w:tr>
      <w:tr w:rsidR="00FA1DD3" w:rsidRPr="00F51804" w14:paraId="4404DAFA" w14:textId="77777777" w:rsidTr="00FA1DD3">
        <w:tc>
          <w:tcPr>
            <w:tcW w:w="4842" w:type="dxa"/>
          </w:tcPr>
          <w:p w14:paraId="574D460F" w14:textId="77777777" w:rsidR="00FA1DD3" w:rsidRPr="00FF0018" w:rsidRDefault="00FA1DD3" w:rsidP="00FA1DD3">
            <w:pPr>
              <w:pStyle w:val="Bullet1"/>
              <w:numPr>
                <w:ilvl w:val="0"/>
                <w:numId w:val="0"/>
              </w:numPr>
              <w:rPr>
                <w:rFonts w:eastAsia="Times New Roman" w:cs="Segoe UI"/>
                <w:color w:val="auto"/>
                <w:sz w:val="20"/>
                <w:lang w:eastAsia="en-AU"/>
              </w:rPr>
            </w:pPr>
            <w:r w:rsidRPr="00FF0018">
              <w:rPr>
                <w:rFonts w:eastAsia="Times New Roman" w:cs="Segoe UI"/>
                <w:color w:val="auto"/>
                <w:sz w:val="20"/>
                <w:lang w:eastAsia="en-AU"/>
              </w:rPr>
              <w:t>Clay</w:t>
            </w:r>
          </w:p>
        </w:tc>
        <w:tc>
          <w:tcPr>
            <w:tcW w:w="1054" w:type="dxa"/>
          </w:tcPr>
          <w:p w14:paraId="4A85856A" w14:textId="301FEA17" w:rsidR="00FA1DD3" w:rsidRPr="00F51804" w:rsidRDefault="00FA1DD3" w:rsidP="00FA1DD3">
            <w:pPr>
              <w:pStyle w:val="BodyText"/>
              <w:jc w:val="center"/>
              <w:rPr>
                <w:sz w:val="20"/>
              </w:rPr>
            </w:pPr>
            <w:r w:rsidRPr="0076381D">
              <w:rPr>
                <w:sz w:val="20"/>
              </w:rPr>
              <w:t>t</w:t>
            </w:r>
          </w:p>
        </w:tc>
        <w:tc>
          <w:tcPr>
            <w:tcW w:w="2082" w:type="dxa"/>
          </w:tcPr>
          <w:p w14:paraId="7F5C16C9" w14:textId="77777777" w:rsidR="00FA1DD3" w:rsidRPr="00F51804" w:rsidRDefault="00FA1DD3" w:rsidP="00FA1DD3">
            <w:pPr>
              <w:pStyle w:val="BodyText"/>
              <w:rPr>
                <w:sz w:val="20"/>
              </w:rPr>
            </w:pPr>
          </w:p>
        </w:tc>
        <w:tc>
          <w:tcPr>
            <w:tcW w:w="2223" w:type="dxa"/>
          </w:tcPr>
          <w:p w14:paraId="0AE310B6" w14:textId="77777777" w:rsidR="00FA1DD3" w:rsidRPr="00F51804" w:rsidRDefault="00FA1DD3" w:rsidP="00FA1DD3">
            <w:pPr>
              <w:pStyle w:val="BodyText"/>
              <w:rPr>
                <w:sz w:val="20"/>
              </w:rPr>
            </w:pPr>
          </w:p>
        </w:tc>
      </w:tr>
      <w:tr w:rsidR="00FA1DD3" w:rsidRPr="00F51804" w14:paraId="13D2D905" w14:textId="77777777" w:rsidTr="00FA1DD3">
        <w:tc>
          <w:tcPr>
            <w:tcW w:w="4842" w:type="dxa"/>
          </w:tcPr>
          <w:p w14:paraId="09517FE4" w14:textId="77777777" w:rsidR="00FA1DD3" w:rsidRPr="00F51804" w:rsidRDefault="00FA1DD3" w:rsidP="00FA1DD3">
            <w:pPr>
              <w:pStyle w:val="BodyText"/>
              <w:rPr>
                <w:sz w:val="20"/>
              </w:rPr>
            </w:pPr>
            <w:r w:rsidRPr="00F51804">
              <w:rPr>
                <w:sz w:val="20"/>
              </w:rPr>
              <w:lastRenderedPageBreak/>
              <w:t xml:space="preserve">Concrete </w:t>
            </w:r>
          </w:p>
        </w:tc>
        <w:tc>
          <w:tcPr>
            <w:tcW w:w="1054" w:type="dxa"/>
          </w:tcPr>
          <w:p w14:paraId="16A403DB" w14:textId="70567D2F" w:rsidR="00FA1DD3" w:rsidRPr="00F51804" w:rsidRDefault="00FA1DD3" w:rsidP="00FA1DD3">
            <w:pPr>
              <w:pStyle w:val="BodyText"/>
              <w:jc w:val="center"/>
              <w:rPr>
                <w:sz w:val="20"/>
              </w:rPr>
            </w:pPr>
            <w:r w:rsidRPr="00EF61CF">
              <w:rPr>
                <w:sz w:val="20"/>
              </w:rPr>
              <w:t>t</w:t>
            </w:r>
          </w:p>
        </w:tc>
        <w:tc>
          <w:tcPr>
            <w:tcW w:w="2082" w:type="dxa"/>
          </w:tcPr>
          <w:p w14:paraId="2D349A9D" w14:textId="77777777" w:rsidR="00FA1DD3" w:rsidRPr="00F51804" w:rsidRDefault="00FA1DD3" w:rsidP="00FA1DD3">
            <w:pPr>
              <w:pStyle w:val="BodyText"/>
              <w:rPr>
                <w:sz w:val="20"/>
              </w:rPr>
            </w:pPr>
          </w:p>
        </w:tc>
        <w:tc>
          <w:tcPr>
            <w:tcW w:w="2223" w:type="dxa"/>
          </w:tcPr>
          <w:p w14:paraId="561C3966" w14:textId="77777777" w:rsidR="00FA1DD3" w:rsidRPr="00F51804" w:rsidRDefault="00FA1DD3" w:rsidP="00FA1DD3">
            <w:pPr>
              <w:pStyle w:val="BodyText"/>
              <w:rPr>
                <w:sz w:val="20"/>
              </w:rPr>
            </w:pPr>
          </w:p>
        </w:tc>
      </w:tr>
      <w:tr w:rsidR="00FA1DD3" w:rsidRPr="00F51804" w14:paraId="2EBDEB9B" w14:textId="77777777" w:rsidTr="00FA1DD3">
        <w:tc>
          <w:tcPr>
            <w:tcW w:w="4842" w:type="dxa"/>
          </w:tcPr>
          <w:p w14:paraId="1ADC5BED" w14:textId="77777777" w:rsidR="00FA1DD3" w:rsidRPr="00F51804" w:rsidRDefault="00FA1DD3" w:rsidP="00FA1DD3">
            <w:pPr>
              <w:pStyle w:val="BodyText"/>
              <w:rPr>
                <w:sz w:val="20"/>
              </w:rPr>
            </w:pPr>
            <w:r w:rsidRPr="00F51804">
              <w:rPr>
                <w:sz w:val="20"/>
              </w:rPr>
              <w:t>Crushed Dust (including Cracker Dust)</w:t>
            </w:r>
          </w:p>
        </w:tc>
        <w:tc>
          <w:tcPr>
            <w:tcW w:w="1054" w:type="dxa"/>
          </w:tcPr>
          <w:p w14:paraId="12BF550A" w14:textId="410D7494" w:rsidR="00FA1DD3" w:rsidRPr="00F51804" w:rsidRDefault="00FA1DD3" w:rsidP="00FA1DD3">
            <w:pPr>
              <w:pStyle w:val="BodyText"/>
              <w:jc w:val="center"/>
              <w:rPr>
                <w:sz w:val="20"/>
              </w:rPr>
            </w:pPr>
            <w:r w:rsidRPr="00EF61CF">
              <w:rPr>
                <w:sz w:val="20"/>
              </w:rPr>
              <w:t>t</w:t>
            </w:r>
          </w:p>
        </w:tc>
        <w:tc>
          <w:tcPr>
            <w:tcW w:w="2082" w:type="dxa"/>
          </w:tcPr>
          <w:p w14:paraId="512E0E1D" w14:textId="77777777" w:rsidR="00FA1DD3" w:rsidRPr="00F51804" w:rsidRDefault="00FA1DD3" w:rsidP="00FA1DD3">
            <w:pPr>
              <w:pStyle w:val="BodyText"/>
              <w:rPr>
                <w:sz w:val="20"/>
              </w:rPr>
            </w:pPr>
          </w:p>
        </w:tc>
        <w:tc>
          <w:tcPr>
            <w:tcW w:w="2223" w:type="dxa"/>
          </w:tcPr>
          <w:p w14:paraId="6EE05230" w14:textId="77777777" w:rsidR="00FA1DD3" w:rsidRPr="00F51804" w:rsidRDefault="00FA1DD3" w:rsidP="00FA1DD3">
            <w:pPr>
              <w:pStyle w:val="BodyText"/>
              <w:rPr>
                <w:sz w:val="20"/>
              </w:rPr>
            </w:pPr>
          </w:p>
        </w:tc>
      </w:tr>
      <w:tr w:rsidR="00FA1DD3" w:rsidRPr="00F51804" w14:paraId="56A7455F" w14:textId="77777777" w:rsidTr="00FA1DD3">
        <w:tc>
          <w:tcPr>
            <w:tcW w:w="4842" w:type="dxa"/>
          </w:tcPr>
          <w:p w14:paraId="47047000" w14:textId="77777777" w:rsidR="00FA1DD3" w:rsidRPr="00F51804" w:rsidRDefault="00FA1DD3" w:rsidP="00FA1DD3">
            <w:pPr>
              <w:pStyle w:val="BodyText"/>
              <w:rPr>
                <w:sz w:val="20"/>
              </w:rPr>
            </w:pPr>
            <w:r w:rsidRPr="00F51804">
              <w:rPr>
                <w:sz w:val="20"/>
              </w:rPr>
              <w:t>Crushed Limestone</w:t>
            </w:r>
          </w:p>
        </w:tc>
        <w:tc>
          <w:tcPr>
            <w:tcW w:w="1054" w:type="dxa"/>
          </w:tcPr>
          <w:p w14:paraId="10498FE9" w14:textId="3C3E1906" w:rsidR="00FA1DD3" w:rsidRPr="00F51804" w:rsidRDefault="00FA1DD3" w:rsidP="00FA1DD3">
            <w:pPr>
              <w:pStyle w:val="BodyText"/>
              <w:jc w:val="center"/>
              <w:rPr>
                <w:sz w:val="20"/>
              </w:rPr>
            </w:pPr>
            <w:r w:rsidRPr="00EF61CF">
              <w:rPr>
                <w:sz w:val="20"/>
              </w:rPr>
              <w:t>t</w:t>
            </w:r>
          </w:p>
        </w:tc>
        <w:tc>
          <w:tcPr>
            <w:tcW w:w="2082" w:type="dxa"/>
          </w:tcPr>
          <w:p w14:paraId="7122A44D" w14:textId="77777777" w:rsidR="00FA1DD3" w:rsidRPr="00F51804" w:rsidRDefault="00FA1DD3" w:rsidP="00FA1DD3">
            <w:pPr>
              <w:pStyle w:val="BodyText"/>
              <w:rPr>
                <w:sz w:val="20"/>
              </w:rPr>
            </w:pPr>
          </w:p>
        </w:tc>
        <w:tc>
          <w:tcPr>
            <w:tcW w:w="2223" w:type="dxa"/>
          </w:tcPr>
          <w:p w14:paraId="590602D3" w14:textId="77777777" w:rsidR="00FA1DD3" w:rsidRPr="00F51804" w:rsidRDefault="00FA1DD3" w:rsidP="00FA1DD3">
            <w:pPr>
              <w:pStyle w:val="BodyText"/>
              <w:rPr>
                <w:sz w:val="20"/>
              </w:rPr>
            </w:pPr>
          </w:p>
        </w:tc>
      </w:tr>
      <w:tr w:rsidR="00FA1DD3" w:rsidRPr="00F51804" w14:paraId="73881826" w14:textId="77777777" w:rsidTr="00FA1DD3">
        <w:tc>
          <w:tcPr>
            <w:tcW w:w="4842" w:type="dxa"/>
          </w:tcPr>
          <w:p w14:paraId="6A1D3CDA" w14:textId="77777777" w:rsidR="00FA1DD3" w:rsidRPr="00F51804" w:rsidRDefault="00FA1DD3" w:rsidP="00FA1DD3">
            <w:pPr>
              <w:pStyle w:val="BodyText"/>
              <w:rPr>
                <w:sz w:val="20"/>
              </w:rPr>
            </w:pPr>
            <w:r w:rsidRPr="00F51804">
              <w:rPr>
                <w:sz w:val="20"/>
              </w:rPr>
              <w:t>Crushed Rock</w:t>
            </w:r>
          </w:p>
        </w:tc>
        <w:tc>
          <w:tcPr>
            <w:tcW w:w="1054" w:type="dxa"/>
          </w:tcPr>
          <w:p w14:paraId="7EB4743F" w14:textId="3552CB0E" w:rsidR="00FA1DD3" w:rsidRPr="00F51804" w:rsidRDefault="00FA1DD3" w:rsidP="00FA1DD3">
            <w:pPr>
              <w:pStyle w:val="BodyText"/>
              <w:jc w:val="center"/>
              <w:rPr>
                <w:sz w:val="20"/>
              </w:rPr>
            </w:pPr>
            <w:r w:rsidRPr="00EF61CF">
              <w:rPr>
                <w:sz w:val="20"/>
              </w:rPr>
              <w:t>t</w:t>
            </w:r>
          </w:p>
        </w:tc>
        <w:tc>
          <w:tcPr>
            <w:tcW w:w="2082" w:type="dxa"/>
          </w:tcPr>
          <w:p w14:paraId="6BDC9B28" w14:textId="77777777" w:rsidR="00FA1DD3" w:rsidRPr="00F51804" w:rsidRDefault="00FA1DD3" w:rsidP="00FA1DD3">
            <w:pPr>
              <w:pStyle w:val="BodyText"/>
              <w:rPr>
                <w:sz w:val="20"/>
              </w:rPr>
            </w:pPr>
          </w:p>
        </w:tc>
        <w:tc>
          <w:tcPr>
            <w:tcW w:w="2223" w:type="dxa"/>
          </w:tcPr>
          <w:p w14:paraId="09393A8E" w14:textId="77777777" w:rsidR="00FA1DD3" w:rsidRPr="00F51804" w:rsidRDefault="00FA1DD3" w:rsidP="00FA1DD3">
            <w:pPr>
              <w:pStyle w:val="BodyText"/>
              <w:rPr>
                <w:sz w:val="20"/>
              </w:rPr>
            </w:pPr>
          </w:p>
        </w:tc>
      </w:tr>
      <w:tr w:rsidR="00FA1DD3" w:rsidRPr="00F51804" w14:paraId="0E7F1B61" w14:textId="77777777" w:rsidTr="00FA1DD3">
        <w:tc>
          <w:tcPr>
            <w:tcW w:w="4842" w:type="dxa"/>
          </w:tcPr>
          <w:p w14:paraId="47135D58" w14:textId="77777777" w:rsidR="00FA1DD3" w:rsidRPr="00F51804" w:rsidRDefault="00FA1DD3" w:rsidP="00FA1DD3">
            <w:pPr>
              <w:pStyle w:val="BodyText"/>
              <w:rPr>
                <w:sz w:val="20"/>
              </w:rPr>
            </w:pPr>
            <w:r w:rsidRPr="00F51804">
              <w:rPr>
                <w:sz w:val="20"/>
              </w:rPr>
              <w:t>Crushed Rock Base</w:t>
            </w:r>
          </w:p>
        </w:tc>
        <w:tc>
          <w:tcPr>
            <w:tcW w:w="1054" w:type="dxa"/>
          </w:tcPr>
          <w:p w14:paraId="4CF0D667" w14:textId="4444A3B0" w:rsidR="00FA1DD3" w:rsidRPr="00F51804" w:rsidRDefault="00FA1DD3" w:rsidP="00FA1DD3">
            <w:pPr>
              <w:pStyle w:val="BodyText"/>
              <w:jc w:val="center"/>
              <w:rPr>
                <w:sz w:val="20"/>
              </w:rPr>
            </w:pPr>
            <w:r w:rsidRPr="00EF61CF">
              <w:rPr>
                <w:sz w:val="20"/>
              </w:rPr>
              <w:t>t</w:t>
            </w:r>
          </w:p>
        </w:tc>
        <w:tc>
          <w:tcPr>
            <w:tcW w:w="2082" w:type="dxa"/>
          </w:tcPr>
          <w:p w14:paraId="4E5E1AAA" w14:textId="77777777" w:rsidR="00FA1DD3" w:rsidRPr="00F51804" w:rsidRDefault="00FA1DD3" w:rsidP="00FA1DD3">
            <w:pPr>
              <w:pStyle w:val="BodyText"/>
              <w:rPr>
                <w:sz w:val="20"/>
              </w:rPr>
            </w:pPr>
          </w:p>
        </w:tc>
        <w:tc>
          <w:tcPr>
            <w:tcW w:w="2223" w:type="dxa"/>
          </w:tcPr>
          <w:p w14:paraId="0B31BF28" w14:textId="77777777" w:rsidR="00FA1DD3" w:rsidRPr="00F51804" w:rsidRDefault="00FA1DD3" w:rsidP="00FA1DD3">
            <w:pPr>
              <w:pStyle w:val="BodyText"/>
              <w:rPr>
                <w:sz w:val="20"/>
              </w:rPr>
            </w:pPr>
          </w:p>
        </w:tc>
      </w:tr>
      <w:tr w:rsidR="00FA1DD3" w:rsidRPr="00F51804" w14:paraId="6FC016E7" w14:textId="77777777" w:rsidTr="00FA1DD3">
        <w:tc>
          <w:tcPr>
            <w:tcW w:w="4842" w:type="dxa"/>
          </w:tcPr>
          <w:p w14:paraId="3D4A1468" w14:textId="77777777" w:rsidR="00FA1DD3" w:rsidRPr="00F51804" w:rsidRDefault="00FA1DD3" w:rsidP="00FA1DD3">
            <w:pPr>
              <w:pStyle w:val="BodyText"/>
              <w:rPr>
                <w:sz w:val="20"/>
              </w:rPr>
            </w:pPr>
            <w:r w:rsidRPr="00F51804">
              <w:rPr>
                <w:sz w:val="20"/>
              </w:rPr>
              <w:t xml:space="preserve">Emulsion Based Prime (e.g. </w:t>
            </w:r>
            <w:proofErr w:type="spellStart"/>
            <w:r w:rsidRPr="00F51804">
              <w:rPr>
                <w:sz w:val="20"/>
              </w:rPr>
              <w:t>Ecoprime</w:t>
            </w:r>
            <w:proofErr w:type="spellEnd"/>
            <w:r w:rsidRPr="00F51804">
              <w:rPr>
                <w:sz w:val="20"/>
              </w:rPr>
              <w:t>)</w:t>
            </w:r>
          </w:p>
        </w:tc>
        <w:tc>
          <w:tcPr>
            <w:tcW w:w="1054" w:type="dxa"/>
          </w:tcPr>
          <w:p w14:paraId="5DFDAE26" w14:textId="18487B58" w:rsidR="00FA1DD3" w:rsidRPr="00F51804" w:rsidRDefault="00FA1DD3" w:rsidP="00FA1DD3">
            <w:pPr>
              <w:pStyle w:val="BodyText"/>
              <w:jc w:val="center"/>
              <w:rPr>
                <w:sz w:val="20"/>
              </w:rPr>
            </w:pPr>
            <w:r w:rsidRPr="00EF61CF">
              <w:rPr>
                <w:sz w:val="20"/>
              </w:rPr>
              <w:t>t</w:t>
            </w:r>
          </w:p>
        </w:tc>
        <w:tc>
          <w:tcPr>
            <w:tcW w:w="2082" w:type="dxa"/>
          </w:tcPr>
          <w:p w14:paraId="680ED5DF" w14:textId="77777777" w:rsidR="00FA1DD3" w:rsidRPr="00F51804" w:rsidRDefault="00FA1DD3" w:rsidP="00FA1DD3">
            <w:pPr>
              <w:pStyle w:val="BodyText"/>
              <w:rPr>
                <w:sz w:val="20"/>
              </w:rPr>
            </w:pPr>
          </w:p>
        </w:tc>
        <w:tc>
          <w:tcPr>
            <w:tcW w:w="2223" w:type="dxa"/>
          </w:tcPr>
          <w:p w14:paraId="1C2FC5B3" w14:textId="77777777" w:rsidR="00FA1DD3" w:rsidRPr="00F51804" w:rsidRDefault="00FA1DD3" w:rsidP="00FA1DD3">
            <w:pPr>
              <w:pStyle w:val="BodyText"/>
              <w:rPr>
                <w:sz w:val="20"/>
              </w:rPr>
            </w:pPr>
          </w:p>
        </w:tc>
      </w:tr>
      <w:tr w:rsidR="00FA1DD3" w:rsidRPr="00F51804" w14:paraId="6189080C" w14:textId="77777777" w:rsidTr="00FA1DD3">
        <w:tc>
          <w:tcPr>
            <w:tcW w:w="4842" w:type="dxa"/>
          </w:tcPr>
          <w:p w14:paraId="373B8292" w14:textId="77777777" w:rsidR="00FA1DD3" w:rsidRPr="00F51804" w:rsidRDefault="00FA1DD3" w:rsidP="00FA1DD3">
            <w:pPr>
              <w:pStyle w:val="BodyText"/>
              <w:rPr>
                <w:sz w:val="20"/>
              </w:rPr>
            </w:pPr>
            <w:proofErr w:type="spellStart"/>
            <w:r w:rsidRPr="00F51804">
              <w:rPr>
                <w:sz w:val="20"/>
              </w:rPr>
              <w:t>Ferricrete</w:t>
            </w:r>
            <w:proofErr w:type="spellEnd"/>
          </w:p>
        </w:tc>
        <w:tc>
          <w:tcPr>
            <w:tcW w:w="1054" w:type="dxa"/>
          </w:tcPr>
          <w:p w14:paraId="010CEF30" w14:textId="2FB0A1BB" w:rsidR="00FA1DD3" w:rsidRPr="00F51804" w:rsidRDefault="00FA1DD3" w:rsidP="00FA1DD3">
            <w:pPr>
              <w:pStyle w:val="BodyText"/>
              <w:jc w:val="center"/>
              <w:rPr>
                <w:sz w:val="20"/>
              </w:rPr>
            </w:pPr>
            <w:r w:rsidRPr="00EF61CF">
              <w:rPr>
                <w:sz w:val="20"/>
              </w:rPr>
              <w:t>t</w:t>
            </w:r>
          </w:p>
        </w:tc>
        <w:tc>
          <w:tcPr>
            <w:tcW w:w="2082" w:type="dxa"/>
          </w:tcPr>
          <w:p w14:paraId="6840B73D" w14:textId="77777777" w:rsidR="00FA1DD3" w:rsidRPr="00F51804" w:rsidRDefault="00FA1DD3" w:rsidP="00FA1DD3">
            <w:pPr>
              <w:pStyle w:val="BodyText"/>
              <w:rPr>
                <w:sz w:val="20"/>
              </w:rPr>
            </w:pPr>
          </w:p>
        </w:tc>
        <w:tc>
          <w:tcPr>
            <w:tcW w:w="2223" w:type="dxa"/>
          </w:tcPr>
          <w:p w14:paraId="15C27ED9" w14:textId="77777777" w:rsidR="00FA1DD3" w:rsidRPr="00F51804" w:rsidRDefault="00FA1DD3" w:rsidP="00FA1DD3">
            <w:pPr>
              <w:pStyle w:val="BodyText"/>
              <w:rPr>
                <w:sz w:val="20"/>
              </w:rPr>
            </w:pPr>
          </w:p>
        </w:tc>
      </w:tr>
      <w:tr w:rsidR="00FA1DD3" w:rsidRPr="00F51804" w14:paraId="709161FA" w14:textId="77777777" w:rsidTr="00FA1DD3">
        <w:tc>
          <w:tcPr>
            <w:tcW w:w="4842" w:type="dxa"/>
          </w:tcPr>
          <w:p w14:paraId="61069D8F" w14:textId="77777777" w:rsidR="00FA1DD3" w:rsidRPr="00F51804" w:rsidRDefault="00FA1DD3" w:rsidP="00FA1DD3">
            <w:pPr>
              <w:pStyle w:val="BodyText"/>
              <w:rPr>
                <w:sz w:val="20"/>
              </w:rPr>
            </w:pPr>
            <w:r w:rsidRPr="00F51804">
              <w:rPr>
                <w:sz w:val="20"/>
              </w:rPr>
              <w:t>Geofabric Polymers</w:t>
            </w:r>
          </w:p>
        </w:tc>
        <w:tc>
          <w:tcPr>
            <w:tcW w:w="1054" w:type="dxa"/>
          </w:tcPr>
          <w:p w14:paraId="55D751B0" w14:textId="263956B5" w:rsidR="00FA1DD3" w:rsidRPr="00F51804" w:rsidRDefault="00FA1DD3" w:rsidP="00FA1DD3">
            <w:pPr>
              <w:pStyle w:val="BodyText"/>
              <w:jc w:val="center"/>
              <w:rPr>
                <w:sz w:val="20"/>
              </w:rPr>
            </w:pPr>
            <w:r w:rsidRPr="00EF61CF">
              <w:rPr>
                <w:sz w:val="20"/>
              </w:rPr>
              <w:t>t</w:t>
            </w:r>
          </w:p>
        </w:tc>
        <w:tc>
          <w:tcPr>
            <w:tcW w:w="2082" w:type="dxa"/>
          </w:tcPr>
          <w:p w14:paraId="4065A581" w14:textId="77777777" w:rsidR="00FA1DD3" w:rsidRPr="00F51804" w:rsidRDefault="00FA1DD3" w:rsidP="00FA1DD3">
            <w:pPr>
              <w:pStyle w:val="BodyText"/>
              <w:rPr>
                <w:sz w:val="20"/>
              </w:rPr>
            </w:pPr>
          </w:p>
        </w:tc>
        <w:tc>
          <w:tcPr>
            <w:tcW w:w="2223" w:type="dxa"/>
          </w:tcPr>
          <w:p w14:paraId="168B142B" w14:textId="77777777" w:rsidR="00FA1DD3" w:rsidRPr="00F51804" w:rsidRDefault="00FA1DD3" w:rsidP="00FA1DD3">
            <w:pPr>
              <w:pStyle w:val="BodyText"/>
              <w:rPr>
                <w:sz w:val="20"/>
              </w:rPr>
            </w:pPr>
          </w:p>
        </w:tc>
      </w:tr>
      <w:tr w:rsidR="00FA1DD3" w:rsidRPr="00F51804" w14:paraId="4A80193D" w14:textId="77777777" w:rsidTr="00FA1DD3">
        <w:tc>
          <w:tcPr>
            <w:tcW w:w="4842" w:type="dxa"/>
          </w:tcPr>
          <w:p w14:paraId="1468A20B" w14:textId="77777777" w:rsidR="00FA1DD3" w:rsidRPr="00F51804" w:rsidRDefault="00FA1DD3" w:rsidP="00FA1DD3">
            <w:pPr>
              <w:pStyle w:val="BodyText"/>
              <w:rPr>
                <w:sz w:val="20"/>
              </w:rPr>
            </w:pPr>
            <w:r w:rsidRPr="00F51804">
              <w:rPr>
                <w:sz w:val="20"/>
              </w:rPr>
              <w:t>Glass (including Glass Beads)</w:t>
            </w:r>
          </w:p>
        </w:tc>
        <w:tc>
          <w:tcPr>
            <w:tcW w:w="1054" w:type="dxa"/>
          </w:tcPr>
          <w:p w14:paraId="0D1D3AF8" w14:textId="00C01415" w:rsidR="00FA1DD3" w:rsidRPr="00F51804" w:rsidRDefault="00FA1DD3" w:rsidP="00FA1DD3">
            <w:pPr>
              <w:pStyle w:val="BodyText"/>
              <w:jc w:val="center"/>
              <w:rPr>
                <w:sz w:val="20"/>
              </w:rPr>
            </w:pPr>
            <w:r w:rsidRPr="00EF61CF">
              <w:rPr>
                <w:sz w:val="20"/>
              </w:rPr>
              <w:t>t</w:t>
            </w:r>
          </w:p>
        </w:tc>
        <w:tc>
          <w:tcPr>
            <w:tcW w:w="2082" w:type="dxa"/>
          </w:tcPr>
          <w:p w14:paraId="356BEDB2" w14:textId="77777777" w:rsidR="00FA1DD3" w:rsidRPr="00F51804" w:rsidRDefault="00FA1DD3" w:rsidP="00FA1DD3">
            <w:pPr>
              <w:pStyle w:val="BodyText"/>
              <w:rPr>
                <w:sz w:val="20"/>
              </w:rPr>
            </w:pPr>
          </w:p>
        </w:tc>
        <w:tc>
          <w:tcPr>
            <w:tcW w:w="2223" w:type="dxa"/>
          </w:tcPr>
          <w:p w14:paraId="088AA8F3" w14:textId="77777777" w:rsidR="00FA1DD3" w:rsidRPr="00F51804" w:rsidRDefault="00FA1DD3" w:rsidP="00FA1DD3">
            <w:pPr>
              <w:pStyle w:val="BodyText"/>
              <w:rPr>
                <w:sz w:val="20"/>
              </w:rPr>
            </w:pPr>
          </w:p>
        </w:tc>
      </w:tr>
      <w:tr w:rsidR="00FA1DD3" w:rsidRPr="00F51804" w14:paraId="6133DF40" w14:textId="77777777" w:rsidTr="00FA1DD3">
        <w:tc>
          <w:tcPr>
            <w:tcW w:w="4842" w:type="dxa"/>
          </w:tcPr>
          <w:p w14:paraId="2F552462" w14:textId="77777777" w:rsidR="00FA1DD3" w:rsidRPr="00F51804" w:rsidRDefault="00FA1DD3" w:rsidP="00FA1DD3">
            <w:pPr>
              <w:pStyle w:val="BodyText"/>
              <w:rPr>
                <w:sz w:val="20"/>
              </w:rPr>
            </w:pPr>
            <w:r w:rsidRPr="00F51804">
              <w:rPr>
                <w:sz w:val="20"/>
              </w:rPr>
              <w:t>Gravel</w:t>
            </w:r>
          </w:p>
        </w:tc>
        <w:tc>
          <w:tcPr>
            <w:tcW w:w="1054" w:type="dxa"/>
          </w:tcPr>
          <w:p w14:paraId="70619AAA" w14:textId="63CF1130" w:rsidR="00FA1DD3" w:rsidRPr="00F51804" w:rsidRDefault="00FA1DD3" w:rsidP="00FA1DD3">
            <w:pPr>
              <w:pStyle w:val="BodyText"/>
              <w:jc w:val="center"/>
              <w:rPr>
                <w:sz w:val="20"/>
              </w:rPr>
            </w:pPr>
            <w:r w:rsidRPr="00EF61CF">
              <w:rPr>
                <w:sz w:val="20"/>
              </w:rPr>
              <w:t>t</w:t>
            </w:r>
          </w:p>
        </w:tc>
        <w:tc>
          <w:tcPr>
            <w:tcW w:w="2082" w:type="dxa"/>
          </w:tcPr>
          <w:p w14:paraId="6B776E81" w14:textId="77777777" w:rsidR="00FA1DD3" w:rsidRPr="00F51804" w:rsidRDefault="00FA1DD3" w:rsidP="00FA1DD3">
            <w:pPr>
              <w:pStyle w:val="BodyText"/>
              <w:rPr>
                <w:sz w:val="20"/>
              </w:rPr>
            </w:pPr>
          </w:p>
        </w:tc>
        <w:tc>
          <w:tcPr>
            <w:tcW w:w="2223" w:type="dxa"/>
          </w:tcPr>
          <w:p w14:paraId="5FD749B7" w14:textId="77777777" w:rsidR="00FA1DD3" w:rsidRPr="00F51804" w:rsidRDefault="00FA1DD3" w:rsidP="00FA1DD3">
            <w:pPr>
              <w:pStyle w:val="BodyText"/>
              <w:rPr>
                <w:sz w:val="20"/>
              </w:rPr>
            </w:pPr>
          </w:p>
        </w:tc>
      </w:tr>
      <w:tr w:rsidR="00FA1DD3" w:rsidRPr="00F51804" w14:paraId="219CED09" w14:textId="77777777" w:rsidTr="00FA1DD3">
        <w:tc>
          <w:tcPr>
            <w:tcW w:w="4842" w:type="dxa"/>
          </w:tcPr>
          <w:p w14:paraId="1E087810" w14:textId="77777777" w:rsidR="00FA1DD3" w:rsidRPr="00F51804" w:rsidRDefault="00FA1DD3" w:rsidP="00FA1DD3">
            <w:pPr>
              <w:pStyle w:val="BodyText"/>
              <w:rPr>
                <w:sz w:val="20"/>
              </w:rPr>
            </w:pPr>
            <w:r w:rsidRPr="00F51804">
              <w:rPr>
                <w:sz w:val="20"/>
              </w:rPr>
              <w:t>Laterite</w:t>
            </w:r>
          </w:p>
        </w:tc>
        <w:tc>
          <w:tcPr>
            <w:tcW w:w="1054" w:type="dxa"/>
          </w:tcPr>
          <w:p w14:paraId="45F2C12C" w14:textId="19D35B0C" w:rsidR="00FA1DD3" w:rsidRPr="00F51804" w:rsidRDefault="00FA1DD3" w:rsidP="00FA1DD3">
            <w:pPr>
              <w:pStyle w:val="BodyText"/>
              <w:jc w:val="center"/>
              <w:rPr>
                <w:sz w:val="20"/>
              </w:rPr>
            </w:pPr>
            <w:r w:rsidRPr="00EF61CF">
              <w:rPr>
                <w:sz w:val="20"/>
              </w:rPr>
              <w:t>t</w:t>
            </w:r>
          </w:p>
        </w:tc>
        <w:tc>
          <w:tcPr>
            <w:tcW w:w="2082" w:type="dxa"/>
          </w:tcPr>
          <w:p w14:paraId="0CE99A24" w14:textId="77777777" w:rsidR="00FA1DD3" w:rsidRPr="00F51804" w:rsidRDefault="00FA1DD3" w:rsidP="00FA1DD3">
            <w:pPr>
              <w:pStyle w:val="BodyText"/>
              <w:rPr>
                <w:sz w:val="20"/>
              </w:rPr>
            </w:pPr>
          </w:p>
        </w:tc>
        <w:tc>
          <w:tcPr>
            <w:tcW w:w="2223" w:type="dxa"/>
          </w:tcPr>
          <w:p w14:paraId="78CB12CB" w14:textId="77777777" w:rsidR="00FA1DD3" w:rsidRPr="00F51804" w:rsidRDefault="00FA1DD3" w:rsidP="00FA1DD3">
            <w:pPr>
              <w:pStyle w:val="BodyText"/>
              <w:rPr>
                <w:sz w:val="20"/>
              </w:rPr>
            </w:pPr>
          </w:p>
        </w:tc>
      </w:tr>
      <w:tr w:rsidR="00FA1DD3" w:rsidRPr="00F51804" w14:paraId="76EB011A" w14:textId="77777777" w:rsidTr="00FA1DD3">
        <w:tc>
          <w:tcPr>
            <w:tcW w:w="4842" w:type="dxa"/>
          </w:tcPr>
          <w:p w14:paraId="1C3E2C57" w14:textId="77777777" w:rsidR="00FA1DD3" w:rsidRPr="00F51804" w:rsidRDefault="00FA1DD3" w:rsidP="00FA1DD3">
            <w:pPr>
              <w:pStyle w:val="BodyText"/>
              <w:rPr>
                <w:sz w:val="20"/>
              </w:rPr>
            </w:pPr>
            <w:r w:rsidRPr="00F51804">
              <w:rPr>
                <w:sz w:val="20"/>
              </w:rPr>
              <w:t>Lime</w:t>
            </w:r>
          </w:p>
        </w:tc>
        <w:tc>
          <w:tcPr>
            <w:tcW w:w="1054" w:type="dxa"/>
          </w:tcPr>
          <w:p w14:paraId="1837D6AE" w14:textId="5C589CEC" w:rsidR="00FA1DD3" w:rsidRPr="00F51804" w:rsidRDefault="00FA1DD3" w:rsidP="00FA1DD3">
            <w:pPr>
              <w:pStyle w:val="BodyText"/>
              <w:jc w:val="center"/>
              <w:rPr>
                <w:sz w:val="20"/>
              </w:rPr>
            </w:pPr>
            <w:r w:rsidRPr="00EF61CF">
              <w:rPr>
                <w:sz w:val="20"/>
              </w:rPr>
              <w:t>t</w:t>
            </w:r>
          </w:p>
        </w:tc>
        <w:tc>
          <w:tcPr>
            <w:tcW w:w="2082" w:type="dxa"/>
          </w:tcPr>
          <w:p w14:paraId="31339938" w14:textId="77777777" w:rsidR="00FA1DD3" w:rsidRPr="00F51804" w:rsidRDefault="00FA1DD3" w:rsidP="00FA1DD3">
            <w:pPr>
              <w:pStyle w:val="BodyText"/>
              <w:rPr>
                <w:sz w:val="20"/>
              </w:rPr>
            </w:pPr>
          </w:p>
        </w:tc>
        <w:tc>
          <w:tcPr>
            <w:tcW w:w="2223" w:type="dxa"/>
          </w:tcPr>
          <w:p w14:paraId="2389C22D" w14:textId="77777777" w:rsidR="00FA1DD3" w:rsidRPr="00F51804" w:rsidRDefault="00FA1DD3" w:rsidP="00FA1DD3">
            <w:pPr>
              <w:pStyle w:val="BodyText"/>
              <w:rPr>
                <w:sz w:val="20"/>
              </w:rPr>
            </w:pPr>
          </w:p>
        </w:tc>
      </w:tr>
      <w:tr w:rsidR="00FA1DD3" w:rsidRPr="00F51804" w14:paraId="2E7C152E" w14:textId="77777777" w:rsidTr="00FA1DD3">
        <w:tc>
          <w:tcPr>
            <w:tcW w:w="4842" w:type="dxa"/>
          </w:tcPr>
          <w:p w14:paraId="30962A99" w14:textId="77777777" w:rsidR="00FA1DD3" w:rsidRPr="00F51804" w:rsidRDefault="00FA1DD3" w:rsidP="00FA1DD3">
            <w:pPr>
              <w:pStyle w:val="BodyText"/>
              <w:rPr>
                <w:sz w:val="20"/>
              </w:rPr>
            </w:pPr>
            <w:r w:rsidRPr="00F51804">
              <w:rPr>
                <w:sz w:val="20"/>
              </w:rPr>
              <w:t>Lime Additives</w:t>
            </w:r>
          </w:p>
        </w:tc>
        <w:tc>
          <w:tcPr>
            <w:tcW w:w="1054" w:type="dxa"/>
          </w:tcPr>
          <w:p w14:paraId="0BECF5A5" w14:textId="4E88E11A" w:rsidR="00FA1DD3" w:rsidRPr="00F51804" w:rsidRDefault="00FA1DD3" w:rsidP="00FA1DD3">
            <w:pPr>
              <w:pStyle w:val="BodyText"/>
              <w:jc w:val="center"/>
              <w:rPr>
                <w:sz w:val="20"/>
              </w:rPr>
            </w:pPr>
            <w:r w:rsidRPr="00EF61CF">
              <w:rPr>
                <w:sz w:val="20"/>
              </w:rPr>
              <w:t>t</w:t>
            </w:r>
          </w:p>
        </w:tc>
        <w:tc>
          <w:tcPr>
            <w:tcW w:w="2082" w:type="dxa"/>
          </w:tcPr>
          <w:p w14:paraId="1C98680D" w14:textId="77777777" w:rsidR="00FA1DD3" w:rsidRPr="00F51804" w:rsidRDefault="00FA1DD3" w:rsidP="00FA1DD3">
            <w:pPr>
              <w:pStyle w:val="BodyText"/>
              <w:rPr>
                <w:sz w:val="20"/>
              </w:rPr>
            </w:pPr>
          </w:p>
        </w:tc>
        <w:tc>
          <w:tcPr>
            <w:tcW w:w="2223" w:type="dxa"/>
          </w:tcPr>
          <w:p w14:paraId="1DDC7B8A" w14:textId="77777777" w:rsidR="00FA1DD3" w:rsidRPr="00F51804" w:rsidRDefault="00FA1DD3" w:rsidP="00FA1DD3">
            <w:pPr>
              <w:pStyle w:val="BodyText"/>
              <w:rPr>
                <w:sz w:val="20"/>
              </w:rPr>
            </w:pPr>
          </w:p>
        </w:tc>
      </w:tr>
      <w:tr w:rsidR="00FA1DD3" w:rsidRPr="00F51804" w14:paraId="28CFD6B9" w14:textId="77777777" w:rsidTr="00FA1DD3">
        <w:tc>
          <w:tcPr>
            <w:tcW w:w="4842" w:type="dxa"/>
          </w:tcPr>
          <w:p w14:paraId="69455A74" w14:textId="77777777" w:rsidR="00FA1DD3" w:rsidRPr="00F51804" w:rsidRDefault="00FA1DD3" w:rsidP="00FA1DD3">
            <w:pPr>
              <w:pStyle w:val="BodyText"/>
              <w:rPr>
                <w:sz w:val="20"/>
              </w:rPr>
            </w:pPr>
            <w:r w:rsidRPr="00F51804">
              <w:rPr>
                <w:sz w:val="20"/>
              </w:rPr>
              <w:t>Mechanically Stabilised Earth Backfill</w:t>
            </w:r>
          </w:p>
        </w:tc>
        <w:tc>
          <w:tcPr>
            <w:tcW w:w="1054" w:type="dxa"/>
          </w:tcPr>
          <w:p w14:paraId="24ABFEB1" w14:textId="74307457" w:rsidR="00FA1DD3" w:rsidRPr="00F51804" w:rsidRDefault="00FA1DD3" w:rsidP="00FA1DD3">
            <w:pPr>
              <w:pStyle w:val="BodyText"/>
              <w:jc w:val="center"/>
              <w:rPr>
                <w:sz w:val="20"/>
              </w:rPr>
            </w:pPr>
            <w:r w:rsidRPr="00EF61CF">
              <w:rPr>
                <w:sz w:val="20"/>
              </w:rPr>
              <w:t>t</w:t>
            </w:r>
          </w:p>
        </w:tc>
        <w:tc>
          <w:tcPr>
            <w:tcW w:w="2082" w:type="dxa"/>
          </w:tcPr>
          <w:p w14:paraId="75568B03" w14:textId="77777777" w:rsidR="00FA1DD3" w:rsidRPr="00F51804" w:rsidRDefault="00FA1DD3" w:rsidP="00FA1DD3">
            <w:pPr>
              <w:pStyle w:val="BodyText"/>
              <w:rPr>
                <w:sz w:val="20"/>
              </w:rPr>
            </w:pPr>
          </w:p>
        </w:tc>
        <w:tc>
          <w:tcPr>
            <w:tcW w:w="2223" w:type="dxa"/>
          </w:tcPr>
          <w:p w14:paraId="141FF392" w14:textId="77777777" w:rsidR="00FA1DD3" w:rsidRPr="00F51804" w:rsidRDefault="00FA1DD3" w:rsidP="00FA1DD3">
            <w:pPr>
              <w:pStyle w:val="BodyText"/>
              <w:rPr>
                <w:sz w:val="20"/>
              </w:rPr>
            </w:pPr>
          </w:p>
        </w:tc>
      </w:tr>
      <w:tr w:rsidR="00FA1DD3" w:rsidRPr="00F51804" w14:paraId="69266432" w14:textId="77777777" w:rsidTr="00FA1DD3">
        <w:tc>
          <w:tcPr>
            <w:tcW w:w="4842" w:type="dxa"/>
          </w:tcPr>
          <w:p w14:paraId="486D30E7" w14:textId="77777777" w:rsidR="00FA1DD3" w:rsidRPr="00F51804" w:rsidRDefault="00FA1DD3" w:rsidP="00FA1DD3">
            <w:pPr>
              <w:pStyle w:val="BodyText"/>
              <w:rPr>
                <w:sz w:val="20"/>
              </w:rPr>
            </w:pPr>
            <w:r w:rsidRPr="00F51804">
              <w:rPr>
                <w:sz w:val="20"/>
              </w:rPr>
              <w:t>Mulch</w:t>
            </w:r>
          </w:p>
        </w:tc>
        <w:tc>
          <w:tcPr>
            <w:tcW w:w="1054" w:type="dxa"/>
          </w:tcPr>
          <w:p w14:paraId="1FF9E284" w14:textId="01EC1BE7" w:rsidR="00FA1DD3" w:rsidRPr="00F51804" w:rsidRDefault="00FA1DD3" w:rsidP="00FA1DD3">
            <w:pPr>
              <w:pStyle w:val="BodyText"/>
              <w:jc w:val="center"/>
              <w:rPr>
                <w:sz w:val="20"/>
              </w:rPr>
            </w:pPr>
            <w:r w:rsidRPr="00EF61CF">
              <w:rPr>
                <w:sz w:val="20"/>
              </w:rPr>
              <w:t>t</w:t>
            </w:r>
          </w:p>
        </w:tc>
        <w:tc>
          <w:tcPr>
            <w:tcW w:w="2082" w:type="dxa"/>
          </w:tcPr>
          <w:p w14:paraId="50739833" w14:textId="77777777" w:rsidR="00FA1DD3" w:rsidRPr="00F51804" w:rsidRDefault="00FA1DD3" w:rsidP="00FA1DD3">
            <w:pPr>
              <w:pStyle w:val="BodyText"/>
              <w:rPr>
                <w:sz w:val="20"/>
              </w:rPr>
            </w:pPr>
          </w:p>
        </w:tc>
        <w:tc>
          <w:tcPr>
            <w:tcW w:w="2223" w:type="dxa"/>
          </w:tcPr>
          <w:p w14:paraId="7DA2C9D8" w14:textId="77777777" w:rsidR="00FA1DD3" w:rsidRPr="00F51804" w:rsidRDefault="00FA1DD3" w:rsidP="00FA1DD3">
            <w:pPr>
              <w:pStyle w:val="BodyText"/>
              <w:rPr>
                <w:sz w:val="20"/>
              </w:rPr>
            </w:pPr>
          </w:p>
        </w:tc>
      </w:tr>
      <w:tr w:rsidR="00FA1DD3" w:rsidRPr="00F51804" w14:paraId="5BCB9A46" w14:textId="77777777" w:rsidTr="00FA1DD3">
        <w:tc>
          <w:tcPr>
            <w:tcW w:w="4842" w:type="dxa"/>
          </w:tcPr>
          <w:p w14:paraId="00DEAE68" w14:textId="77777777" w:rsidR="00FA1DD3" w:rsidRPr="00F51804" w:rsidRDefault="00FA1DD3" w:rsidP="00FA1DD3">
            <w:pPr>
              <w:pStyle w:val="BodyText"/>
              <w:rPr>
                <w:sz w:val="20"/>
              </w:rPr>
            </w:pPr>
            <w:r w:rsidRPr="00F51804">
              <w:rPr>
                <w:sz w:val="20"/>
              </w:rPr>
              <w:t>Paint (Waterborne, Thermoplastic, Cold Applied Plastics)</w:t>
            </w:r>
          </w:p>
        </w:tc>
        <w:tc>
          <w:tcPr>
            <w:tcW w:w="1054" w:type="dxa"/>
          </w:tcPr>
          <w:p w14:paraId="79D56FE5" w14:textId="32F73621" w:rsidR="00FA1DD3" w:rsidRPr="00F51804" w:rsidRDefault="003F465F" w:rsidP="00FA1DD3">
            <w:pPr>
              <w:pStyle w:val="BodyText"/>
              <w:jc w:val="center"/>
              <w:rPr>
                <w:sz w:val="20"/>
              </w:rPr>
            </w:pPr>
            <w:r>
              <w:rPr>
                <w:sz w:val="20"/>
              </w:rPr>
              <w:t>l</w:t>
            </w:r>
          </w:p>
        </w:tc>
        <w:tc>
          <w:tcPr>
            <w:tcW w:w="2082" w:type="dxa"/>
          </w:tcPr>
          <w:p w14:paraId="0C32932A" w14:textId="77777777" w:rsidR="00FA1DD3" w:rsidRPr="00F51804" w:rsidRDefault="00FA1DD3" w:rsidP="00FA1DD3">
            <w:pPr>
              <w:pStyle w:val="BodyText"/>
              <w:rPr>
                <w:sz w:val="20"/>
              </w:rPr>
            </w:pPr>
          </w:p>
        </w:tc>
        <w:tc>
          <w:tcPr>
            <w:tcW w:w="2223" w:type="dxa"/>
          </w:tcPr>
          <w:p w14:paraId="0B4471BA" w14:textId="77777777" w:rsidR="00FA1DD3" w:rsidRPr="00F51804" w:rsidRDefault="00FA1DD3" w:rsidP="00FA1DD3">
            <w:pPr>
              <w:pStyle w:val="BodyText"/>
              <w:rPr>
                <w:sz w:val="20"/>
              </w:rPr>
            </w:pPr>
          </w:p>
        </w:tc>
      </w:tr>
      <w:tr w:rsidR="00FA1DD3" w:rsidRPr="00F51804" w14:paraId="6FCDD051" w14:textId="77777777" w:rsidTr="00FA1DD3">
        <w:tc>
          <w:tcPr>
            <w:tcW w:w="4842" w:type="dxa"/>
          </w:tcPr>
          <w:p w14:paraId="2CEA67FE" w14:textId="77777777" w:rsidR="00FA1DD3" w:rsidRPr="00F51804" w:rsidRDefault="00FA1DD3" w:rsidP="00FA1DD3">
            <w:pPr>
              <w:pStyle w:val="BodyText"/>
              <w:rPr>
                <w:sz w:val="20"/>
              </w:rPr>
            </w:pPr>
            <w:r w:rsidRPr="00F51804">
              <w:rPr>
                <w:sz w:val="20"/>
              </w:rPr>
              <w:t xml:space="preserve">Perspex </w:t>
            </w:r>
          </w:p>
        </w:tc>
        <w:tc>
          <w:tcPr>
            <w:tcW w:w="1054" w:type="dxa"/>
          </w:tcPr>
          <w:p w14:paraId="37A438B7" w14:textId="7ACA7B88" w:rsidR="00FA1DD3" w:rsidRPr="00F51804" w:rsidRDefault="00FA1DD3" w:rsidP="00FA1DD3">
            <w:pPr>
              <w:pStyle w:val="BodyText"/>
              <w:jc w:val="center"/>
              <w:rPr>
                <w:sz w:val="20"/>
              </w:rPr>
            </w:pPr>
            <w:r w:rsidRPr="00EF61CF">
              <w:rPr>
                <w:sz w:val="20"/>
              </w:rPr>
              <w:t>t</w:t>
            </w:r>
          </w:p>
        </w:tc>
        <w:tc>
          <w:tcPr>
            <w:tcW w:w="2082" w:type="dxa"/>
          </w:tcPr>
          <w:p w14:paraId="32209C39" w14:textId="77777777" w:rsidR="00FA1DD3" w:rsidRPr="00F51804" w:rsidRDefault="00FA1DD3" w:rsidP="00FA1DD3">
            <w:pPr>
              <w:pStyle w:val="BodyText"/>
              <w:rPr>
                <w:sz w:val="20"/>
              </w:rPr>
            </w:pPr>
          </w:p>
        </w:tc>
        <w:tc>
          <w:tcPr>
            <w:tcW w:w="2223" w:type="dxa"/>
          </w:tcPr>
          <w:p w14:paraId="28160515" w14:textId="77777777" w:rsidR="00FA1DD3" w:rsidRPr="00F51804" w:rsidRDefault="00FA1DD3" w:rsidP="00FA1DD3">
            <w:pPr>
              <w:pStyle w:val="BodyText"/>
              <w:rPr>
                <w:sz w:val="20"/>
              </w:rPr>
            </w:pPr>
          </w:p>
        </w:tc>
      </w:tr>
      <w:tr w:rsidR="00FA1DD3" w:rsidRPr="00F51804" w14:paraId="1CC18E4A" w14:textId="77777777" w:rsidTr="00FA1DD3">
        <w:tc>
          <w:tcPr>
            <w:tcW w:w="4842" w:type="dxa"/>
          </w:tcPr>
          <w:p w14:paraId="45BD9D86" w14:textId="77777777" w:rsidR="00FA1DD3" w:rsidRPr="00F51804" w:rsidRDefault="00FA1DD3" w:rsidP="00FA1DD3">
            <w:pPr>
              <w:pStyle w:val="BodyText"/>
              <w:rPr>
                <w:sz w:val="20"/>
              </w:rPr>
            </w:pPr>
            <w:r w:rsidRPr="00F51804">
              <w:rPr>
                <w:sz w:val="20"/>
              </w:rPr>
              <w:t>Plastic</w:t>
            </w:r>
          </w:p>
        </w:tc>
        <w:tc>
          <w:tcPr>
            <w:tcW w:w="1054" w:type="dxa"/>
          </w:tcPr>
          <w:p w14:paraId="1650FF50" w14:textId="44F20F2F" w:rsidR="00FA1DD3" w:rsidRPr="00F51804" w:rsidRDefault="00FA1DD3" w:rsidP="00FA1DD3">
            <w:pPr>
              <w:pStyle w:val="BodyText"/>
              <w:jc w:val="center"/>
              <w:rPr>
                <w:sz w:val="20"/>
              </w:rPr>
            </w:pPr>
            <w:r w:rsidRPr="00EF61CF">
              <w:rPr>
                <w:sz w:val="20"/>
              </w:rPr>
              <w:t>t</w:t>
            </w:r>
          </w:p>
        </w:tc>
        <w:tc>
          <w:tcPr>
            <w:tcW w:w="2082" w:type="dxa"/>
          </w:tcPr>
          <w:p w14:paraId="3C5F6D8A" w14:textId="77777777" w:rsidR="00FA1DD3" w:rsidRPr="00F51804" w:rsidRDefault="00FA1DD3" w:rsidP="00FA1DD3">
            <w:pPr>
              <w:pStyle w:val="BodyText"/>
              <w:rPr>
                <w:sz w:val="20"/>
              </w:rPr>
            </w:pPr>
          </w:p>
        </w:tc>
        <w:tc>
          <w:tcPr>
            <w:tcW w:w="2223" w:type="dxa"/>
          </w:tcPr>
          <w:p w14:paraId="33FA19EE" w14:textId="77777777" w:rsidR="00FA1DD3" w:rsidRPr="00F51804" w:rsidRDefault="00FA1DD3" w:rsidP="00FA1DD3">
            <w:pPr>
              <w:pStyle w:val="BodyText"/>
              <w:rPr>
                <w:sz w:val="20"/>
              </w:rPr>
            </w:pPr>
          </w:p>
        </w:tc>
      </w:tr>
      <w:tr w:rsidR="00FA1DD3" w:rsidRPr="00F51804" w14:paraId="55C9020B" w14:textId="77777777" w:rsidTr="00FA1DD3">
        <w:tc>
          <w:tcPr>
            <w:tcW w:w="4842" w:type="dxa"/>
          </w:tcPr>
          <w:p w14:paraId="487C63A8" w14:textId="77777777" w:rsidR="00FA1DD3" w:rsidRPr="00F51804" w:rsidRDefault="00FA1DD3" w:rsidP="00FA1DD3">
            <w:pPr>
              <w:pStyle w:val="BodyText"/>
              <w:rPr>
                <w:sz w:val="20"/>
              </w:rPr>
            </w:pPr>
            <w:r w:rsidRPr="00F51804">
              <w:rPr>
                <w:sz w:val="20"/>
              </w:rPr>
              <w:t>Precast Concrete</w:t>
            </w:r>
          </w:p>
        </w:tc>
        <w:tc>
          <w:tcPr>
            <w:tcW w:w="1054" w:type="dxa"/>
          </w:tcPr>
          <w:p w14:paraId="6707F567" w14:textId="153D64CE" w:rsidR="00FA1DD3" w:rsidRPr="00F51804" w:rsidRDefault="00FA1DD3" w:rsidP="00FA1DD3">
            <w:pPr>
              <w:pStyle w:val="BodyText"/>
              <w:jc w:val="center"/>
              <w:rPr>
                <w:sz w:val="20"/>
              </w:rPr>
            </w:pPr>
            <w:r w:rsidRPr="00EF61CF">
              <w:rPr>
                <w:sz w:val="20"/>
              </w:rPr>
              <w:t>t</w:t>
            </w:r>
          </w:p>
        </w:tc>
        <w:tc>
          <w:tcPr>
            <w:tcW w:w="2082" w:type="dxa"/>
          </w:tcPr>
          <w:p w14:paraId="375E544C" w14:textId="77777777" w:rsidR="00FA1DD3" w:rsidRPr="00F51804" w:rsidRDefault="00FA1DD3" w:rsidP="00FA1DD3">
            <w:pPr>
              <w:pStyle w:val="BodyText"/>
              <w:rPr>
                <w:sz w:val="20"/>
              </w:rPr>
            </w:pPr>
          </w:p>
        </w:tc>
        <w:tc>
          <w:tcPr>
            <w:tcW w:w="2223" w:type="dxa"/>
          </w:tcPr>
          <w:p w14:paraId="38D4C652" w14:textId="77777777" w:rsidR="00FA1DD3" w:rsidRPr="00F51804" w:rsidRDefault="00FA1DD3" w:rsidP="00FA1DD3">
            <w:pPr>
              <w:pStyle w:val="BodyText"/>
              <w:rPr>
                <w:sz w:val="20"/>
              </w:rPr>
            </w:pPr>
          </w:p>
        </w:tc>
      </w:tr>
      <w:tr w:rsidR="00FA1DD3" w:rsidRPr="00F51804" w14:paraId="7ACB2696" w14:textId="77777777" w:rsidTr="00FA1DD3">
        <w:tc>
          <w:tcPr>
            <w:tcW w:w="4842" w:type="dxa"/>
          </w:tcPr>
          <w:p w14:paraId="1B603A10" w14:textId="77777777" w:rsidR="00FA1DD3" w:rsidRPr="00F51804" w:rsidRDefault="00FA1DD3" w:rsidP="00FA1DD3">
            <w:pPr>
              <w:pStyle w:val="BodyText"/>
              <w:rPr>
                <w:sz w:val="20"/>
              </w:rPr>
            </w:pPr>
            <w:r w:rsidRPr="00F51804">
              <w:rPr>
                <w:sz w:val="20"/>
              </w:rPr>
              <w:t>Sand</w:t>
            </w:r>
          </w:p>
        </w:tc>
        <w:tc>
          <w:tcPr>
            <w:tcW w:w="1054" w:type="dxa"/>
          </w:tcPr>
          <w:p w14:paraId="55A03806" w14:textId="6F50E76F" w:rsidR="00FA1DD3" w:rsidRPr="00F51804" w:rsidRDefault="00FA1DD3" w:rsidP="00FA1DD3">
            <w:pPr>
              <w:pStyle w:val="BodyText"/>
              <w:jc w:val="center"/>
              <w:rPr>
                <w:sz w:val="20"/>
              </w:rPr>
            </w:pPr>
            <w:r w:rsidRPr="00EF61CF">
              <w:rPr>
                <w:sz w:val="20"/>
              </w:rPr>
              <w:t>t</w:t>
            </w:r>
          </w:p>
        </w:tc>
        <w:tc>
          <w:tcPr>
            <w:tcW w:w="2082" w:type="dxa"/>
          </w:tcPr>
          <w:p w14:paraId="7E923191" w14:textId="77777777" w:rsidR="00FA1DD3" w:rsidRPr="00F51804" w:rsidRDefault="00FA1DD3" w:rsidP="00FA1DD3">
            <w:pPr>
              <w:pStyle w:val="BodyText"/>
              <w:rPr>
                <w:sz w:val="20"/>
              </w:rPr>
            </w:pPr>
          </w:p>
        </w:tc>
        <w:tc>
          <w:tcPr>
            <w:tcW w:w="2223" w:type="dxa"/>
          </w:tcPr>
          <w:p w14:paraId="49847D63" w14:textId="77777777" w:rsidR="00FA1DD3" w:rsidRPr="00F51804" w:rsidRDefault="00FA1DD3" w:rsidP="00FA1DD3">
            <w:pPr>
              <w:pStyle w:val="BodyText"/>
              <w:rPr>
                <w:sz w:val="20"/>
              </w:rPr>
            </w:pPr>
          </w:p>
        </w:tc>
      </w:tr>
      <w:tr w:rsidR="00FA1DD3" w:rsidRPr="00F51804" w14:paraId="6BBBAAA5" w14:textId="77777777" w:rsidTr="00FA1DD3">
        <w:tc>
          <w:tcPr>
            <w:tcW w:w="4842" w:type="dxa"/>
          </w:tcPr>
          <w:p w14:paraId="5E9450B6" w14:textId="77777777" w:rsidR="00FA1DD3" w:rsidRPr="00F51804" w:rsidRDefault="00FA1DD3" w:rsidP="00FA1DD3">
            <w:pPr>
              <w:pStyle w:val="BodyText"/>
              <w:rPr>
                <w:sz w:val="20"/>
              </w:rPr>
            </w:pPr>
            <w:r w:rsidRPr="00F51804">
              <w:rPr>
                <w:sz w:val="20"/>
              </w:rPr>
              <w:t>Steel</w:t>
            </w:r>
          </w:p>
        </w:tc>
        <w:tc>
          <w:tcPr>
            <w:tcW w:w="1054" w:type="dxa"/>
          </w:tcPr>
          <w:p w14:paraId="7AE938A5" w14:textId="0DCB7ACC" w:rsidR="00FA1DD3" w:rsidRPr="00F51804" w:rsidRDefault="00FA1DD3" w:rsidP="00FA1DD3">
            <w:pPr>
              <w:pStyle w:val="BodyText"/>
              <w:jc w:val="center"/>
              <w:rPr>
                <w:sz w:val="20"/>
              </w:rPr>
            </w:pPr>
            <w:r w:rsidRPr="00EF61CF">
              <w:rPr>
                <w:sz w:val="20"/>
              </w:rPr>
              <w:t>t</w:t>
            </w:r>
          </w:p>
        </w:tc>
        <w:tc>
          <w:tcPr>
            <w:tcW w:w="2082" w:type="dxa"/>
          </w:tcPr>
          <w:p w14:paraId="602F0CAC" w14:textId="77777777" w:rsidR="00FA1DD3" w:rsidRPr="00F51804" w:rsidRDefault="00FA1DD3" w:rsidP="00FA1DD3">
            <w:pPr>
              <w:pStyle w:val="BodyText"/>
              <w:rPr>
                <w:sz w:val="20"/>
              </w:rPr>
            </w:pPr>
          </w:p>
        </w:tc>
        <w:tc>
          <w:tcPr>
            <w:tcW w:w="2223" w:type="dxa"/>
          </w:tcPr>
          <w:p w14:paraId="080610B5" w14:textId="77777777" w:rsidR="00FA1DD3" w:rsidRPr="00F51804" w:rsidRDefault="00FA1DD3" w:rsidP="00FA1DD3">
            <w:pPr>
              <w:pStyle w:val="BodyText"/>
              <w:rPr>
                <w:sz w:val="20"/>
              </w:rPr>
            </w:pPr>
          </w:p>
        </w:tc>
      </w:tr>
      <w:tr w:rsidR="00FA1DD3" w:rsidRPr="00F51804" w14:paraId="55E39691" w14:textId="77777777" w:rsidTr="00FA1DD3">
        <w:tc>
          <w:tcPr>
            <w:tcW w:w="4842" w:type="dxa"/>
          </w:tcPr>
          <w:p w14:paraId="198E734E" w14:textId="77777777" w:rsidR="00FA1DD3" w:rsidRPr="00F51804" w:rsidRDefault="00FA1DD3" w:rsidP="00FA1DD3">
            <w:pPr>
              <w:pStyle w:val="BodyText"/>
              <w:rPr>
                <w:sz w:val="20"/>
              </w:rPr>
            </w:pPr>
            <w:r w:rsidRPr="00F51804">
              <w:rPr>
                <w:sz w:val="20"/>
              </w:rPr>
              <w:t>Synthetic Binders</w:t>
            </w:r>
          </w:p>
        </w:tc>
        <w:tc>
          <w:tcPr>
            <w:tcW w:w="1054" w:type="dxa"/>
          </w:tcPr>
          <w:p w14:paraId="08EA3874" w14:textId="5232A61F" w:rsidR="00FA1DD3" w:rsidRPr="00F51804" w:rsidRDefault="00FA1DD3" w:rsidP="00FA1DD3">
            <w:pPr>
              <w:pStyle w:val="BodyText"/>
              <w:jc w:val="center"/>
              <w:rPr>
                <w:sz w:val="20"/>
              </w:rPr>
            </w:pPr>
            <w:r w:rsidRPr="00EF61CF">
              <w:rPr>
                <w:sz w:val="20"/>
              </w:rPr>
              <w:t>t</w:t>
            </w:r>
          </w:p>
        </w:tc>
        <w:tc>
          <w:tcPr>
            <w:tcW w:w="2082" w:type="dxa"/>
          </w:tcPr>
          <w:p w14:paraId="1C8467B3" w14:textId="77777777" w:rsidR="00FA1DD3" w:rsidRPr="00F51804" w:rsidRDefault="00FA1DD3" w:rsidP="00FA1DD3">
            <w:pPr>
              <w:pStyle w:val="BodyText"/>
              <w:rPr>
                <w:sz w:val="20"/>
              </w:rPr>
            </w:pPr>
          </w:p>
        </w:tc>
        <w:tc>
          <w:tcPr>
            <w:tcW w:w="2223" w:type="dxa"/>
          </w:tcPr>
          <w:p w14:paraId="1E8B024A" w14:textId="77777777" w:rsidR="00FA1DD3" w:rsidRPr="00F51804" w:rsidRDefault="00FA1DD3" w:rsidP="00FA1DD3">
            <w:pPr>
              <w:pStyle w:val="BodyText"/>
              <w:rPr>
                <w:sz w:val="20"/>
              </w:rPr>
            </w:pPr>
          </w:p>
        </w:tc>
      </w:tr>
      <w:tr w:rsidR="00FA1DD3" w:rsidRPr="00F51804" w14:paraId="01CD7051" w14:textId="77777777" w:rsidTr="00FA1DD3">
        <w:tc>
          <w:tcPr>
            <w:tcW w:w="4842" w:type="dxa"/>
          </w:tcPr>
          <w:p w14:paraId="17140FAC" w14:textId="77777777" w:rsidR="00FA1DD3" w:rsidRPr="00F51804" w:rsidRDefault="00FA1DD3" w:rsidP="00FA1DD3">
            <w:pPr>
              <w:pStyle w:val="BodyText"/>
              <w:rPr>
                <w:sz w:val="20"/>
              </w:rPr>
            </w:pPr>
            <w:r w:rsidRPr="00F51804">
              <w:rPr>
                <w:sz w:val="20"/>
              </w:rPr>
              <w:t>Topsoil</w:t>
            </w:r>
          </w:p>
        </w:tc>
        <w:tc>
          <w:tcPr>
            <w:tcW w:w="1054" w:type="dxa"/>
          </w:tcPr>
          <w:p w14:paraId="77A9E889" w14:textId="7C1BCE12" w:rsidR="00FA1DD3" w:rsidRPr="00F51804" w:rsidRDefault="00FA1DD3" w:rsidP="00FA1DD3">
            <w:pPr>
              <w:pStyle w:val="BodyText"/>
              <w:jc w:val="center"/>
              <w:rPr>
                <w:sz w:val="20"/>
              </w:rPr>
            </w:pPr>
            <w:r w:rsidRPr="00EF61CF">
              <w:rPr>
                <w:sz w:val="20"/>
              </w:rPr>
              <w:t>t</w:t>
            </w:r>
          </w:p>
        </w:tc>
        <w:tc>
          <w:tcPr>
            <w:tcW w:w="2082" w:type="dxa"/>
          </w:tcPr>
          <w:p w14:paraId="4C4AD2AB" w14:textId="77777777" w:rsidR="00FA1DD3" w:rsidRPr="00F51804" w:rsidRDefault="00FA1DD3" w:rsidP="00FA1DD3">
            <w:pPr>
              <w:pStyle w:val="BodyText"/>
              <w:rPr>
                <w:sz w:val="20"/>
              </w:rPr>
            </w:pPr>
          </w:p>
        </w:tc>
        <w:tc>
          <w:tcPr>
            <w:tcW w:w="2223" w:type="dxa"/>
          </w:tcPr>
          <w:p w14:paraId="6D80D08C" w14:textId="77777777" w:rsidR="00FA1DD3" w:rsidRPr="00F51804" w:rsidRDefault="00FA1DD3" w:rsidP="00FA1DD3">
            <w:pPr>
              <w:pStyle w:val="BodyText"/>
              <w:rPr>
                <w:sz w:val="20"/>
              </w:rPr>
            </w:pPr>
          </w:p>
        </w:tc>
      </w:tr>
      <w:tr w:rsidR="00FA1DD3" w:rsidRPr="00F51804" w14:paraId="731E471B" w14:textId="77777777" w:rsidTr="00FA1DD3">
        <w:tc>
          <w:tcPr>
            <w:tcW w:w="4842" w:type="dxa"/>
          </w:tcPr>
          <w:p w14:paraId="0183CEFF" w14:textId="1B50C985" w:rsidR="00FA1DD3" w:rsidRPr="00F51804" w:rsidRDefault="00FA1DD3" w:rsidP="00FA1DD3">
            <w:pPr>
              <w:pStyle w:val="BodyText"/>
              <w:rPr>
                <w:sz w:val="20"/>
              </w:rPr>
            </w:pPr>
            <w:r w:rsidRPr="00F51804">
              <w:rPr>
                <w:sz w:val="20"/>
              </w:rPr>
              <w:t>Other</w:t>
            </w:r>
          </w:p>
        </w:tc>
        <w:tc>
          <w:tcPr>
            <w:tcW w:w="1054" w:type="dxa"/>
          </w:tcPr>
          <w:p w14:paraId="38A8CE6D" w14:textId="51BD8E6F" w:rsidR="00FA1DD3" w:rsidRPr="00F51804" w:rsidRDefault="00FA1DD3" w:rsidP="00FA1DD3">
            <w:pPr>
              <w:pStyle w:val="BodyText"/>
              <w:jc w:val="center"/>
              <w:rPr>
                <w:sz w:val="20"/>
              </w:rPr>
            </w:pPr>
            <w:r w:rsidRPr="00EF61CF">
              <w:rPr>
                <w:sz w:val="20"/>
              </w:rPr>
              <w:t>t</w:t>
            </w:r>
          </w:p>
        </w:tc>
        <w:tc>
          <w:tcPr>
            <w:tcW w:w="2082" w:type="dxa"/>
          </w:tcPr>
          <w:p w14:paraId="3F03F182" w14:textId="77777777" w:rsidR="00FA1DD3" w:rsidRPr="00F51804" w:rsidRDefault="00FA1DD3" w:rsidP="00FA1DD3">
            <w:pPr>
              <w:pStyle w:val="BodyText"/>
              <w:rPr>
                <w:sz w:val="20"/>
              </w:rPr>
            </w:pPr>
          </w:p>
        </w:tc>
        <w:tc>
          <w:tcPr>
            <w:tcW w:w="2223" w:type="dxa"/>
          </w:tcPr>
          <w:p w14:paraId="1554D93A" w14:textId="77777777" w:rsidR="00FA1DD3" w:rsidRPr="00F51804" w:rsidRDefault="00FA1DD3" w:rsidP="00FA1DD3">
            <w:pPr>
              <w:pStyle w:val="BodyText"/>
              <w:rPr>
                <w:sz w:val="20"/>
              </w:rPr>
            </w:pPr>
          </w:p>
        </w:tc>
      </w:tr>
    </w:tbl>
    <w:p w14:paraId="44407015" w14:textId="77777777" w:rsidR="00B85699" w:rsidRDefault="00B85699" w:rsidP="00B85699">
      <w:pPr>
        <w:pStyle w:val="Caption"/>
        <w:keepNext/>
      </w:pPr>
    </w:p>
    <w:p w14:paraId="1AA39267" w14:textId="34BB7F61" w:rsidR="00B85699" w:rsidRDefault="00B85699" w:rsidP="00B85699">
      <w:pPr>
        <w:pStyle w:val="Caption"/>
        <w:keepNext/>
      </w:pPr>
      <w:bookmarkStart w:id="65" w:name="_Toc100221780"/>
      <w:r>
        <w:t xml:space="preserve">Table </w:t>
      </w:r>
      <w:r w:rsidR="000E43E8">
        <w:fldChar w:fldCharType="begin"/>
      </w:r>
      <w:r w:rsidR="000E43E8">
        <w:instrText xml:space="preserve"> SEQ Table \* ARABIC </w:instrText>
      </w:r>
      <w:r w:rsidR="000E43E8">
        <w:fldChar w:fldCharType="separate"/>
      </w:r>
      <w:r w:rsidR="00BA7337">
        <w:rPr>
          <w:noProof/>
        </w:rPr>
        <w:t>10</w:t>
      </w:r>
      <w:r w:rsidR="000E43E8">
        <w:rPr>
          <w:noProof/>
        </w:rPr>
        <w:fldChar w:fldCharType="end"/>
      </w:r>
      <w:r>
        <w:t xml:space="preserve"> Imported Recycled Materials for the Project</w:t>
      </w:r>
      <w:bookmarkEnd w:id="65"/>
    </w:p>
    <w:tbl>
      <w:tblPr>
        <w:tblStyle w:val="TableGrid"/>
        <w:tblW w:w="10201" w:type="dxa"/>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4A0" w:firstRow="1" w:lastRow="0" w:firstColumn="1" w:lastColumn="0" w:noHBand="0" w:noVBand="1"/>
      </w:tblPr>
      <w:tblGrid>
        <w:gridCol w:w="4957"/>
        <w:gridCol w:w="850"/>
        <w:gridCol w:w="2126"/>
        <w:gridCol w:w="2268"/>
      </w:tblGrid>
      <w:tr w:rsidR="00604387" w:rsidRPr="007603F2" w14:paraId="72006937" w14:textId="77777777" w:rsidTr="00F51804">
        <w:tc>
          <w:tcPr>
            <w:tcW w:w="10201" w:type="dxa"/>
            <w:gridSpan w:val="4"/>
            <w:shd w:val="clear" w:color="auto" w:fill="008072" w:themeFill="text2"/>
            <w:vAlign w:val="center"/>
          </w:tcPr>
          <w:p w14:paraId="57FF2377" w14:textId="5976878C" w:rsidR="00604387" w:rsidRPr="001F355D" w:rsidRDefault="00604387" w:rsidP="00F51804">
            <w:pPr>
              <w:pStyle w:val="BodyText"/>
              <w:jc w:val="center"/>
              <w:rPr>
                <w:b/>
                <w:bCs/>
                <w:color w:val="FFFFFF" w:themeColor="background1"/>
              </w:rPr>
            </w:pPr>
            <w:r w:rsidRPr="001F355D">
              <w:rPr>
                <w:b/>
                <w:bCs/>
                <w:color w:val="FFFFFF" w:themeColor="background1"/>
              </w:rPr>
              <w:t>IMPORTED RECYCLED MATERIALS</w:t>
            </w:r>
          </w:p>
        </w:tc>
      </w:tr>
      <w:tr w:rsidR="007603F2" w:rsidRPr="007603F2" w14:paraId="05B2A5BE" w14:textId="77777777" w:rsidTr="00F51804">
        <w:tc>
          <w:tcPr>
            <w:tcW w:w="4957" w:type="dxa"/>
            <w:shd w:val="clear" w:color="auto" w:fill="008072" w:themeFill="text2"/>
            <w:vAlign w:val="center"/>
          </w:tcPr>
          <w:p w14:paraId="14D14CC8" w14:textId="121A7D28" w:rsidR="007603F2" w:rsidRPr="001F355D" w:rsidRDefault="007603F2" w:rsidP="00F51804">
            <w:pPr>
              <w:pStyle w:val="BodyText"/>
              <w:jc w:val="center"/>
              <w:rPr>
                <w:b/>
                <w:bCs/>
                <w:color w:val="FFFFFF" w:themeColor="background1"/>
              </w:rPr>
            </w:pPr>
            <w:r w:rsidRPr="001F355D">
              <w:rPr>
                <w:b/>
                <w:bCs/>
                <w:color w:val="FFFFFF" w:themeColor="background1"/>
              </w:rPr>
              <w:t>MATERIALS</w:t>
            </w:r>
          </w:p>
        </w:tc>
        <w:tc>
          <w:tcPr>
            <w:tcW w:w="850" w:type="dxa"/>
            <w:shd w:val="clear" w:color="auto" w:fill="008072" w:themeFill="text2"/>
            <w:vAlign w:val="center"/>
          </w:tcPr>
          <w:p w14:paraId="3C7B5A6A" w14:textId="55BFF09F" w:rsidR="007603F2" w:rsidRPr="001F355D" w:rsidRDefault="007603F2" w:rsidP="00F51804">
            <w:pPr>
              <w:pStyle w:val="BodyText"/>
              <w:jc w:val="center"/>
              <w:rPr>
                <w:b/>
                <w:bCs/>
                <w:color w:val="FFFFFF" w:themeColor="background1"/>
              </w:rPr>
            </w:pPr>
            <w:r w:rsidRPr="001F355D">
              <w:rPr>
                <w:b/>
                <w:bCs/>
                <w:color w:val="FFFFFF" w:themeColor="background1"/>
              </w:rPr>
              <w:t>UNIT</w:t>
            </w:r>
          </w:p>
        </w:tc>
        <w:tc>
          <w:tcPr>
            <w:tcW w:w="2126" w:type="dxa"/>
            <w:shd w:val="clear" w:color="auto" w:fill="008072" w:themeFill="text2"/>
            <w:vAlign w:val="center"/>
          </w:tcPr>
          <w:p w14:paraId="63487277" w14:textId="54D4B4EF" w:rsidR="007603F2" w:rsidRPr="001F355D" w:rsidRDefault="007603F2" w:rsidP="00F51804">
            <w:pPr>
              <w:pStyle w:val="BodyText"/>
              <w:jc w:val="center"/>
              <w:rPr>
                <w:b/>
                <w:bCs/>
                <w:color w:val="FFFFFF" w:themeColor="background1"/>
              </w:rPr>
            </w:pPr>
            <w:r w:rsidRPr="001F355D">
              <w:rPr>
                <w:b/>
                <w:bCs/>
                <w:color w:val="FFFFFF" w:themeColor="background1"/>
              </w:rPr>
              <w:t>TOTAL THIS PERIOD</w:t>
            </w:r>
          </w:p>
        </w:tc>
        <w:tc>
          <w:tcPr>
            <w:tcW w:w="2268" w:type="dxa"/>
            <w:shd w:val="clear" w:color="auto" w:fill="008072" w:themeFill="text2"/>
            <w:vAlign w:val="center"/>
          </w:tcPr>
          <w:p w14:paraId="6D5C36E3" w14:textId="7F2E1E52" w:rsidR="007603F2" w:rsidRPr="001F355D" w:rsidRDefault="007603F2" w:rsidP="00F51804">
            <w:pPr>
              <w:pStyle w:val="BodyText"/>
              <w:jc w:val="center"/>
              <w:rPr>
                <w:b/>
                <w:bCs/>
                <w:color w:val="FFFFFF" w:themeColor="background1"/>
              </w:rPr>
            </w:pPr>
            <w:r w:rsidRPr="001F355D">
              <w:rPr>
                <w:b/>
                <w:bCs/>
                <w:color w:val="FFFFFF" w:themeColor="background1"/>
              </w:rPr>
              <w:t>TOTAL FOR PROJECT</w:t>
            </w:r>
          </w:p>
        </w:tc>
      </w:tr>
      <w:tr w:rsidR="00FA1DD3" w:rsidRPr="007603F2" w14:paraId="2F4E3B39" w14:textId="77777777" w:rsidTr="00F51804">
        <w:tc>
          <w:tcPr>
            <w:tcW w:w="4957" w:type="dxa"/>
          </w:tcPr>
          <w:p w14:paraId="36939EAB" w14:textId="77777777" w:rsidR="00FA1DD3" w:rsidRDefault="00FA1DD3" w:rsidP="00FA1DD3">
            <w:pPr>
              <w:pStyle w:val="BodyText"/>
            </w:pPr>
            <w:r>
              <w:t>Crumb Rubber</w:t>
            </w:r>
          </w:p>
        </w:tc>
        <w:tc>
          <w:tcPr>
            <w:tcW w:w="850" w:type="dxa"/>
          </w:tcPr>
          <w:p w14:paraId="583AE5CE" w14:textId="5F999FB8" w:rsidR="00FA1DD3" w:rsidRPr="007603F2" w:rsidRDefault="00FA1DD3" w:rsidP="00FA1DD3">
            <w:pPr>
              <w:pStyle w:val="BodyText"/>
              <w:jc w:val="center"/>
            </w:pPr>
            <w:r w:rsidRPr="00EF61CF">
              <w:rPr>
                <w:sz w:val="20"/>
              </w:rPr>
              <w:t>t</w:t>
            </w:r>
          </w:p>
        </w:tc>
        <w:tc>
          <w:tcPr>
            <w:tcW w:w="2126" w:type="dxa"/>
          </w:tcPr>
          <w:p w14:paraId="668EE7F3" w14:textId="77777777" w:rsidR="00FA1DD3" w:rsidRPr="007603F2" w:rsidRDefault="00FA1DD3" w:rsidP="00FA1DD3">
            <w:pPr>
              <w:pStyle w:val="BodyText"/>
            </w:pPr>
          </w:p>
        </w:tc>
        <w:tc>
          <w:tcPr>
            <w:tcW w:w="2268" w:type="dxa"/>
          </w:tcPr>
          <w:p w14:paraId="1365467F" w14:textId="77777777" w:rsidR="00FA1DD3" w:rsidRPr="007603F2" w:rsidRDefault="00FA1DD3" w:rsidP="00FA1DD3">
            <w:pPr>
              <w:pStyle w:val="BodyText"/>
            </w:pPr>
          </w:p>
        </w:tc>
      </w:tr>
      <w:tr w:rsidR="00FA1DD3" w:rsidRPr="007603F2" w14:paraId="3495F2B2" w14:textId="77777777" w:rsidTr="00F51804">
        <w:tc>
          <w:tcPr>
            <w:tcW w:w="4957" w:type="dxa"/>
          </w:tcPr>
          <w:p w14:paraId="02E223E0" w14:textId="77777777" w:rsidR="00FA1DD3" w:rsidRDefault="00FA1DD3" w:rsidP="00FA1DD3">
            <w:pPr>
              <w:pStyle w:val="BodyText"/>
            </w:pPr>
            <w:r>
              <w:t>Crushed Recycled Concrete</w:t>
            </w:r>
          </w:p>
        </w:tc>
        <w:tc>
          <w:tcPr>
            <w:tcW w:w="850" w:type="dxa"/>
          </w:tcPr>
          <w:p w14:paraId="38870601" w14:textId="23913DC5" w:rsidR="00FA1DD3" w:rsidRPr="007603F2" w:rsidRDefault="00FA1DD3" w:rsidP="00FA1DD3">
            <w:pPr>
              <w:pStyle w:val="BodyText"/>
              <w:jc w:val="center"/>
            </w:pPr>
            <w:r w:rsidRPr="00EF61CF">
              <w:rPr>
                <w:sz w:val="20"/>
              </w:rPr>
              <w:t>t</w:t>
            </w:r>
          </w:p>
        </w:tc>
        <w:tc>
          <w:tcPr>
            <w:tcW w:w="2126" w:type="dxa"/>
          </w:tcPr>
          <w:p w14:paraId="2EFE2A59" w14:textId="77777777" w:rsidR="00FA1DD3" w:rsidRPr="007603F2" w:rsidRDefault="00FA1DD3" w:rsidP="00FA1DD3">
            <w:pPr>
              <w:pStyle w:val="BodyText"/>
            </w:pPr>
          </w:p>
        </w:tc>
        <w:tc>
          <w:tcPr>
            <w:tcW w:w="2268" w:type="dxa"/>
          </w:tcPr>
          <w:p w14:paraId="67AB6030" w14:textId="77777777" w:rsidR="00FA1DD3" w:rsidRPr="007603F2" w:rsidRDefault="00FA1DD3" w:rsidP="00FA1DD3">
            <w:pPr>
              <w:pStyle w:val="BodyText"/>
            </w:pPr>
          </w:p>
        </w:tc>
      </w:tr>
      <w:tr w:rsidR="00FA1DD3" w:rsidRPr="007603F2" w14:paraId="15BCC97A" w14:textId="77777777" w:rsidTr="00F51804">
        <w:tc>
          <w:tcPr>
            <w:tcW w:w="4957" w:type="dxa"/>
          </w:tcPr>
          <w:p w14:paraId="778C67A9" w14:textId="77777777" w:rsidR="00FA1DD3" w:rsidRPr="007603F2" w:rsidRDefault="00FA1DD3" w:rsidP="00FA1DD3">
            <w:pPr>
              <w:pStyle w:val="BodyText"/>
            </w:pPr>
            <w:r>
              <w:t>Crushed Recycled Glass</w:t>
            </w:r>
          </w:p>
        </w:tc>
        <w:tc>
          <w:tcPr>
            <w:tcW w:w="850" w:type="dxa"/>
          </w:tcPr>
          <w:p w14:paraId="6071A5CB" w14:textId="15FB85F0" w:rsidR="00FA1DD3" w:rsidRPr="007603F2" w:rsidRDefault="00FA1DD3" w:rsidP="00FA1DD3">
            <w:pPr>
              <w:pStyle w:val="BodyText"/>
              <w:jc w:val="center"/>
            </w:pPr>
            <w:r w:rsidRPr="00EF61CF">
              <w:rPr>
                <w:sz w:val="20"/>
              </w:rPr>
              <w:t>t</w:t>
            </w:r>
          </w:p>
        </w:tc>
        <w:tc>
          <w:tcPr>
            <w:tcW w:w="2126" w:type="dxa"/>
          </w:tcPr>
          <w:p w14:paraId="02F25011" w14:textId="77777777" w:rsidR="00FA1DD3" w:rsidRPr="007603F2" w:rsidRDefault="00FA1DD3" w:rsidP="00FA1DD3">
            <w:pPr>
              <w:pStyle w:val="BodyText"/>
            </w:pPr>
          </w:p>
        </w:tc>
        <w:tc>
          <w:tcPr>
            <w:tcW w:w="2268" w:type="dxa"/>
          </w:tcPr>
          <w:p w14:paraId="24F63E32" w14:textId="77777777" w:rsidR="00FA1DD3" w:rsidRPr="007603F2" w:rsidRDefault="00FA1DD3" w:rsidP="00FA1DD3">
            <w:pPr>
              <w:pStyle w:val="BodyText"/>
            </w:pPr>
          </w:p>
        </w:tc>
      </w:tr>
      <w:tr w:rsidR="00FA1DD3" w:rsidRPr="007603F2" w14:paraId="4B5DC1B8" w14:textId="77777777" w:rsidTr="00F51804">
        <w:tc>
          <w:tcPr>
            <w:tcW w:w="4957" w:type="dxa"/>
          </w:tcPr>
          <w:p w14:paraId="068A187A" w14:textId="77777777" w:rsidR="00FA1DD3" w:rsidRDefault="00FA1DD3" w:rsidP="00FA1DD3">
            <w:pPr>
              <w:pStyle w:val="BodyText"/>
            </w:pPr>
            <w:r>
              <w:lastRenderedPageBreak/>
              <w:t xml:space="preserve">Eco-blocks </w:t>
            </w:r>
          </w:p>
        </w:tc>
        <w:tc>
          <w:tcPr>
            <w:tcW w:w="850" w:type="dxa"/>
          </w:tcPr>
          <w:p w14:paraId="7AD9BAE9" w14:textId="6D4DF3B8" w:rsidR="00FA1DD3" w:rsidRPr="007603F2" w:rsidRDefault="00FA1DD3" w:rsidP="00FA1DD3">
            <w:pPr>
              <w:pStyle w:val="BodyText"/>
              <w:jc w:val="center"/>
            </w:pPr>
            <w:r w:rsidRPr="00EF61CF">
              <w:rPr>
                <w:sz w:val="20"/>
              </w:rPr>
              <w:t>t</w:t>
            </w:r>
          </w:p>
        </w:tc>
        <w:tc>
          <w:tcPr>
            <w:tcW w:w="2126" w:type="dxa"/>
          </w:tcPr>
          <w:p w14:paraId="0DE47E80" w14:textId="77777777" w:rsidR="00FA1DD3" w:rsidRPr="007603F2" w:rsidRDefault="00FA1DD3" w:rsidP="00FA1DD3">
            <w:pPr>
              <w:pStyle w:val="BodyText"/>
            </w:pPr>
          </w:p>
        </w:tc>
        <w:tc>
          <w:tcPr>
            <w:tcW w:w="2268" w:type="dxa"/>
          </w:tcPr>
          <w:p w14:paraId="11D59FBD" w14:textId="77777777" w:rsidR="00FA1DD3" w:rsidRPr="007603F2" w:rsidRDefault="00FA1DD3" w:rsidP="00FA1DD3">
            <w:pPr>
              <w:pStyle w:val="BodyText"/>
            </w:pPr>
          </w:p>
        </w:tc>
      </w:tr>
      <w:tr w:rsidR="00FA1DD3" w:rsidRPr="007603F2" w14:paraId="1C22FEAC" w14:textId="77777777" w:rsidTr="00F51804">
        <w:tc>
          <w:tcPr>
            <w:tcW w:w="4957" w:type="dxa"/>
          </w:tcPr>
          <w:p w14:paraId="66DD8230" w14:textId="77777777" w:rsidR="00FA1DD3" w:rsidRDefault="00FA1DD3" w:rsidP="00FA1DD3">
            <w:pPr>
              <w:pStyle w:val="BodyText"/>
            </w:pPr>
            <w:r>
              <w:t>Geopolymer Concrete</w:t>
            </w:r>
          </w:p>
        </w:tc>
        <w:tc>
          <w:tcPr>
            <w:tcW w:w="850" w:type="dxa"/>
          </w:tcPr>
          <w:p w14:paraId="5AD85D2D" w14:textId="628BC823" w:rsidR="00FA1DD3" w:rsidRPr="007603F2" w:rsidRDefault="00FA1DD3" w:rsidP="00FA1DD3">
            <w:pPr>
              <w:pStyle w:val="BodyText"/>
              <w:jc w:val="center"/>
            </w:pPr>
            <w:r w:rsidRPr="00EF61CF">
              <w:rPr>
                <w:sz w:val="20"/>
              </w:rPr>
              <w:t>t</w:t>
            </w:r>
          </w:p>
        </w:tc>
        <w:tc>
          <w:tcPr>
            <w:tcW w:w="2126" w:type="dxa"/>
          </w:tcPr>
          <w:p w14:paraId="397B7D36" w14:textId="77777777" w:rsidR="00FA1DD3" w:rsidRPr="007603F2" w:rsidRDefault="00FA1DD3" w:rsidP="00FA1DD3">
            <w:pPr>
              <w:pStyle w:val="BodyText"/>
            </w:pPr>
          </w:p>
        </w:tc>
        <w:tc>
          <w:tcPr>
            <w:tcW w:w="2268" w:type="dxa"/>
          </w:tcPr>
          <w:p w14:paraId="517F4FBE" w14:textId="77777777" w:rsidR="00FA1DD3" w:rsidRPr="007603F2" w:rsidRDefault="00FA1DD3" w:rsidP="00FA1DD3">
            <w:pPr>
              <w:pStyle w:val="BodyText"/>
            </w:pPr>
          </w:p>
        </w:tc>
      </w:tr>
      <w:tr w:rsidR="00FA1DD3" w:rsidRPr="007603F2" w14:paraId="14F39796" w14:textId="77777777" w:rsidTr="00F51804">
        <w:tc>
          <w:tcPr>
            <w:tcW w:w="4957" w:type="dxa"/>
          </w:tcPr>
          <w:p w14:paraId="0590CD60" w14:textId="77777777" w:rsidR="00FA1DD3" w:rsidRDefault="00FA1DD3" w:rsidP="00FA1DD3">
            <w:pPr>
              <w:pStyle w:val="BodyText"/>
            </w:pPr>
            <w:r>
              <w:t>Low Carbon Concrete</w:t>
            </w:r>
          </w:p>
        </w:tc>
        <w:tc>
          <w:tcPr>
            <w:tcW w:w="850" w:type="dxa"/>
          </w:tcPr>
          <w:p w14:paraId="1F239AE4" w14:textId="7B81226A" w:rsidR="00FA1DD3" w:rsidRPr="007603F2" w:rsidRDefault="00FA1DD3" w:rsidP="00FA1DD3">
            <w:pPr>
              <w:pStyle w:val="BodyText"/>
              <w:jc w:val="center"/>
            </w:pPr>
            <w:r w:rsidRPr="00EF61CF">
              <w:rPr>
                <w:sz w:val="20"/>
              </w:rPr>
              <w:t>t</w:t>
            </w:r>
          </w:p>
        </w:tc>
        <w:tc>
          <w:tcPr>
            <w:tcW w:w="2126" w:type="dxa"/>
          </w:tcPr>
          <w:p w14:paraId="33F9ED74" w14:textId="77777777" w:rsidR="00FA1DD3" w:rsidRPr="007603F2" w:rsidRDefault="00FA1DD3" w:rsidP="00FA1DD3">
            <w:pPr>
              <w:pStyle w:val="BodyText"/>
            </w:pPr>
          </w:p>
        </w:tc>
        <w:tc>
          <w:tcPr>
            <w:tcW w:w="2268" w:type="dxa"/>
          </w:tcPr>
          <w:p w14:paraId="16173FB4" w14:textId="77777777" w:rsidR="00FA1DD3" w:rsidRPr="007603F2" w:rsidRDefault="00FA1DD3" w:rsidP="00FA1DD3">
            <w:pPr>
              <w:pStyle w:val="BodyText"/>
            </w:pPr>
          </w:p>
        </w:tc>
      </w:tr>
      <w:tr w:rsidR="00FA1DD3" w:rsidRPr="007603F2" w14:paraId="688818E4" w14:textId="77777777" w:rsidTr="00F51804">
        <w:tc>
          <w:tcPr>
            <w:tcW w:w="4957" w:type="dxa"/>
          </w:tcPr>
          <w:p w14:paraId="600B1C00" w14:textId="4064A6D0" w:rsidR="00FA1DD3" w:rsidRPr="007603F2" w:rsidRDefault="00FA1DD3" w:rsidP="00FA1DD3">
            <w:pPr>
              <w:pStyle w:val="BodyText"/>
            </w:pPr>
            <w:r>
              <w:t xml:space="preserve">Mulch </w:t>
            </w:r>
            <w:r w:rsidR="00D23D0B">
              <w:t xml:space="preserve">and Soil Conditioner </w:t>
            </w:r>
            <w:r w:rsidR="00093F21">
              <w:t>(not including Food Organic and Garden Organics (FOGO))</w:t>
            </w:r>
          </w:p>
        </w:tc>
        <w:tc>
          <w:tcPr>
            <w:tcW w:w="850" w:type="dxa"/>
          </w:tcPr>
          <w:p w14:paraId="253E02EB" w14:textId="24122F73" w:rsidR="00FA1DD3" w:rsidRPr="007603F2" w:rsidRDefault="00FA1DD3" w:rsidP="00FA1DD3">
            <w:pPr>
              <w:pStyle w:val="BodyText"/>
              <w:jc w:val="center"/>
            </w:pPr>
            <w:r w:rsidRPr="00EF61CF">
              <w:rPr>
                <w:sz w:val="20"/>
              </w:rPr>
              <w:t>t</w:t>
            </w:r>
          </w:p>
        </w:tc>
        <w:tc>
          <w:tcPr>
            <w:tcW w:w="2126" w:type="dxa"/>
          </w:tcPr>
          <w:p w14:paraId="5702BFD2" w14:textId="77777777" w:rsidR="00FA1DD3" w:rsidRPr="007603F2" w:rsidRDefault="00FA1DD3" w:rsidP="00FA1DD3">
            <w:pPr>
              <w:pStyle w:val="BodyText"/>
            </w:pPr>
          </w:p>
        </w:tc>
        <w:tc>
          <w:tcPr>
            <w:tcW w:w="2268" w:type="dxa"/>
          </w:tcPr>
          <w:p w14:paraId="1F85BBF3" w14:textId="77777777" w:rsidR="00FA1DD3" w:rsidRPr="007603F2" w:rsidRDefault="00FA1DD3" w:rsidP="00FA1DD3">
            <w:pPr>
              <w:pStyle w:val="BodyText"/>
            </w:pPr>
          </w:p>
        </w:tc>
      </w:tr>
      <w:tr w:rsidR="00FA1DD3" w:rsidRPr="007603F2" w14:paraId="32731DBF" w14:textId="77777777" w:rsidTr="00F51804">
        <w:tc>
          <w:tcPr>
            <w:tcW w:w="4957" w:type="dxa"/>
          </w:tcPr>
          <w:p w14:paraId="32EDFBD2" w14:textId="6144AF28" w:rsidR="00FA1DD3" w:rsidRDefault="00093F21" w:rsidP="00FA1DD3">
            <w:pPr>
              <w:pStyle w:val="BodyText"/>
            </w:pPr>
            <w:r>
              <w:t>Mulch (</w:t>
            </w:r>
            <w:r w:rsidR="00FA1DD3">
              <w:t>FOGO)</w:t>
            </w:r>
          </w:p>
        </w:tc>
        <w:tc>
          <w:tcPr>
            <w:tcW w:w="850" w:type="dxa"/>
          </w:tcPr>
          <w:p w14:paraId="6EE27703" w14:textId="68B31AD4" w:rsidR="00FA1DD3" w:rsidRPr="007603F2" w:rsidRDefault="00FA1DD3" w:rsidP="00FA1DD3">
            <w:pPr>
              <w:pStyle w:val="BodyText"/>
              <w:jc w:val="center"/>
            </w:pPr>
            <w:r w:rsidRPr="00EF61CF">
              <w:rPr>
                <w:sz w:val="20"/>
              </w:rPr>
              <w:t>t</w:t>
            </w:r>
          </w:p>
        </w:tc>
        <w:tc>
          <w:tcPr>
            <w:tcW w:w="2126" w:type="dxa"/>
          </w:tcPr>
          <w:p w14:paraId="00FC9220" w14:textId="77777777" w:rsidR="00FA1DD3" w:rsidRPr="007603F2" w:rsidRDefault="00FA1DD3" w:rsidP="00FA1DD3">
            <w:pPr>
              <w:pStyle w:val="BodyText"/>
            </w:pPr>
          </w:p>
        </w:tc>
        <w:tc>
          <w:tcPr>
            <w:tcW w:w="2268" w:type="dxa"/>
          </w:tcPr>
          <w:p w14:paraId="747E759E" w14:textId="77777777" w:rsidR="00FA1DD3" w:rsidRPr="007603F2" w:rsidRDefault="00FA1DD3" w:rsidP="00FA1DD3">
            <w:pPr>
              <w:pStyle w:val="BodyText"/>
            </w:pPr>
          </w:p>
        </w:tc>
      </w:tr>
      <w:tr w:rsidR="00093F21" w:rsidRPr="007603F2" w14:paraId="6EA73620" w14:textId="77777777" w:rsidTr="00F51804">
        <w:tc>
          <w:tcPr>
            <w:tcW w:w="4957" w:type="dxa"/>
          </w:tcPr>
          <w:p w14:paraId="1D2145C2" w14:textId="6A441895" w:rsidR="00093F21" w:rsidRDefault="00093F21" w:rsidP="00FA1DD3">
            <w:pPr>
              <w:pStyle w:val="BodyText"/>
            </w:pPr>
            <w:r>
              <w:t>Soil Conditioner (FOGO)</w:t>
            </w:r>
          </w:p>
        </w:tc>
        <w:tc>
          <w:tcPr>
            <w:tcW w:w="850" w:type="dxa"/>
          </w:tcPr>
          <w:p w14:paraId="207DEB8F" w14:textId="1E2D52B2" w:rsidR="00093F21" w:rsidRPr="00EF61CF" w:rsidRDefault="00733982" w:rsidP="00FA1DD3">
            <w:pPr>
              <w:pStyle w:val="BodyText"/>
              <w:jc w:val="center"/>
              <w:rPr>
                <w:sz w:val="20"/>
              </w:rPr>
            </w:pPr>
            <w:r>
              <w:rPr>
                <w:sz w:val="20"/>
              </w:rPr>
              <w:t>t</w:t>
            </w:r>
          </w:p>
        </w:tc>
        <w:tc>
          <w:tcPr>
            <w:tcW w:w="2126" w:type="dxa"/>
          </w:tcPr>
          <w:p w14:paraId="19C29CC0" w14:textId="77777777" w:rsidR="00093F21" w:rsidRPr="007603F2" w:rsidRDefault="00093F21" w:rsidP="00FA1DD3">
            <w:pPr>
              <w:pStyle w:val="BodyText"/>
            </w:pPr>
          </w:p>
        </w:tc>
        <w:tc>
          <w:tcPr>
            <w:tcW w:w="2268" w:type="dxa"/>
          </w:tcPr>
          <w:p w14:paraId="5A043662" w14:textId="77777777" w:rsidR="00093F21" w:rsidRPr="007603F2" w:rsidRDefault="00093F21" w:rsidP="00FA1DD3">
            <w:pPr>
              <w:pStyle w:val="BodyText"/>
            </w:pPr>
          </w:p>
        </w:tc>
      </w:tr>
      <w:tr w:rsidR="00FA1DD3" w:rsidRPr="007603F2" w14:paraId="09979645" w14:textId="77777777" w:rsidTr="00F51804">
        <w:tc>
          <w:tcPr>
            <w:tcW w:w="4957" w:type="dxa"/>
          </w:tcPr>
          <w:p w14:paraId="482FC4D6" w14:textId="77777777" w:rsidR="00FA1DD3" w:rsidRDefault="00FA1DD3" w:rsidP="00FA1DD3">
            <w:pPr>
              <w:pStyle w:val="BodyText"/>
            </w:pPr>
            <w:r>
              <w:t xml:space="preserve">Reclaimed Asphalt Pavement </w:t>
            </w:r>
          </w:p>
        </w:tc>
        <w:tc>
          <w:tcPr>
            <w:tcW w:w="850" w:type="dxa"/>
          </w:tcPr>
          <w:p w14:paraId="6B9F0FB2" w14:textId="3A191EDE" w:rsidR="00FA1DD3" w:rsidRPr="007603F2" w:rsidRDefault="00FA1DD3" w:rsidP="00FA1DD3">
            <w:pPr>
              <w:pStyle w:val="BodyText"/>
              <w:jc w:val="center"/>
            </w:pPr>
            <w:r w:rsidRPr="00EF61CF">
              <w:rPr>
                <w:sz w:val="20"/>
              </w:rPr>
              <w:t>t</w:t>
            </w:r>
          </w:p>
        </w:tc>
        <w:tc>
          <w:tcPr>
            <w:tcW w:w="2126" w:type="dxa"/>
          </w:tcPr>
          <w:p w14:paraId="502A0438" w14:textId="77777777" w:rsidR="00FA1DD3" w:rsidRPr="007603F2" w:rsidRDefault="00FA1DD3" w:rsidP="00FA1DD3">
            <w:pPr>
              <w:pStyle w:val="BodyText"/>
            </w:pPr>
          </w:p>
        </w:tc>
        <w:tc>
          <w:tcPr>
            <w:tcW w:w="2268" w:type="dxa"/>
          </w:tcPr>
          <w:p w14:paraId="76F0A930" w14:textId="77777777" w:rsidR="00FA1DD3" w:rsidRPr="007603F2" w:rsidRDefault="00FA1DD3" w:rsidP="00FA1DD3">
            <w:pPr>
              <w:pStyle w:val="BodyText"/>
            </w:pPr>
          </w:p>
        </w:tc>
      </w:tr>
      <w:tr w:rsidR="00FA1DD3" w:rsidRPr="007603F2" w14:paraId="3C0D3B0A" w14:textId="77777777" w:rsidTr="00F51804">
        <w:tc>
          <w:tcPr>
            <w:tcW w:w="4957" w:type="dxa"/>
          </w:tcPr>
          <w:p w14:paraId="176C840D" w14:textId="77777777" w:rsidR="00FA1DD3" w:rsidRPr="007603F2" w:rsidRDefault="00FA1DD3" w:rsidP="00FA1DD3">
            <w:pPr>
              <w:pStyle w:val="BodyText"/>
            </w:pPr>
            <w:r>
              <w:t xml:space="preserve">Recycled Aggregate </w:t>
            </w:r>
          </w:p>
        </w:tc>
        <w:tc>
          <w:tcPr>
            <w:tcW w:w="850" w:type="dxa"/>
          </w:tcPr>
          <w:p w14:paraId="391295EE" w14:textId="70C1FB0B" w:rsidR="00FA1DD3" w:rsidRPr="007603F2" w:rsidRDefault="00FA1DD3" w:rsidP="00FA1DD3">
            <w:pPr>
              <w:pStyle w:val="BodyText"/>
              <w:jc w:val="center"/>
            </w:pPr>
            <w:r w:rsidRPr="00EF61CF">
              <w:rPr>
                <w:sz w:val="20"/>
              </w:rPr>
              <w:t>t</w:t>
            </w:r>
          </w:p>
        </w:tc>
        <w:tc>
          <w:tcPr>
            <w:tcW w:w="2126" w:type="dxa"/>
          </w:tcPr>
          <w:p w14:paraId="190E8F93" w14:textId="77777777" w:rsidR="00FA1DD3" w:rsidRPr="007603F2" w:rsidRDefault="00FA1DD3" w:rsidP="00FA1DD3">
            <w:pPr>
              <w:pStyle w:val="BodyText"/>
            </w:pPr>
          </w:p>
        </w:tc>
        <w:tc>
          <w:tcPr>
            <w:tcW w:w="2268" w:type="dxa"/>
          </w:tcPr>
          <w:p w14:paraId="5EA6B226" w14:textId="77777777" w:rsidR="00FA1DD3" w:rsidRPr="007603F2" w:rsidRDefault="00FA1DD3" w:rsidP="00FA1DD3">
            <w:pPr>
              <w:pStyle w:val="BodyText"/>
            </w:pPr>
          </w:p>
        </w:tc>
      </w:tr>
      <w:tr w:rsidR="00FA1DD3" w:rsidRPr="007603F2" w14:paraId="60E49C05" w14:textId="77777777" w:rsidTr="00F51804">
        <w:tc>
          <w:tcPr>
            <w:tcW w:w="4957" w:type="dxa"/>
          </w:tcPr>
          <w:p w14:paraId="629EC34D" w14:textId="77777777" w:rsidR="00FA1DD3" w:rsidRDefault="00FA1DD3" w:rsidP="00FA1DD3">
            <w:pPr>
              <w:pStyle w:val="BodyText"/>
            </w:pPr>
            <w:r>
              <w:t xml:space="preserve">Recycled Aluminium </w:t>
            </w:r>
          </w:p>
        </w:tc>
        <w:tc>
          <w:tcPr>
            <w:tcW w:w="850" w:type="dxa"/>
          </w:tcPr>
          <w:p w14:paraId="7FB7448C" w14:textId="5CC8D160" w:rsidR="00FA1DD3" w:rsidRPr="007603F2" w:rsidRDefault="00FA1DD3" w:rsidP="00FA1DD3">
            <w:pPr>
              <w:pStyle w:val="BodyText"/>
              <w:jc w:val="center"/>
            </w:pPr>
            <w:r w:rsidRPr="00EF61CF">
              <w:rPr>
                <w:sz w:val="20"/>
              </w:rPr>
              <w:t>t</w:t>
            </w:r>
          </w:p>
        </w:tc>
        <w:tc>
          <w:tcPr>
            <w:tcW w:w="2126" w:type="dxa"/>
          </w:tcPr>
          <w:p w14:paraId="34CDBE6C" w14:textId="77777777" w:rsidR="00FA1DD3" w:rsidRPr="007603F2" w:rsidRDefault="00FA1DD3" w:rsidP="00FA1DD3">
            <w:pPr>
              <w:pStyle w:val="BodyText"/>
            </w:pPr>
          </w:p>
        </w:tc>
        <w:tc>
          <w:tcPr>
            <w:tcW w:w="2268" w:type="dxa"/>
          </w:tcPr>
          <w:p w14:paraId="540F0FF9" w14:textId="77777777" w:rsidR="00FA1DD3" w:rsidRPr="007603F2" w:rsidRDefault="00FA1DD3" w:rsidP="00FA1DD3">
            <w:pPr>
              <w:pStyle w:val="BodyText"/>
            </w:pPr>
          </w:p>
        </w:tc>
      </w:tr>
      <w:tr w:rsidR="00FA1DD3" w:rsidRPr="007603F2" w14:paraId="5B62F2F4" w14:textId="77777777" w:rsidTr="00F51804">
        <w:tc>
          <w:tcPr>
            <w:tcW w:w="4957" w:type="dxa"/>
          </w:tcPr>
          <w:p w14:paraId="3D42607B" w14:textId="77777777" w:rsidR="00FA1DD3" w:rsidRPr="007603F2" w:rsidRDefault="00FA1DD3" w:rsidP="00FA1DD3">
            <w:pPr>
              <w:pStyle w:val="BodyText"/>
            </w:pPr>
            <w:r>
              <w:t>Recycled Clay</w:t>
            </w:r>
          </w:p>
        </w:tc>
        <w:tc>
          <w:tcPr>
            <w:tcW w:w="850" w:type="dxa"/>
          </w:tcPr>
          <w:p w14:paraId="367C2168" w14:textId="1F153DCC" w:rsidR="00FA1DD3" w:rsidRPr="007603F2" w:rsidRDefault="00FA1DD3" w:rsidP="00FA1DD3">
            <w:pPr>
              <w:pStyle w:val="BodyText"/>
              <w:jc w:val="center"/>
            </w:pPr>
            <w:r w:rsidRPr="00EF61CF">
              <w:rPr>
                <w:sz w:val="20"/>
              </w:rPr>
              <w:t>t</w:t>
            </w:r>
          </w:p>
        </w:tc>
        <w:tc>
          <w:tcPr>
            <w:tcW w:w="2126" w:type="dxa"/>
          </w:tcPr>
          <w:p w14:paraId="531A5AA3" w14:textId="77777777" w:rsidR="00FA1DD3" w:rsidRPr="007603F2" w:rsidRDefault="00FA1DD3" w:rsidP="00FA1DD3">
            <w:pPr>
              <w:pStyle w:val="BodyText"/>
            </w:pPr>
          </w:p>
        </w:tc>
        <w:tc>
          <w:tcPr>
            <w:tcW w:w="2268" w:type="dxa"/>
          </w:tcPr>
          <w:p w14:paraId="35140079" w14:textId="77777777" w:rsidR="00FA1DD3" w:rsidRPr="007603F2" w:rsidRDefault="00FA1DD3" w:rsidP="00FA1DD3">
            <w:pPr>
              <w:pStyle w:val="BodyText"/>
            </w:pPr>
          </w:p>
        </w:tc>
      </w:tr>
      <w:tr w:rsidR="00FA1DD3" w:rsidRPr="007603F2" w14:paraId="28B473CC" w14:textId="77777777" w:rsidTr="00F51804">
        <w:tc>
          <w:tcPr>
            <w:tcW w:w="4957" w:type="dxa"/>
          </w:tcPr>
          <w:p w14:paraId="7E0F620A" w14:textId="77777777" w:rsidR="00FA1DD3" w:rsidRPr="007603F2" w:rsidRDefault="00FA1DD3" w:rsidP="00FA1DD3">
            <w:pPr>
              <w:pStyle w:val="BodyText"/>
            </w:pPr>
            <w:r>
              <w:t xml:space="preserve">Recycled Granular Material </w:t>
            </w:r>
          </w:p>
        </w:tc>
        <w:tc>
          <w:tcPr>
            <w:tcW w:w="850" w:type="dxa"/>
          </w:tcPr>
          <w:p w14:paraId="2F310CF3" w14:textId="0CF0807F" w:rsidR="00FA1DD3" w:rsidRPr="007603F2" w:rsidRDefault="00FA1DD3" w:rsidP="00FA1DD3">
            <w:pPr>
              <w:pStyle w:val="BodyText"/>
              <w:jc w:val="center"/>
            </w:pPr>
            <w:r w:rsidRPr="00EF61CF">
              <w:rPr>
                <w:sz w:val="20"/>
              </w:rPr>
              <w:t>t</w:t>
            </w:r>
          </w:p>
        </w:tc>
        <w:tc>
          <w:tcPr>
            <w:tcW w:w="2126" w:type="dxa"/>
          </w:tcPr>
          <w:p w14:paraId="07CA8EBD" w14:textId="77777777" w:rsidR="00FA1DD3" w:rsidRPr="007603F2" w:rsidRDefault="00FA1DD3" w:rsidP="00FA1DD3">
            <w:pPr>
              <w:pStyle w:val="BodyText"/>
            </w:pPr>
          </w:p>
        </w:tc>
        <w:tc>
          <w:tcPr>
            <w:tcW w:w="2268" w:type="dxa"/>
          </w:tcPr>
          <w:p w14:paraId="00D28E94" w14:textId="77777777" w:rsidR="00FA1DD3" w:rsidRPr="007603F2" w:rsidRDefault="00FA1DD3" w:rsidP="00FA1DD3">
            <w:pPr>
              <w:pStyle w:val="BodyText"/>
            </w:pPr>
          </w:p>
        </w:tc>
      </w:tr>
      <w:tr w:rsidR="00FA1DD3" w:rsidRPr="007603F2" w14:paraId="160482E6" w14:textId="77777777" w:rsidTr="00F51804">
        <w:tc>
          <w:tcPr>
            <w:tcW w:w="4957" w:type="dxa"/>
          </w:tcPr>
          <w:p w14:paraId="2DCB1D26" w14:textId="77777777" w:rsidR="00FA1DD3" w:rsidRDefault="00FA1DD3" w:rsidP="00FA1DD3">
            <w:pPr>
              <w:pStyle w:val="BodyText"/>
            </w:pPr>
            <w:r>
              <w:t>Recycled HDPE Plastic Pipes</w:t>
            </w:r>
          </w:p>
        </w:tc>
        <w:tc>
          <w:tcPr>
            <w:tcW w:w="850" w:type="dxa"/>
          </w:tcPr>
          <w:p w14:paraId="6429F715" w14:textId="017E4342" w:rsidR="00FA1DD3" w:rsidRPr="007603F2" w:rsidRDefault="00FA1DD3" w:rsidP="00FA1DD3">
            <w:pPr>
              <w:pStyle w:val="BodyText"/>
              <w:jc w:val="center"/>
            </w:pPr>
            <w:r w:rsidRPr="00EF61CF">
              <w:rPr>
                <w:sz w:val="20"/>
              </w:rPr>
              <w:t>t</w:t>
            </w:r>
          </w:p>
        </w:tc>
        <w:tc>
          <w:tcPr>
            <w:tcW w:w="2126" w:type="dxa"/>
          </w:tcPr>
          <w:p w14:paraId="38F8D2A2" w14:textId="77777777" w:rsidR="00FA1DD3" w:rsidRPr="007603F2" w:rsidRDefault="00FA1DD3" w:rsidP="00FA1DD3">
            <w:pPr>
              <w:pStyle w:val="BodyText"/>
            </w:pPr>
          </w:p>
        </w:tc>
        <w:tc>
          <w:tcPr>
            <w:tcW w:w="2268" w:type="dxa"/>
          </w:tcPr>
          <w:p w14:paraId="3CB56585" w14:textId="77777777" w:rsidR="00FA1DD3" w:rsidRPr="007603F2" w:rsidRDefault="00FA1DD3" w:rsidP="00FA1DD3">
            <w:pPr>
              <w:pStyle w:val="BodyText"/>
            </w:pPr>
          </w:p>
        </w:tc>
      </w:tr>
      <w:tr w:rsidR="00FA1DD3" w:rsidRPr="007603F2" w14:paraId="4D9778DF" w14:textId="77777777" w:rsidTr="00F51804">
        <w:tc>
          <w:tcPr>
            <w:tcW w:w="4957" w:type="dxa"/>
          </w:tcPr>
          <w:p w14:paraId="461E7464" w14:textId="77777777" w:rsidR="00FA1DD3" w:rsidRDefault="00FA1DD3" w:rsidP="00FA1DD3">
            <w:pPr>
              <w:pStyle w:val="BodyText"/>
            </w:pPr>
            <w:r>
              <w:t xml:space="preserve">Recycled Mineral Sand </w:t>
            </w:r>
          </w:p>
        </w:tc>
        <w:tc>
          <w:tcPr>
            <w:tcW w:w="850" w:type="dxa"/>
          </w:tcPr>
          <w:p w14:paraId="1963FB12" w14:textId="63E6FA84" w:rsidR="00FA1DD3" w:rsidRPr="007603F2" w:rsidRDefault="00FA1DD3" w:rsidP="00FA1DD3">
            <w:pPr>
              <w:pStyle w:val="BodyText"/>
              <w:jc w:val="center"/>
            </w:pPr>
            <w:r w:rsidRPr="00EF61CF">
              <w:rPr>
                <w:sz w:val="20"/>
              </w:rPr>
              <w:t>t</w:t>
            </w:r>
          </w:p>
        </w:tc>
        <w:tc>
          <w:tcPr>
            <w:tcW w:w="2126" w:type="dxa"/>
          </w:tcPr>
          <w:p w14:paraId="2BA393BE" w14:textId="77777777" w:rsidR="00FA1DD3" w:rsidRPr="007603F2" w:rsidRDefault="00FA1DD3" w:rsidP="00FA1DD3">
            <w:pPr>
              <w:pStyle w:val="BodyText"/>
            </w:pPr>
          </w:p>
        </w:tc>
        <w:tc>
          <w:tcPr>
            <w:tcW w:w="2268" w:type="dxa"/>
          </w:tcPr>
          <w:p w14:paraId="3D67AE53" w14:textId="77777777" w:rsidR="00FA1DD3" w:rsidRPr="007603F2" w:rsidRDefault="00FA1DD3" w:rsidP="00FA1DD3">
            <w:pPr>
              <w:pStyle w:val="BodyText"/>
            </w:pPr>
          </w:p>
        </w:tc>
      </w:tr>
      <w:tr w:rsidR="00FA1DD3" w:rsidRPr="007603F2" w14:paraId="134D270B" w14:textId="77777777" w:rsidTr="00F51804">
        <w:tc>
          <w:tcPr>
            <w:tcW w:w="4957" w:type="dxa"/>
          </w:tcPr>
          <w:p w14:paraId="4704F13B" w14:textId="68439758" w:rsidR="00FA1DD3" w:rsidRPr="007603F2" w:rsidRDefault="00FA1DD3" w:rsidP="00FA1DD3">
            <w:pPr>
              <w:pStyle w:val="BodyText"/>
            </w:pPr>
            <w:r>
              <w:t>Recycled Sand</w:t>
            </w:r>
            <w:r w:rsidR="00BE57F8">
              <w:t xml:space="preserve"> (as per the definition in the Contractor Monthly Reporting form)</w:t>
            </w:r>
          </w:p>
        </w:tc>
        <w:tc>
          <w:tcPr>
            <w:tcW w:w="850" w:type="dxa"/>
          </w:tcPr>
          <w:p w14:paraId="23A745B1" w14:textId="2F2574FE" w:rsidR="00FA1DD3" w:rsidRPr="007603F2" w:rsidRDefault="00FA1DD3" w:rsidP="00FA1DD3">
            <w:pPr>
              <w:pStyle w:val="BodyText"/>
              <w:jc w:val="center"/>
            </w:pPr>
            <w:r w:rsidRPr="00EF61CF">
              <w:rPr>
                <w:sz w:val="20"/>
              </w:rPr>
              <w:t>t</w:t>
            </w:r>
          </w:p>
        </w:tc>
        <w:tc>
          <w:tcPr>
            <w:tcW w:w="2126" w:type="dxa"/>
          </w:tcPr>
          <w:p w14:paraId="6329684C" w14:textId="77777777" w:rsidR="00FA1DD3" w:rsidRPr="007603F2" w:rsidRDefault="00FA1DD3" w:rsidP="00FA1DD3">
            <w:pPr>
              <w:pStyle w:val="BodyText"/>
            </w:pPr>
          </w:p>
        </w:tc>
        <w:tc>
          <w:tcPr>
            <w:tcW w:w="2268" w:type="dxa"/>
          </w:tcPr>
          <w:p w14:paraId="46931303" w14:textId="77777777" w:rsidR="00FA1DD3" w:rsidRPr="007603F2" w:rsidRDefault="00FA1DD3" w:rsidP="00FA1DD3">
            <w:pPr>
              <w:pStyle w:val="BodyText"/>
            </w:pPr>
          </w:p>
        </w:tc>
      </w:tr>
      <w:tr w:rsidR="00FA1DD3" w:rsidRPr="007603F2" w14:paraId="0306DC70" w14:textId="77777777" w:rsidTr="00F51804">
        <w:tc>
          <w:tcPr>
            <w:tcW w:w="4957" w:type="dxa"/>
          </w:tcPr>
          <w:p w14:paraId="11DF9961" w14:textId="66683C0A" w:rsidR="00FA1DD3" w:rsidRDefault="00FA1DD3" w:rsidP="00FA1DD3">
            <w:pPr>
              <w:pStyle w:val="BodyText"/>
            </w:pPr>
            <w:r>
              <w:t xml:space="preserve">Supplementary Cementitious Materials </w:t>
            </w:r>
            <w:r w:rsidR="00BE57F8">
              <w:t>– slag</w:t>
            </w:r>
          </w:p>
        </w:tc>
        <w:tc>
          <w:tcPr>
            <w:tcW w:w="850" w:type="dxa"/>
          </w:tcPr>
          <w:p w14:paraId="4A0BE38C" w14:textId="4B060DD0" w:rsidR="00FA1DD3" w:rsidRPr="007603F2" w:rsidRDefault="00FA1DD3" w:rsidP="00FA1DD3">
            <w:pPr>
              <w:pStyle w:val="BodyText"/>
              <w:jc w:val="center"/>
            </w:pPr>
            <w:r w:rsidRPr="00EF61CF">
              <w:rPr>
                <w:sz w:val="20"/>
              </w:rPr>
              <w:t>t</w:t>
            </w:r>
          </w:p>
        </w:tc>
        <w:tc>
          <w:tcPr>
            <w:tcW w:w="2126" w:type="dxa"/>
          </w:tcPr>
          <w:p w14:paraId="45254C5F" w14:textId="0EEB2A01" w:rsidR="00FA1DD3" w:rsidRPr="007603F2" w:rsidRDefault="00FA1DD3" w:rsidP="00FA1DD3">
            <w:pPr>
              <w:pStyle w:val="BodyText"/>
            </w:pPr>
          </w:p>
        </w:tc>
        <w:tc>
          <w:tcPr>
            <w:tcW w:w="2268" w:type="dxa"/>
          </w:tcPr>
          <w:p w14:paraId="42EFC289" w14:textId="77777777" w:rsidR="00FA1DD3" w:rsidRPr="007603F2" w:rsidRDefault="00FA1DD3" w:rsidP="00FA1DD3">
            <w:pPr>
              <w:pStyle w:val="BodyText"/>
            </w:pPr>
          </w:p>
        </w:tc>
      </w:tr>
      <w:tr w:rsidR="00093F21" w:rsidRPr="007603F2" w14:paraId="30D78369" w14:textId="77777777" w:rsidTr="00F51804">
        <w:tc>
          <w:tcPr>
            <w:tcW w:w="4957" w:type="dxa"/>
          </w:tcPr>
          <w:p w14:paraId="1839EAB4" w14:textId="20A22245" w:rsidR="00093F21" w:rsidRDefault="00093F21" w:rsidP="00FA1DD3">
            <w:pPr>
              <w:pStyle w:val="BodyText"/>
            </w:pPr>
            <w:r>
              <w:t>Supplementary Cementitious – fly ash</w:t>
            </w:r>
          </w:p>
        </w:tc>
        <w:tc>
          <w:tcPr>
            <w:tcW w:w="850" w:type="dxa"/>
          </w:tcPr>
          <w:p w14:paraId="00EDA9B3" w14:textId="2DF50EB7" w:rsidR="00093F21" w:rsidRPr="00EF61CF" w:rsidRDefault="00733982" w:rsidP="00FA1DD3">
            <w:pPr>
              <w:pStyle w:val="BodyText"/>
              <w:jc w:val="center"/>
              <w:rPr>
                <w:sz w:val="20"/>
              </w:rPr>
            </w:pPr>
            <w:r>
              <w:rPr>
                <w:sz w:val="20"/>
              </w:rPr>
              <w:t>t</w:t>
            </w:r>
          </w:p>
        </w:tc>
        <w:tc>
          <w:tcPr>
            <w:tcW w:w="2126" w:type="dxa"/>
          </w:tcPr>
          <w:p w14:paraId="3893F53F" w14:textId="77777777" w:rsidR="00093F21" w:rsidRPr="007603F2" w:rsidRDefault="00093F21" w:rsidP="00FA1DD3">
            <w:pPr>
              <w:pStyle w:val="BodyText"/>
            </w:pPr>
          </w:p>
        </w:tc>
        <w:tc>
          <w:tcPr>
            <w:tcW w:w="2268" w:type="dxa"/>
          </w:tcPr>
          <w:p w14:paraId="1F3434BA" w14:textId="77777777" w:rsidR="00093F21" w:rsidRPr="007603F2" w:rsidRDefault="00093F21" w:rsidP="00FA1DD3">
            <w:pPr>
              <w:pStyle w:val="BodyText"/>
            </w:pPr>
          </w:p>
        </w:tc>
      </w:tr>
      <w:tr w:rsidR="00093F21" w:rsidRPr="007603F2" w14:paraId="16C41A13" w14:textId="77777777" w:rsidTr="00F51804">
        <w:tc>
          <w:tcPr>
            <w:tcW w:w="4957" w:type="dxa"/>
          </w:tcPr>
          <w:p w14:paraId="70531AAD" w14:textId="641F604C" w:rsidR="00093F21" w:rsidRDefault="00093F21" w:rsidP="00FA1DD3">
            <w:pPr>
              <w:pStyle w:val="BodyText"/>
            </w:pPr>
            <w:r>
              <w:t>Supplementary Cementitious – silica fume</w:t>
            </w:r>
          </w:p>
        </w:tc>
        <w:tc>
          <w:tcPr>
            <w:tcW w:w="850" w:type="dxa"/>
          </w:tcPr>
          <w:p w14:paraId="3F3341FA" w14:textId="296C99C3" w:rsidR="00093F21" w:rsidRPr="00EF61CF" w:rsidRDefault="00733982" w:rsidP="00FA1DD3">
            <w:pPr>
              <w:pStyle w:val="BodyText"/>
              <w:jc w:val="center"/>
              <w:rPr>
                <w:sz w:val="20"/>
              </w:rPr>
            </w:pPr>
            <w:r>
              <w:rPr>
                <w:sz w:val="20"/>
              </w:rPr>
              <w:t>t</w:t>
            </w:r>
          </w:p>
        </w:tc>
        <w:tc>
          <w:tcPr>
            <w:tcW w:w="2126" w:type="dxa"/>
          </w:tcPr>
          <w:p w14:paraId="2C76F9A6" w14:textId="77777777" w:rsidR="00093F21" w:rsidRPr="007603F2" w:rsidRDefault="00093F21" w:rsidP="00FA1DD3">
            <w:pPr>
              <w:pStyle w:val="BodyText"/>
            </w:pPr>
          </w:p>
        </w:tc>
        <w:tc>
          <w:tcPr>
            <w:tcW w:w="2268" w:type="dxa"/>
          </w:tcPr>
          <w:p w14:paraId="6B54295F" w14:textId="77777777" w:rsidR="00093F21" w:rsidRPr="007603F2" w:rsidRDefault="00093F21" w:rsidP="00FA1DD3">
            <w:pPr>
              <w:pStyle w:val="BodyText"/>
            </w:pPr>
          </w:p>
        </w:tc>
      </w:tr>
      <w:tr w:rsidR="00093F21" w:rsidRPr="007603F2" w14:paraId="170F8F14" w14:textId="77777777" w:rsidTr="00F51804">
        <w:tc>
          <w:tcPr>
            <w:tcW w:w="4957" w:type="dxa"/>
          </w:tcPr>
          <w:p w14:paraId="08F5BE7D" w14:textId="621FED8F" w:rsidR="00093F21" w:rsidRDefault="00093F21" w:rsidP="00FA1DD3">
            <w:pPr>
              <w:pStyle w:val="BodyText"/>
            </w:pPr>
            <w:r>
              <w:t xml:space="preserve">Supplementary Cementitious – other </w:t>
            </w:r>
          </w:p>
        </w:tc>
        <w:tc>
          <w:tcPr>
            <w:tcW w:w="850" w:type="dxa"/>
          </w:tcPr>
          <w:p w14:paraId="56997602" w14:textId="1A2BEF23" w:rsidR="00093F21" w:rsidRPr="00EF61CF" w:rsidRDefault="00733982" w:rsidP="00FA1DD3">
            <w:pPr>
              <w:pStyle w:val="BodyText"/>
              <w:jc w:val="center"/>
              <w:rPr>
                <w:sz w:val="20"/>
              </w:rPr>
            </w:pPr>
            <w:r>
              <w:rPr>
                <w:sz w:val="20"/>
              </w:rPr>
              <w:t>t</w:t>
            </w:r>
          </w:p>
        </w:tc>
        <w:tc>
          <w:tcPr>
            <w:tcW w:w="2126" w:type="dxa"/>
          </w:tcPr>
          <w:p w14:paraId="58511832" w14:textId="77777777" w:rsidR="00093F21" w:rsidRPr="007603F2" w:rsidRDefault="00093F21" w:rsidP="00FA1DD3">
            <w:pPr>
              <w:pStyle w:val="BodyText"/>
            </w:pPr>
          </w:p>
        </w:tc>
        <w:tc>
          <w:tcPr>
            <w:tcW w:w="2268" w:type="dxa"/>
          </w:tcPr>
          <w:p w14:paraId="3A1A1E77" w14:textId="77777777" w:rsidR="00093F21" w:rsidRPr="007603F2" w:rsidRDefault="00093F21" w:rsidP="00FA1DD3">
            <w:pPr>
              <w:pStyle w:val="BodyText"/>
            </w:pPr>
          </w:p>
        </w:tc>
      </w:tr>
      <w:tr w:rsidR="00FA1DD3" w:rsidRPr="007603F2" w14:paraId="6ED9B0D4" w14:textId="77777777" w:rsidTr="00F51804">
        <w:tc>
          <w:tcPr>
            <w:tcW w:w="4957" w:type="dxa"/>
          </w:tcPr>
          <w:p w14:paraId="39435FEC" w14:textId="77777777" w:rsidR="00FA1DD3" w:rsidRDefault="00FA1DD3" w:rsidP="00FA1DD3">
            <w:pPr>
              <w:pStyle w:val="BodyText"/>
            </w:pPr>
            <w:r>
              <w:t xml:space="preserve">Topsoil </w:t>
            </w:r>
          </w:p>
        </w:tc>
        <w:tc>
          <w:tcPr>
            <w:tcW w:w="850" w:type="dxa"/>
          </w:tcPr>
          <w:p w14:paraId="68C3B328" w14:textId="424CC0B9" w:rsidR="00FA1DD3" w:rsidRPr="007603F2" w:rsidRDefault="00FA1DD3" w:rsidP="00FA1DD3">
            <w:pPr>
              <w:pStyle w:val="BodyText"/>
              <w:jc w:val="center"/>
            </w:pPr>
            <w:r w:rsidRPr="00EF61CF">
              <w:rPr>
                <w:sz w:val="20"/>
              </w:rPr>
              <w:t>t</w:t>
            </w:r>
          </w:p>
        </w:tc>
        <w:tc>
          <w:tcPr>
            <w:tcW w:w="2126" w:type="dxa"/>
          </w:tcPr>
          <w:p w14:paraId="36BCEEE2" w14:textId="77777777" w:rsidR="00FA1DD3" w:rsidRPr="007603F2" w:rsidRDefault="00FA1DD3" w:rsidP="00FA1DD3">
            <w:pPr>
              <w:pStyle w:val="BodyText"/>
            </w:pPr>
          </w:p>
        </w:tc>
        <w:tc>
          <w:tcPr>
            <w:tcW w:w="2268" w:type="dxa"/>
          </w:tcPr>
          <w:p w14:paraId="0925166B" w14:textId="77777777" w:rsidR="00FA1DD3" w:rsidRPr="007603F2" w:rsidRDefault="00FA1DD3" w:rsidP="00FA1DD3">
            <w:pPr>
              <w:pStyle w:val="BodyText"/>
            </w:pPr>
          </w:p>
        </w:tc>
      </w:tr>
      <w:tr w:rsidR="00FA1DD3" w:rsidRPr="007603F2" w14:paraId="3BD5F47C" w14:textId="77777777" w:rsidTr="00F51804">
        <w:tc>
          <w:tcPr>
            <w:tcW w:w="4957" w:type="dxa"/>
          </w:tcPr>
          <w:p w14:paraId="3061AA6E" w14:textId="77777777" w:rsidR="00FA1DD3" w:rsidRDefault="00FA1DD3" w:rsidP="00FA1DD3">
            <w:pPr>
              <w:pStyle w:val="BodyText"/>
            </w:pPr>
            <w:r>
              <w:t>Warm Mix Asphalt</w:t>
            </w:r>
          </w:p>
        </w:tc>
        <w:tc>
          <w:tcPr>
            <w:tcW w:w="850" w:type="dxa"/>
          </w:tcPr>
          <w:p w14:paraId="2DD409B7" w14:textId="158A6315" w:rsidR="00FA1DD3" w:rsidRPr="007603F2" w:rsidRDefault="00FA1DD3" w:rsidP="00FA1DD3">
            <w:pPr>
              <w:pStyle w:val="BodyText"/>
              <w:jc w:val="center"/>
            </w:pPr>
            <w:r w:rsidRPr="00EF61CF">
              <w:rPr>
                <w:sz w:val="20"/>
              </w:rPr>
              <w:t>t</w:t>
            </w:r>
          </w:p>
        </w:tc>
        <w:tc>
          <w:tcPr>
            <w:tcW w:w="2126" w:type="dxa"/>
          </w:tcPr>
          <w:p w14:paraId="3A857D75" w14:textId="77777777" w:rsidR="00FA1DD3" w:rsidRPr="007603F2" w:rsidRDefault="00FA1DD3" w:rsidP="00FA1DD3">
            <w:pPr>
              <w:pStyle w:val="BodyText"/>
            </w:pPr>
          </w:p>
        </w:tc>
        <w:tc>
          <w:tcPr>
            <w:tcW w:w="2268" w:type="dxa"/>
          </w:tcPr>
          <w:p w14:paraId="2E2AD263" w14:textId="77777777" w:rsidR="00FA1DD3" w:rsidRPr="007603F2" w:rsidRDefault="00FA1DD3" w:rsidP="00FA1DD3">
            <w:pPr>
              <w:pStyle w:val="BodyText"/>
            </w:pPr>
          </w:p>
        </w:tc>
      </w:tr>
      <w:tr w:rsidR="00FA1DD3" w:rsidRPr="007603F2" w14:paraId="78EBB6BE" w14:textId="77777777" w:rsidTr="00F51804">
        <w:tc>
          <w:tcPr>
            <w:tcW w:w="4957" w:type="dxa"/>
          </w:tcPr>
          <w:p w14:paraId="67D19088" w14:textId="09112A8A" w:rsidR="00FA1DD3" w:rsidRDefault="00FA1DD3" w:rsidP="00FA1DD3">
            <w:pPr>
              <w:pStyle w:val="BodyText"/>
            </w:pPr>
            <w:r>
              <w:t>Other</w:t>
            </w:r>
          </w:p>
        </w:tc>
        <w:tc>
          <w:tcPr>
            <w:tcW w:w="850" w:type="dxa"/>
          </w:tcPr>
          <w:p w14:paraId="6DA2ACE3" w14:textId="7907E95A" w:rsidR="00FA1DD3" w:rsidRPr="007603F2" w:rsidRDefault="00FA1DD3" w:rsidP="00FA1DD3">
            <w:pPr>
              <w:pStyle w:val="BodyText"/>
              <w:jc w:val="center"/>
            </w:pPr>
            <w:r w:rsidRPr="00EF61CF">
              <w:rPr>
                <w:sz w:val="20"/>
              </w:rPr>
              <w:t>t</w:t>
            </w:r>
          </w:p>
        </w:tc>
        <w:tc>
          <w:tcPr>
            <w:tcW w:w="2126" w:type="dxa"/>
          </w:tcPr>
          <w:p w14:paraId="14CF677F" w14:textId="77777777" w:rsidR="00FA1DD3" w:rsidRPr="007603F2" w:rsidRDefault="00FA1DD3" w:rsidP="00FA1DD3">
            <w:pPr>
              <w:pStyle w:val="BodyText"/>
            </w:pPr>
          </w:p>
        </w:tc>
        <w:tc>
          <w:tcPr>
            <w:tcW w:w="2268" w:type="dxa"/>
          </w:tcPr>
          <w:p w14:paraId="73C21D52" w14:textId="77777777" w:rsidR="00FA1DD3" w:rsidRPr="007603F2" w:rsidRDefault="00FA1DD3" w:rsidP="00FA1DD3">
            <w:pPr>
              <w:pStyle w:val="BodyText"/>
            </w:pPr>
          </w:p>
        </w:tc>
      </w:tr>
    </w:tbl>
    <w:p w14:paraId="297EA108" w14:textId="77777777" w:rsidR="00DF7E22" w:rsidRDefault="00DF7E22" w:rsidP="00B85699">
      <w:pPr>
        <w:pStyle w:val="Caption"/>
        <w:keepNext/>
      </w:pPr>
    </w:p>
    <w:p w14:paraId="4F25BDBF" w14:textId="5B8C0C97" w:rsidR="00B85699" w:rsidRDefault="00B85699" w:rsidP="00B85699">
      <w:pPr>
        <w:pStyle w:val="Caption"/>
        <w:keepNext/>
      </w:pPr>
      <w:bookmarkStart w:id="66" w:name="_Toc100221781"/>
      <w:r>
        <w:t xml:space="preserve">Table </w:t>
      </w:r>
      <w:r w:rsidR="000E43E8">
        <w:fldChar w:fldCharType="begin"/>
      </w:r>
      <w:r w:rsidR="000E43E8">
        <w:instrText xml:space="preserve"> SEQ Table \* ARABIC </w:instrText>
      </w:r>
      <w:r w:rsidR="000E43E8">
        <w:fldChar w:fldCharType="separate"/>
      </w:r>
      <w:r w:rsidR="00BA7337">
        <w:rPr>
          <w:noProof/>
        </w:rPr>
        <w:t>11</w:t>
      </w:r>
      <w:r w:rsidR="000E43E8">
        <w:rPr>
          <w:noProof/>
        </w:rPr>
        <w:fldChar w:fldCharType="end"/>
      </w:r>
      <w:r>
        <w:t xml:space="preserve"> Materials Reused on the Project</w:t>
      </w:r>
      <w:bookmarkEnd w:id="66"/>
      <w:r>
        <w:t xml:space="preserve"> </w:t>
      </w:r>
    </w:p>
    <w:tbl>
      <w:tblPr>
        <w:tblStyle w:val="TableGrid"/>
        <w:tblW w:w="10201" w:type="dxa"/>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4A0" w:firstRow="1" w:lastRow="0" w:firstColumn="1" w:lastColumn="0" w:noHBand="0" w:noVBand="1"/>
      </w:tblPr>
      <w:tblGrid>
        <w:gridCol w:w="4957"/>
        <w:gridCol w:w="850"/>
        <w:gridCol w:w="2126"/>
        <w:gridCol w:w="2268"/>
      </w:tblGrid>
      <w:tr w:rsidR="00DF7E22" w:rsidRPr="00B36D90" w14:paraId="2B55AC1E" w14:textId="77777777" w:rsidTr="00FF3692">
        <w:tc>
          <w:tcPr>
            <w:tcW w:w="10201" w:type="dxa"/>
            <w:gridSpan w:val="4"/>
            <w:shd w:val="clear" w:color="auto" w:fill="008072" w:themeFill="text2"/>
            <w:vAlign w:val="center"/>
          </w:tcPr>
          <w:p w14:paraId="75A3E358" w14:textId="6586CBA7" w:rsidR="00DF7E22" w:rsidRPr="001F355D" w:rsidRDefault="00B36D90" w:rsidP="00FF3692">
            <w:pPr>
              <w:pStyle w:val="BodyText"/>
              <w:jc w:val="center"/>
              <w:rPr>
                <w:b/>
                <w:bCs/>
              </w:rPr>
            </w:pPr>
            <w:r w:rsidRPr="001F355D">
              <w:rPr>
                <w:b/>
                <w:bCs/>
                <w:color w:val="FFFFFF" w:themeColor="background1"/>
              </w:rPr>
              <w:t>MATERIALS REUSED WITHIN THE PROJECT SITE</w:t>
            </w:r>
          </w:p>
        </w:tc>
      </w:tr>
      <w:tr w:rsidR="00A30FD2" w:rsidRPr="00B36D90" w14:paraId="37D759D1" w14:textId="77777777" w:rsidTr="00FF3692">
        <w:tc>
          <w:tcPr>
            <w:tcW w:w="4957" w:type="dxa"/>
            <w:shd w:val="clear" w:color="auto" w:fill="008072" w:themeFill="text2"/>
            <w:vAlign w:val="center"/>
          </w:tcPr>
          <w:p w14:paraId="13CE47A1" w14:textId="45063391" w:rsidR="00A30FD2" w:rsidRPr="00A30FD2" w:rsidRDefault="00A30FD2" w:rsidP="00FF3692">
            <w:pPr>
              <w:pStyle w:val="BodyText"/>
              <w:jc w:val="center"/>
              <w:rPr>
                <w:b/>
                <w:bCs/>
                <w:color w:val="FFFFFF" w:themeColor="background1"/>
              </w:rPr>
            </w:pPr>
            <w:r w:rsidRPr="00A30FD2">
              <w:rPr>
                <w:b/>
                <w:bCs/>
                <w:color w:val="FFFFFF" w:themeColor="background1"/>
              </w:rPr>
              <w:t>MATERIAL</w:t>
            </w:r>
          </w:p>
        </w:tc>
        <w:tc>
          <w:tcPr>
            <w:tcW w:w="850" w:type="dxa"/>
            <w:shd w:val="clear" w:color="auto" w:fill="008072" w:themeFill="text2"/>
            <w:vAlign w:val="center"/>
          </w:tcPr>
          <w:p w14:paraId="6B9EAEFF" w14:textId="2A9D6463" w:rsidR="00A30FD2" w:rsidRPr="00A30FD2" w:rsidRDefault="00A30FD2" w:rsidP="00FF3692">
            <w:pPr>
              <w:pStyle w:val="BodyText"/>
              <w:jc w:val="center"/>
              <w:rPr>
                <w:b/>
                <w:bCs/>
                <w:color w:val="FFFFFF" w:themeColor="background1"/>
              </w:rPr>
            </w:pPr>
            <w:r w:rsidRPr="00A30FD2">
              <w:rPr>
                <w:b/>
                <w:bCs/>
                <w:color w:val="FFFFFF" w:themeColor="background1"/>
              </w:rPr>
              <w:t>UNIT</w:t>
            </w:r>
          </w:p>
        </w:tc>
        <w:tc>
          <w:tcPr>
            <w:tcW w:w="2126" w:type="dxa"/>
            <w:shd w:val="clear" w:color="auto" w:fill="008072" w:themeFill="text2"/>
            <w:vAlign w:val="center"/>
          </w:tcPr>
          <w:p w14:paraId="41AC5FBA" w14:textId="6E7A47B6" w:rsidR="00A30FD2" w:rsidRPr="00A30FD2" w:rsidRDefault="00A30FD2" w:rsidP="00FF3692">
            <w:pPr>
              <w:pStyle w:val="BodyText"/>
              <w:jc w:val="center"/>
              <w:rPr>
                <w:b/>
                <w:bCs/>
                <w:color w:val="FFFFFF" w:themeColor="background1"/>
              </w:rPr>
            </w:pPr>
            <w:r w:rsidRPr="00A30FD2">
              <w:rPr>
                <w:b/>
                <w:bCs/>
                <w:color w:val="FFFFFF" w:themeColor="background1"/>
              </w:rPr>
              <w:t>TOTAL THIS PERIOD</w:t>
            </w:r>
          </w:p>
        </w:tc>
        <w:tc>
          <w:tcPr>
            <w:tcW w:w="2268" w:type="dxa"/>
            <w:shd w:val="clear" w:color="auto" w:fill="008072" w:themeFill="text2"/>
            <w:vAlign w:val="center"/>
          </w:tcPr>
          <w:p w14:paraId="0CE13C6A" w14:textId="01F6F20F" w:rsidR="00A30FD2" w:rsidRPr="00A30FD2" w:rsidRDefault="00A30FD2" w:rsidP="00FF3692">
            <w:pPr>
              <w:pStyle w:val="BodyText"/>
              <w:jc w:val="center"/>
              <w:rPr>
                <w:b/>
                <w:bCs/>
                <w:color w:val="FFFFFF" w:themeColor="background1"/>
              </w:rPr>
            </w:pPr>
            <w:r w:rsidRPr="00A30FD2">
              <w:rPr>
                <w:b/>
                <w:bCs/>
                <w:color w:val="FFFFFF" w:themeColor="background1"/>
              </w:rPr>
              <w:t>TOTAL FOR PROJECT</w:t>
            </w:r>
          </w:p>
        </w:tc>
      </w:tr>
      <w:tr w:rsidR="00C37A3B" w:rsidRPr="00B36D90" w14:paraId="1BAC12CD" w14:textId="77777777" w:rsidTr="00404396">
        <w:tc>
          <w:tcPr>
            <w:tcW w:w="4957" w:type="dxa"/>
          </w:tcPr>
          <w:p w14:paraId="2C470982" w14:textId="77777777" w:rsidR="00C37A3B" w:rsidRPr="00B36D90" w:rsidRDefault="00C37A3B" w:rsidP="002F0156">
            <w:pPr>
              <w:pStyle w:val="BodyText"/>
            </w:pPr>
            <w:r>
              <w:t>Aggregate</w:t>
            </w:r>
          </w:p>
        </w:tc>
        <w:tc>
          <w:tcPr>
            <w:tcW w:w="850" w:type="dxa"/>
          </w:tcPr>
          <w:p w14:paraId="3C447B58" w14:textId="25111BF8" w:rsidR="00C37A3B" w:rsidRPr="00B36D90" w:rsidRDefault="00FA1DD3" w:rsidP="00FA1DD3">
            <w:pPr>
              <w:pStyle w:val="BodyText"/>
              <w:jc w:val="center"/>
            </w:pPr>
            <w:r>
              <w:t>t</w:t>
            </w:r>
          </w:p>
        </w:tc>
        <w:tc>
          <w:tcPr>
            <w:tcW w:w="2126" w:type="dxa"/>
          </w:tcPr>
          <w:p w14:paraId="2A3CC4DF" w14:textId="77777777" w:rsidR="00C37A3B" w:rsidRPr="00B36D90" w:rsidRDefault="00C37A3B" w:rsidP="002F0156">
            <w:pPr>
              <w:pStyle w:val="BodyText"/>
            </w:pPr>
          </w:p>
        </w:tc>
        <w:tc>
          <w:tcPr>
            <w:tcW w:w="2268" w:type="dxa"/>
          </w:tcPr>
          <w:p w14:paraId="78597A0C" w14:textId="77777777" w:rsidR="00C37A3B" w:rsidRPr="00B36D90" w:rsidRDefault="00C37A3B" w:rsidP="002F0156">
            <w:pPr>
              <w:pStyle w:val="BodyText"/>
            </w:pPr>
          </w:p>
        </w:tc>
      </w:tr>
      <w:tr w:rsidR="00C37A3B" w:rsidRPr="00B36D90" w14:paraId="5E90A6BE" w14:textId="77777777" w:rsidTr="00404396">
        <w:tc>
          <w:tcPr>
            <w:tcW w:w="4957" w:type="dxa"/>
          </w:tcPr>
          <w:p w14:paraId="335A0071" w14:textId="77777777" w:rsidR="00C37A3B" w:rsidRPr="00B36D90" w:rsidRDefault="00C37A3B" w:rsidP="002F0156">
            <w:pPr>
              <w:pStyle w:val="BodyText"/>
            </w:pPr>
            <w:r>
              <w:t>Asphalt (RAP)</w:t>
            </w:r>
          </w:p>
        </w:tc>
        <w:tc>
          <w:tcPr>
            <w:tcW w:w="850" w:type="dxa"/>
          </w:tcPr>
          <w:p w14:paraId="1ECFAAD9" w14:textId="45F1F19D" w:rsidR="00C37A3B" w:rsidRPr="00B36D90" w:rsidRDefault="00FA1DD3" w:rsidP="00FA1DD3">
            <w:pPr>
              <w:pStyle w:val="BodyText"/>
              <w:jc w:val="center"/>
            </w:pPr>
            <w:r>
              <w:t>t</w:t>
            </w:r>
          </w:p>
        </w:tc>
        <w:tc>
          <w:tcPr>
            <w:tcW w:w="2126" w:type="dxa"/>
          </w:tcPr>
          <w:p w14:paraId="1FD9F85D" w14:textId="77777777" w:rsidR="00C37A3B" w:rsidRPr="00B36D90" w:rsidRDefault="00C37A3B" w:rsidP="002F0156">
            <w:pPr>
              <w:pStyle w:val="BodyText"/>
            </w:pPr>
          </w:p>
        </w:tc>
        <w:tc>
          <w:tcPr>
            <w:tcW w:w="2268" w:type="dxa"/>
          </w:tcPr>
          <w:p w14:paraId="0819BDBD" w14:textId="77777777" w:rsidR="00C37A3B" w:rsidRPr="00B36D90" w:rsidRDefault="00C37A3B" w:rsidP="002F0156">
            <w:pPr>
              <w:pStyle w:val="BodyText"/>
            </w:pPr>
          </w:p>
        </w:tc>
      </w:tr>
      <w:tr w:rsidR="00FA1DD3" w:rsidRPr="00B36D90" w14:paraId="583F07C7" w14:textId="77777777" w:rsidTr="00404396">
        <w:tc>
          <w:tcPr>
            <w:tcW w:w="4957" w:type="dxa"/>
          </w:tcPr>
          <w:p w14:paraId="6E59B1DE" w14:textId="77777777" w:rsidR="00FA1DD3" w:rsidRDefault="00FA1DD3" w:rsidP="00FA1DD3">
            <w:pPr>
              <w:pStyle w:val="BodyText"/>
            </w:pPr>
            <w:r>
              <w:t>Clay</w:t>
            </w:r>
          </w:p>
        </w:tc>
        <w:tc>
          <w:tcPr>
            <w:tcW w:w="850" w:type="dxa"/>
          </w:tcPr>
          <w:p w14:paraId="0209929B" w14:textId="6B2CBC1C" w:rsidR="00FA1DD3" w:rsidRPr="00B36D90" w:rsidRDefault="00FA1DD3" w:rsidP="00FA1DD3">
            <w:pPr>
              <w:pStyle w:val="BodyText"/>
              <w:jc w:val="center"/>
            </w:pPr>
            <w:r>
              <w:t>t</w:t>
            </w:r>
          </w:p>
        </w:tc>
        <w:tc>
          <w:tcPr>
            <w:tcW w:w="2126" w:type="dxa"/>
          </w:tcPr>
          <w:p w14:paraId="4449E8A6" w14:textId="77777777" w:rsidR="00FA1DD3" w:rsidRPr="00B36D90" w:rsidRDefault="00FA1DD3" w:rsidP="00FA1DD3">
            <w:pPr>
              <w:pStyle w:val="BodyText"/>
            </w:pPr>
          </w:p>
        </w:tc>
        <w:tc>
          <w:tcPr>
            <w:tcW w:w="2268" w:type="dxa"/>
          </w:tcPr>
          <w:p w14:paraId="626F05D1" w14:textId="77777777" w:rsidR="00FA1DD3" w:rsidRPr="00B36D90" w:rsidRDefault="00FA1DD3" w:rsidP="00FA1DD3">
            <w:pPr>
              <w:pStyle w:val="BodyText"/>
            </w:pPr>
          </w:p>
        </w:tc>
      </w:tr>
      <w:tr w:rsidR="00FA1DD3" w:rsidRPr="00B36D90" w14:paraId="753C51B4" w14:textId="77777777" w:rsidTr="00404396">
        <w:tc>
          <w:tcPr>
            <w:tcW w:w="4957" w:type="dxa"/>
          </w:tcPr>
          <w:p w14:paraId="051A49DE" w14:textId="77777777" w:rsidR="00FA1DD3" w:rsidRPr="00B36D90" w:rsidRDefault="00FA1DD3" w:rsidP="00FA1DD3">
            <w:pPr>
              <w:pStyle w:val="BodyText"/>
            </w:pPr>
            <w:r>
              <w:t>General Fill</w:t>
            </w:r>
          </w:p>
        </w:tc>
        <w:tc>
          <w:tcPr>
            <w:tcW w:w="850" w:type="dxa"/>
          </w:tcPr>
          <w:p w14:paraId="5C9084B1" w14:textId="2E39632D" w:rsidR="00FA1DD3" w:rsidRPr="00B36D90" w:rsidRDefault="00FA1DD3" w:rsidP="00FA1DD3">
            <w:pPr>
              <w:pStyle w:val="BodyText"/>
              <w:jc w:val="center"/>
            </w:pPr>
            <w:r>
              <w:t>t</w:t>
            </w:r>
          </w:p>
        </w:tc>
        <w:tc>
          <w:tcPr>
            <w:tcW w:w="2126" w:type="dxa"/>
          </w:tcPr>
          <w:p w14:paraId="2F3F593C" w14:textId="77777777" w:rsidR="00FA1DD3" w:rsidRPr="00B36D90" w:rsidRDefault="00FA1DD3" w:rsidP="00FA1DD3">
            <w:pPr>
              <w:pStyle w:val="BodyText"/>
            </w:pPr>
          </w:p>
        </w:tc>
        <w:tc>
          <w:tcPr>
            <w:tcW w:w="2268" w:type="dxa"/>
          </w:tcPr>
          <w:p w14:paraId="2C4F31F5" w14:textId="77777777" w:rsidR="00FA1DD3" w:rsidRPr="00B36D90" w:rsidRDefault="00FA1DD3" w:rsidP="00FA1DD3">
            <w:pPr>
              <w:pStyle w:val="BodyText"/>
            </w:pPr>
          </w:p>
        </w:tc>
      </w:tr>
      <w:tr w:rsidR="00FA1DD3" w:rsidRPr="00B36D90" w14:paraId="0B431F22" w14:textId="77777777" w:rsidTr="00404396">
        <w:tc>
          <w:tcPr>
            <w:tcW w:w="4957" w:type="dxa"/>
          </w:tcPr>
          <w:p w14:paraId="26174E18" w14:textId="77777777" w:rsidR="00FA1DD3" w:rsidRDefault="00FA1DD3" w:rsidP="00FA1DD3">
            <w:pPr>
              <w:pStyle w:val="BodyText"/>
            </w:pPr>
            <w:r>
              <w:lastRenderedPageBreak/>
              <w:t>Granular Material</w:t>
            </w:r>
          </w:p>
        </w:tc>
        <w:tc>
          <w:tcPr>
            <w:tcW w:w="850" w:type="dxa"/>
          </w:tcPr>
          <w:p w14:paraId="671BB12E" w14:textId="6A9E897D" w:rsidR="00FA1DD3" w:rsidRPr="00B36D90" w:rsidRDefault="00FA1DD3" w:rsidP="00FA1DD3">
            <w:pPr>
              <w:pStyle w:val="BodyText"/>
              <w:jc w:val="center"/>
            </w:pPr>
            <w:r>
              <w:t>t</w:t>
            </w:r>
          </w:p>
        </w:tc>
        <w:tc>
          <w:tcPr>
            <w:tcW w:w="2126" w:type="dxa"/>
          </w:tcPr>
          <w:p w14:paraId="2C690FF9" w14:textId="77777777" w:rsidR="00FA1DD3" w:rsidRPr="00B36D90" w:rsidRDefault="00FA1DD3" w:rsidP="00FA1DD3">
            <w:pPr>
              <w:pStyle w:val="BodyText"/>
            </w:pPr>
          </w:p>
        </w:tc>
        <w:tc>
          <w:tcPr>
            <w:tcW w:w="2268" w:type="dxa"/>
          </w:tcPr>
          <w:p w14:paraId="55968A43" w14:textId="77777777" w:rsidR="00FA1DD3" w:rsidRPr="00B36D90" w:rsidRDefault="00FA1DD3" w:rsidP="00FA1DD3">
            <w:pPr>
              <w:pStyle w:val="BodyText"/>
            </w:pPr>
          </w:p>
        </w:tc>
      </w:tr>
      <w:tr w:rsidR="00FA1DD3" w:rsidRPr="00B36D90" w14:paraId="113B7D70" w14:textId="77777777" w:rsidTr="00404396">
        <w:tc>
          <w:tcPr>
            <w:tcW w:w="4957" w:type="dxa"/>
          </w:tcPr>
          <w:p w14:paraId="290E1952" w14:textId="77777777" w:rsidR="00FA1DD3" w:rsidRPr="00B36D90" w:rsidRDefault="00FA1DD3" w:rsidP="00FA1DD3">
            <w:pPr>
              <w:pStyle w:val="BodyText"/>
            </w:pPr>
            <w:r>
              <w:t>Limestone</w:t>
            </w:r>
          </w:p>
        </w:tc>
        <w:tc>
          <w:tcPr>
            <w:tcW w:w="850" w:type="dxa"/>
          </w:tcPr>
          <w:p w14:paraId="1CEE1A96" w14:textId="5F0D7FF0" w:rsidR="00FA1DD3" w:rsidRPr="00B36D90" w:rsidRDefault="00FA1DD3" w:rsidP="00FA1DD3">
            <w:pPr>
              <w:pStyle w:val="BodyText"/>
              <w:jc w:val="center"/>
            </w:pPr>
            <w:r>
              <w:t>t</w:t>
            </w:r>
          </w:p>
        </w:tc>
        <w:tc>
          <w:tcPr>
            <w:tcW w:w="2126" w:type="dxa"/>
          </w:tcPr>
          <w:p w14:paraId="757E9E04" w14:textId="77777777" w:rsidR="00FA1DD3" w:rsidRPr="00B36D90" w:rsidRDefault="00FA1DD3" w:rsidP="00FA1DD3">
            <w:pPr>
              <w:pStyle w:val="BodyText"/>
            </w:pPr>
          </w:p>
        </w:tc>
        <w:tc>
          <w:tcPr>
            <w:tcW w:w="2268" w:type="dxa"/>
          </w:tcPr>
          <w:p w14:paraId="15810222" w14:textId="77777777" w:rsidR="00FA1DD3" w:rsidRPr="00B36D90" w:rsidRDefault="00FA1DD3" w:rsidP="00FA1DD3">
            <w:pPr>
              <w:pStyle w:val="BodyText"/>
            </w:pPr>
          </w:p>
        </w:tc>
      </w:tr>
      <w:tr w:rsidR="00FA1DD3" w:rsidRPr="00B36D90" w14:paraId="251944D3" w14:textId="77777777" w:rsidTr="00404396">
        <w:tc>
          <w:tcPr>
            <w:tcW w:w="4957" w:type="dxa"/>
          </w:tcPr>
          <w:p w14:paraId="3247F62C" w14:textId="77777777" w:rsidR="00FA1DD3" w:rsidRPr="00B36D90" w:rsidRDefault="00FA1DD3" w:rsidP="00FA1DD3">
            <w:pPr>
              <w:pStyle w:val="BodyText"/>
            </w:pPr>
            <w:r>
              <w:t>Mulch</w:t>
            </w:r>
          </w:p>
        </w:tc>
        <w:tc>
          <w:tcPr>
            <w:tcW w:w="850" w:type="dxa"/>
          </w:tcPr>
          <w:p w14:paraId="0DBBD093" w14:textId="23F1F9DF" w:rsidR="00FA1DD3" w:rsidRPr="00B36D90" w:rsidRDefault="00FA1DD3" w:rsidP="00FA1DD3">
            <w:pPr>
              <w:pStyle w:val="BodyText"/>
              <w:jc w:val="center"/>
            </w:pPr>
            <w:r>
              <w:t>t</w:t>
            </w:r>
          </w:p>
        </w:tc>
        <w:tc>
          <w:tcPr>
            <w:tcW w:w="2126" w:type="dxa"/>
          </w:tcPr>
          <w:p w14:paraId="793D6207" w14:textId="77777777" w:rsidR="00FA1DD3" w:rsidRPr="00B36D90" w:rsidRDefault="00FA1DD3" w:rsidP="00FA1DD3">
            <w:pPr>
              <w:pStyle w:val="BodyText"/>
            </w:pPr>
          </w:p>
        </w:tc>
        <w:tc>
          <w:tcPr>
            <w:tcW w:w="2268" w:type="dxa"/>
          </w:tcPr>
          <w:p w14:paraId="42E6A373" w14:textId="77777777" w:rsidR="00FA1DD3" w:rsidRPr="00B36D90" w:rsidRDefault="00FA1DD3" w:rsidP="00FA1DD3">
            <w:pPr>
              <w:pStyle w:val="BodyText"/>
            </w:pPr>
          </w:p>
        </w:tc>
      </w:tr>
      <w:tr w:rsidR="00FA1DD3" w:rsidRPr="00B36D90" w14:paraId="11E4BD03" w14:textId="77777777" w:rsidTr="00404396">
        <w:tc>
          <w:tcPr>
            <w:tcW w:w="4957" w:type="dxa"/>
          </w:tcPr>
          <w:p w14:paraId="55722885" w14:textId="77777777" w:rsidR="00FA1DD3" w:rsidRPr="00B36D90" w:rsidRDefault="00FA1DD3" w:rsidP="00FA1DD3">
            <w:pPr>
              <w:pStyle w:val="BodyText"/>
            </w:pPr>
            <w:r>
              <w:t>Overburden</w:t>
            </w:r>
          </w:p>
        </w:tc>
        <w:tc>
          <w:tcPr>
            <w:tcW w:w="850" w:type="dxa"/>
          </w:tcPr>
          <w:p w14:paraId="1789564D" w14:textId="150BB821" w:rsidR="00FA1DD3" w:rsidRPr="00B36D90" w:rsidRDefault="00FA1DD3" w:rsidP="00FA1DD3">
            <w:pPr>
              <w:pStyle w:val="BodyText"/>
              <w:jc w:val="center"/>
            </w:pPr>
            <w:r>
              <w:t>t</w:t>
            </w:r>
          </w:p>
        </w:tc>
        <w:tc>
          <w:tcPr>
            <w:tcW w:w="2126" w:type="dxa"/>
          </w:tcPr>
          <w:p w14:paraId="0AC0959A" w14:textId="77777777" w:rsidR="00FA1DD3" w:rsidRPr="00B36D90" w:rsidRDefault="00FA1DD3" w:rsidP="00FA1DD3">
            <w:pPr>
              <w:pStyle w:val="BodyText"/>
            </w:pPr>
          </w:p>
        </w:tc>
        <w:tc>
          <w:tcPr>
            <w:tcW w:w="2268" w:type="dxa"/>
          </w:tcPr>
          <w:p w14:paraId="1937EF51" w14:textId="77777777" w:rsidR="00FA1DD3" w:rsidRPr="00B36D90" w:rsidRDefault="00FA1DD3" w:rsidP="00FA1DD3">
            <w:pPr>
              <w:pStyle w:val="BodyText"/>
            </w:pPr>
          </w:p>
        </w:tc>
      </w:tr>
      <w:tr w:rsidR="00FA1DD3" w:rsidRPr="00B36D90" w14:paraId="1AB18928" w14:textId="77777777" w:rsidTr="00404396">
        <w:tc>
          <w:tcPr>
            <w:tcW w:w="4957" w:type="dxa"/>
          </w:tcPr>
          <w:p w14:paraId="0F33D39D" w14:textId="77777777" w:rsidR="00FA1DD3" w:rsidRPr="00B36D90" w:rsidRDefault="00FA1DD3" w:rsidP="00FA1DD3">
            <w:pPr>
              <w:pStyle w:val="BodyText"/>
            </w:pPr>
            <w:r>
              <w:t>Road Base</w:t>
            </w:r>
          </w:p>
        </w:tc>
        <w:tc>
          <w:tcPr>
            <w:tcW w:w="850" w:type="dxa"/>
          </w:tcPr>
          <w:p w14:paraId="5249F85D" w14:textId="7DA394D7" w:rsidR="00FA1DD3" w:rsidRPr="00B36D90" w:rsidRDefault="00FA1DD3" w:rsidP="00FA1DD3">
            <w:pPr>
              <w:pStyle w:val="BodyText"/>
              <w:jc w:val="center"/>
            </w:pPr>
            <w:r>
              <w:t>t</w:t>
            </w:r>
          </w:p>
        </w:tc>
        <w:tc>
          <w:tcPr>
            <w:tcW w:w="2126" w:type="dxa"/>
          </w:tcPr>
          <w:p w14:paraId="7AC9E8D0" w14:textId="77777777" w:rsidR="00FA1DD3" w:rsidRPr="00B36D90" w:rsidRDefault="00FA1DD3" w:rsidP="00FA1DD3">
            <w:pPr>
              <w:pStyle w:val="BodyText"/>
            </w:pPr>
          </w:p>
        </w:tc>
        <w:tc>
          <w:tcPr>
            <w:tcW w:w="2268" w:type="dxa"/>
          </w:tcPr>
          <w:p w14:paraId="2EF57C62" w14:textId="77777777" w:rsidR="00FA1DD3" w:rsidRPr="00B36D90" w:rsidRDefault="00FA1DD3" w:rsidP="00FA1DD3">
            <w:pPr>
              <w:pStyle w:val="BodyText"/>
            </w:pPr>
          </w:p>
        </w:tc>
      </w:tr>
      <w:tr w:rsidR="00FA1DD3" w:rsidRPr="00B36D90" w14:paraId="5FCD6E09" w14:textId="77777777" w:rsidTr="00404396">
        <w:tc>
          <w:tcPr>
            <w:tcW w:w="4957" w:type="dxa"/>
          </w:tcPr>
          <w:p w14:paraId="27E776EF" w14:textId="77777777" w:rsidR="00FA1DD3" w:rsidRPr="00B36D90" w:rsidRDefault="00FA1DD3" w:rsidP="00FA1DD3">
            <w:pPr>
              <w:pStyle w:val="BodyText"/>
            </w:pPr>
            <w:r>
              <w:t>Sand</w:t>
            </w:r>
          </w:p>
        </w:tc>
        <w:tc>
          <w:tcPr>
            <w:tcW w:w="850" w:type="dxa"/>
          </w:tcPr>
          <w:p w14:paraId="75CA7986" w14:textId="4FD2C3CF" w:rsidR="00FA1DD3" w:rsidRPr="00B36D90" w:rsidRDefault="00FA1DD3" w:rsidP="00FA1DD3">
            <w:pPr>
              <w:pStyle w:val="BodyText"/>
              <w:jc w:val="center"/>
            </w:pPr>
            <w:r w:rsidRPr="00EF61CF">
              <w:rPr>
                <w:sz w:val="20"/>
              </w:rPr>
              <w:t>t</w:t>
            </w:r>
          </w:p>
        </w:tc>
        <w:tc>
          <w:tcPr>
            <w:tcW w:w="2126" w:type="dxa"/>
          </w:tcPr>
          <w:p w14:paraId="73A50D8D" w14:textId="77777777" w:rsidR="00FA1DD3" w:rsidRPr="00B36D90" w:rsidRDefault="00FA1DD3" w:rsidP="00FA1DD3">
            <w:pPr>
              <w:pStyle w:val="BodyText"/>
            </w:pPr>
          </w:p>
        </w:tc>
        <w:tc>
          <w:tcPr>
            <w:tcW w:w="2268" w:type="dxa"/>
          </w:tcPr>
          <w:p w14:paraId="1E05CE70" w14:textId="77777777" w:rsidR="00FA1DD3" w:rsidRPr="00B36D90" w:rsidRDefault="00FA1DD3" w:rsidP="00FA1DD3">
            <w:pPr>
              <w:pStyle w:val="BodyText"/>
            </w:pPr>
          </w:p>
        </w:tc>
      </w:tr>
      <w:tr w:rsidR="00FA1DD3" w:rsidRPr="00B36D90" w14:paraId="0DED2297" w14:textId="77777777" w:rsidTr="00404396">
        <w:tc>
          <w:tcPr>
            <w:tcW w:w="4957" w:type="dxa"/>
          </w:tcPr>
          <w:p w14:paraId="670336D2" w14:textId="77777777" w:rsidR="00FA1DD3" w:rsidRPr="00B36D90" w:rsidRDefault="00FA1DD3" w:rsidP="00FA1DD3">
            <w:pPr>
              <w:pStyle w:val="BodyText"/>
            </w:pPr>
            <w:r>
              <w:t>Spoil</w:t>
            </w:r>
          </w:p>
        </w:tc>
        <w:tc>
          <w:tcPr>
            <w:tcW w:w="850" w:type="dxa"/>
          </w:tcPr>
          <w:p w14:paraId="015AF12E" w14:textId="63AEC878" w:rsidR="00FA1DD3" w:rsidRPr="00B36D90" w:rsidRDefault="00FA1DD3" w:rsidP="00FA1DD3">
            <w:pPr>
              <w:pStyle w:val="BodyText"/>
              <w:jc w:val="center"/>
            </w:pPr>
            <w:r w:rsidRPr="00EF61CF">
              <w:rPr>
                <w:sz w:val="20"/>
              </w:rPr>
              <w:t>t</w:t>
            </w:r>
          </w:p>
        </w:tc>
        <w:tc>
          <w:tcPr>
            <w:tcW w:w="2126" w:type="dxa"/>
          </w:tcPr>
          <w:p w14:paraId="18E331DA" w14:textId="77777777" w:rsidR="00FA1DD3" w:rsidRPr="00B36D90" w:rsidRDefault="00FA1DD3" w:rsidP="00FA1DD3">
            <w:pPr>
              <w:pStyle w:val="BodyText"/>
            </w:pPr>
          </w:p>
        </w:tc>
        <w:tc>
          <w:tcPr>
            <w:tcW w:w="2268" w:type="dxa"/>
          </w:tcPr>
          <w:p w14:paraId="5EFC3E41" w14:textId="77777777" w:rsidR="00FA1DD3" w:rsidRPr="00B36D90" w:rsidRDefault="00FA1DD3" w:rsidP="00FA1DD3">
            <w:pPr>
              <w:pStyle w:val="BodyText"/>
            </w:pPr>
          </w:p>
        </w:tc>
      </w:tr>
      <w:tr w:rsidR="00FA1DD3" w:rsidRPr="00B36D90" w14:paraId="3865E4E1" w14:textId="77777777" w:rsidTr="00404396">
        <w:tc>
          <w:tcPr>
            <w:tcW w:w="4957" w:type="dxa"/>
          </w:tcPr>
          <w:p w14:paraId="5D54A3EA" w14:textId="77777777" w:rsidR="00FA1DD3" w:rsidRPr="00B36D90" w:rsidRDefault="00FA1DD3" w:rsidP="00FA1DD3">
            <w:pPr>
              <w:pStyle w:val="BodyText"/>
            </w:pPr>
            <w:r>
              <w:t>Topsoil</w:t>
            </w:r>
          </w:p>
        </w:tc>
        <w:tc>
          <w:tcPr>
            <w:tcW w:w="850" w:type="dxa"/>
          </w:tcPr>
          <w:p w14:paraId="13213688" w14:textId="434D8F7E" w:rsidR="00FA1DD3" w:rsidRPr="00B36D90" w:rsidRDefault="00FA1DD3" w:rsidP="00FA1DD3">
            <w:pPr>
              <w:pStyle w:val="BodyText"/>
              <w:jc w:val="center"/>
            </w:pPr>
            <w:r w:rsidRPr="00EF61CF">
              <w:rPr>
                <w:sz w:val="20"/>
              </w:rPr>
              <w:t>t</w:t>
            </w:r>
          </w:p>
        </w:tc>
        <w:tc>
          <w:tcPr>
            <w:tcW w:w="2126" w:type="dxa"/>
          </w:tcPr>
          <w:p w14:paraId="7C35AFCE" w14:textId="77777777" w:rsidR="00FA1DD3" w:rsidRPr="00B36D90" w:rsidRDefault="00FA1DD3" w:rsidP="00FA1DD3">
            <w:pPr>
              <w:pStyle w:val="BodyText"/>
            </w:pPr>
          </w:p>
        </w:tc>
        <w:tc>
          <w:tcPr>
            <w:tcW w:w="2268" w:type="dxa"/>
          </w:tcPr>
          <w:p w14:paraId="32A67F14" w14:textId="77777777" w:rsidR="00FA1DD3" w:rsidRPr="00B36D90" w:rsidRDefault="00FA1DD3" w:rsidP="00FA1DD3">
            <w:pPr>
              <w:pStyle w:val="BodyText"/>
            </w:pPr>
          </w:p>
        </w:tc>
      </w:tr>
      <w:tr w:rsidR="00FA1DD3" w:rsidRPr="00B36D90" w14:paraId="037D9ABC" w14:textId="77777777" w:rsidTr="00404396">
        <w:tc>
          <w:tcPr>
            <w:tcW w:w="4957" w:type="dxa"/>
          </w:tcPr>
          <w:p w14:paraId="0B7DF58C" w14:textId="1D45484B" w:rsidR="00FA1DD3" w:rsidRDefault="00FA1DD3" w:rsidP="00FA1DD3">
            <w:pPr>
              <w:pStyle w:val="BodyText"/>
            </w:pPr>
            <w:r>
              <w:t>Other</w:t>
            </w:r>
          </w:p>
        </w:tc>
        <w:tc>
          <w:tcPr>
            <w:tcW w:w="850" w:type="dxa"/>
          </w:tcPr>
          <w:p w14:paraId="7A41B344" w14:textId="11869DD5" w:rsidR="00FA1DD3" w:rsidRPr="00B36D90" w:rsidRDefault="00FA1DD3" w:rsidP="00FA1DD3">
            <w:pPr>
              <w:pStyle w:val="BodyText"/>
              <w:jc w:val="center"/>
            </w:pPr>
            <w:r w:rsidRPr="00EF61CF">
              <w:rPr>
                <w:sz w:val="20"/>
              </w:rPr>
              <w:t>t</w:t>
            </w:r>
          </w:p>
        </w:tc>
        <w:tc>
          <w:tcPr>
            <w:tcW w:w="2126" w:type="dxa"/>
          </w:tcPr>
          <w:p w14:paraId="45873120" w14:textId="77777777" w:rsidR="00FA1DD3" w:rsidRPr="00B36D90" w:rsidRDefault="00FA1DD3" w:rsidP="00FA1DD3">
            <w:pPr>
              <w:pStyle w:val="BodyText"/>
            </w:pPr>
          </w:p>
        </w:tc>
        <w:tc>
          <w:tcPr>
            <w:tcW w:w="2268" w:type="dxa"/>
          </w:tcPr>
          <w:p w14:paraId="6E746CC4" w14:textId="77777777" w:rsidR="00FA1DD3" w:rsidRPr="00B36D90" w:rsidRDefault="00FA1DD3" w:rsidP="00FA1DD3">
            <w:pPr>
              <w:pStyle w:val="BodyText"/>
            </w:pPr>
          </w:p>
        </w:tc>
      </w:tr>
    </w:tbl>
    <w:p w14:paraId="4F2CAA92" w14:textId="58917648" w:rsidR="002F0156" w:rsidRPr="002F0156" w:rsidRDefault="002F0156" w:rsidP="002F0156">
      <w:pPr>
        <w:pStyle w:val="BodyText"/>
        <w:rPr>
          <w:highlight w:val="yellow"/>
        </w:rPr>
        <w:sectPr w:rsidR="002F0156" w:rsidRPr="002F0156" w:rsidSect="00C34F91">
          <w:headerReference w:type="default" r:id="rId27"/>
          <w:pgSz w:w="11900" w:h="16840" w:code="9"/>
          <w:pgMar w:top="1701" w:right="1134" w:bottom="851" w:left="1134" w:header="425" w:footer="425" w:gutter="0"/>
          <w:cols w:space="567"/>
          <w:docGrid w:linePitch="272"/>
        </w:sectPr>
      </w:pPr>
    </w:p>
    <w:p w14:paraId="16ED3A7B" w14:textId="7D383AFE" w:rsidR="00306AA6" w:rsidRDefault="00A3712B" w:rsidP="000120F6">
      <w:pPr>
        <w:pStyle w:val="Heading2"/>
        <w:rPr>
          <w:lang w:eastAsia="en-AU"/>
        </w:rPr>
      </w:pPr>
      <w:bookmarkStart w:id="67" w:name="_Toc100221744"/>
      <w:r w:rsidRPr="009667F6">
        <w:rPr>
          <w:lang w:eastAsia="en-AU"/>
        </w:rPr>
        <w:lastRenderedPageBreak/>
        <w:t>Noise</w:t>
      </w:r>
      <w:r w:rsidR="00D26597">
        <w:rPr>
          <w:lang w:eastAsia="en-AU"/>
        </w:rPr>
        <w:t xml:space="preserve"> and Vibration</w:t>
      </w:r>
      <w:bookmarkEnd w:id="67"/>
    </w:p>
    <w:p w14:paraId="1E3B6E75" w14:textId="484F20F6" w:rsidR="008B69A0" w:rsidRPr="00B12313" w:rsidRDefault="00B90758" w:rsidP="005A5A70">
      <w:pPr>
        <w:pStyle w:val="BodyText"/>
        <w:rPr>
          <w:u w:val="single"/>
          <w:lang w:eastAsia="en-AU"/>
        </w:rPr>
      </w:pPr>
      <w:r w:rsidRPr="00B90758">
        <w:rPr>
          <w:highlight w:val="yellow"/>
          <w:lang w:eastAsia="en-AU"/>
        </w:rPr>
        <w:t>Describe the noise and vibration f</w:t>
      </w:r>
      <w:r w:rsidR="00A3712B" w:rsidRPr="00B90758">
        <w:rPr>
          <w:highlight w:val="yellow"/>
          <w:lang w:eastAsia="en-AU"/>
        </w:rPr>
        <w:t>rom construction and future operation</w:t>
      </w:r>
      <w:r w:rsidR="006A755D" w:rsidRPr="00B90758">
        <w:rPr>
          <w:highlight w:val="yellow"/>
          <w:lang w:eastAsia="en-AU"/>
        </w:rPr>
        <w:t>s</w:t>
      </w:r>
      <w:r w:rsidRPr="00B90758">
        <w:rPr>
          <w:highlight w:val="yellow"/>
          <w:lang w:eastAsia="en-AU"/>
        </w:rPr>
        <w:t xml:space="preserve"> that are project specific</w:t>
      </w:r>
      <w:r w:rsidR="006A755D" w:rsidRPr="00B90758">
        <w:rPr>
          <w:highlight w:val="yellow"/>
          <w:lang w:eastAsia="en-AU"/>
        </w:rPr>
        <w:t>.</w:t>
      </w:r>
      <w:r w:rsidRPr="00B90758">
        <w:rPr>
          <w:highlight w:val="yellow"/>
          <w:lang w:eastAsia="en-AU"/>
        </w:rPr>
        <w:t xml:space="preserve"> </w:t>
      </w:r>
      <w:r w:rsidR="000D55AD" w:rsidRPr="00B90758">
        <w:rPr>
          <w:highlight w:val="yellow"/>
          <w:lang w:eastAsia="en-AU"/>
        </w:rPr>
        <w:t xml:space="preserve">Detail how the </w:t>
      </w:r>
      <w:r w:rsidR="008019CF">
        <w:rPr>
          <w:highlight w:val="yellow"/>
          <w:lang w:eastAsia="en-AU"/>
        </w:rPr>
        <w:t>P</w:t>
      </w:r>
      <w:r w:rsidR="000D55AD" w:rsidRPr="00B90758">
        <w:rPr>
          <w:highlight w:val="yellow"/>
          <w:lang w:eastAsia="en-AU"/>
        </w:rPr>
        <w:t>roject is addressing noise and vibration</w:t>
      </w:r>
      <w:r w:rsidR="000D55AD" w:rsidRPr="00B12313">
        <w:rPr>
          <w:highlight w:val="yellow"/>
          <w:lang w:eastAsia="en-AU"/>
        </w:rPr>
        <w:t xml:space="preserve">, </w:t>
      </w:r>
      <w:r w:rsidR="000D55AD" w:rsidRPr="00B12313">
        <w:rPr>
          <w:highlight w:val="yellow"/>
          <w:u w:val="single"/>
          <w:lang w:eastAsia="en-AU"/>
        </w:rPr>
        <w:t xml:space="preserve">that is project specific and going above standard practices/business as usual. </w:t>
      </w:r>
      <w:r w:rsidR="00455F0D" w:rsidRPr="00B12313">
        <w:rPr>
          <w:highlight w:val="yellow"/>
          <w:u w:val="single"/>
          <w:lang w:eastAsia="en-AU"/>
        </w:rPr>
        <w:t xml:space="preserve">Provide a statement on the materiality of this to the </w:t>
      </w:r>
      <w:r w:rsidR="00465BBC">
        <w:rPr>
          <w:highlight w:val="yellow"/>
          <w:u w:val="single"/>
          <w:lang w:eastAsia="en-AU"/>
        </w:rPr>
        <w:t>P</w:t>
      </w:r>
      <w:r w:rsidR="00455F0D" w:rsidRPr="00B12313">
        <w:rPr>
          <w:highlight w:val="yellow"/>
          <w:u w:val="single"/>
          <w:lang w:eastAsia="en-AU"/>
        </w:rPr>
        <w:t>roject.</w:t>
      </w:r>
      <w:r w:rsidR="00455F0D">
        <w:rPr>
          <w:highlight w:val="yellow"/>
          <w:lang w:eastAsia="en-AU"/>
        </w:rPr>
        <w:t xml:space="preserve"> </w:t>
      </w:r>
      <w:r w:rsidRPr="00B90758">
        <w:rPr>
          <w:highlight w:val="yellow"/>
          <w:lang w:eastAsia="en-AU"/>
        </w:rPr>
        <w:t>Summarise</w:t>
      </w:r>
      <w:r w:rsidR="006A755D" w:rsidRPr="00B90758">
        <w:rPr>
          <w:highlight w:val="yellow"/>
          <w:lang w:eastAsia="en-AU"/>
        </w:rPr>
        <w:t xml:space="preserve"> the </w:t>
      </w:r>
      <w:r w:rsidR="008B69A0" w:rsidRPr="00B90758">
        <w:rPr>
          <w:highlight w:val="yellow"/>
          <w:lang w:eastAsia="en-AU"/>
        </w:rPr>
        <w:t>management</w:t>
      </w:r>
      <w:r w:rsidR="006A755D" w:rsidRPr="00B90758">
        <w:rPr>
          <w:highlight w:val="yellow"/>
          <w:lang w:eastAsia="en-AU"/>
        </w:rPr>
        <w:t xml:space="preserve"> approach, monitoring method</w:t>
      </w:r>
      <w:r w:rsidRPr="00B90758">
        <w:rPr>
          <w:highlight w:val="yellow"/>
          <w:lang w:eastAsia="en-AU"/>
        </w:rPr>
        <w:t>s</w:t>
      </w:r>
      <w:r w:rsidR="006A755D" w:rsidRPr="00B90758">
        <w:rPr>
          <w:highlight w:val="yellow"/>
          <w:lang w:eastAsia="en-AU"/>
        </w:rPr>
        <w:t xml:space="preserve">, </w:t>
      </w:r>
      <w:r w:rsidR="008B69A0" w:rsidRPr="00B90758">
        <w:rPr>
          <w:highlight w:val="yellow"/>
          <w:lang w:eastAsia="en-AU"/>
        </w:rPr>
        <w:t>targets</w:t>
      </w:r>
      <w:r w:rsidRPr="00B90758">
        <w:rPr>
          <w:highlight w:val="yellow"/>
          <w:lang w:eastAsia="en-AU"/>
        </w:rPr>
        <w:t xml:space="preserve"> and </w:t>
      </w:r>
      <w:r w:rsidR="008B69A0" w:rsidRPr="00B90758">
        <w:rPr>
          <w:highlight w:val="yellow"/>
          <w:lang w:eastAsia="en-AU"/>
        </w:rPr>
        <w:t>significant sensitive receptors that may be impacted.</w:t>
      </w:r>
      <w:r w:rsidRPr="00B90758">
        <w:rPr>
          <w:highlight w:val="yellow"/>
          <w:lang w:eastAsia="en-AU"/>
        </w:rPr>
        <w:t xml:space="preserve"> </w:t>
      </w:r>
    </w:p>
    <w:p w14:paraId="5DC674E5" w14:textId="78733EEB" w:rsidR="005223B3" w:rsidRDefault="005223B3" w:rsidP="005223B3">
      <w:pPr>
        <w:pStyle w:val="Heading2"/>
        <w:rPr>
          <w:lang w:eastAsia="en-AU"/>
        </w:rPr>
      </w:pPr>
      <w:bookmarkStart w:id="68" w:name="_Toc100221745"/>
      <w:r>
        <w:rPr>
          <w:lang w:eastAsia="en-AU"/>
        </w:rPr>
        <w:t>Air Quality</w:t>
      </w:r>
      <w:bookmarkEnd w:id="68"/>
    </w:p>
    <w:p w14:paraId="49916EF2" w14:textId="68B05C9D" w:rsidR="00B90758" w:rsidRPr="00B12313" w:rsidRDefault="00B90758" w:rsidP="00B90758">
      <w:pPr>
        <w:pStyle w:val="BodyText"/>
        <w:rPr>
          <w:u w:val="single"/>
          <w:lang w:eastAsia="en-AU"/>
        </w:rPr>
      </w:pPr>
      <w:r w:rsidRPr="00B90758">
        <w:rPr>
          <w:highlight w:val="yellow"/>
          <w:lang w:eastAsia="en-AU"/>
        </w:rPr>
        <w:t xml:space="preserve">Describe </w:t>
      </w:r>
      <w:r w:rsidR="006F5987">
        <w:rPr>
          <w:highlight w:val="yellow"/>
          <w:lang w:eastAsia="en-AU"/>
        </w:rPr>
        <w:t>any air quality factors</w:t>
      </w:r>
      <w:r w:rsidRPr="00B90758">
        <w:rPr>
          <w:highlight w:val="yellow"/>
          <w:lang w:eastAsia="en-AU"/>
        </w:rPr>
        <w:t xml:space="preserve"> from construction and future operations that are project specific. </w:t>
      </w:r>
      <w:r w:rsidR="000D55AD" w:rsidRPr="00B90758">
        <w:rPr>
          <w:highlight w:val="yellow"/>
          <w:lang w:eastAsia="en-AU"/>
        </w:rPr>
        <w:t xml:space="preserve">Detail how the </w:t>
      </w:r>
      <w:r w:rsidR="00465BBC">
        <w:rPr>
          <w:highlight w:val="yellow"/>
          <w:lang w:eastAsia="en-AU"/>
        </w:rPr>
        <w:t>P</w:t>
      </w:r>
      <w:r w:rsidR="000D55AD" w:rsidRPr="00B90758">
        <w:rPr>
          <w:highlight w:val="yellow"/>
          <w:lang w:eastAsia="en-AU"/>
        </w:rPr>
        <w:t xml:space="preserve">roject is addressing </w:t>
      </w:r>
      <w:r w:rsidR="000D55AD">
        <w:rPr>
          <w:highlight w:val="yellow"/>
          <w:lang w:eastAsia="en-AU"/>
        </w:rPr>
        <w:t>air quality</w:t>
      </w:r>
      <w:r w:rsidR="000D55AD" w:rsidRPr="00B90758">
        <w:rPr>
          <w:highlight w:val="yellow"/>
          <w:lang w:eastAsia="en-AU"/>
        </w:rPr>
        <w:t xml:space="preserve"> </w:t>
      </w:r>
      <w:r w:rsidR="000D55AD" w:rsidRPr="00B12313">
        <w:rPr>
          <w:highlight w:val="yellow"/>
          <w:u w:val="single"/>
          <w:lang w:eastAsia="en-AU"/>
        </w:rPr>
        <w:t xml:space="preserve">that is project specific and going above standard practices/business as usual. </w:t>
      </w:r>
      <w:r w:rsidR="00455F0D" w:rsidRPr="00B12313">
        <w:rPr>
          <w:highlight w:val="yellow"/>
          <w:u w:val="single"/>
          <w:lang w:eastAsia="en-AU"/>
        </w:rPr>
        <w:t xml:space="preserve">Provide a statement on the materiality of this to the </w:t>
      </w:r>
      <w:r w:rsidR="00465BBC">
        <w:rPr>
          <w:highlight w:val="yellow"/>
          <w:u w:val="single"/>
          <w:lang w:eastAsia="en-AU"/>
        </w:rPr>
        <w:t>P</w:t>
      </w:r>
      <w:r w:rsidR="00455F0D" w:rsidRPr="00B12313">
        <w:rPr>
          <w:highlight w:val="yellow"/>
          <w:u w:val="single"/>
          <w:lang w:eastAsia="en-AU"/>
        </w:rPr>
        <w:t>roject.</w:t>
      </w:r>
      <w:r w:rsidR="00455F0D">
        <w:rPr>
          <w:highlight w:val="yellow"/>
          <w:lang w:eastAsia="en-AU"/>
        </w:rPr>
        <w:t xml:space="preserve"> </w:t>
      </w:r>
      <w:r w:rsidRPr="00B90758">
        <w:rPr>
          <w:highlight w:val="yellow"/>
          <w:lang w:eastAsia="en-AU"/>
        </w:rPr>
        <w:t xml:space="preserve">Summarise the management approach, monitoring methods, targets and significant sensitive receptors that may be impacted. </w:t>
      </w:r>
    </w:p>
    <w:p w14:paraId="0E114AE8" w14:textId="77777777" w:rsidR="003D3312" w:rsidRDefault="005223B3" w:rsidP="00813DED">
      <w:pPr>
        <w:pStyle w:val="Heading2"/>
        <w:rPr>
          <w:lang w:eastAsia="en-AU"/>
        </w:rPr>
      </w:pPr>
      <w:bookmarkStart w:id="69" w:name="_Toc100221746"/>
      <w:r w:rsidRPr="009667F6">
        <w:rPr>
          <w:lang w:eastAsia="en-AU"/>
        </w:rPr>
        <w:t xml:space="preserve">Light </w:t>
      </w:r>
      <w:r w:rsidR="00125DC8">
        <w:rPr>
          <w:lang w:eastAsia="en-AU"/>
        </w:rPr>
        <w:t>S</w:t>
      </w:r>
      <w:r w:rsidRPr="009667F6">
        <w:rPr>
          <w:lang w:eastAsia="en-AU"/>
        </w:rPr>
        <w:t>pill</w:t>
      </w:r>
      <w:bookmarkEnd w:id="69"/>
    </w:p>
    <w:p w14:paraId="235B194E" w14:textId="44967721" w:rsidR="00455F0D" w:rsidRPr="00AC441A" w:rsidRDefault="00455F0D" w:rsidP="00455F0D">
      <w:pPr>
        <w:pStyle w:val="BodyText"/>
        <w:rPr>
          <w:u w:val="single"/>
          <w:lang w:eastAsia="en-AU"/>
        </w:rPr>
      </w:pPr>
      <w:r w:rsidRPr="00B90758">
        <w:rPr>
          <w:highlight w:val="yellow"/>
          <w:lang w:eastAsia="en-AU"/>
        </w:rPr>
        <w:t xml:space="preserve">Describe </w:t>
      </w:r>
      <w:r>
        <w:rPr>
          <w:highlight w:val="yellow"/>
          <w:lang w:eastAsia="en-AU"/>
        </w:rPr>
        <w:t>relevance of light spill</w:t>
      </w:r>
      <w:r w:rsidRPr="00B90758">
        <w:rPr>
          <w:highlight w:val="yellow"/>
          <w:lang w:eastAsia="en-AU"/>
        </w:rPr>
        <w:t xml:space="preserve"> from construction and future operations that are project specific. </w:t>
      </w:r>
      <w:r w:rsidR="000D55AD" w:rsidRPr="00B90758">
        <w:rPr>
          <w:highlight w:val="yellow"/>
          <w:lang w:eastAsia="en-AU"/>
        </w:rPr>
        <w:t xml:space="preserve">Detail how the </w:t>
      </w:r>
      <w:r w:rsidR="00465BBC">
        <w:rPr>
          <w:highlight w:val="yellow"/>
          <w:lang w:eastAsia="en-AU"/>
        </w:rPr>
        <w:t>P</w:t>
      </w:r>
      <w:r w:rsidR="000D55AD" w:rsidRPr="00B90758">
        <w:rPr>
          <w:highlight w:val="yellow"/>
          <w:lang w:eastAsia="en-AU"/>
        </w:rPr>
        <w:t xml:space="preserve">roject is addressing </w:t>
      </w:r>
      <w:r w:rsidR="000D55AD">
        <w:rPr>
          <w:highlight w:val="yellow"/>
          <w:lang w:eastAsia="en-AU"/>
        </w:rPr>
        <w:t>light spill/pollution</w:t>
      </w:r>
      <w:r w:rsidR="000D55AD" w:rsidRPr="00B90758">
        <w:rPr>
          <w:highlight w:val="yellow"/>
          <w:lang w:eastAsia="en-AU"/>
        </w:rPr>
        <w:t xml:space="preserve"> </w:t>
      </w:r>
      <w:r w:rsidR="000D55AD" w:rsidRPr="00AC441A">
        <w:rPr>
          <w:highlight w:val="yellow"/>
          <w:u w:val="single"/>
          <w:lang w:eastAsia="en-AU"/>
        </w:rPr>
        <w:t xml:space="preserve">that is project specific and going above standard practices/business as usual. </w:t>
      </w:r>
      <w:r w:rsidRPr="00B12313">
        <w:rPr>
          <w:highlight w:val="yellow"/>
          <w:u w:val="single"/>
          <w:lang w:eastAsia="en-AU"/>
        </w:rPr>
        <w:t xml:space="preserve">Provide a statement on the materiality of this to the </w:t>
      </w:r>
      <w:r w:rsidR="00465BBC">
        <w:rPr>
          <w:highlight w:val="yellow"/>
          <w:u w:val="single"/>
          <w:lang w:eastAsia="en-AU"/>
        </w:rPr>
        <w:t>P</w:t>
      </w:r>
      <w:r w:rsidRPr="00B12313">
        <w:rPr>
          <w:highlight w:val="yellow"/>
          <w:u w:val="single"/>
          <w:lang w:eastAsia="en-AU"/>
        </w:rPr>
        <w:t>roject</w:t>
      </w:r>
      <w:r w:rsidRPr="00455F0D">
        <w:rPr>
          <w:highlight w:val="yellow"/>
          <w:lang w:eastAsia="en-AU"/>
        </w:rPr>
        <w:t>.</w:t>
      </w:r>
      <w:r>
        <w:rPr>
          <w:highlight w:val="yellow"/>
          <w:lang w:eastAsia="en-AU"/>
        </w:rPr>
        <w:t xml:space="preserve"> </w:t>
      </w:r>
      <w:r w:rsidRPr="00B90758">
        <w:rPr>
          <w:highlight w:val="yellow"/>
          <w:lang w:eastAsia="en-AU"/>
        </w:rPr>
        <w:t xml:space="preserve">Summarise the management approach, monitoring methods, targets and significant sensitive receptors that may be impacted. </w:t>
      </w:r>
    </w:p>
    <w:p w14:paraId="40457EBF" w14:textId="77777777" w:rsidR="0090412C" w:rsidRPr="0090412C" w:rsidRDefault="0090412C" w:rsidP="0090412C">
      <w:pPr>
        <w:pStyle w:val="Heading2"/>
        <w:rPr>
          <w:lang w:eastAsia="en-AU"/>
        </w:rPr>
      </w:pPr>
      <w:bookmarkStart w:id="70" w:name="_Toc100221747"/>
      <w:r w:rsidRPr="0090412C">
        <w:rPr>
          <w:lang w:eastAsia="en-AU"/>
        </w:rPr>
        <w:t>Contamination</w:t>
      </w:r>
      <w:bookmarkEnd w:id="70"/>
      <w:r w:rsidRPr="0090412C">
        <w:rPr>
          <w:lang w:eastAsia="en-AU"/>
        </w:rPr>
        <w:t xml:space="preserve"> </w:t>
      </w:r>
    </w:p>
    <w:p w14:paraId="451C3B41" w14:textId="4B5F8BB3" w:rsidR="0090412C" w:rsidRDefault="0090412C" w:rsidP="0090412C">
      <w:pPr>
        <w:pStyle w:val="BodyText"/>
        <w:rPr>
          <w:highlight w:val="yellow"/>
        </w:rPr>
      </w:pPr>
      <w:r w:rsidRPr="00C36BE0">
        <w:rPr>
          <w:highlight w:val="yellow"/>
        </w:rPr>
        <w:t>Detail the presence or potential</w:t>
      </w:r>
      <w:r w:rsidR="000D55AD">
        <w:rPr>
          <w:highlight w:val="yellow"/>
        </w:rPr>
        <w:t xml:space="preserve"> presence</w:t>
      </w:r>
      <w:r w:rsidRPr="00C36BE0">
        <w:rPr>
          <w:highlight w:val="yellow"/>
        </w:rPr>
        <w:t xml:space="preserve"> of Contamination and Contaminated Sites. Detail investigations planned/undertaken and the management approach. If there is a low likelihood or has not occurred then state</w:t>
      </w:r>
      <w:r>
        <w:rPr>
          <w:highlight w:val="yellow"/>
        </w:rPr>
        <w:t>/conclude</w:t>
      </w:r>
      <w:r w:rsidRPr="00C36BE0">
        <w:rPr>
          <w:highlight w:val="yellow"/>
        </w:rPr>
        <w:t>, why this is not applicable</w:t>
      </w:r>
      <w:r>
        <w:rPr>
          <w:highlight w:val="yellow"/>
        </w:rPr>
        <w:t xml:space="preserve">/material for the </w:t>
      </w:r>
      <w:r w:rsidR="00465BBC">
        <w:rPr>
          <w:highlight w:val="yellow"/>
        </w:rPr>
        <w:t>P</w:t>
      </w:r>
      <w:r>
        <w:rPr>
          <w:highlight w:val="yellow"/>
        </w:rPr>
        <w:t>roject</w:t>
      </w:r>
      <w:r w:rsidRPr="00C36BE0">
        <w:rPr>
          <w:highlight w:val="yellow"/>
        </w:rPr>
        <w:t xml:space="preserve">. </w:t>
      </w:r>
    </w:p>
    <w:p w14:paraId="3A546C5B" w14:textId="28378622" w:rsidR="00104A67" w:rsidRPr="006E742C" w:rsidRDefault="005223B3" w:rsidP="00104A67">
      <w:pPr>
        <w:pStyle w:val="Heading2"/>
        <w:rPr>
          <w:lang w:eastAsia="en-AU"/>
        </w:rPr>
      </w:pPr>
      <w:bookmarkStart w:id="71" w:name="_Toc100221748"/>
      <w:r w:rsidRPr="006E742C">
        <w:rPr>
          <w:lang w:eastAsia="en-AU"/>
        </w:rPr>
        <w:t>Acid Sul</w:t>
      </w:r>
      <w:r w:rsidR="007238A5" w:rsidRPr="006E742C">
        <w:rPr>
          <w:lang w:eastAsia="en-AU"/>
        </w:rPr>
        <w:t>f</w:t>
      </w:r>
      <w:r w:rsidRPr="006E742C">
        <w:rPr>
          <w:lang w:eastAsia="en-AU"/>
        </w:rPr>
        <w:t>ate Soils</w:t>
      </w:r>
      <w:bookmarkEnd w:id="71"/>
      <w:r w:rsidR="00104A67" w:rsidRPr="006E742C">
        <w:rPr>
          <w:lang w:eastAsia="en-AU"/>
        </w:rPr>
        <w:t xml:space="preserve"> </w:t>
      </w:r>
    </w:p>
    <w:p w14:paraId="178642CD" w14:textId="26609BD4" w:rsidR="006E742C" w:rsidRPr="00C36BE0" w:rsidRDefault="006E742C" w:rsidP="00C36BE0">
      <w:pPr>
        <w:pStyle w:val="BodyText"/>
        <w:rPr>
          <w:highlight w:val="yellow"/>
        </w:rPr>
      </w:pPr>
      <w:r w:rsidRPr="00C36BE0">
        <w:rPr>
          <w:highlight w:val="yellow"/>
        </w:rPr>
        <w:t xml:space="preserve">Detail the presence or potential of Acid Sulfate Soils. </w:t>
      </w:r>
      <w:r w:rsidR="00455F0D">
        <w:rPr>
          <w:highlight w:val="yellow"/>
        </w:rPr>
        <w:t>Summarise</w:t>
      </w:r>
      <w:r w:rsidR="00CC6314" w:rsidRPr="00C36BE0">
        <w:rPr>
          <w:highlight w:val="yellow"/>
        </w:rPr>
        <w:t xml:space="preserve"> the management approach. </w:t>
      </w:r>
      <w:r w:rsidRPr="00C36BE0">
        <w:rPr>
          <w:highlight w:val="yellow"/>
        </w:rPr>
        <w:t>If there is a low likelihood or has not occurred then state, why this is not applicable</w:t>
      </w:r>
      <w:r w:rsidR="00455F0D">
        <w:rPr>
          <w:highlight w:val="yellow"/>
        </w:rPr>
        <w:t xml:space="preserve">/material for the </w:t>
      </w:r>
      <w:r w:rsidR="002423B5">
        <w:rPr>
          <w:highlight w:val="yellow"/>
        </w:rPr>
        <w:t>P</w:t>
      </w:r>
      <w:r w:rsidR="00455F0D">
        <w:rPr>
          <w:highlight w:val="yellow"/>
        </w:rPr>
        <w:t>roject</w:t>
      </w:r>
      <w:r w:rsidRPr="00C36BE0">
        <w:rPr>
          <w:highlight w:val="yellow"/>
        </w:rPr>
        <w:t xml:space="preserve">. </w:t>
      </w:r>
    </w:p>
    <w:p w14:paraId="647A2A54" w14:textId="77777777" w:rsidR="0095635C" w:rsidRDefault="0095635C">
      <w:pPr>
        <w:rPr>
          <w:rFonts w:cs="Arial"/>
          <w:color w:val="000000"/>
          <w:szCs w:val="20"/>
          <w:highlight w:val="yellow"/>
        </w:rPr>
      </w:pPr>
      <w:r>
        <w:rPr>
          <w:highlight w:val="yellow"/>
        </w:rPr>
        <w:br w:type="page"/>
      </w:r>
    </w:p>
    <w:p w14:paraId="3D730E91" w14:textId="706E7837" w:rsidR="005223B3" w:rsidRDefault="00C747EC" w:rsidP="005223B3">
      <w:pPr>
        <w:pStyle w:val="Heading2"/>
        <w:rPr>
          <w:lang w:eastAsia="en-AU"/>
        </w:rPr>
      </w:pPr>
      <w:bookmarkStart w:id="72" w:name="_Toc100221749"/>
      <w:r>
        <w:rPr>
          <w:lang w:eastAsia="en-AU"/>
        </w:rPr>
        <w:lastRenderedPageBreak/>
        <w:t xml:space="preserve">Environmental </w:t>
      </w:r>
      <w:r w:rsidR="005223B3">
        <w:rPr>
          <w:lang w:eastAsia="en-AU"/>
        </w:rPr>
        <w:t>Case Study</w:t>
      </w:r>
      <w:bookmarkEnd w:id="72"/>
    </w:p>
    <w:p w14:paraId="02801137" w14:textId="64B012A8" w:rsidR="004508FA" w:rsidRPr="004508FA" w:rsidRDefault="004508FA" w:rsidP="004508FA">
      <w:pPr>
        <w:pStyle w:val="BodyText"/>
        <w:rPr>
          <w:highlight w:val="green"/>
          <w:lang w:val="en-GB" w:eastAsia="en-AU"/>
        </w:rPr>
      </w:pPr>
      <w:r w:rsidRPr="004508FA">
        <w:rPr>
          <w:highlight w:val="green"/>
          <w:lang w:val="en-GB" w:eastAsia="en-AU"/>
        </w:rPr>
        <w:t>Provide Links to past case studies in previous annual reports. If these case studies have substantially changed and updates/new information can be provided, please includ</w:t>
      </w:r>
      <w:r w:rsidRPr="00C52ECB">
        <w:rPr>
          <w:highlight w:val="green"/>
          <w:lang w:val="en-GB" w:eastAsia="en-AU"/>
        </w:rPr>
        <w:t xml:space="preserve">e. </w:t>
      </w:r>
      <w:r w:rsidR="00C52ECB" w:rsidRPr="00C52ECB">
        <w:rPr>
          <w:highlight w:val="green"/>
          <w:lang w:val="en-GB" w:eastAsia="en-AU"/>
        </w:rPr>
        <w:t>If there is not a substantial to report/update or previous case studies have been completed/closed. Provide a new case study.</w:t>
      </w:r>
    </w:p>
    <w:p w14:paraId="5A16B83D" w14:textId="0744F6FB" w:rsidR="004172A3" w:rsidRDefault="005223B3" w:rsidP="00C36BE0">
      <w:pPr>
        <w:pStyle w:val="BodyText"/>
        <w:rPr>
          <w:highlight w:val="yellow"/>
        </w:rPr>
      </w:pPr>
      <w:r w:rsidRPr="00C36BE0">
        <w:rPr>
          <w:highlight w:val="yellow"/>
        </w:rPr>
        <w:t>Provide a short highlight case study example to show</w:t>
      </w:r>
      <w:r w:rsidR="004172A3" w:rsidRPr="00C36BE0">
        <w:rPr>
          <w:highlight w:val="yellow"/>
        </w:rPr>
        <w:t xml:space="preserve"> </w:t>
      </w:r>
      <w:r w:rsidRPr="00C36BE0">
        <w:rPr>
          <w:highlight w:val="yellow"/>
        </w:rPr>
        <w:t>case environmental performance</w:t>
      </w:r>
      <w:r w:rsidR="004172A3" w:rsidRPr="00C36BE0">
        <w:rPr>
          <w:highlight w:val="yellow"/>
        </w:rPr>
        <w:t xml:space="preserve">. The use of graphs, tables, figures, and schematics encouraged.  Keep information appropriate for public audience. </w:t>
      </w:r>
      <w:r w:rsidR="00F941D6" w:rsidRPr="00C36BE0">
        <w:rPr>
          <w:highlight w:val="yellow"/>
        </w:rPr>
        <w:t>Provide additional cas</w:t>
      </w:r>
      <w:r w:rsidR="00C0553F">
        <w:rPr>
          <w:highlight w:val="yellow"/>
        </w:rPr>
        <w:t>e</w:t>
      </w:r>
      <w:r w:rsidR="00F941D6" w:rsidRPr="00C36BE0">
        <w:rPr>
          <w:highlight w:val="yellow"/>
        </w:rPr>
        <w:t xml:space="preserve"> studies if applicable. </w:t>
      </w:r>
    </w:p>
    <w:p w14:paraId="2D193162" w14:textId="037D464B" w:rsidR="0095635C" w:rsidRDefault="0095635C" w:rsidP="0095635C">
      <w:pPr>
        <w:pStyle w:val="BodyText"/>
        <w:rPr>
          <w:highlight w:val="yellow"/>
        </w:rPr>
      </w:pPr>
      <w:r>
        <w:rPr>
          <w:highlight w:val="yellow"/>
        </w:rPr>
        <w:t xml:space="preserve">Provide a figure - placeholder provided - suitable for the case study. Provide a detailed caption. Ensure this is captioned appropriately using the templates styles. </w:t>
      </w:r>
      <w:r w:rsidR="005B4C10">
        <w:rPr>
          <w:highlight w:val="yellow"/>
        </w:rPr>
        <w:t xml:space="preserve">The image should be relevant to the </w:t>
      </w:r>
      <w:r w:rsidR="00557270">
        <w:rPr>
          <w:highlight w:val="yellow"/>
        </w:rPr>
        <w:t>P</w:t>
      </w:r>
      <w:r w:rsidR="005B4C10">
        <w:rPr>
          <w:highlight w:val="yellow"/>
        </w:rPr>
        <w:t>roject.</w:t>
      </w:r>
    </w:p>
    <w:p w14:paraId="7F275B52" w14:textId="23E7515A" w:rsidR="0095635C" w:rsidRDefault="0095635C" w:rsidP="0095635C">
      <w:pPr>
        <w:pStyle w:val="BodyText"/>
        <w:rPr>
          <w:highlight w:val="yellow"/>
        </w:rPr>
      </w:pPr>
    </w:p>
    <w:p w14:paraId="1263C098" w14:textId="77777777" w:rsidR="0095635C" w:rsidRDefault="0095635C" w:rsidP="0095635C">
      <w:pPr>
        <w:pStyle w:val="BodyText"/>
        <w:keepNext/>
      </w:pPr>
      <w:r>
        <w:rPr>
          <w:noProof/>
          <w:color w:val="2B579A"/>
          <w:shd w:val="clear" w:color="auto" w:fill="E6E6E6"/>
        </w:rPr>
        <w:drawing>
          <wp:inline distT="0" distB="0" distL="0" distR="0" wp14:anchorId="0050226F" wp14:editId="6AFEBFA9">
            <wp:extent cx="6116320" cy="4077335"/>
            <wp:effectExtent l="0" t="0" r="0" b="0"/>
            <wp:docPr id="7" name="Picture 7" descr="Road surrounded b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oad surrounded by tree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14:paraId="7C28A735" w14:textId="44F46732" w:rsidR="0095635C" w:rsidRDefault="0095635C" w:rsidP="0095635C">
      <w:pPr>
        <w:pStyle w:val="Caption"/>
        <w:jc w:val="both"/>
        <w:rPr>
          <w:highlight w:val="yellow"/>
        </w:rPr>
      </w:pPr>
      <w:bookmarkStart w:id="73" w:name="_Toc100221789"/>
      <w:r>
        <w:t xml:space="preserve">Figure </w:t>
      </w:r>
      <w:r>
        <w:fldChar w:fldCharType="begin"/>
      </w:r>
      <w:r>
        <w:instrText>SEQ Figure \* ARABIC</w:instrText>
      </w:r>
      <w:r>
        <w:fldChar w:fldCharType="separate"/>
      </w:r>
      <w:r w:rsidR="00BA7337">
        <w:rPr>
          <w:noProof/>
        </w:rPr>
        <w:t>6</w:t>
      </w:r>
      <w:r>
        <w:fldChar w:fldCharType="end"/>
      </w:r>
      <w:r>
        <w:t xml:space="preserve"> </w:t>
      </w:r>
      <w:r w:rsidRPr="00C90E15">
        <w:rPr>
          <w:highlight w:val="yellow"/>
        </w:rPr>
        <w:t>E</w:t>
      </w:r>
      <w:r w:rsidR="00A62898">
        <w:rPr>
          <w:highlight w:val="yellow"/>
        </w:rPr>
        <w:t xml:space="preserve">nvironmental </w:t>
      </w:r>
      <w:r w:rsidRPr="00C90E15">
        <w:rPr>
          <w:highlight w:val="yellow"/>
        </w:rPr>
        <w:t>Case Study Placeholder</w:t>
      </w:r>
      <w:bookmarkEnd w:id="73"/>
    </w:p>
    <w:p w14:paraId="0DC82890" w14:textId="77777777" w:rsidR="00A62898" w:rsidRDefault="00A62898" w:rsidP="00A62898">
      <w:pPr>
        <w:rPr>
          <w:highlight w:val="yellow"/>
        </w:rPr>
      </w:pPr>
    </w:p>
    <w:p w14:paraId="6B24A715" w14:textId="2521FD88" w:rsidR="00A62898" w:rsidRPr="00A62898" w:rsidRDefault="00A62898" w:rsidP="00A62898">
      <w:pPr>
        <w:pStyle w:val="Heading2"/>
        <w:rPr>
          <w:highlight w:val="yellow"/>
          <w:lang w:eastAsia="en-AU"/>
        </w:rPr>
      </w:pPr>
      <w:bookmarkStart w:id="74" w:name="_Toc100221750"/>
      <w:r w:rsidRPr="00A62898">
        <w:rPr>
          <w:highlight w:val="yellow"/>
          <w:lang w:eastAsia="en-AU"/>
        </w:rPr>
        <w:t>Environmental Case Study 2 [if applicable]</w:t>
      </w:r>
      <w:bookmarkEnd w:id="74"/>
    </w:p>
    <w:p w14:paraId="782AD0D4" w14:textId="77777777" w:rsidR="00A62898" w:rsidRPr="004508FA" w:rsidRDefault="00A62898" w:rsidP="00A62898">
      <w:pPr>
        <w:pStyle w:val="BodyText"/>
        <w:rPr>
          <w:highlight w:val="green"/>
          <w:lang w:val="en-GB" w:eastAsia="en-AU"/>
        </w:rPr>
      </w:pPr>
      <w:r w:rsidRPr="004508FA">
        <w:rPr>
          <w:highlight w:val="green"/>
          <w:lang w:val="en-GB" w:eastAsia="en-AU"/>
        </w:rPr>
        <w:t>Provide Links to past case studies in previous annual reports. If these case studies have substantially changed and updates/new information can be provided, please includ</w:t>
      </w:r>
      <w:r w:rsidRPr="00C52ECB">
        <w:rPr>
          <w:highlight w:val="green"/>
          <w:lang w:val="en-GB" w:eastAsia="en-AU"/>
        </w:rPr>
        <w:t>e. If there is not a substantial to report/update or previous case studies have been completed/closed. Provide a new case study.</w:t>
      </w:r>
    </w:p>
    <w:p w14:paraId="1D9A4D21" w14:textId="77777777" w:rsidR="00A62898" w:rsidRDefault="00A62898" w:rsidP="00A62898">
      <w:pPr>
        <w:pStyle w:val="BodyText"/>
        <w:rPr>
          <w:highlight w:val="yellow"/>
        </w:rPr>
      </w:pPr>
      <w:r w:rsidRPr="00C36BE0">
        <w:rPr>
          <w:highlight w:val="yellow"/>
        </w:rPr>
        <w:t>Provide a short highlight case study example to show case environmental performance. The use of graphs, tables, figures, and schematics encouraged.  Keep information appropriate for public audience. Provide additional cas</w:t>
      </w:r>
      <w:r>
        <w:rPr>
          <w:highlight w:val="yellow"/>
        </w:rPr>
        <w:t>e</w:t>
      </w:r>
      <w:r w:rsidRPr="00C36BE0">
        <w:rPr>
          <w:highlight w:val="yellow"/>
        </w:rPr>
        <w:t xml:space="preserve"> studies if applicable. </w:t>
      </w:r>
    </w:p>
    <w:p w14:paraId="438DA50F" w14:textId="240811AA" w:rsidR="00A62898" w:rsidRDefault="00A62898" w:rsidP="00A62898">
      <w:pPr>
        <w:pStyle w:val="BodyText"/>
        <w:rPr>
          <w:highlight w:val="yellow"/>
        </w:rPr>
      </w:pPr>
      <w:r>
        <w:rPr>
          <w:highlight w:val="yellow"/>
        </w:rPr>
        <w:t xml:space="preserve">Provide a figure suitable for the case study. Provide a detailed caption. Ensure this is captioned </w:t>
      </w:r>
      <w:r>
        <w:rPr>
          <w:highlight w:val="yellow"/>
        </w:rPr>
        <w:lastRenderedPageBreak/>
        <w:t>appropriately using the templates styles. The image should be relevant to the Project.</w:t>
      </w:r>
    </w:p>
    <w:p w14:paraId="7D31660B" w14:textId="77777777" w:rsidR="00A62898" w:rsidRPr="00A62898" w:rsidRDefault="00A62898" w:rsidP="00A62898">
      <w:pPr>
        <w:rPr>
          <w:highlight w:val="yellow"/>
        </w:rPr>
      </w:pPr>
    </w:p>
    <w:p w14:paraId="53422F30" w14:textId="77777777" w:rsidR="0095635C" w:rsidRPr="00C36BE0" w:rsidRDefault="0095635C" w:rsidP="00C36BE0">
      <w:pPr>
        <w:pStyle w:val="BodyText"/>
        <w:rPr>
          <w:highlight w:val="yellow"/>
        </w:rPr>
      </w:pPr>
    </w:p>
    <w:p w14:paraId="3A8564F0" w14:textId="34A6DB9F" w:rsidR="0099530C" w:rsidRDefault="0099530C" w:rsidP="005223B3">
      <w:pPr>
        <w:rPr>
          <w:highlight w:val="yellow"/>
          <w:lang w:val="en-GB" w:eastAsia="en-AU"/>
        </w:rPr>
      </w:pPr>
    </w:p>
    <w:p w14:paraId="1A536C8B" w14:textId="58FCF71D" w:rsidR="00A3712B" w:rsidRDefault="00A3712B" w:rsidP="00A3712B">
      <w:pPr>
        <w:pStyle w:val="Heading1"/>
        <w:rPr>
          <w:lang w:eastAsia="en-AU"/>
        </w:rPr>
      </w:pPr>
      <w:bookmarkStart w:id="75" w:name="_Toc100221751"/>
      <w:r>
        <w:rPr>
          <w:lang w:eastAsia="en-AU"/>
        </w:rPr>
        <w:lastRenderedPageBreak/>
        <w:t>Social</w:t>
      </w:r>
      <w:bookmarkEnd w:id="75"/>
      <w:r>
        <w:rPr>
          <w:lang w:eastAsia="en-AU"/>
        </w:rPr>
        <w:t xml:space="preserve"> </w:t>
      </w:r>
    </w:p>
    <w:p w14:paraId="551845D2" w14:textId="77777777" w:rsidR="001A0B1A" w:rsidRDefault="001A0B1A" w:rsidP="00E44D31">
      <w:pPr>
        <w:rPr>
          <w:lang w:val="en-GB" w:eastAsia="ja-JP"/>
        </w:rPr>
      </w:pPr>
      <w:r w:rsidRPr="000B4F93">
        <w:rPr>
          <w:highlight w:val="green"/>
          <w:lang w:val="en-GB" w:eastAsia="ja-JP"/>
        </w:rPr>
        <w:t>Use level three headings for subsections as appropriate.</w:t>
      </w:r>
      <w:r>
        <w:rPr>
          <w:lang w:val="en-GB" w:eastAsia="ja-JP"/>
        </w:rPr>
        <w:t xml:space="preserve"> </w:t>
      </w:r>
    </w:p>
    <w:p w14:paraId="4C136A66" w14:textId="3E3A13D9" w:rsidR="00E44D31" w:rsidRPr="00FA586A" w:rsidRDefault="00166935" w:rsidP="00E44D31">
      <w:pPr>
        <w:rPr>
          <w:lang w:val="en-GB" w:eastAsia="ja-JP"/>
        </w:rPr>
      </w:pPr>
      <w:r>
        <w:rPr>
          <w:highlight w:val="green"/>
          <w:lang w:val="en-GB" w:eastAsia="en-AU"/>
        </w:rPr>
        <w:t>It is recommended t</w:t>
      </w:r>
      <w:r w:rsidRPr="00DF53AB">
        <w:rPr>
          <w:highlight w:val="green"/>
          <w:lang w:val="en-GB" w:eastAsia="en-AU"/>
        </w:rPr>
        <w:t>he</w:t>
      </w:r>
      <w:r w:rsidR="006D00F8">
        <w:rPr>
          <w:highlight w:val="green"/>
          <w:lang w:val="en-GB" w:eastAsia="en-AU"/>
        </w:rPr>
        <w:t xml:space="preserve"> Community/</w:t>
      </w:r>
      <w:r w:rsidRPr="00DF53AB">
        <w:rPr>
          <w:highlight w:val="green"/>
          <w:lang w:val="en-GB" w:eastAsia="en-AU"/>
        </w:rPr>
        <w:t xml:space="preserve"> </w:t>
      </w:r>
      <w:r>
        <w:rPr>
          <w:highlight w:val="green"/>
          <w:lang w:val="en-GB" w:eastAsia="en-AU"/>
        </w:rPr>
        <w:t>Stakeholder</w:t>
      </w:r>
      <w:r w:rsidR="006D00F8">
        <w:rPr>
          <w:highlight w:val="green"/>
          <w:lang w:val="en-GB" w:eastAsia="en-AU"/>
        </w:rPr>
        <w:t xml:space="preserve"> </w:t>
      </w:r>
      <w:r>
        <w:rPr>
          <w:highlight w:val="green"/>
          <w:lang w:val="en-GB" w:eastAsia="en-AU"/>
        </w:rPr>
        <w:t>Engagement Manager</w:t>
      </w:r>
      <w:r w:rsidRPr="00DF53AB">
        <w:rPr>
          <w:highlight w:val="green"/>
          <w:lang w:val="en-GB" w:eastAsia="en-AU"/>
        </w:rPr>
        <w:t xml:space="preserve"> should undertake a review of this content prior to finalisation.</w:t>
      </w:r>
      <w:r>
        <w:rPr>
          <w:lang w:val="en-GB" w:eastAsia="en-AU"/>
        </w:rPr>
        <w:t xml:space="preserve"> </w:t>
      </w:r>
      <w:r w:rsidR="00E44D31">
        <w:rPr>
          <w:lang w:val="en-GB" w:eastAsia="en-AU"/>
        </w:rPr>
        <w:br/>
      </w:r>
      <w:r w:rsidR="00E44D31" w:rsidRPr="000B4F93">
        <w:rPr>
          <w:highlight w:val="green"/>
          <w:lang w:val="en-GB" w:eastAsia="ja-JP"/>
        </w:rPr>
        <w:t>Use level three headings for subsections as appropriate.</w:t>
      </w:r>
      <w:r w:rsidR="00E44D31">
        <w:rPr>
          <w:lang w:val="en-GB" w:eastAsia="ja-JP"/>
        </w:rPr>
        <w:t xml:space="preserve"> </w:t>
      </w:r>
    </w:p>
    <w:p w14:paraId="6D93DA07" w14:textId="1FE59DDA" w:rsidR="00166935" w:rsidRDefault="00166935" w:rsidP="00166935">
      <w:pPr>
        <w:rPr>
          <w:lang w:val="en-GB" w:eastAsia="en-AU"/>
        </w:rPr>
      </w:pPr>
    </w:p>
    <w:p w14:paraId="5C202C89" w14:textId="5C896C16" w:rsidR="00166935" w:rsidRDefault="00166935" w:rsidP="009218E4">
      <w:pPr>
        <w:pStyle w:val="BodyText"/>
        <w:rPr>
          <w:lang w:val="en-GB" w:eastAsia="en-AU"/>
        </w:rPr>
      </w:pPr>
      <w:r>
        <w:rPr>
          <w:highlight w:val="yellow"/>
        </w:rPr>
        <w:t xml:space="preserve">Introduce the relevance of social parameters to this </w:t>
      </w:r>
      <w:r w:rsidR="00F32A46">
        <w:rPr>
          <w:highlight w:val="yellow"/>
        </w:rPr>
        <w:t>P</w:t>
      </w:r>
      <w:r>
        <w:rPr>
          <w:highlight w:val="yellow"/>
        </w:rPr>
        <w:t xml:space="preserve">roject </w:t>
      </w:r>
      <w:r w:rsidR="008C18F2">
        <w:rPr>
          <w:highlight w:val="yellow"/>
        </w:rPr>
        <w:t>i.e.,</w:t>
      </w:r>
      <w:r>
        <w:rPr>
          <w:highlight w:val="yellow"/>
        </w:rPr>
        <w:t xml:space="preserve"> is this a residential area, </w:t>
      </w:r>
      <w:r w:rsidR="009218E4">
        <w:rPr>
          <w:highlight w:val="yellow"/>
        </w:rPr>
        <w:t xml:space="preserve">a commercial area, remote community etc. </w:t>
      </w:r>
      <w:r w:rsidR="009218E4">
        <w:rPr>
          <w:lang w:val="en-GB" w:eastAsia="en-AU"/>
        </w:rPr>
        <w:t xml:space="preserve">A summary of key social aspects and performance for the Project is detailed in </w:t>
      </w:r>
      <w:r w:rsidR="009218E4">
        <w:rPr>
          <w:color w:val="2B579A"/>
          <w:shd w:val="clear" w:color="auto" w:fill="E6E6E6"/>
          <w:lang w:val="en-GB" w:eastAsia="en-AU"/>
        </w:rPr>
        <w:fldChar w:fldCharType="begin"/>
      </w:r>
      <w:r w:rsidR="009218E4">
        <w:rPr>
          <w:lang w:val="en-GB" w:eastAsia="en-AU"/>
        </w:rPr>
        <w:instrText xml:space="preserve"> REF _Ref80189896 \h  \* MERGEFORMAT </w:instrText>
      </w:r>
      <w:r w:rsidR="009218E4">
        <w:rPr>
          <w:color w:val="2B579A"/>
          <w:shd w:val="clear" w:color="auto" w:fill="E6E6E6"/>
          <w:lang w:val="en-GB" w:eastAsia="en-AU"/>
        </w:rPr>
      </w:r>
      <w:r w:rsidR="009218E4">
        <w:rPr>
          <w:color w:val="2B579A"/>
          <w:shd w:val="clear" w:color="auto" w:fill="E6E6E6"/>
          <w:lang w:val="en-GB" w:eastAsia="en-AU"/>
        </w:rPr>
        <w:fldChar w:fldCharType="separate"/>
      </w:r>
      <w:r w:rsidR="00BA7337">
        <w:t xml:space="preserve">Table </w:t>
      </w:r>
      <w:r w:rsidR="00BA7337">
        <w:rPr>
          <w:noProof/>
        </w:rPr>
        <w:t>12</w:t>
      </w:r>
      <w:r w:rsidR="009218E4">
        <w:rPr>
          <w:color w:val="2B579A"/>
          <w:shd w:val="clear" w:color="auto" w:fill="E6E6E6"/>
          <w:lang w:val="en-GB" w:eastAsia="en-AU"/>
        </w:rPr>
        <w:fldChar w:fldCharType="end"/>
      </w:r>
      <w:r w:rsidR="009218E4">
        <w:rPr>
          <w:lang w:val="en-GB" w:eastAsia="en-AU"/>
        </w:rPr>
        <w:t xml:space="preserve">. </w:t>
      </w:r>
      <w:r w:rsidRPr="00506944">
        <w:rPr>
          <w:highlight w:val="yellow"/>
          <w:lang w:val="en-GB" w:eastAsia="en-AU"/>
        </w:rPr>
        <w:t xml:space="preserve">If appropriate detail any upcoming or planned significant information </w:t>
      </w:r>
      <w:r w:rsidR="000C7131">
        <w:rPr>
          <w:highlight w:val="yellow"/>
          <w:lang w:val="en-GB" w:eastAsia="en-AU"/>
        </w:rPr>
        <w:t xml:space="preserve">such as </w:t>
      </w:r>
      <w:r w:rsidR="000C7131" w:rsidRPr="00506944">
        <w:rPr>
          <w:highlight w:val="yellow"/>
          <w:lang w:val="en-GB" w:eastAsia="en-AU"/>
        </w:rPr>
        <w:t xml:space="preserve">any upcoming/newly announced strategic plans and </w:t>
      </w:r>
      <w:r w:rsidR="000C7131">
        <w:rPr>
          <w:highlight w:val="yellow"/>
          <w:lang w:val="en-GB" w:eastAsia="en-AU"/>
        </w:rPr>
        <w:t xml:space="preserve">training </w:t>
      </w:r>
      <w:r w:rsidR="000C7131" w:rsidRPr="00506944">
        <w:rPr>
          <w:highlight w:val="yellow"/>
          <w:lang w:val="en-GB" w:eastAsia="en-AU"/>
        </w:rPr>
        <w:t>developments etc.</w:t>
      </w:r>
    </w:p>
    <w:p w14:paraId="7FFFBCE4" w14:textId="7FA243D8" w:rsidR="00A3712B" w:rsidRDefault="00217340" w:rsidP="009C7532">
      <w:pPr>
        <w:pStyle w:val="BodyText"/>
        <w:rPr>
          <w:rFonts w:ascii="Arial" w:eastAsia="Times New Roman" w:hAnsi="Arial"/>
          <w:szCs w:val="22"/>
          <w:lang w:eastAsia="en-AU"/>
        </w:rPr>
      </w:pPr>
      <w:r>
        <w:rPr>
          <w:highlight w:val="green"/>
          <w:u w:val="single"/>
          <w:lang w:val="en-GB" w:eastAsia="en-AU"/>
        </w:rPr>
        <w:t xml:space="preserve">Social </w:t>
      </w:r>
      <w:r w:rsidR="00166935" w:rsidRPr="00A014FC">
        <w:rPr>
          <w:highlight w:val="green"/>
          <w:u w:val="single"/>
          <w:lang w:val="en-GB" w:eastAsia="en-AU"/>
        </w:rPr>
        <w:t>Performance Table Guidance</w:t>
      </w:r>
      <w:r w:rsidR="00C36BE0">
        <w:rPr>
          <w:highlight w:val="green"/>
          <w:u w:val="single"/>
          <w:lang w:val="en-GB" w:eastAsia="en-AU"/>
        </w:rPr>
        <w:t xml:space="preserve"> - </w:t>
      </w:r>
      <w:r w:rsidR="00166935" w:rsidRPr="00E876AC">
        <w:rPr>
          <w:highlight w:val="green"/>
          <w:lang w:val="en-GB" w:eastAsia="en-AU"/>
        </w:rPr>
        <w:t xml:space="preserve">The </w:t>
      </w:r>
      <w:r w:rsidR="00603847">
        <w:rPr>
          <w:highlight w:val="green"/>
          <w:lang w:val="en-GB" w:eastAsia="en-AU"/>
        </w:rPr>
        <w:t>column</w:t>
      </w:r>
      <w:r w:rsidR="00166935" w:rsidRPr="00E876AC">
        <w:rPr>
          <w:highlight w:val="green"/>
          <w:lang w:val="en-GB" w:eastAsia="en-AU"/>
        </w:rPr>
        <w:t xml:space="preserve"> </w:t>
      </w:r>
      <w:r w:rsidR="00603847">
        <w:rPr>
          <w:highlight w:val="green"/>
          <w:lang w:val="en-GB" w:eastAsia="en-AU"/>
        </w:rPr>
        <w:t xml:space="preserve">Total For </w:t>
      </w:r>
      <w:r w:rsidR="00166935" w:rsidRPr="00E876AC">
        <w:rPr>
          <w:highlight w:val="green"/>
          <w:lang w:val="en-GB" w:eastAsia="en-AU"/>
        </w:rPr>
        <w:t xml:space="preserve">This Period refers to quantities/data undertaken within the timeframe this annual report covers as per the title page. This data will be cross referenced with the numbers provided in the monthly reports.   The column Project Total to Date refers to quantities/data undertaken from award to the end of this reporting period. If this is the first ever report the data should match that of this period column. If this is not the first it should be the cumulative value. </w:t>
      </w:r>
    </w:p>
    <w:p w14:paraId="0E3813CA" w14:textId="4D75312E" w:rsidR="00762218" w:rsidRDefault="00762218" w:rsidP="00762218">
      <w:pPr>
        <w:pStyle w:val="Caption"/>
        <w:keepNext/>
      </w:pPr>
      <w:bookmarkStart w:id="76" w:name="_Ref80189896"/>
      <w:bookmarkStart w:id="77" w:name="_Toc100221782"/>
      <w:r>
        <w:t xml:space="preserve">Table </w:t>
      </w:r>
      <w:r>
        <w:fldChar w:fldCharType="begin"/>
      </w:r>
      <w:r>
        <w:instrText>SEQ Table \* ARABIC</w:instrText>
      </w:r>
      <w:r>
        <w:fldChar w:fldCharType="separate"/>
      </w:r>
      <w:r w:rsidR="00BA7337">
        <w:rPr>
          <w:noProof/>
        </w:rPr>
        <w:t>12</w:t>
      </w:r>
      <w:r>
        <w:fldChar w:fldCharType="end"/>
      </w:r>
      <w:bookmarkEnd w:id="76"/>
      <w:r>
        <w:t xml:space="preserve"> </w:t>
      </w:r>
      <w:r w:rsidR="00472ACC">
        <w:t xml:space="preserve">Summary of </w:t>
      </w:r>
      <w:r>
        <w:t xml:space="preserve">Social </w:t>
      </w:r>
      <w:r w:rsidR="006355FE">
        <w:t>Aspects</w:t>
      </w:r>
      <w:bookmarkEnd w:id="77"/>
      <w:r w:rsidR="006355FE">
        <w:t xml:space="preserve"> </w:t>
      </w:r>
    </w:p>
    <w:tbl>
      <w:tblPr>
        <w:tblW w:w="494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ayout w:type="fixed"/>
        <w:tblLook w:val="0000" w:firstRow="0" w:lastRow="0" w:firstColumn="0" w:lastColumn="0" w:noHBand="0" w:noVBand="0"/>
      </w:tblPr>
      <w:tblGrid>
        <w:gridCol w:w="5387"/>
        <w:gridCol w:w="707"/>
        <w:gridCol w:w="1707"/>
        <w:gridCol w:w="1706"/>
      </w:tblGrid>
      <w:tr w:rsidR="005F6C10" w:rsidRPr="005F6C10" w14:paraId="3E0BF6BE" w14:textId="77777777" w:rsidTr="00E21D35">
        <w:trPr>
          <w:cantSplit/>
          <w:jc w:val="center"/>
        </w:trPr>
        <w:tc>
          <w:tcPr>
            <w:tcW w:w="2833" w:type="pct"/>
            <w:shd w:val="clear" w:color="auto" w:fill="008072" w:themeFill="accent5"/>
            <w:vAlign w:val="center"/>
          </w:tcPr>
          <w:p w14:paraId="120AD59A" w14:textId="014F3559" w:rsidR="005F6C10" w:rsidRPr="005F6C10" w:rsidRDefault="005F6C10" w:rsidP="005F6C10">
            <w:pPr>
              <w:pStyle w:val="NoSpacing"/>
              <w:spacing w:before="120" w:after="120"/>
              <w:rPr>
                <w:rFonts w:cs="Segoe UI"/>
                <w:b/>
                <w:color w:val="FFFFFF"/>
                <w:sz w:val="20"/>
              </w:rPr>
            </w:pPr>
            <w:r w:rsidRPr="005F6C10">
              <w:rPr>
                <w:rFonts w:cs="Segoe UI"/>
                <w:b/>
                <w:color w:val="FFFFFF"/>
                <w:sz w:val="20"/>
              </w:rPr>
              <w:t>SOCIAL ASPECT</w:t>
            </w:r>
          </w:p>
        </w:tc>
        <w:tc>
          <w:tcPr>
            <w:tcW w:w="372" w:type="pct"/>
            <w:shd w:val="clear" w:color="auto" w:fill="008072" w:themeFill="accent5"/>
            <w:vAlign w:val="center"/>
          </w:tcPr>
          <w:p w14:paraId="44B12A38" w14:textId="608E06E5" w:rsidR="005F6C10" w:rsidRPr="005F6C10" w:rsidRDefault="005F6C10" w:rsidP="005F6C10">
            <w:pPr>
              <w:pStyle w:val="NoSpacing"/>
              <w:spacing w:before="120" w:after="120"/>
              <w:jc w:val="center"/>
              <w:rPr>
                <w:rFonts w:cs="Segoe UI"/>
                <w:b/>
                <w:color w:val="FFFFFF"/>
                <w:sz w:val="20"/>
              </w:rPr>
            </w:pPr>
            <w:r w:rsidRPr="005F6C10">
              <w:rPr>
                <w:rFonts w:cs="Segoe UI"/>
                <w:b/>
                <w:color w:val="FFFFFF"/>
                <w:sz w:val="20"/>
              </w:rPr>
              <w:t>UNIT</w:t>
            </w:r>
          </w:p>
        </w:tc>
        <w:tc>
          <w:tcPr>
            <w:tcW w:w="898" w:type="pct"/>
            <w:shd w:val="clear" w:color="auto" w:fill="008072" w:themeFill="accent5"/>
          </w:tcPr>
          <w:p w14:paraId="5BAD85CD" w14:textId="60DEFF3C" w:rsidR="005F6C10" w:rsidRPr="005F6C10" w:rsidRDefault="005F6C10" w:rsidP="005F6C10">
            <w:pPr>
              <w:pStyle w:val="NoSpacing"/>
              <w:spacing w:before="120" w:after="120"/>
              <w:jc w:val="center"/>
              <w:rPr>
                <w:rFonts w:cs="Segoe UI"/>
                <w:b/>
                <w:color w:val="FFFFFF"/>
                <w:sz w:val="20"/>
              </w:rPr>
            </w:pPr>
            <w:r w:rsidRPr="005F6C10">
              <w:rPr>
                <w:rFonts w:cs="Segoe UI"/>
                <w:b/>
                <w:color w:val="FFFFFF"/>
                <w:sz w:val="20"/>
              </w:rPr>
              <w:t>TOTAL FOR THIS PERIOD</w:t>
            </w:r>
          </w:p>
        </w:tc>
        <w:tc>
          <w:tcPr>
            <w:tcW w:w="897" w:type="pct"/>
            <w:shd w:val="clear" w:color="auto" w:fill="008072" w:themeFill="accent5"/>
          </w:tcPr>
          <w:p w14:paraId="4562EA93" w14:textId="25822C6B" w:rsidR="005F6C10" w:rsidRPr="005F6C10" w:rsidRDefault="005F6C10" w:rsidP="005F6C10">
            <w:pPr>
              <w:pStyle w:val="NoSpacing"/>
              <w:spacing w:before="120" w:after="120"/>
              <w:jc w:val="center"/>
              <w:rPr>
                <w:rFonts w:cs="Segoe UI"/>
                <w:b/>
                <w:color w:val="FFFFFF"/>
                <w:sz w:val="20"/>
              </w:rPr>
            </w:pPr>
            <w:r w:rsidRPr="005F6C10">
              <w:rPr>
                <w:rFonts w:cs="Segoe UI"/>
                <w:b/>
                <w:color w:val="FFFFFF"/>
                <w:sz w:val="20"/>
              </w:rPr>
              <w:t>TOTAL FOR THE PROJECT</w:t>
            </w:r>
          </w:p>
        </w:tc>
      </w:tr>
      <w:tr w:rsidR="009C7532" w:rsidRPr="005F6C10" w14:paraId="104C5403" w14:textId="77777777" w:rsidTr="00E21D35">
        <w:trPr>
          <w:cantSplit/>
          <w:jc w:val="center"/>
        </w:trPr>
        <w:tc>
          <w:tcPr>
            <w:tcW w:w="2833" w:type="pct"/>
          </w:tcPr>
          <w:p w14:paraId="41C956C9" w14:textId="24165194" w:rsidR="009C7532" w:rsidRPr="005F6C10" w:rsidRDefault="009C7532" w:rsidP="0FEA0034">
            <w:pPr>
              <w:pStyle w:val="Bullet1"/>
              <w:numPr>
                <w:ilvl w:val="0"/>
                <w:numId w:val="0"/>
              </w:numPr>
              <w:rPr>
                <w:rFonts w:eastAsia="Times New Roman" w:cs="Segoe UI"/>
                <w:sz w:val="20"/>
                <w:lang w:eastAsia="en-AU"/>
              </w:rPr>
            </w:pPr>
            <w:r w:rsidRPr="0FEA0034">
              <w:rPr>
                <w:rFonts w:eastAsia="Times New Roman" w:cs="Segoe UI"/>
                <w:sz w:val="20"/>
                <w:lang w:eastAsia="en-AU"/>
              </w:rPr>
              <w:t xml:space="preserve">Stakeholders engaged </w:t>
            </w:r>
          </w:p>
        </w:tc>
        <w:tc>
          <w:tcPr>
            <w:tcW w:w="372" w:type="pct"/>
            <w:shd w:val="clear" w:color="auto" w:fill="auto"/>
          </w:tcPr>
          <w:p w14:paraId="6413470B" w14:textId="63282967" w:rsidR="009C7532" w:rsidRPr="005F6C10" w:rsidRDefault="009C7532" w:rsidP="000D2FD3">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898" w:type="pct"/>
          </w:tcPr>
          <w:p w14:paraId="52994BA9" w14:textId="77777777" w:rsidR="009C7532" w:rsidRPr="005F6C10" w:rsidRDefault="009C7532" w:rsidP="00582CA4">
            <w:pPr>
              <w:pStyle w:val="Bullet1"/>
              <w:numPr>
                <w:ilvl w:val="0"/>
                <w:numId w:val="0"/>
              </w:numPr>
              <w:jc w:val="center"/>
              <w:rPr>
                <w:rFonts w:eastAsia="Times New Roman" w:cs="Segoe UI"/>
                <w:sz w:val="20"/>
                <w:lang w:eastAsia="en-AU"/>
              </w:rPr>
            </w:pPr>
          </w:p>
        </w:tc>
        <w:tc>
          <w:tcPr>
            <w:tcW w:w="897" w:type="pct"/>
          </w:tcPr>
          <w:p w14:paraId="5DF863FD" w14:textId="77777777" w:rsidR="009C7532" w:rsidRPr="005F6C10" w:rsidRDefault="009C7532" w:rsidP="00582CA4">
            <w:pPr>
              <w:pStyle w:val="Bullet1"/>
              <w:numPr>
                <w:ilvl w:val="0"/>
                <w:numId w:val="0"/>
              </w:numPr>
              <w:jc w:val="center"/>
              <w:rPr>
                <w:rFonts w:eastAsia="Times New Roman" w:cs="Segoe UI"/>
                <w:sz w:val="20"/>
                <w:lang w:eastAsia="en-AU"/>
              </w:rPr>
            </w:pPr>
          </w:p>
        </w:tc>
      </w:tr>
      <w:tr w:rsidR="009C7532" w:rsidRPr="005F6C10" w14:paraId="0F8D9845" w14:textId="77777777" w:rsidTr="00E21D35">
        <w:trPr>
          <w:cantSplit/>
          <w:jc w:val="center"/>
        </w:trPr>
        <w:tc>
          <w:tcPr>
            <w:tcW w:w="2833" w:type="pct"/>
          </w:tcPr>
          <w:p w14:paraId="5B3FC277" w14:textId="6CC73A52" w:rsidR="009C7532" w:rsidRPr="005F6C10" w:rsidRDefault="00BC6935" w:rsidP="0FEA0034">
            <w:pPr>
              <w:pStyle w:val="Bullet1"/>
              <w:numPr>
                <w:ilvl w:val="0"/>
                <w:numId w:val="0"/>
              </w:numPr>
              <w:rPr>
                <w:rFonts w:eastAsia="Times New Roman" w:cs="Segoe UI"/>
                <w:sz w:val="20"/>
                <w:lang w:eastAsia="en-AU"/>
              </w:rPr>
            </w:pPr>
            <w:r>
              <w:rPr>
                <w:rFonts w:eastAsia="Times New Roman" w:cs="Segoe UI"/>
                <w:sz w:val="20"/>
                <w:lang w:eastAsia="en-AU"/>
              </w:rPr>
              <w:t>Stakeholde</w:t>
            </w:r>
            <w:r w:rsidR="004201CF">
              <w:rPr>
                <w:rFonts w:eastAsia="Times New Roman" w:cs="Segoe UI"/>
                <w:sz w:val="20"/>
                <w:lang w:eastAsia="en-AU"/>
              </w:rPr>
              <w:t xml:space="preserve">r </w:t>
            </w:r>
            <w:r w:rsidR="00810EA1">
              <w:rPr>
                <w:rFonts w:eastAsia="Times New Roman" w:cs="Segoe UI"/>
                <w:sz w:val="20"/>
                <w:lang w:eastAsia="en-AU"/>
              </w:rPr>
              <w:t>e</w:t>
            </w:r>
            <w:r w:rsidR="004201CF">
              <w:rPr>
                <w:rFonts w:eastAsia="Times New Roman" w:cs="Segoe UI"/>
                <w:sz w:val="20"/>
                <w:lang w:eastAsia="en-AU"/>
              </w:rPr>
              <w:t>nquir</w:t>
            </w:r>
            <w:r w:rsidR="00234D9F">
              <w:rPr>
                <w:rFonts w:eastAsia="Times New Roman" w:cs="Segoe UI"/>
                <w:sz w:val="20"/>
                <w:lang w:eastAsia="en-AU"/>
              </w:rPr>
              <w:t>ies</w:t>
            </w:r>
            <w:r w:rsidR="00810EA1">
              <w:rPr>
                <w:rFonts w:eastAsia="Times New Roman" w:cs="Segoe UI"/>
                <w:sz w:val="20"/>
                <w:lang w:eastAsia="en-AU"/>
              </w:rPr>
              <w:t xml:space="preserve"> r</w:t>
            </w:r>
            <w:r w:rsidR="00234D9F">
              <w:rPr>
                <w:rFonts w:eastAsia="Times New Roman" w:cs="Segoe UI"/>
                <w:sz w:val="20"/>
                <w:lang w:eastAsia="en-AU"/>
              </w:rPr>
              <w:t>eceived</w:t>
            </w:r>
            <w:r w:rsidR="00810EA1">
              <w:rPr>
                <w:rFonts w:eastAsia="Times New Roman" w:cs="Segoe UI"/>
                <w:sz w:val="20"/>
                <w:lang w:eastAsia="en-AU"/>
              </w:rPr>
              <w:t xml:space="preserve"> </w:t>
            </w:r>
          </w:p>
        </w:tc>
        <w:tc>
          <w:tcPr>
            <w:tcW w:w="372" w:type="pct"/>
            <w:shd w:val="clear" w:color="auto" w:fill="auto"/>
          </w:tcPr>
          <w:p w14:paraId="38144518" w14:textId="7509B2E8" w:rsidR="009C7532" w:rsidRPr="005F6C10" w:rsidRDefault="009C7532" w:rsidP="009C2A3B">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898" w:type="pct"/>
          </w:tcPr>
          <w:p w14:paraId="7CAB78D7" w14:textId="77777777" w:rsidR="009C7532" w:rsidRPr="005F6C10" w:rsidRDefault="009C7532" w:rsidP="00582CA4">
            <w:pPr>
              <w:pStyle w:val="Bullet1"/>
              <w:numPr>
                <w:ilvl w:val="0"/>
                <w:numId w:val="0"/>
              </w:numPr>
              <w:jc w:val="center"/>
              <w:rPr>
                <w:rFonts w:eastAsia="Times New Roman" w:cs="Segoe UI"/>
                <w:sz w:val="20"/>
                <w:lang w:eastAsia="en-AU"/>
              </w:rPr>
            </w:pPr>
          </w:p>
        </w:tc>
        <w:tc>
          <w:tcPr>
            <w:tcW w:w="897" w:type="pct"/>
          </w:tcPr>
          <w:p w14:paraId="5947C91D" w14:textId="77777777" w:rsidR="009C7532" w:rsidRPr="005F6C10" w:rsidRDefault="009C7532" w:rsidP="00582CA4">
            <w:pPr>
              <w:pStyle w:val="Bullet1"/>
              <w:numPr>
                <w:ilvl w:val="0"/>
                <w:numId w:val="0"/>
              </w:numPr>
              <w:jc w:val="center"/>
              <w:rPr>
                <w:rFonts w:eastAsia="Times New Roman" w:cs="Segoe UI"/>
                <w:sz w:val="20"/>
                <w:lang w:eastAsia="en-AU"/>
              </w:rPr>
            </w:pPr>
          </w:p>
        </w:tc>
      </w:tr>
      <w:tr w:rsidR="009C7532" w:rsidRPr="005F6C10" w14:paraId="3658AA69" w14:textId="77777777" w:rsidTr="00E21D35">
        <w:trPr>
          <w:cantSplit/>
          <w:jc w:val="center"/>
        </w:trPr>
        <w:tc>
          <w:tcPr>
            <w:tcW w:w="2833" w:type="pct"/>
          </w:tcPr>
          <w:p w14:paraId="55732B68" w14:textId="304AF3ED" w:rsidR="009C7532" w:rsidRPr="005F6C10" w:rsidRDefault="009C7532" w:rsidP="009C2A3B">
            <w:pPr>
              <w:pStyle w:val="Bullet1"/>
              <w:numPr>
                <w:ilvl w:val="0"/>
                <w:numId w:val="0"/>
              </w:numPr>
              <w:rPr>
                <w:rFonts w:eastAsia="Times New Roman" w:cs="Segoe UI"/>
                <w:sz w:val="20"/>
                <w:lang w:eastAsia="en-AU"/>
              </w:rPr>
            </w:pPr>
            <w:r w:rsidRPr="005F6C10">
              <w:rPr>
                <w:rFonts w:eastAsia="Times New Roman" w:cs="Segoe UI"/>
                <w:sz w:val="20"/>
                <w:lang w:eastAsia="en-AU"/>
              </w:rPr>
              <w:t>Heritage sites in project vicinity*</w:t>
            </w:r>
          </w:p>
        </w:tc>
        <w:tc>
          <w:tcPr>
            <w:tcW w:w="372" w:type="pct"/>
            <w:shd w:val="clear" w:color="auto" w:fill="auto"/>
          </w:tcPr>
          <w:p w14:paraId="3E552420" w14:textId="6CE06511" w:rsidR="009C7532" w:rsidRPr="005F6C10" w:rsidRDefault="009C7532" w:rsidP="009C2A3B">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898" w:type="pct"/>
          </w:tcPr>
          <w:p w14:paraId="6357B651" w14:textId="77777777" w:rsidR="009C7532" w:rsidRPr="005F6C10" w:rsidRDefault="009C7532" w:rsidP="00582CA4">
            <w:pPr>
              <w:pStyle w:val="Bullet1"/>
              <w:numPr>
                <w:ilvl w:val="0"/>
                <w:numId w:val="0"/>
              </w:numPr>
              <w:jc w:val="center"/>
              <w:rPr>
                <w:rFonts w:eastAsia="Times New Roman" w:cs="Segoe UI"/>
                <w:sz w:val="20"/>
                <w:lang w:eastAsia="en-AU"/>
              </w:rPr>
            </w:pPr>
          </w:p>
        </w:tc>
        <w:tc>
          <w:tcPr>
            <w:tcW w:w="897" w:type="pct"/>
          </w:tcPr>
          <w:p w14:paraId="36FA2156" w14:textId="77777777" w:rsidR="009C7532" w:rsidRPr="005F6C10" w:rsidRDefault="009C7532" w:rsidP="00582CA4">
            <w:pPr>
              <w:pStyle w:val="Bullet1"/>
              <w:numPr>
                <w:ilvl w:val="0"/>
                <w:numId w:val="0"/>
              </w:numPr>
              <w:jc w:val="center"/>
              <w:rPr>
                <w:rFonts w:eastAsia="Times New Roman" w:cs="Segoe UI"/>
                <w:sz w:val="20"/>
                <w:lang w:eastAsia="en-AU"/>
              </w:rPr>
            </w:pPr>
          </w:p>
        </w:tc>
      </w:tr>
      <w:tr w:rsidR="002124CF" w:rsidRPr="005F6C10" w14:paraId="6382AA90" w14:textId="77777777" w:rsidTr="008424A7">
        <w:trPr>
          <w:cantSplit/>
          <w:trHeight w:val="353"/>
          <w:jc w:val="center"/>
        </w:trPr>
        <w:tc>
          <w:tcPr>
            <w:tcW w:w="2833" w:type="pct"/>
          </w:tcPr>
          <w:p w14:paraId="5E93CDB9" w14:textId="7BCB4E5E" w:rsidR="002124CF" w:rsidRPr="005F6C10" w:rsidRDefault="00F91D39" w:rsidP="00582CA4">
            <w:pPr>
              <w:pStyle w:val="Bullet1"/>
              <w:numPr>
                <w:ilvl w:val="0"/>
                <w:numId w:val="0"/>
              </w:numPr>
              <w:rPr>
                <w:rFonts w:eastAsia="Times New Roman" w:cs="Segoe UI"/>
                <w:sz w:val="20"/>
                <w:lang w:eastAsia="en-AU"/>
              </w:rPr>
            </w:pPr>
            <w:r w:rsidRPr="005F6C10">
              <w:rPr>
                <w:rFonts w:eastAsia="Times New Roman" w:cs="Segoe UI"/>
                <w:sz w:val="20"/>
                <w:lang w:eastAsia="en-AU"/>
              </w:rPr>
              <w:t>Length of Principal Shared Path (Addition/Refurbished)</w:t>
            </w:r>
          </w:p>
        </w:tc>
        <w:tc>
          <w:tcPr>
            <w:tcW w:w="372" w:type="pct"/>
            <w:shd w:val="clear" w:color="auto" w:fill="auto"/>
          </w:tcPr>
          <w:p w14:paraId="67482A9D" w14:textId="5D3A2858" w:rsidR="002124CF" w:rsidRPr="005F6C10" w:rsidRDefault="00CD0624" w:rsidP="00582CA4">
            <w:pPr>
              <w:pStyle w:val="Bullet1"/>
              <w:numPr>
                <w:ilvl w:val="0"/>
                <w:numId w:val="0"/>
              </w:numPr>
              <w:jc w:val="center"/>
              <w:rPr>
                <w:rFonts w:eastAsia="Times New Roman" w:cs="Segoe UI"/>
                <w:sz w:val="20"/>
                <w:highlight w:val="yellow"/>
                <w:lang w:eastAsia="en-AU"/>
              </w:rPr>
            </w:pPr>
            <w:r w:rsidRPr="005F6C10">
              <w:rPr>
                <w:rFonts w:eastAsia="Times New Roman" w:cs="Segoe UI"/>
                <w:sz w:val="20"/>
                <w:highlight w:val="yellow"/>
                <w:lang w:eastAsia="en-AU"/>
              </w:rPr>
              <w:t>km</w:t>
            </w:r>
          </w:p>
        </w:tc>
        <w:tc>
          <w:tcPr>
            <w:tcW w:w="898" w:type="pct"/>
          </w:tcPr>
          <w:p w14:paraId="5697C544" w14:textId="77777777" w:rsidR="002124CF" w:rsidRPr="005F6C10" w:rsidRDefault="002124CF" w:rsidP="00582CA4">
            <w:pPr>
              <w:pStyle w:val="Bullet1"/>
              <w:numPr>
                <w:ilvl w:val="0"/>
                <w:numId w:val="0"/>
              </w:numPr>
              <w:jc w:val="center"/>
              <w:rPr>
                <w:rStyle w:val="CommentReference"/>
                <w:rFonts w:cs="Times New Roman"/>
                <w:color w:val="auto"/>
                <w:sz w:val="20"/>
                <w:szCs w:val="20"/>
              </w:rPr>
            </w:pPr>
          </w:p>
        </w:tc>
        <w:tc>
          <w:tcPr>
            <w:tcW w:w="897" w:type="pct"/>
          </w:tcPr>
          <w:p w14:paraId="1777A1B0" w14:textId="77777777" w:rsidR="002124CF" w:rsidRPr="005F6C10" w:rsidRDefault="002124CF" w:rsidP="00582CA4">
            <w:pPr>
              <w:pStyle w:val="Bullet1"/>
              <w:numPr>
                <w:ilvl w:val="0"/>
                <w:numId w:val="0"/>
              </w:numPr>
              <w:jc w:val="center"/>
              <w:rPr>
                <w:rFonts w:eastAsia="Times New Roman" w:cs="Segoe UI"/>
                <w:sz w:val="20"/>
                <w:lang w:eastAsia="en-AU"/>
              </w:rPr>
            </w:pPr>
          </w:p>
        </w:tc>
      </w:tr>
      <w:tr w:rsidR="009C7532" w:rsidRPr="005F6C10" w14:paraId="2A0186AA" w14:textId="77777777" w:rsidTr="00E21D35">
        <w:trPr>
          <w:cantSplit/>
          <w:jc w:val="center"/>
        </w:trPr>
        <w:tc>
          <w:tcPr>
            <w:tcW w:w="2833" w:type="pct"/>
          </w:tcPr>
          <w:p w14:paraId="7642FF47" w14:textId="2C529254" w:rsidR="009C7532" w:rsidRPr="005F6C10" w:rsidRDefault="009C7532" w:rsidP="00C4304F">
            <w:pPr>
              <w:pStyle w:val="Bullet1"/>
              <w:numPr>
                <w:ilvl w:val="0"/>
                <w:numId w:val="0"/>
              </w:numPr>
              <w:rPr>
                <w:rFonts w:eastAsia="Times New Roman" w:cs="Segoe UI"/>
                <w:sz w:val="20"/>
                <w:lang w:eastAsia="en-AU"/>
              </w:rPr>
            </w:pPr>
            <w:r w:rsidRPr="005F6C10">
              <w:rPr>
                <w:rFonts w:eastAsia="Times New Roman" w:cs="Segoe UI"/>
                <w:sz w:val="20"/>
                <w:lang w:eastAsia="en-AU"/>
              </w:rPr>
              <w:t>Women in Workforce</w:t>
            </w:r>
          </w:p>
        </w:tc>
        <w:tc>
          <w:tcPr>
            <w:tcW w:w="372" w:type="pct"/>
            <w:shd w:val="clear" w:color="auto" w:fill="auto"/>
          </w:tcPr>
          <w:p w14:paraId="03484E1E" w14:textId="58FADF21" w:rsidR="009C7532" w:rsidRPr="005F6C10" w:rsidRDefault="009C7532" w:rsidP="00C4304F">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898" w:type="pct"/>
          </w:tcPr>
          <w:p w14:paraId="07E98A2D" w14:textId="77777777" w:rsidR="009C7532" w:rsidRPr="005F6C10" w:rsidRDefault="009C7532" w:rsidP="00C4304F">
            <w:pPr>
              <w:pStyle w:val="Bullet1"/>
              <w:numPr>
                <w:ilvl w:val="0"/>
                <w:numId w:val="0"/>
              </w:numPr>
              <w:jc w:val="center"/>
              <w:rPr>
                <w:rFonts w:eastAsia="Times New Roman" w:cs="Segoe UI"/>
                <w:sz w:val="20"/>
                <w:lang w:eastAsia="en-AU"/>
              </w:rPr>
            </w:pPr>
          </w:p>
        </w:tc>
        <w:tc>
          <w:tcPr>
            <w:tcW w:w="897" w:type="pct"/>
          </w:tcPr>
          <w:p w14:paraId="25669973" w14:textId="77777777" w:rsidR="009C7532" w:rsidRPr="005F6C10" w:rsidRDefault="009C7532" w:rsidP="00C4304F">
            <w:pPr>
              <w:pStyle w:val="Bullet1"/>
              <w:numPr>
                <w:ilvl w:val="0"/>
                <w:numId w:val="0"/>
              </w:numPr>
              <w:jc w:val="center"/>
              <w:rPr>
                <w:rFonts w:eastAsia="Times New Roman" w:cs="Segoe UI"/>
                <w:sz w:val="20"/>
                <w:lang w:eastAsia="en-AU"/>
              </w:rPr>
            </w:pPr>
          </w:p>
        </w:tc>
      </w:tr>
      <w:tr w:rsidR="009C7532" w:rsidRPr="005F6C10" w14:paraId="260D35A0" w14:textId="77777777" w:rsidTr="00E21D35">
        <w:trPr>
          <w:cantSplit/>
          <w:jc w:val="center"/>
        </w:trPr>
        <w:tc>
          <w:tcPr>
            <w:tcW w:w="2833" w:type="pct"/>
          </w:tcPr>
          <w:p w14:paraId="7F1A9D12" w14:textId="6A7CE7E4" w:rsidR="009C7532" w:rsidRPr="005F6C10" w:rsidRDefault="009C7532" w:rsidP="00C567E0">
            <w:pPr>
              <w:pStyle w:val="Bullet1"/>
              <w:numPr>
                <w:ilvl w:val="0"/>
                <w:numId w:val="0"/>
              </w:numPr>
              <w:rPr>
                <w:rFonts w:eastAsia="Times New Roman" w:cs="Segoe UI"/>
                <w:sz w:val="20"/>
                <w:lang w:eastAsia="en-AU"/>
              </w:rPr>
            </w:pPr>
            <w:r w:rsidRPr="005F6C10">
              <w:rPr>
                <w:rFonts w:eastAsia="Times New Roman" w:cs="Segoe UI"/>
                <w:sz w:val="20"/>
                <w:lang w:eastAsia="en-AU"/>
              </w:rPr>
              <w:t>Indigenous</w:t>
            </w:r>
            <w:r w:rsidR="001E718A" w:rsidRPr="005F6C10">
              <w:rPr>
                <w:rFonts w:eastAsia="Times New Roman" w:cs="Segoe UI"/>
                <w:sz w:val="20"/>
                <w:lang w:eastAsia="en-AU"/>
              </w:rPr>
              <w:t xml:space="preserve"> People</w:t>
            </w:r>
            <w:r w:rsidRPr="005F6C10">
              <w:rPr>
                <w:rFonts w:eastAsia="Times New Roman" w:cs="Segoe UI"/>
                <w:sz w:val="20"/>
                <w:lang w:eastAsia="en-AU"/>
              </w:rPr>
              <w:t xml:space="preserve"> in Workforce</w:t>
            </w:r>
          </w:p>
        </w:tc>
        <w:tc>
          <w:tcPr>
            <w:tcW w:w="372" w:type="pct"/>
            <w:shd w:val="clear" w:color="auto" w:fill="auto"/>
          </w:tcPr>
          <w:p w14:paraId="3B08AACF" w14:textId="5B0E091F" w:rsidR="009C7532" w:rsidRPr="005F6C10" w:rsidRDefault="009C7532" w:rsidP="00C567E0">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898" w:type="pct"/>
          </w:tcPr>
          <w:p w14:paraId="568D96FF" w14:textId="77777777" w:rsidR="009C7532" w:rsidRPr="005F6C10" w:rsidRDefault="009C7532" w:rsidP="00C567E0">
            <w:pPr>
              <w:pStyle w:val="Bullet1"/>
              <w:numPr>
                <w:ilvl w:val="0"/>
                <w:numId w:val="0"/>
              </w:numPr>
              <w:jc w:val="center"/>
              <w:rPr>
                <w:rFonts w:eastAsia="Times New Roman" w:cs="Segoe UI"/>
                <w:sz w:val="20"/>
                <w:lang w:eastAsia="en-AU"/>
              </w:rPr>
            </w:pPr>
          </w:p>
        </w:tc>
        <w:tc>
          <w:tcPr>
            <w:tcW w:w="897" w:type="pct"/>
          </w:tcPr>
          <w:p w14:paraId="10E69FA3" w14:textId="77777777" w:rsidR="009C7532" w:rsidRPr="005F6C10" w:rsidRDefault="009C7532" w:rsidP="00C567E0">
            <w:pPr>
              <w:pStyle w:val="Bullet1"/>
              <w:numPr>
                <w:ilvl w:val="0"/>
                <w:numId w:val="0"/>
              </w:numPr>
              <w:jc w:val="center"/>
              <w:rPr>
                <w:rFonts w:eastAsia="Times New Roman" w:cs="Segoe UI"/>
                <w:sz w:val="20"/>
                <w:lang w:eastAsia="en-AU"/>
              </w:rPr>
            </w:pPr>
          </w:p>
        </w:tc>
      </w:tr>
      <w:tr w:rsidR="009C7532" w:rsidRPr="005F6C10" w14:paraId="54E10E1D" w14:textId="77777777" w:rsidTr="00E21D35">
        <w:trPr>
          <w:cantSplit/>
          <w:jc w:val="center"/>
        </w:trPr>
        <w:tc>
          <w:tcPr>
            <w:tcW w:w="2833" w:type="pct"/>
          </w:tcPr>
          <w:p w14:paraId="5F4030D3" w14:textId="4980F186" w:rsidR="009C7532" w:rsidRPr="005F6C10" w:rsidRDefault="009C7532" w:rsidP="00C4304F">
            <w:pPr>
              <w:pStyle w:val="Bullet1"/>
              <w:numPr>
                <w:ilvl w:val="0"/>
                <w:numId w:val="0"/>
              </w:numPr>
              <w:rPr>
                <w:rFonts w:eastAsia="Times New Roman" w:cs="Segoe UI"/>
                <w:sz w:val="20"/>
                <w:lang w:eastAsia="en-AU"/>
              </w:rPr>
            </w:pPr>
            <w:r w:rsidRPr="005F6C10">
              <w:rPr>
                <w:rFonts w:eastAsia="Times New Roman" w:cs="Segoe UI"/>
                <w:sz w:val="20"/>
                <w:lang w:eastAsia="en-AU"/>
              </w:rPr>
              <w:t>Lost Time Injury Frequency Rate (LTIFR)</w:t>
            </w:r>
          </w:p>
        </w:tc>
        <w:tc>
          <w:tcPr>
            <w:tcW w:w="372" w:type="pct"/>
            <w:shd w:val="clear" w:color="auto" w:fill="auto"/>
          </w:tcPr>
          <w:p w14:paraId="3C9E0710" w14:textId="72BE8C73" w:rsidR="009C7532" w:rsidRPr="005F6C10" w:rsidRDefault="009C7532" w:rsidP="00C4304F">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898" w:type="pct"/>
          </w:tcPr>
          <w:p w14:paraId="1581C6AF" w14:textId="77777777" w:rsidR="009C7532" w:rsidRPr="005F6C10" w:rsidRDefault="009C7532" w:rsidP="00C4304F">
            <w:pPr>
              <w:pStyle w:val="Bullet1"/>
              <w:numPr>
                <w:ilvl w:val="0"/>
                <w:numId w:val="0"/>
              </w:numPr>
              <w:jc w:val="center"/>
              <w:rPr>
                <w:rFonts w:eastAsia="Times New Roman" w:cs="Segoe UI"/>
                <w:sz w:val="20"/>
                <w:lang w:eastAsia="en-AU"/>
              </w:rPr>
            </w:pPr>
          </w:p>
        </w:tc>
        <w:tc>
          <w:tcPr>
            <w:tcW w:w="897" w:type="pct"/>
          </w:tcPr>
          <w:p w14:paraId="2EAFE132" w14:textId="77777777" w:rsidR="009C7532" w:rsidRPr="005F6C10" w:rsidRDefault="009C7532" w:rsidP="00C4304F">
            <w:pPr>
              <w:pStyle w:val="Bullet1"/>
              <w:numPr>
                <w:ilvl w:val="0"/>
                <w:numId w:val="0"/>
              </w:numPr>
              <w:jc w:val="center"/>
              <w:rPr>
                <w:rFonts w:eastAsia="Times New Roman" w:cs="Segoe UI"/>
                <w:sz w:val="20"/>
                <w:lang w:eastAsia="en-AU"/>
              </w:rPr>
            </w:pPr>
          </w:p>
        </w:tc>
      </w:tr>
      <w:tr w:rsidR="009C7532" w:rsidRPr="005F6C10" w14:paraId="33BD1B06" w14:textId="77777777" w:rsidTr="00E21D35">
        <w:trPr>
          <w:cantSplit/>
          <w:trHeight w:val="70"/>
          <w:jc w:val="center"/>
        </w:trPr>
        <w:tc>
          <w:tcPr>
            <w:tcW w:w="2833" w:type="pct"/>
          </w:tcPr>
          <w:p w14:paraId="58E75B7B" w14:textId="1819CA55" w:rsidR="009C7532" w:rsidRPr="005F6C10" w:rsidRDefault="009C7532" w:rsidP="00C4304F">
            <w:pPr>
              <w:pStyle w:val="Bullet1"/>
              <w:numPr>
                <w:ilvl w:val="0"/>
                <w:numId w:val="0"/>
              </w:numPr>
              <w:rPr>
                <w:rFonts w:eastAsia="Times New Roman" w:cs="Segoe UI"/>
                <w:sz w:val="20"/>
                <w:lang w:eastAsia="en-AU"/>
              </w:rPr>
            </w:pPr>
            <w:r w:rsidRPr="005F6C10">
              <w:rPr>
                <w:rFonts w:eastAsia="Times New Roman" w:cs="Segoe UI"/>
                <w:sz w:val="20"/>
                <w:lang w:eastAsia="en-AU"/>
              </w:rPr>
              <w:t>Hours of Training</w:t>
            </w:r>
            <w:r w:rsidR="001E718A" w:rsidRPr="005F6C10">
              <w:rPr>
                <w:rFonts w:eastAsia="Times New Roman" w:cs="Segoe UI"/>
                <w:sz w:val="20"/>
                <w:lang w:eastAsia="en-AU"/>
              </w:rPr>
              <w:t xml:space="preserve"> Undertaken</w:t>
            </w:r>
            <w:r w:rsidRPr="005F6C10">
              <w:rPr>
                <w:rFonts w:eastAsia="Times New Roman" w:cs="Segoe UI"/>
                <w:sz w:val="20"/>
                <w:lang w:eastAsia="en-AU"/>
              </w:rPr>
              <w:t xml:space="preserve"> </w:t>
            </w:r>
          </w:p>
        </w:tc>
        <w:tc>
          <w:tcPr>
            <w:tcW w:w="372" w:type="pct"/>
            <w:shd w:val="clear" w:color="auto" w:fill="auto"/>
          </w:tcPr>
          <w:p w14:paraId="3EAD5B92" w14:textId="550A0894" w:rsidR="009C7532" w:rsidRPr="005F6C10" w:rsidRDefault="009C7532" w:rsidP="00C4304F">
            <w:pPr>
              <w:pStyle w:val="Bullet1"/>
              <w:numPr>
                <w:ilvl w:val="0"/>
                <w:numId w:val="0"/>
              </w:numPr>
              <w:jc w:val="center"/>
              <w:rPr>
                <w:rFonts w:eastAsia="Times New Roman" w:cs="Segoe UI"/>
                <w:sz w:val="20"/>
                <w:lang w:eastAsia="en-AU"/>
              </w:rPr>
            </w:pPr>
            <w:r w:rsidRPr="005F6C10">
              <w:rPr>
                <w:rFonts w:eastAsia="Times New Roman" w:cs="Segoe UI"/>
                <w:sz w:val="20"/>
                <w:lang w:eastAsia="en-AU"/>
              </w:rPr>
              <w:t>hrs</w:t>
            </w:r>
          </w:p>
        </w:tc>
        <w:tc>
          <w:tcPr>
            <w:tcW w:w="898" w:type="pct"/>
          </w:tcPr>
          <w:p w14:paraId="1B9EBA5F" w14:textId="77777777" w:rsidR="009C7532" w:rsidRPr="005F6C10" w:rsidRDefault="009C7532" w:rsidP="00C4304F">
            <w:pPr>
              <w:pStyle w:val="Bullet1"/>
              <w:numPr>
                <w:ilvl w:val="0"/>
                <w:numId w:val="0"/>
              </w:numPr>
              <w:jc w:val="center"/>
              <w:rPr>
                <w:rFonts w:eastAsia="Times New Roman" w:cs="Segoe UI"/>
                <w:sz w:val="20"/>
                <w:lang w:eastAsia="en-AU"/>
              </w:rPr>
            </w:pPr>
          </w:p>
        </w:tc>
        <w:tc>
          <w:tcPr>
            <w:tcW w:w="897" w:type="pct"/>
          </w:tcPr>
          <w:p w14:paraId="3360892F" w14:textId="77777777" w:rsidR="009C7532" w:rsidRPr="005F6C10" w:rsidRDefault="009C7532" w:rsidP="00C4304F">
            <w:pPr>
              <w:pStyle w:val="Bullet1"/>
              <w:numPr>
                <w:ilvl w:val="0"/>
                <w:numId w:val="0"/>
              </w:numPr>
              <w:jc w:val="center"/>
              <w:rPr>
                <w:rFonts w:eastAsia="Times New Roman" w:cs="Segoe UI"/>
                <w:sz w:val="20"/>
                <w:lang w:eastAsia="en-AU"/>
              </w:rPr>
            </w:pPr>
          </w:p>
        </w:tc>
      </w:tr>
      <w:tr w:rsidR="009C7532" w:rsidRPr="005F6C10" w14:paraId="25817955" w14:textId="77777777" w:rsidTr="00E21D35">
        <w:trPr>
          <w:cantSplit/>
          <w:jc w:val="center"/>
        </w:trPr>
        <w:tc>
          <w:tcPr>
            <w:tcW w:w="2833" w:type="pct"/>
          </w:tcPr>
          <w:p w14:paraId="78C28101" w14:textId="10A977CE" w:rsidR="009C7532" w:rsidRPr="005F6C10" w:rsidRDefault="009C7532" w:rsidP="00C4304F">
            <w:pPr>
              <w:pStyle w:val="Bullet1"/>
              <w:numPr>
                <w:ilvl w:val="0"/>
                <w:numId w:val="0"/>
              </w:numPr>
              <w:rPr>
                <w:rFonts w:eastAsia="Times New Roman" w:cs="Segoe UI"/>
                <w:sz w:val="20"/>
                <w:lang w:eastAsia="en-AU"/>
              </w:rPr>
            </w:pPr>
            <w:r w:rsidRPr="005F6C10">
              <w:rPr>
                <w:rFonts w:eastAsia="Times New Roman" w:cs="Segoe UI"/>
                <w:sz w:val="20"/>
                <w:lang w:eastAsia="en-AU"/>
              </w:rPr>
              <w:t>Development Employees and Apprentices on the Project</w:t>
            </w:r>
          </w:p>
        </w:tc>
        <w:tc>
          <w:tcPr>
            <w:tcW w:w="372" w:type="pct"/>
            <w:shd w:val="clear" w:color="auto" w:fill="auto"/>
          </w:tcPr>
          <w:p w14:paraId="58DBFCAC" w14:textId="5065CCC9" w:rsidR="009C7532" w:rsidRPr="005F6C10" w:rsidRDefault="009C7532" w:rsidP="00C4304F">
            <w:pPr>
              <w:pStyle w:val="Bullet1"/>
              <w:numPr>
                <w:ilvl w:val="0"/>
                <w:numId w:val="0"/>
              </w:numPr>
              <w:jc w:val="center"/>
              <w:rPr>
                <w:rFonts w:eastAsia="Times New Roman" w:cs="Segoe UI"/>
                <w:sz w:val="20"/>
                <w:lang w:eastAsia="en-AU"/>
              </w:rPr>
            </w:pPr>
            <w:r w:rsidRPr="005F6C10">
              <w:rPr>
                <w:rFonts w:eastAsia="Times New Roman" w:cs="Segoe UI"/>
                <w:sz w:val="20"/>
                <w:lang w:eastAsia="en-AU"/>
              </w:rPr>
              <w:t>#</w:t>
            </w:r>
          </w:p>
        </w:tc>
        <w:tc>
          <w:tcPr>
            <w:tcW w:w="898" w:type="pct"/>
          </w:tcPr>
          <w:p w14:paraId="0A792F53" w14:textId="77777777" w:rsidR="009C7532" w:rsidRPr="005F6C10" w:rsidRDefault="009C7532" w:rsidP="00C4304F">
            <w:pPr>
              <w:pStyle w:val="Bullet1"/>
              <w:numPr>
                <w:ilvl w:val="0"/>
                <w:numId w:val="0"/>
              </w:numPr>
              <w:rPr>
                <w:rFonts w:eastAsia="Times New Roman" w:cs="Segoe UI"/>
                <w:sz w:val="20"/>
                <w:lang w:eastAsia="en-AU"/>
              </w:rPr>
            </w:pPr>
          </w:p>
        </w:tc>
        <w:tc>
          <w:tcPr>
            <w:tcW w:w="897" w:type="pct"/>
          </w:tcPr>
          <w:p w14:paraId="661938A6" w14:textId="77777777" w:rsidR="009C7532" w:rsidRPr="005F6C10" w:rsidRDefault="009C7532" w:rsidP="00C4304F">
            <w:pPr>
              <w:pStyle w:val="Bullet1"/>
              <w:numPr>
                <w:ilvl w:val="0"/>
                <w:numId w:val="0"/>
              </w:numPr>
              <w:rPr>
                <w:rFonts w:eastAsia="Times New Roman" w:cs="Segoe UI"/>
                <w:sz w:val="20"/>
                <w:lang w:eastAsia="en-AU"/>
              </w:rPr>
            </w:pPr>
          </w:p>
        </w:tc>
      </w:tr>
      <w:tr w:rsidR="006F771C" w:rsidRPr="005F6C10" w14:paraId="18D05560" w14:textId="77777777" w:rsidTr="0FEA0034">
        <w:trPr>
          <w:cantSplit/>
          <w:trHeight w:val="70"/>
          <w:jc w:val="center"/>
        </w:trPr>
        <w:tc>
          <w:tcPr>
            <w:tcW w:w="5000" w:type="pct"/>
            <w:gridSpan w:val="4"/>
            <w:tcBorders>
              <w:left w:val="nil"/>
              <w:bottom w:val="nil"/>
              <w:right w:val="nil"/>
            </w:tcBorders>
          </w:tcPr>
          <w:p w14:paraId="350BDDE3" w14:textId="77777777" w:rsidR="00603847" w:rsidRDefault="006F771C" w:rsidP="00C4304F">
            <w:pPr>
              <w:pStyle w:val="Bullet1"/>
              <w:numPr>
                <w:ilvl w:val="0"/>
                <w:numId w:val="0"/>
              </w:numPr>
              <w:rPr>
                <w:sz w:val="20"/>
                <w:lang w:eastAsia="en-AU"/>
              </w:rPr>
            </w:pPr>
            <w:r w:rsidRPr="005F6C10">
              <w:rPr>
                <w:sz w:val="20"/>
                <w:lang w:eastAsia="en-AU"/>
              </w:rPr>
              <w:t xml:space="preserve">*Project vicinity is defined as </w:t>
            </w:r>
            <w:r w:rsidRPr="005F6C10">
              <w:rPr>
                <w:sz w:val="20"/>
                <w:highlight w:val="yellow"/>
                <w:lang w:eastAsia="en-AU"/>
              </w:rPr>
              <w:t>xx km</w:t>
            </w:r>
            <w:r w:rsidRPr="005F6C10">
              <w:rPr>
                <w:sz w:val="20"/>
                <w:lang w:eastAsia="en-AU"/>
              </w:rPr>
              <w:t xml:space="preserve"> from the </w:t>
            </w:r>
            <w:r w:rsidRPr="005F6C10">
              <w:rPr>
                <w:sz w:val="20"/>
                <w:highlight w:val="yellow"/>
                <w:lang w:eastAsia="en-AU"/>
              </w:rPr>
              <w:t>project boundary/footprint/develop envelope</w:t>
            </w:r>
            <w:r w:rsidR="0050336D" w:rsidRPr="005F6C10">
              <w:rPr>
                <w:sz w:val="20"/>
                <w:lang w:eastAsia="en-AU"/>
              </w:rPr>
              <w:t xml:space="preserve">. </w:t>
            </w:r>
          </w:p>
          <w:p w14:paraId="089D624A" w14:textId="0F11B2FA" w:rsidR="006F771C" w:rsidRPr="005F6C10" w:rsidRDefault="0050336D" w:rsidP="00C4304F">
            <w:pPr>
              <w:pStyle w:val="Bullet1"/>
              <w:numPr>
                <w:ilvl w:val="0"/>
                <w:numId w:val="0"/>
              </w:numPr>
              <w:rPr>
                <w:rFonts w:eastAsia="Times New Roman" w:cs="Segoe UI"/>
                <w:sz w:val="20"/>
                <w:lang w:eastAsia="en-AU"/>
              </w:rPr>
            </w:pPr>
            <w:r w:rsidRPr="005F6C10">
              <w:rPr>
                <w:sz w:val="20"/>
                <w:highlight w:val="green"/>
                <w:lang w:eastAsia="en-AU"/>
              </w:rPr>
              <w:t>E</w:t>
            </w:r>
            <w:r w:rsidR="006F771C" w:rsidRPr="005F6C10">
              <w:rPr>
                <w:sz w:val="20"/>
                <w:highlight w:val="green"/>
                <w:lang w:eastAsia="en-AU"/>
              </w:rPr>
              <w:t xml:space="preserve">nsure </w:t>
            </w:r>
            <w:r w:rsidRPr="005F6C10">
              <w:rPr>
                <w:sz w:val="20"/>
                <w:highlight w:val="green"/>
                <w:lang w:eastAsia="en-AU"/>
              </w:rPr>
              <w:t>terminology</w:t>
            </w:r>
            <w:r w:rsidR="006F771C" w:rsidRPr="005F6C10">
              <w:rPr>
                <w:sz w:val="20"/>
                <w:highlight w:val="green"/>
                <w:lang w:eastAsia="en-AU"/>
              </w:rPr>
              <w:t xml:space="preserve"> is clearly define </w:t>
            </w:r>
            <w:r w:rsidRPr="005F6C10">
              <w:rPr>
                <w:sz w:val="20"/>
                <w:highlight w:val="green"/>
                <w:lang w:eastAsia="en-AU"/>
              </w:rPr>
              <w:t>in the project overview section.</w:t>
            </w:r>
            <w:r w:rsidRPr="005F6C10">
              <w:rPr>
                <w:sz w:val="20"/>
                <w:lang w:eastAsia="en-AU"/>
              </w:rPr>
              <w:t xml:space="preserve"> </w:t>
            </w:r>
            <w:r w:rsidR="006F771C" w:rsidRPr="005F6C10">
              <w:rPr>
                <w:sz w:val="20"/>
                <w:lang w:eastAsia="en-AU"/>
              </w:rPr>
              <w:br/>
            </w:r>
          </w:p>
        </w:tc>
      </w:tr>
    </w:tbl>
    <w:p w14:paraId="19F533A6" w14:textId="15AEEDBB" w:rsidR="00A3712B" w:rsidRDefault="00A3712B" w:rsidP="00ED7391">
      <w:pPr>
        <w:pStyle w:val="Heading2"/>
        <w:rPr>
          <w:lang w:eastAsia="en-AU"/>
        </w:rPr>
      </w:pPr>
      <w:bookmarkStart w:id="78" w:name="_Toc100221752"/>
      <w:r>
        <w:rPr>
          <w:lang w:eastAsia="en-AU"/>
        </w:rPr>
        <w:t xml:space="preserve">Social </w:t>
      </w:r>
      <w:r w:rsidR="000D1990">
        <w:rPr>
          <w:lang w:eastAsia="en-AU"/>
        </w:rPr>
        <w:t>C</w:t>
      </w:r>
      <w:r>
        <w:rPr>
          <w:lang w:eastAsia="en-AU"/>
        </w:rPr>
        <w:t>ontext</w:t>
      </w:r>
      <w:bookmarkEnd w:id="78"/>
    </w:p>
    <w:p w14:paraId="5EE7B125" w14:textId="0EA4FC86" w:rsidR="00DB36B7" w:rsidRPr="00B70343" w:rsidRDefault="00A3712B" w:rsidP="00DB36B7">
      <w:pPr>
        <w:pStyle w:val="BodyText"/>
        <w:rPr>
          <w:highlight w:val="yellow"/>
          <w:lang w:eastAsia="en-AU"/>
        </w:rPr>
      </w:pPr>
      <w:r w:rsidRPr="00B70343">
        <w:rPr>
          <w:highlight w:val="yellow"/>
          <w:lang w:eastAsia="en-AU"/>
        </w:rPr>
        <w:t xml:space="preserve">Provide a description of the local community context of the </w:t>
      </w:r>
      <w:r w:rsidR="00603847">
        <w:rPr>
          <w:highlight w:val="yellow"/>
          <w:lang w:eastAsia="en-AU"/>
        </w:rPr>
        <w:t>P</w:t>
      </w:r>
      <w:r w:rsidRPr="00B70343">
        <w:rPr>
          <w:highlight w:val="yellow"/>
          <w:lang w:eastAsia="en-AU"/>
        </w:rPr>
        <w:t>roject.</w:t>
      </w:r>
      <w:r w:rsidR="00DB36B7">
        <w:rPr>
          <w:highlight w:val="yellow"/>
          <w:lang w:eastAsia="en-AU"/>
        </w:rPr>
        <w:t xml:space="preserve"> Detail the c</w:t>
      </w:r>
      <w:r w:rsidR="00DB36B7" w:rsidRPr="00B70343">
        <w:rPr>
          <w:highlight w:val="yellow"/>
          <w:lang w:eastAsia="en-AU"/>
        </w:rPr>
        <w:t xml:space="preserve">ommunity stakeholders to the </w:t>
      </w:r>
      <w:r w:rsidR="00603847">
        <w:rPr>
          <w:highlight w:val="yellow"/>
          <w:lang w:eastAsia="en-AU"/>
        </w:rPr>
        <w:t>P</w:t>
      </w:r>
      <w:r w:rsidR="00DB36B7" w:rsidRPr="00B70343">
        <w:rPr>
          <w:highlight w:val="yellow"/>
          <w:lang w:eastAsia="en-AU"/>
        </w:rPr>
        <w:t>roject (</w:t>
      </w:r>
      <w:r w:rsidR="00DB36B7">
        <w:rPr>
          <w:highlight w:val="yellow"/>
          <w:lang w:eastAsia="en-AU"/>
        </w:rPr>
        <w:t xml:space="preserve">refer and complete the template in the </w:t>
      </w:r>
      <w:r w:rsidR="00DB36B7" w:rsidRPr="00B70343">
        <w:rPr>
          <w:highlight w:val="yellow"/>
          <w:lang w:eastAsia="en-AU"/>
        </w:rPr>
        <w:t>appendix)</w:t>
      </w:r>
      <w:r w:rsidR="00DB36B7">
        <w:rPr>
          <w:highlight w:val="yellow"/>
          <w:lang w:eastAsia="en-AU"/>
        </w:rPr>
        <w:t xml:space="preserve">. Explain the most significant </w:t>
      </w:r>
      <w:r w:rsidR="00DB36B7" w:rsidRPr="00B70343">
        <w:rPr>
          <w:highlight w:val="yellow"/>
          <w:lang w:eastAsia="en-AU"/>
        </w:rPr>
        <w:t>topics or concerns raised</w:t>
      </w:r>
      <w:r w:rsidR="00DB36B7">
        <w:rPr>
          <w:highlight w:val="yellow"/>
          <w:lang w:eastAsia="en-AU"/>
        </w:rPr>
        <w:t xml:space="preserve"> through stakeholder engagement or if the community is taking a significant interest in the </w:t>
      </w:r>
      <w:r w:rsidR="00603847">
        <w:rPr>
          <w:highlight w:val="yellow"/>
          <w:lang w:eastAsia="en-AU"/>
        </w:rPr>
        <w:t>P</w:t>
      </w:r>
      <w:r w:rsidR="00DB36B7">
        <w:rPr>
          <w:highlight w:val="yellow"/>
          <w:lang w:eastAsia="en-AU"/>
        </w:rPr>
        <w:t xml:space="preserve">roject or elements of the </w:t>
      </w:r>
      <w:r w:rsidR="00EB3D04">
        <w:rPr>
          <w:highlight w:val="yellow"/>
          <w:lang w:eastAsia="en-AU"/>
        </w:rPr>
        <w:t>P</w:t>
      </w:r>
      <w:r w:rsidR="00DB36B7">
        <w:rPr>
          <w:highlight w:val="yellow"/>
          <w:lang w:eastAsia="en-AU"/>
        </w:rPr>
        <w:t xml:space="preserve">roject. </w:t>
      </w:r>
    </w:p>
    <w:p w14:paraId="609E4433" w14:textId="77777777" w:rsidR="00DB36B7" w:rsidRPr="00B70343" w:rsidRDefault="00DB36B7" w:rsidP="00DB36B7">
      <w:pPr>
        <w:pStyle w:val="BodyText"/>
        <w:rPr>
          <w:highlight w:val="yellow"/>
          <w:lang w:eastAsia="en-AU"/>
        </w:rPr>
      </w:pPr>
      <w:r>
        <w:rPr>
          <w:highlight w:val="yellow"/>
          <w:lang w:eastAsia="en-AU"/>
        </w:rPr>
        <w:t>Suggested information to include (but is not limited to) below.</w:t>
      </w:r>
    </w:p>
    <w:p w14:paraId="594720C8" w14:textId="77777777" w:rsidR="003C6586" w:rsidRDefault="007B7586" w:rsidP="003C6586">
      <w:pPr>
        <w:pStyle w:val="Bullet1"/>
        <w:rPr>
          <w:highlight w:val="yellow"/>
          <w:lang w:eastAsia="en-AU"/>
        </w:rPr>
      </w:pPr>
      <w:r w:rsidRPr="007B7586">
        <w:rPr>
          <w:highlight w:val="yellow"/>
          <w:lang w:eastAsia="en-AU"/>
        </w:rPr>
        <w:t xml:space="preserve">Summarise the </w:t>
      </w:r>
      <w:r w:rsidR="00DB36B7" w:rsidRPr="007B7586">
        <w:rPr>
          <w:highlight w:val="yellow"/>
          <w:lang w:eastAsia="en-AU"/>
        </w:rPr>
        <w:t>e</w:t>
      </w:r>
      <w:r w:rsidR="00A3712B" w:rsidRPr="007B7586">
        <w:rPr>
          <w:highlight w:val="yellow"/>
          <w:lang w:eastAsia="en-AU"/>
        </w:rPr>
        <w:t>xpected social outcomes from the project</w:t>
      </w:r>
      <w:r w:rsidRPr="007B7586">
        <w:rPr>
          <w:highlight w:val="yellow"/>
          <w:lang w:eastAsia="en-AU"/>
        </w:rPr>
        <w:t xml:space="preserve"> (</w:t>
      </w:r>
      <w:r w:rsidR="008C18F2" w:rsidRPr="007B7586">
        <w:rPr>
          <w:highlight w:val="yellow"/>
          <w:lang w:eastAsia="en-AU"/>
        </w:rPr>
        <w:t>i.e</w:t>
      </w:r>
      <w:r w:rsidR="008C18F2">
        <w:rPr>
          <w:highlight w:val="yellow"/>
          <w:lang w:eastAsia="en-AU"/>
        </w:rPr>
        <w:t>.,</w:t>
      </w:r>
      <w:r w:rsidRPr="007B7586">
        <w:rPr>
          <w:highlight w:val="yellow"/>
          <w:lang w:eastAsia="en-AU"/>
        </w:rPr>
        <w:t xml:space="preserve"> d</w:t>
      </w:r>
      <w:r w:rsidR="00A3712B" w:rsidRPr="007B7586">
        <w:rPr>
          <w:highlight w:val="yellow"/>
          <w:lang w:eastAsia="en-AU"/>
        </w:rPr>
        <w:t xml:space="preserve">iversity employment </w:t>
      </w:r>
      <w:r w:rsidR="00DB36B7" w:rsidRPr="007B7586">
        <w:rPr>
          <w:highlight w:val="yellow"/>
          <w:lang w:eastAsia="en-AU"/>
        </w:rPr>
        <w:t xml:space="preserve">and </w:t>
      </w:r>
      <w:r w:rsidR="00A3712B" w:rsidRPr="007B7586">
        <w:rPr>
          <w:highlight w:val="yellow"/>
          <w:lang w:eastAsia="en-AU"/>
        </w:rPr>
        <w:t>Indigenous opportunities</w:t>
      </w:r>
      <w:r w:rsidRPr="007B7586">
        <w:rPr>
          <w:highlight w:val="yellow"/>
          <w:lang w:eastAsia="en-AU"/>
        </w:rPr>
        <w:t xml:space="preserve">; </w:t>
      </w:r>
      <w:r w:rsidR="00A3712B" w:rsidRPr="007B7586">
        <w:rPr>
          <w:highlight w:val="yellow"/>
          <w:lang w:eastAsia="en-AU"/>
        </w:rPr>
        <w:t>Safety improvements/outcomes</w:t>
      </w:r>
      <w:r>
        <w:rPr>
          <w:highlight w:val="yellow"/>
          <w:lang w:eastAsia="en-AU"/>
        </w:rPr>
        <w:t xml:space="preserve">; </w:t>
      </w:r>
      <w:r w:rsidR="00A3712B" w:rsidRPr="007B7586">
        <w:rPr>
          <w:highlight w:val="yellow"/>
          <w:lang w:eastAsia="en-AU"/>
        </w:rPr>
        <w:t>Community Amenity</w:t>
      </w:r>
      <w:r w:rsidR="00DB36B7" w:rsidRPr="007B7586">
        <w:rPr>
          <w:highlight w:val="yellow"/>
          <w:lang w:eastAsia="en-AU"/>
        </w:rPr>
        <w:t xml:space="preserve"> and </w:t>
      </w:r>
      <w:r w:rsidR="00114053" w:rsidRPr="007B7586">
        <w:rPr>
          <w:highlight w:val="yellow"/>
          <w:lang w:eastAsia="en-AU"/>
        </w:rPr>
        <w:t>Legacy</w:t>
      </w:r>
      <w:r>
        <w:rPr>
          <w:highlight w:val="yellow"/>
          <w:lang w:eastAsia="en-AU"/>
        </w:rPr>
        <w:t xml:space="preserve"> etc. Link to sections for </w:t>
      </w:r>
      <w:r w:rsidR="00715223">
        <w:rPr>
          <w:highlight w:val="yellow"/>
          <w:lang w:eastAsia="en-AU"/>
        </w:rPr>
        <w:t xml:space="preserve">further information to avoid repetition. </w:t>
      </w:r>
    </w:p>
    <w:p w14:paraId="1EF06BCF" w14:textId="1B6BAC65" w:rsidR="00720B28" w:rsidRPr="008C3BFD" w:rsidRDefault="00720B28" w:rsidP="008C3BFD">
      <w:pPr>
        <w:pStyle w:val="Bullet1"/>
        <w:rPr>
          <w:highlight w:val="yellow"/>
          <w:lang w:eastAsia="en-AU"/>
        </w:rPr>
      </w:pPr>
      <w:r w:rsidRPr="003C6586">
        <w:rPr>
          <w:highlight w:val="yellow"/>
          <w:lang w:eastAsia="en-AU"/>
        </w:rPr>
        <w:t>Describe the demographics in the region and the most affected stakeholders in the current project phase.</w:t>
      </w:r>
      <w:r w:rsidR="00DE35F5">
        <w:rPr>
          <w:highlight w:val="yellow"/>
          <w:lang w:eastAsia="en-AU"/>
        </w:rPr>
        <w:t xml:space="preserve"> </w:t>
      </w:r>
      <w:r w:rsidR="003C6586" w:rsidRPr="003C6586">
        <w:rPr>
          <w:highlight w:val="yellow"/>
          <w:lang w:eastAsia="en-AU"/>
        </w:rPr>
        <w:t xml:space="preserve">This may include the amount of people living in the Local Government Area the Project is in, the percent that drive to work (and are therefore likely to be frequent users of the </w:t>
      </w:r>
      <w:r w:rsidR="003C6586" w:rsidRPr="003C6586">
        <w:rPr>
          <w:highlight w:val="yellow"/>
          <w:lang w:eastAsia="en-AU"/>
        </w:rPr>
        <w:lastRenderedPageBreak/>
        <w:t xml:space="preserve">road network). Include the percentage of people that speak English as a first language, and outline whether this has impacted the type of engagement that has been undertaken for these community groups. </w:t>
      </w:r>
    </w:p>
    <w:p w14:paraId="4E44EA3E" w14:textId="77777777" w:rsidR="00715223" w:rsidRDefault="00715223" w:rsidP="00715223">
      <w:pPr>
        <w:pStyle w:val="Bullet1"/>
        <w:rPr>
          <w:highlight w:val="yellow"/>
          <w:lang w:eastAsia="en-AU"/>
        </w:rPr>
      </w:pPr>
      <w:r>
        <w:rPr>
          <w:highlight w:val="yellow"/>
          <w:lang w:eastAsia="en-AU"/>
        </w:rPr>
        <w:t xml:space="preserve">Relate project to top priority issues or challenges of the local community captured in local government documents (i.ee strategic plans) provide links when available </w:t>
      </w:r>
    </w:p>
    <w:p w14:paraId="6224E995" w14:textId="6EA556DC" w:rsidR="00A3712B" w:rsidRPr="00B70343" w:rsidRDefault="00DB36B7" w:rsidP="00FF698E">
      <w:pPr>
        <w:pStyle w:val="Bullet1"/>
        <w:rPr>
          <w:highlight w:val="yellow"/>
          <w:lang w:eastAsia="en-AU"/>
        </w:rPr>
      </w:pPr>
      <w:r>
        <w:rPr>
          <w:highlight w:val="yellow"/>
          <w:lang w:eastAsia="en-AU"/>
        </w:rPr>
        <w:t>Describe o</w:t>
      </w:r>
      <w:r w:rsidR="00A3712B" w:rsidRPr="00B70343">
        <w:rPr>
          <w:highlight w:val="yellow"/>
          <w:lang w:eastAsia="en-AU"/>
        </w:rPr>
        <w:t xml:space="preserve">pportunities given to stakeholders to influence the </w:t>
      </w:r>
      <w:r w:rsidR="008C3BFD">
        <w:rPr>
          <w:highlight w:val="yellow"/>
          <w:lang w:eastAsia="en-AU"/>
        </w:rPr>
        <w:t>P</w:t>
      </w:r>
      <w:r w:rsidR="00A3712B" w:rsidRPr="00B70343">
        <w:rPr>
          <w:highlight w:val="yellow"/>
          <w:lang w:eastAsia="en-AU"/>
        </w:rPr>
        <w:t>roject</w:t>
      </w:r>
    </w:p>
    <w:p w14:paraId="3D21F2D0" w14:textId="5635801C" w:rsidR="00A3712B" w:rsidRPr="00B70343" w:rsidRDefault="00DB36B7" w:rsidP="00FF698E">
      <w:pPr>
        <w:pStyle w:val="Bullet1"/>
        <w:rPr>
          <w:highlight w:val="yellow"/>
          <w:lang w:eastAsia="en-AU"/>
        </w:rPr>
      </w:pPr>
      <w:r>
        <w:rPr>
          <w:highlight w:val="yellow"/>
          <w:lang w:eastAsia="en-AU"/>
        </w:rPr>
        <w:t>Detail the h</w:t>
      </w:r>
      <w:r w:rsidR="00A3712B" w:rsidRPr="00B70343">
        <w:rPr>
          <w:highlight w:val="yellow"/>
          <w:lang w:eastAsia="en-AU"/>
        </w:rPr>
        <w:t>eritage context of the project</w:t>
      </w:r>
      <w:r w:rsidR="00715223">
        <w:rPr>
          <w:highlight w:val="yellow"/>
          <w:lang w:eastAsia="en-AU"/>
        </w:rPr>
        <w:t>, link to sections for further information to avoid repetition.</w:t>
      </w:r>
    </w:p>
    <w:p w14:paraId="5A6CEECD" w14:textId="699DADA0" w:rsidR="007736CA" w:rsidRDefault="007736CA" w:rsidP="00FF698E">
      <w:pPr>
        <w:pStyle w:val="Bullet1"/>
        <w:rPr>
          <w:highlight w:val="yellow"/>
          <w:lang w:eastAsia="en-AU"/>
        </w:rPr>
      </w:pPr>
      <w:r>
        <w:rPr>
          <w:highlight w:val="yellow"/>
          <w:lang w:eastAsia="en-AU"/>
        </w:rPr>
        <w:t xml:space="preserve">If </w:t>
      </w:r>
      <w:r w:rsidRPr="00B70343">
        <w:rPr>
          <w:highlight w:val="yellow"/>
          <w:lang w:eastAsia="en-AU"/>
        </w:rPr>
        <w:t xml:space="preserve">Road Safety </w:t>
      </w:r>
      <w:r>
        <w:rPr>
          <w:highlight w:val="yellow"/>
          <w:lang w:eastAsia="en-AU"/>
        </w:rPr>
        <w:t xml:space="preserve">is of significant concern to the </w:t>
      </w:r>
      <w:r w:rsidR="008C3BFD">
        <w:rPr>
          <w:highlight w:val="yellow"/>
          <w:lang w:eastAsia="en-AU"/>
        </w:rPr>
        <w:t>P</w:t>
      </w:r>
      <w:r>
        <w:rPr>
          <w:highlight w:val="yellow"/>
          <w:lang w:eastAsia="en-AU"/>
        </w:rPr>
        <w:t>roject (</w:t>
      </w:r>
      <w:r w:rsidR="008C18F2">
        <w:rPr>
          <w:highlight w:val="yellow"/>
          <w:lang w:eastAsia="en-AU"/>
        </w:rPr>
        <w:t>i.e.,</w:t>
      </w:r>
      <w:r>
        <w:rPr>
          <w:highlight w:val="yellow"/>
          <w:lang w:eastAsia="en-AU"/>
        </w:rPr>
        <w:t xml:space="preserve"> the </w:t>
      </w:r>
      <w:r w:rsidR="008C3BFD">
        <w:rPr>
          <w:highlight w:val="yellow"/>
          <w:lang w:eastAsia="en-AU"/>
        </w:rPr>
        <w:t>P</w:t>
      </w:r>
      <w:r>
        <w:rPr>
          <w:highlight w:val="yellow"/>
          <w:lang w:eastAsia="en-AU"/>
        </w:rPr>
        <w:t>roject is funded under a road safety program)</w:t>
      </w:r>
      <w:r w:rsidR="00715223">
        <w:rPr>
          <w:highlight w:val="yellow"/>
          <w:lang w:eastAsia="en-AU"/>
        </w:rPr>
        <w:t xml:space="preserve"> Link to sections for further information to avoid repetition.</w:t>
      </w:r>
    </w:p>
    <w:p w14:paraId="5AEF77D6" w14:textId="75345827" w:rsidR="00A3712B" w:rsidRDefault="00A3712B" w:rsidP="00FF698E">
      <w:pPr>
        <w:pStyle w:val="Bullet1"/>
        <w:rPr>
          <w:highlight w:val="yellow"/>
          <w:lang w:eastAsia="en-AU"/>
        </w:rPr>
      </w:pPr>
      <w:r w:rsidRPr="00B70343">
        <w:rPr>
          <w:highlight w:val="yellow"/>
          <w:lang w:eastAsia="en-AU"/>
        </w:rPr>
        <w:t>List of awards received</w:t>
      </w:r>
    </w:p>
    <w:p w14:paraId="22B64594" w14:textId="4C783272" w:rsidR="00E141B7" w:rsidRPr="00E141B7" w:rsidRDefault="00E141B7" w:rsidP="00E141B7">
      <w:pPr>
        <w:pStyle w:val="Bullet1"/>
        <w:rPr>
          <w:highlight w:val="yellow"/>
        </w:rPr>
      </w:pPr>
      <w:r w:rsidRPr="00E141B7">
        <w:rPr>
          <w:highlight w:val="yellow"/>
        </w:rPr>
        <w:t xml:space="preserve">Describe any challenges that have occurred </w:t>
      </w:r>
      <w:r>
        <w:rPr>
          <w:highlight w:val="yellow"/>
        </w:rPr>
        <w:t>incorporating</w:t>
      </w:r>
      <w:r w:rsidRPr="00E141B7">
        <w:rPr>
          <w:highlight w:val="yellow"/>
        </w:rPr>
        <w:t xml:space="preserve"> sustainability</w:t>
      </w:r>
      <w:r>
        <w:rPr>
          <w:highlight w:val="yellow"/>
        </w:rPr>
        <w:t xml:space="preserve"> initiatives from a social context.</w:t>
      </w:r>
    </w:p>
    <w:p w14:paraId="4EAFB440" w14:textId="77777777" w:rsidR="00BC1268" w:rsidRDefault="00BC1268" w:rsidP="00BC1268">
      <w:pPr>
        <w:pStyle w:val="Bullet1"/>
        <w:numPr>
          <w:ilvl w:val="0"/>
          <w:numId w:val="0"/>
        </w:numPr>
        <w:rPr>
          <w:highlight w:val="yellow"/>
        </w:rPr>
      </w:pPr>
    </w:p>
    <w:p w14:paraId="00F569E5" w14:textId="23EF26F7" w:rsidR="00BC1268" w:rsidRPr="00C36BE0" w:rsidRDefault="00BC1268" w:rsidP="00C36BE0">
      <w:pPr>
        <w:pStyle w:val="BodyText"/>
        <w:rPr>
          <w:rStyle w:val="Bold"/>
          <w:rFonts w:cs="Arial"/>
          <w:b w:val="0"/>
          <w:bCs w:val="0"/>
          <w:highlight w:val="yellow"/>
        </w:rPr>
      </w:pPr>
      <w:r w:rsidRPr="00C36BE0">
        <w:rPr>
          <w:rStyle w:val="Bold"/>
          <w:rFonts w:cs="Arial"/>
          <w:b w:val="0"/>
          <w:bCs w:val="0"/>
          <w:highlight w:val="yellow"/>
        </w:rPr>
        <w:t xml:space="preserve">Provide a figure - placeholder provided - suitable for </w:t>
      </w:r>
      <w:r w:rsidR="008C3BFD">
        <w:rPr>
          <w:rStyle w:val="Bold"/>
          <w:rFonts w:cs="Arial"/>
          <w:b w:val="0"/>
          <w:bCs w:val="0"/>
          <w:highlight w:val="yellow"/>
        </w:rPr>
        <w:t>social</w:t>
      </w:r>
      <w:r w:rsidRPr="00C36BE0">
        <w:rPr>
          <w:rStyle w:val="Bold"/>
          <w:rFonts w:cs="Arial"/>
          <w:b w:val="0"/>
          <w:bCs w:val="0"/>
          <w:highlight w:val="yellow"/>
        </w:rPr>
        <w:t xml:space="preserve"> parameters/outcomes of the </w:t>
      </w:r>
      <w:r w:rsidR="008C3BFD">
        <w:rPr>
          <w:rStyle w:val="Bold"/>
          <w:rFonts w:cs="Arial"/>
          <w:b w:val="0"/>
          <w:bCs w:val="0"/>
          <w:highlight w:val="yellow"/>
        </w:rPr>
        <w:t>P</w:t>
      </w:r>
      <w:r w:rsidRPr="00C36BE0">
        <w:rPr>
          <w:rStyle w:val="Bold"/>
          <w:rFonts w:cs="Arial"/>
          <w:b w:val="0"/>
          <w:bCs w:val="0"/>
          <w:highlight w:val="yellow"/>
        </w:rPr>
        <w:t xml:space="preserve">roject, provide a detailed caption and move the figure to its more appropriate section. Ensure this is captioned appropriately using the templates styles. </w:t>
      </w:r>
      <w:r w:rsidR="005B4C10">
        <w:rPr>
          <w:highlight w:val="yellow"/>
        </w:rPr>
        <w:t xml:space="preserve">The image should be relevant to the </w:t>
      </w:r>
      <w:r w:rsidR="008C3BFD">
        <w:rPr>
          <w:highlight w:val="yellow"/>
        </w:rPr>
        <w:t>P</w:t>
      </w:r>
      <w:r w:rsidR="005B4C10">
        <w:rPr>
          <w:highlight w:val="yellow"/>
        </w:rPr>
        <w:t>roject.</w:t>
      </w:r>
    </w:p>
    <w:p w14:paraId="6B8C5067" w14:textId="77777777" w:rsidR="00BC1268" w:rsidRDefault="00BC1268" w:rsidP="00BC1268">
      <w:pPr>
        <w:pStyle w:val="Bullet1"/>
        <w:numPr>
          <w:ilvl w:val="0"/>
          <w:numId w:val="0"/>
        </w:numPr>
        <w:ind w:left="284" w:hanging="284"/>
        <w:rPr>
          <w:highlight w:val="yellow"/>
          <w:lang w:eastAsia="en-AU"/>
        </w:rPr>
      </w:pPr>
    </w:p>
    <w:p w14:paraId="146E4121" w14:textId="77777777" w:rsidR="00BF4359" w:rsidRDefault="00BF4359" w:rsidP="00BF4359">
      <w:pPr>
        <w:pStyle w:val="BodyText"/>
        <w:keepNext/>
      </w:pPr>
      <w:r>
        <w:rPr>
          <w:noProof/>
          <w:color w:val="2B579A"/>
          <w:shd w:val="clear" w:color="auto" w:fill="E6E6E6"/>
          <w:lang w:eastAsia="en-AU"/>
        </w:rPr>
        <w:drawing>
          <wp:inline distT="0" distB="0" distL="0" distR="0" wp14:anchorId="397466BA" wp14:editId="27A70FD1">
            <wp:extent cx="5744509" cy="3613498"/>
            <wp:effectExtent l="0" t="0" r="8890" b="6350"/>
            <wp:docPr id="5" name="Picture 5" descr="Stick figure families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ick figure families holding hand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73257" cy="3631582"/>
                    </a:xfrm>
                    <a:prstGeom prst="rect">
                      <a:avLst/>
                    </a:prstGeom>
                  </pic:spPr>
                </pic:pic>
              </a:graphicData>
            </a:graphic>
          </wp:inline>
        </w:drawing>
      </w:r>
    </w:p>
    <w:p w14:paraId="2FD5241C" w14:textId="5758E29F" w:rsidR="00A3712B" w:rsidRDefault="00BF4359" w:rsidP="00BF4359">
      <w:pPr>
        <w:pStyle w:val="Caption"/>
        <w:rPr>
          <w:lang w:eastAsia="en-AU"/>
        </w:rPr>
      </w:pPr>
      <w:bookmarkStart w:id="79" w:name="_Toc100221790"/>
      <w:r>
        <w:t xml:space="preserve">Figure </w:t>
      </w:r>
      <w:r>
        <w:fldChar w:fldCharType="begin"/>
      </w:r>
      <w:r>
        <w:instrText>SEQ Figure \* ARABIC</w:instrText>
      </w:r>
      <w:r>
        <w:fldChar w:fldCharType="separate"/>
      </w:r>
      <w:r w:rsidR="00BA7337">
        <w:rPr>
          <w:noProof/>
        </w:rPr>
        <w:t>7</w:t>
      </w:r>
      <w:r>
        <w:fldChar w:fldCharType="end"/>
      </w:r>
      <w:r w:rsidR="00F741BE">
        <w:t xml:space="preserve"> </w:t>
      </w:r>
      <w:r w:rsidR="0095635C">
        <w:rPr>
          <w:highlight w:val="yellow"/>
        </w:rPr>
        <w:t>Figure</w:t>
      </w:r>
      <w:r w:rsidR="0095635C" w:rsidRPr="00223EB0">
        <w:rPr>
          <w:highlight w:val="yellow"/>
        </w:rPr>
        <w:t xml:space="preserve"> Placeholder </w:t>
      </w:r>
      <w:r w:rsidR="0095635C">
        <w:rPr>
          <w:highlight w:val="yellow"/>
        </w:rPr>
        <w:t>– Social - Replace with Descriptive Caption</w:t>
      </w:r>
      <w:bookmarkEnd w:id="79"/>
    </w:p>
    <w:p w14:paraId="70B917B2" w14:textId="69B8B019" w:rsidR="00A3712B" w:rsidRDefault="00A3712B" w:rsidP="00A3712B">
      <w:pPr>
        <w:pStyle w:val="Heading2"/>
        <w:rPr>
          <w:lang w:eastAsia="en-AU"/>
        </w:rPr>
      </w:pPr>
      <w:bookmarkStart w:id="80" w:name="_Toc100221753"/>
      <w:r>
        <w:rPr>
          <w:lang w:eastAsia="en-AU"/>
        </w:rPr>
        <w:t xml:space="preserve">Community </w:t>
      </w:r>
      <w:r w:rsidR="00C67CA4">
        <w:rPr>
          <w:lang w:eastAsia="en-AU"/>
        </w:rPr>
        <w:t>and</w:t>
      </w:r>
      <w:r>
        <w:rPr>
          <w:lang w:eastAsia="en-AU"/>
        </w:rPr>
        <w:t xml:space="preserve"> Stakeholder Engagement</w:t>
      </w:r>
      <w:bookmarkEnd w:id="80"/>
    </w:p>
    <w:p w14:paraId="2C7920E1" w14:textId="4AD9E0EB" w:rsidR="00A3712B" w:rsidRPr="00B70343" w:rsidRDefault="00473C8C" w:rsidP="00FF698E">
      <w:pPr>
        <w:pStyle w:val="BodyText"/>
        <w:rPr>
          <w:highlight w:val="yellow"/>
          <w:lang w:eastAsia="en-AU"/>
        </w:rPr>
      </w:pPr>
      <w:r>
        <w:rPr>
          <w:highlight w:val="yellow"/>
          <w:lang w:eastAsia="en-AU"/>
        </w:rPr>
        <w:t xml:space="preserve">Detail the </w:t>
      </w:r>
      <w:r w:rsidR="00A3712B" w:rsidRPr="00B70343">
        <w:rPr>
          <w:highlight w:val="yellow"/>
          <w:lang w:eastAsia="en-AU"/>
        </w:rPr>
        <w:t>approach for community and stakeholder engagement, importance of community &amp; stakeholder engagement to drive project outcomes, key topics or concerns raised in engagement processes and approach to mapping stakeholders to engage or consult with.</w:t>
      </w:r>
    </w:p>
    <w:p w14:paraId="4EF67320" w14:textId="77777777" w:rsidR="0027390F" w:rsidRPr="00B70343" w:rsidRDefault="0027390F" w:rsidP="0027390F">
      <w:pPr>
        <w:pStyle w:val="BodyText"/>
        <w:rPr>
          <w:highlight w:val="yellow"/>
          <w:lang w:eastAsia="en-AU"/>
        </w:rPr>
      </w:pPr>
      <w:r>
        <w:rPr>
          <w:highlight w:val="yellow"/>
          <w:lang w:eastAsia="en-AU"/>
        </w:rPr>
        <w:t>Suggested information to include (but is not limited to) below.</w:t>
      </w:r>
    </w:p>
    <w:p w14:paraId="01A0F891" w14:textId="1944B302" w:rsidR="00640532" w:rsidRPr="00640532" w:rsidRDefault="00640532" w:rsidP="00640532">
      <w:pPr>
        <w:pStyle w:val="Bullet1"/>
        <w:rPr>
          <w:highlight w:val="yellow"/>
        </w:rPr>
      </w:pPr>
      <w:r>
        <w:rPr>
          <w:highlight w:val="yellow"/>
        </w:rPr>
        <w:t>Stakeholders expectations (negotiables and non-negotiables)</w:t>
      </w:r>
    </w:p>
    <w:p w14:paraId="4E4FDAA1" w14:textId="504F68B9" w:rsidR="00486F1B" w:rsidRDefault="00486F1B" w:rsidP="00FF698E">
      <w:pPr>
        <w:pStyle w:val="Bullet1"/>
        <w:rPr>
          <w:highlight w:val="yellow"/>
        </w:rPr>
      </w:pPr>
      <w:r>
        <w:rPr>
          <w:highlight w:val="yellow"/>
        </w:rPr>
        <w:lastRenderedPageBreak/>
        <w:t>Evidence of stakeholder’s input</w:t>
      </w:r>
    </w:p>
    <w:p w14:paraId="284FF011" w14:textId="2078D319" w:rsidR="00A53504" w:rsidRDefault="00A3712B" w:rsidP="00FF698E">
      <w:pPr>
        <w:pStyle w:val="Bullet1"/>
        <w:rPr>
          <w:highlight w:val="yellow"/>
        </w:rPr>
      </w:pPr>
      <w:r w:rsidRPr="00486F1B">
        <w:rPr>
          <w:highlight w:val="yellow"/>
        </w:rPr>
        <w:t xml:space="preserve">Targets and performance in engagement for the </w:t>
      </w:r>
      <w:r w:rsidR="00F96CF4">
        <w:rPr>
          <w:highlight w:val="yellow"/>
        </w:rPr>
        <w:t>P</w:t>
      </w:r>
      <w:r w:rsidRPr="00486F1B">
        <w:rPr>
          <w:highlight w:val="yellow"/>
        </w:rPr>
        <w:t>roject</w:t>
      </w:r>
    </w:p>
    <w:p w14:paraId="587E7073" w14:textId="552C8750" w:rsidR="00A3712B" w:rsidRPr="00FF698E" w:rsidRDefault="00B973D4" w:rsidP="00FF698E">
      <w:pPr>
        <w:pStyle w:val="Bullet1"/>
        <w:rPr>
          <w:highlight w:val="yellow"/>
        </w:rPr>
      </w:pPr>
      <w:r>
        <w:rPr>
          <w:highlight w:val="yellow"/>
        </w:rPr>
        <w:t>Approach and method of</w:t>
      </w:r>
      <w:r w:rsidR="00A3712B" w:rsidRPr="00FF698E">
        <w:rPr>
          <w:highlight w:val="yellow"/>
        </w:rPr>
        <w:t xml:space="preserve"> management </w:t>
      </w:r>
      <w:r w:rsidR="008C18F2" w:rsidRPr="00FF698E">
        <w:rPr>
          <w:highlight w:val="yellow"/>
        </w:rPr>
        <w:t>i.e.,</w:t>
      </w:r>
      <w:r w:rsidR="00A3712B" w:rsidRPr="00FF698E">
        <w:rPr>
          <w:highlight w:val="yellow"/>
        </w:rPr>
        <w:t xml:space="preserve"> plan, objective or KPI</w:t>
      </w:r>
    </w:p>
    <w:p w14:paraId="05ACC878" w14:textId="01BD6857" w:rsidR="00A3712B" w:rsidRPr="00FF698E" w:rsidRDefault="00A3712B" w:rsidP="00FF698E">
      <w:pPr>
        <w:pStyle w:val="Bullet1"/>
        <w:rPr>
          <w:highlight w:val="yellow"/>
        </w:rPr>
      </w:pPr>
      <w:r w:rsidRPr="00FF698E">
        <w:rPr>
          <w:highlight w:val="yellow"/>
        </w:rPr>
        <w:t xml:space="preserve">Give an example of engagement on the </w:t>
      </w:r>
      <w:r w:rsidR="00F96CF4">
        <w:rPr>
          <w:highlight w:val="yellow"/>
        </w:rPr>
        <w:t>P</w:t>
      </w:r>
      <w:r w:rsidRPr="00FF698E">
        <w:rPr>
          <w:highlight w:val="yellow"/>
        </w:rPr>
        <w:t>roject</w:t>
      </w:r>
    </w:p>
    <w:p w14:paraId="5093569F" w14:textId="2A353E1C" w:rsidR="00A3712B" w:rsidRPr="00FF698E" w:rsidRDefault="00A3712B" w:rsidP="00FF698E">
      <w:pPr>
        <w:pStyle w:val="Bullet1"/>
        <w:rPr>
          <w:highlight w:val="yellow"/>
        </w:rPr>
      </w:pPr>
      <w:r w:rsidRPr="00FF698E">
        <w:rPr>
          <w:highlight w:val="yellow"/>
        </w:rPr>
        <w:t xml:space="preserve">Report stakeholder engagement outcomes the </w:t>
      </w:r>
      <w:r w:rsidR="00F96CF4">
        <w:rPr>
          <w:highlight w:val="yellow"/>
        </w:rPr>
        <w:t>P</w:t>
      </w:r>
      <w:r w:rsidRPr="00FF698E">
        <w:rPr>
          <w:highlight w:val="yellow"/>
        </w:rPr>
        <w:t>roject has achieved</w:t>
      </w:r>
      <w:r w:rsidR="00DE06C7">
        <w:rPr>
          <w:highlight w:val="yellow"/>
        </w:rPr>
        <w:t xml:space="preserve">. </w:t>
      </w:r>
      <w:r w:rsidR="00ED6783">
        <w:rPr>
          <w:highlight w:val="yellow"/>
        </w:rPr>
        <w:t xml:space="preserve">Note that only </w:t>
      </w:r>
      <w:r w:rsidR="000909D2">
        <w:rPr>
          <w:highlight w:val="yellow"/>
        </w:rPr>
        <w:t xml:space="preserve">high priority issues </w:t>
      </w:r>
      <w:r w:rsidR="00A41900">
        <w:rPr>
          <w:highlight w:val="yellow"/>
        </w:rPr>
        <w:t xml:space="preserve">that resulted in positive community outcomes should be reported here.  </w:t>
      </w:r>
      <w:r w:rsidR="00C137B3">
        <w:rPr>
          <w:highlight w:val="yellow"/>
        </w:rPr>
        <w:t xml:space="preserve"> </w:t>
      </w:r>
    </w:p>
    <w:p w14:paraId="3F6EDFFD" w14:textId="77777777" w:rsidR="00A3712B" w:rsidRDefault="00A3712B" w:rsidP="00A3712B">
      <w:pPr>
        <w:pStyle w:val="Bullet1"/>
        <w:numPr>
          <w:ilvl w:val="0"/>
          <w:numId w:val="0"/>
        </w:numPr>
        <w:rPr>
          <w:rFonts w:ascii="Arial" w:eastAsia="Times New Roman" w:hAnsi="Arial"/>
          <w:szCs w:val="22"/>
          <w:lang w:eastAsia="en-AU"/>
        </w:rPr>
      </w:pPr>
    </w:p>
    <w:p w14:paraId="150EE113" w14:textId="162312F9" w:rsidR="00952CDB" w:rsidRDefault="00952CDB" w:rsidP="00952CDB">
      <w:pPr>
        <w:pStyle w:val="Heading2"/>
        <w:rPr>
          <w:lang w:eastAsia="en-AU"/>
        </w:rPr>
      </w:pPr>
      <w:bookmarkStart w:id="81" w:name="_Toc100221754"/>
      <w:r>
        <w:rPr>
          <w:lang w:eastAsia="en-AU"/>
        </w:rPr>
        <w:t>Community Satisfaction and Amenity</w:t>
      </w:r>
      <w:bookmarkEnd w:id="81"/>
      <w:r>
        <w:rPr>
          <w:lang w:eastAsia="en-AU"/>
        </w:rPr>
        <w:t xml:space="preserve"> </w:t>
      </w:r>
    </w:p>
    <w:p w14:paraId="0BEEC996" w14:textId="618080C4" w:rsidR="009B0CEE" w:rsidRDefault="00B973D4" w:rsidP="009B0CEE">
      <w:pPr>
        <w:pStyle w:val="BodyText"/>
        <w:rPr>
          <w:highlight w:val="yellow"/>
          <w:lang w:eastAsia="en-AU"/>
        </w:rPr>
      </w:pPr>
      <w:r>
        <w:rPr>
          <w:highlight w:val="yellow"/>
          <w:lang w:eastAsia="en-AU"/>
        </w:rPr>
        <w:t>Detail the i</w:t>
      </w:r>
      <w:r w:rsidRPr="00B70343">
        <w:rPr>
          <w:highlight w:val="yellow"/>
          <w:lang w:eastAsia="en-AU"/>
        </w:rPr>
        <w:t>mportance of addressing community concerns to drive project outcomes</w:t>
      </w:r>
      <w:r>
        <w:rPr>
          <w:highlight w:val="yellow"/>
          <w:lang w:eastAsia="en-AU"/>
        </w:rPr>
        <w:t xml:space="preserve">. Describe how the </w:t>
      </w:r>
      <w:r w:rsidR="00393D34">
        <w:rPr>
          <w:highlight w:val="yellow"/>
          <w:lang w:eastAsia="en-AU"/>
        </w:rPr>
        <w:t>P</w:t>
      </w:r>
      <w:r>
        <w:rPr>
          <w:highlight w:val="yellow"/>
          <w:lang w:eastAsia="en-AU"/>
        </w:rPr>
        <w:t xml:space="preserve">roject is </w:t>
      </w:r>
      <w:r w:rsidR="00A3712B" w:rsidRPr="00B70343">
        <w:rPr>
          <w:highlight w:val="yellow"/>
          <w:lang w:eastAsia="en-AU"/>
        </w:rPr>
        <w:t>addressing community concerns</w:t>
      </w:r>
      <w:r>
        <w:rPr>
          <w:highlight w:val="yellow"/>
          <w:lang w:eastAsia="en-AU"/>
        </w:rPr>
        <w:t xml:space="preserve"> and the</w:t>
      </w:r>
      <w:r w:rsidR="00A3712B" w:rsidRPr="00B70343">
        <w:rPr>
          <w:highlight w:val="yellow"/>
          <w:lang w:eastAsia="en-AU"/>
        </w:rPr>
        <w:t xml:space="preserve"> key topics or concerns raised by the community.</w:t>
      </w:r>
      <w:r w:rsidR="009B0CEE" w:rsidRPr="009B0CEE">
        <w:rPr>
          <w:highlight w:val="yellow"/>
          <w:lang w:eastAsia="en-AU"/>
        </w:rPr>
        <w:t xml:space="preserve"> </w:t>
      </w:r>
    </w:p>
    <w:p w14:paraId="2421962E" w14:textId="2EDA37A5" w:rsidR="00A3712B" w:rsidRDefault="009B0CEE" w:rsidP="00FF698E">
      <w:pPr>
        <w:pStyle w:val="BodyText"/>
        <w:rPr>
          <w:highlight w:val="yellow"/>
          <w:lang w:eastAsia="en-AU"/>
        </w:rPr>
      </w:pPr>
      <w:r>
        <w:rPr>
          <w:highlight w:val="yellow"/>
          <w:lang w:eastAsia="en-AU"/>
        </w:rPr>
        <w:t>Provide comment on the</w:t>
      </w:r>
      <w:r w:rsidRPr="00B70343">
        <w:rPr>
          <w:highlight w:val="yellow"/>
          <w:lang w:eastAsia="en-AU"/>
        </w:rPr>
        <w:t xml:space="preserve"> existing level of amenity available within the vicinity of the </w:t>
      </w:r>
      <w:r w:rsidR="00393D34">
        <w:rPr>
          <w:highlight w:val="yellow"/>
          <w:lang w:eastAsia="en-AU"/>
        </w:rPr>
        <w:t>P</w:t>
      </w:r>
      <w:r w:rsidRPr="00B70343">
        <w:rPr>
          <w:highlight w:val="yellow"/>
          <w:lang w:eastAsia="en-AU"/>
        </w:rPr>
        <w:t xml:space="preserve">roject and stakeholders impacted by amenity </w:t>
      </w:r>
      <w:r>
        <w:rPr>
          <w:highlight w:val="yellow"/>
          <w:lang w:eastAsia="en-AU"/>
        </w:rPr>
        <w:t>(</w:t>
      </w:r>
      <w:r w:rsidR="008C18F2" w:rsidRPr="00B70343">
        <w:rPr>
          <w:highlight w:val="yellow"/>
          <w:lang w:eastAsia="en-AU"/>
        </w:rPr>
        <w:t>i</w:t>
      </w:r>
      <w:r w:rsidR="008C18F2">
        <w:rPr>
          <w:highlight w:val="yellow"/>
          <w:lang w:eastAsia="en-AU"/>
        </w:rPr>
        <w:t>.</w:t>
      </w:r>
      <w:r w:rsidR="008C18F2" w:rsidRPr="00B70343">
        <w:rPr>
          <w:highlight w:val="yellow"/>
          <w:lang w:eastAsia="en-AU"/>
        </w:rPr>
        <w:t>e</w:t>
      </w:r>
      <w:r w:rsidR="008C18F2">
        <w:rPr>
          <w:highlight w:val="yellow"/>
          <w:lang w:eastAsia="en-AU"/>
        </w:rPr>
        <w:t>.,</w:t>
      </w:r>
      <w:r w:rsidRPr="00B70343">
        <w:rPr>
          <w:highlight w:val="yellow"/>
          <w:lang w:eastAsia="en-AU"/>
        </w:rPr>
        <w:t xml:space="preserve"> tourists/tourism operators</w:t>
      </w:r>
      <w:r>
        <w:rPr>
          <w:highlight w:val="yellow"/>
          <w:lang w:eastAsia="en-AU"/>
        </w:rPr>
        <w:t>)</w:t>
      </w:r>
      <w:r w:rsidRPr="00B70343">
        <w:rPr>
          <w:highlight w:val="yellow"/>
          <w:lang w:eastAsia="en-AU"/>
        </w:rPr>
        <w:t xml:space="preserve">. </w:t>
      </w:r>
    </w:p>
    <w:p w14:paraId="4274657D" w14:textId="5DFBACB7" w:rsidR="00B973D4" w:rsidRPr="00B70343" w:rsidRDefault="00B973D4" w:rsidP="00B973D4">
      <w:pPr>
        <w:pStyle w:val="BodyText"/>
        <w:rPr>
          <w:highlight w:val="yellow"/>
          <w:lang w:eastAsia="en-AU"/>
        </w:rPr>
      </w:pPr>
      <w:r>
        <w:rPr>
          <w:highlight w:val="yellow"/>
          <w:lang w:eastAsia="en-AU"/>
        </w:rPr>
        <w:t>Suggested information to include (but is not limited to)</w:t>
      </w:r>
      <w:r w:rsidR="00393D34">
        <w:rPr>
          <w:highlight w:val="yellow"/>
          <w:lang w:eastAsia="en-AU"/>
        </w:rPr>
        <w:t>:</w:t>
      </w:r>
    </w:p>
    <w:p w14:paraId="27D13530" w14:textId="7842E3F2" w:rsidR="00B973D4" w:rsidRPr="00FF698E" w:rsidRDefault="00B973D4" w:rsidP="00B973D4">
      <w:pPr>
        <w:pStyle w:val="Bullet1"/>
        <w:rPr>
          <w:highlight w:val="yellow"/>
        </w:rPr>
      </w:pPr>
      <w:r w:rsidRPr="00FF698E">
        <w:rPr>
          <w:highlight w:val="yellow"/>
        </w:rPr>
        <w:t>Targets an</w:t>
      </w:r>
      <w:r>
        <w:rPr>
          <w:highlight w:val="yellow"/>
        </w:rPr>
        <w:t>d</w:t>
      </w:r>
      <w:r w:rsidRPr="00FF698E">
        <w:rPr>
          <w:highlight w:val="yellow"/>
        </w:rPr>
        <w:t xml:space="preserve"> performance in community satisfaction for the </w:t>
      </w:r>
      <w:r w:rsidR="00393D34">
        <w:rPr>
          <w:highlight w:val="yellow"/>
        </w:rPr>
        <w:t>P</w:t>
      </w:r>
      <w:r w:rsidRPr="00FF698E">
        <w:rPr>
          <w:highlight w:val="yellow"/>
        </w:rPr>
        <w:t>roject</w:t>
      </w:r>
    </w:p>
    <w:p w14:paraId="1686D259" w14:textId="77777777" w:rsidR="00A3712B" w:rsidRPr="00FF698E" w:rsidRDefault="00A3712B" w:rsidP="00FF698E">
      <w:pPr>
        <w:pStyle w:val="Bullet1"/>
        <w:rPr>
          <w:highlight w:val="yellow"/>
        </w:rPr>
      </w:pPr>
      <w:r w:rsidRPr="00FF698E">
        <w:rPr>
          <w:highlight w:val="yellow"/>
        </w:rPr>
        <w:t>Targets and performance in minimising and addressing concerns from the community</w:t>
      </w:r>
    </w:p>
    <w:p w14:paraId="4D40541B" w14:textId="77777777" w:rsidR="00A3712B" w:rsidRPr="00FF698E" w:rsidRDefault="00A3712B" w:rsidP="00FF698E">
      <w:pPr>
        <w:pStyle w:val="Bullet1"/>
        <w:rPr>
          <w:highlight w:val="yellow"/>
        </w:rPr>
      </w:pPr>
      <w:r w:rsidRPr="00FF698E">
        <w:rPr>
          <w:highlight w:val="yellow"/>
        </w:rPr>
        <w:t>Methods available for the community to communicate their concerns</w:t>
      </w:r>
    </w:p>
    <w:p w14:paraId="37E77D5B" w14:textId="49C3032F" w:rsidR="00A3712B" w:rsidRPr="00FF698E" w:rsidRDefault="00A3712B" w:rsidP="00FF698E">
      <w:pPr>
        <w:pStyle w:val="Bullet1"/>
        <w:rPr>
          <w:highlight w:val="yellow"/>
        </w:rPr>
      </w:pPr>
      <w:r w:rsidRPr="00FF698E">
        <w:rPr>
          <w:highlight w:val="yellow"/>
        </w:rPr>
        <w:t xml:space="preserve">Method of management </w:t>
      </w:r>
      <w:r w:rsidR="008C18F2" w:rsidRPr="00FF698E">
        <w:rPr>
          <w:highlight w:val="yellow"/>
        </w:rPr>
        <w:t>i.e.,</w:t>
      </w:r>
      <w:r w:rsidRPr="00FF698E">
        <w:rPr>
          <w:highlight w:val="yellow"/>
        </w:rPr>
        <w:t xml:space="preserve"> plan, objective or KPI</w:t>
      </w:r>
    </w:p>
    <w:p w14:paraId="46C0D4F7" w14:textId="77247FE7" w:rsidR="00A3712B" w:rsidRPr="00FF698E" w:rsidRDefault="00A3712B" w:rsidP="00FF698E">
      <w:pPr>
        <w:pStyle w:val="Bullet1"/>
        <w:rPr>
          <w:highlight w:val="yellow"/>
        </w:rPr>
      </w:pPr>
      <w:r w:rsidRPr="00FF698E">
        <w:rPr>
          <w:highlight w:val="yellow"/>
        </w:rPr>
        <w:t xml:space="preserve">Give an example of addressing community concerns on the </w:t>
      </w:r>
      <w:r w:rsidR="00393D34">
        <w:rPr>
          <w:highlight w:val="yellow"/>
        </w:rPr>
        <w:t>P</w:t>
      </w:r>
      <w:r w:rsidRPr="00FF698E">
        <w:rPr>
          <w:highlight w:val="yellow"/>
        </w:rPr>
        <w:t>roject</w:t>
      </w:r>
    </w:p>
    <w:p w14:paraId="6EB6D774" w14:textId="47B31CAC" w:rsidR="00A3712B" w:rsidRDefault="00A3712B" w:rsidP="00FF698E">
      <w:pPr>
        <w:pStyle w:val="Bullet1"/>
        <w:rPr>
          <w:highlight w:val="yellow"/>
        </w:rPr>
      </w:pPr>
      <w:r w:rsidRPr="00FF698E">
        <w:rPr>
          <w:highlight w:val="yellow"/>
        </w:rPr>
        <w:t xml:space="preserve">Report outcomes the </w:t>
      </w:r>
      <w:r w:rsidR="00393D34">
        <w:rPr>
          <w:highlight w:val="yellow"/>
        </w:rPr>
        <w:t>P</w:t>
      </w:r>
      <w:r w:rsidRPr="00FF698E">
        <w:rPr>
          <w:highlight w:val="yellow"/>
        </w:rPr>
        <w:t>roject has achieved</w:t>
      </w:r>
    </w:p>
    <w:p w14:paraId="10FD1280" w14:textId="77777777" w:rsidR="00721227" w:rsidRDefault="009B0CEE" w:rsidP="00721227">
      <w:pPr>
        <w:pStyle w:val="Bullet1"/>
        <w:rPr>
          <w:highlight w:val="yellow"/>
        </w:rPr>
      </w:pPr>
      <w:r w:rsidRPr="009B0CEE">
        <w:rPr>
          <w:highlight w:val="yellow"/>
        </w:rPr>
        <w:t>Provide detail of what is in and out of project scope for community amenity</w:t>
      </w:r>
    </w:p>
    <w:p w14:paraId="4D45EFD0" w14:textId="77E46B80" w:rsidR="00952CDB" w:rsidRPr="00721227" w:rsidRDefault="009B0CEE" w:rsidP="00721227">
      <w:pPr>
        <w:pStyle w:val="Bullet1"/>
        <w:rPr>
          <w:highlight w:val="yellow"/>
        </w:rPr>
      </w:pPr>
      <w:r w:rsidRPr="00721227">
        <w:rPr>
          <w:highlight w:val="yellow"/>
        </w:rPr>
        <w:t xml:space="preserve">Reference any overarching strategies. Potentiality link context to urban/landscape design, </w:t>
      </w:r>
      <w:r w:rsidR="00112D2E" w:rsidRPr="00721227">
        <w:rPr>
          <w:highlight w:val="yellow"/>
        </w:rPr>
        <w:t>heritage,</w:t>
      </w:r>
      <w:r w:rsidRPr="00721227">
        <w:rPr>
          <w:highlight w:val="yellow"/>
        </w:rPr>
        <w:t xml:space="preserve"> and road safety. </w:t>
      </w:r>
    </w:p>
    <w:p w14:paraId="20E33CB7" w14:textId="33C1650E" w:rsidR="00952CDB" w:rsidRPr="00FF698E" w:rsidRDefault="00952CDB" w:rsidP="00952CDB">
      <w:pPr>
        <w:pStyle w:val="Bullet1"/>
        <w:rPr>
          <w:highlight w:val="yellow"/>
        </w:rPr>
      </w:pPr>
      <w:r w:rsidRPr="00FF698E">
        <w:rPr>
          <w:highlight w:val="yellow"/>
        </w:rPr>
        <w:t xml:space="preserve">Targets and expected performance for community amenity on the </w:t>
      </w:r>
      <w:r w:rsidR="00C51C4C">
        <w:rPr>
          <w:highlight w:val="yellow"/>
        </w:rPr>
        <w:t>P</w:t>
      </w:r>
      <w:r w:rsidRPr="00FF698E">
        <w:rPr>
          <w:highlight w:val="yellow"/>
        </w:rPr>
        <w:t>roject</w:t>
      </w:r>
    </w:p>
    <w:p w14:paraId="489CEBCE" w14:textId="00BE7903" w:rsidR="00952CDB" w:rsidRPr="00FF698E" w:rsidRDefault="00952CDB" w:rsidP="00952CDB">
      <w:pPr>
        <w:pStyle w:val="Bullet1"/>
        <w:rPr>
          <w:highlight w:val="yellow"/>
        </w:rPr>
      </w:pPr>
      <w:r w:rsidRPr="00FF698E">
        <w:rPr>
          <w:highlight w:val="yellow"/>
        </w:rPr>
        <w:t xml:space="preserve">Method of management </w:t>
      </w:r>
      <w:r w:rsidR="008C18F2" w:rsidRPr="00FF698E">
        <w:rPr>
          <w:highlight w:val="yellow"/>
        </w:rPr>
        <w:t>i.e.,</w:t>
      </w:r>
      <w:r w:rsidRPr="00FF698E">
        <w:rPr>
          <w:highlight w:val="yellow"/>
        </w:rPr>
        <w:t xml:space="preserve"> plan, objective or KPI, audits or reviews</w:t>
      </w:r>
    </w:p>
    <w:p w14:paraId="2B7BDD75" w14:textId="0AF4D84A" w:rsidR="00952CDB" w:rsidRPr="00AA3A5C" w:rsidRDefault="00952CDB" w:rsidP="00AA3A5C">
      <w:pPr>
        <w:pStyle w:val="Bullet1"/>
        <w:rPr>
          <w:highlight w:val="yellow"/>
        </w:rPr>
      </w:pPr>
      <w:r w:rsidRPr="00FF698E">
        <w:rPr>
          <w:highlight w:val="yellow"/>
        </w:rPr>
        <w:t>Specify initiatives developed or treatments that aim to improve community amenity</w:t>
      </w:r>
    </w:p>
    <w:p w14:paraId="1695A700" w14:textId="77777777" w:rsidR="001E77FB" w:rsidRPr="001E77FB" w:rsidRDefault="001E77FB" w:rsidP="001E77FB">
      <w:pPr>
        <w:rPr>
          <w:lang w:val="en-GB" w:eastAsia="en-AU"/>
        </w:rPr>
      </w:pPr>
    </w:p>
    <w:p w14:paraId="46C09B58" w14:textId="1669E5A4" w:rsidR="00A3712B" w:rsidRDefault="00A3712B" w:rsidP="00A3712B">
      <w:pPr>
        <w:pStyle w:val="Heading2"/>
        <w:rPr>
          <w:lang w:eastAsia="en-AU"/>
        </w:rPr>
      </w:pPr>
      <w:bookmarkStart w:id="82" w:name="_Toc100221755"/>
      <w:r>
        <w:rPr>
          <w:lang w:eastAsia="en-AU"/>
        </w:rPr>
        <w:t>Heritage</w:t>
      </w:r>
      <w:bookmarkEnd w:id="82"/>
    </w:p>
    <w:p w14:paraId="331BEBD7" w14:textId="544861DF" w:rsidR="00A3712B" w:rsidRPr="00B70343" w:rsidRDefault="009B0CEE" w:rsidP="00FF698E">
      <w:pPr>
        <w:pStyle w:val="BodyText"/>
        <w:rPr>
          <w:highlight w:val="yellow"/>
          <w:lang w:eastAsia="en-AU"/>
        </w:rPr>
      </w:pPr>
      <w:r>
        <w:rPr>
          <w:highlight w:val="yellow"/>
          <w:lang w:eastAsia="en-AU"/>
        </w:rPr>
        <w:t>Provide</w:t>
      </w:r>
      <w:r w:rsidR="00A3712B" w:rsidRPr="00B70343">
        <w:rPr>
          <w:highlight w:val="yellow"/>
          <w:lang w:eastAsia="en-AU"/>
        </w:rPr>
        <w:t xml:space="preserve"> information such as the </w:t>
      </w:r>
      <w:r>
        <w:rPr>
          <w:highlight w:val="yellow"/>
          <w:lang w:eastAsia="en-AU"/>
        </w:rPr>
        <w:t>I</w:t>
      </w:r>
      <w:r w:rsidR="00A3712B" w:rsidRPr="00B70343">
        <w:rPr>
          <w:highlight w:val="yellow"/>
          <w:lang w:eastAsia="en-AU"/>
        </w:rPr>
        <w:t>ndigenous and European heritage in the area</w:t>
      </w:r>
      <w:r>
        <w:rPr>
          <w:highlight w:val="yellow"/>
          <w:lang w:eastAsia="en-AU"/>
        </w:rPr>
        <w:t>. Explain the</w:t>
      </w:r>
      <w:r w:rsidR="00A3712B" w:rsidRPr="00B70343">
        <w:rPr>
          <w:highlight w:val="yellow"/>
          <w:lang w:eastAsia="en-AU"/>
        </w:rPr>
        <w:t xml:space="preserve"> process used to establish project understanding of heritage context, highly sensitive heritage areas and key actions to minimise impacts to heritage or to increase public knowledge of their significance.</w:t>
      </w:r>
      <w:r w:rsidR="00C54E76">
        <w:rPr>
          <w:highlight w:val="yellow"/>
          <w:lang w:eastAsia="en-AU"/>
        </w:rPr>
        <w:t xml:space="preserve"> Refer to Social Summary table as appropriate.</w:t>
      </w:r>
    </w:p>
    <w:p w14:paraId="24BC6858" w14:textId="77777777" w:rsidR="009B0CEE" w:rsidRPr="00B70343" w:rsidRDefault="009B0CEE" w:rsidP="009B0CEE">
      <w:pPr>
        <w:pStyle w:val="BodyText"/>
        <w:rPr>
          <w:highlight w:val="yellow"/>
          <w:lang w:eastAsia="en-AU"/>
        </w:rPr>
      </w:pPr>
      <w:r>
        <w:rPr>
          <w:highlight w:val="yellow"/>
          <w:lang w:eastAsia="en-AU"/>
        </w:rPr>
        <w:t>Suggested information to include (but is not limited to) below.</w:t>
      </w:r>
    </w:p>
    <w:p w14:paraId="434FA60A" w14:textId="4D972ED1" w:rsidR="00A3712B" w:rsidRPr="00FF698E" w:rsidRDefault="00A3712B" w:rsidP="00FF698E">
      <w:pPr>
        <w:pStyle w:val="Bullet1"/>
        <w:rPr>
          <w:highlight w:val="yellow"/>
        </w:rPr>
      </w:pPr>
      <w:r w:rsidRPr="00FF698E">
        <w:rPr>
          <w:highlight w:val="yellow"/>
        </w:rPr>
        <w:t xml:space="preserve">Targets and performance for heritage on the </w:t>
      </w:r>
      <w:r w:rsidR="0029175E">
        <w:rPr>
          <w:highlight w:val="yellow"/>
        </w:rPr>
        <w:t>P</w:t>
      </w:r>
      <w:r w:rsidRPr="00FF698E">
        <w:rPr>
          <w:highlight w:val="yellow"/>
        </w:rPr>
        <w:t>roject</w:t>
      </w:r>
    </w:p>
    <w:p w14:paraId="61A1A599" w14:textId="77777777" w:rsidR="00A3712B" w:rsidRPr="00FF698E" w:rsidRDefault="00A3712B" w:rsidP="00FF698E">
      <w:pPr>
        <w:pStyle w:val="Bullet1"/>
        <w:rPr>
          <w:highlight w:val="yellow"/>
        </w:rPr>
      </w:pPr>
      <w:r w:rsidRPr="00FF698E">
        <w:rPr>
          <w:highlight w:val="yellow"/>
        </w:rPr>
        <w:t>Methods used to establish heritage context</w:t>
      </w:r>
    </w:p>
    <w:p w14:paraId="115AC1DD" w14:textId="22310A36" w:rsidR="00A3712B" w:rsidRPr="00FF698E" w:rsidRDefault="009B0CEE" w:rsidP="00FF698E">
      <w:pPr>
        <w:pStyle w:val="Bullet1"/>
        <w:rPr>
          <w:highlight w:val="yellow"/>
        </w:rPr>
      </w:pPr>
      <w:r>
        <w:rPr>
          <w:highlight w:val="yellow"/>
        </w:rPr>
        <w:t>Summarise the m</w:t>
      </w:r>
      <w:r w:rsidR="00A3712B" w:rsidRPr="00FF698E">
        <w:rPr>
          <w:highlight w:val="yellow"/>
        </w:rPr>
        <w:t xml:space="preserve">ethod of management </w:t>
      </w:r>
      <w:r>
        <w:rPr>
          <w:highlight w:val="yellow"/>
        </w:rPr>
        <w:t>(</w:t>
      </w:r>
      <w:r w:rsidR="008C18F2" w:rsidRPr="00FF698E">
        <w:rPr>
          <w:highlight w:val="yellow"/>
        </w:rPr>
        <w:t>i.e.,</w:t>
      </w:r>
      <w:r w:rsidR="00A3712B" w:rsidRPr="00FF698E">
        <w:rPr>
          <w:highlight w:val="yellow"/>
        </w:rPr>
        <w:t xml:space="preserve"> plan, objective or KPI</w:t>
      </w:r>
      <w:r>
        <w:rPr>
          <w:highlight w:val="yellow"/>
        </w:rPr>
        <w:t>)</w:t>
      </w:r>
    </w:p>
    <w:p w14:paraId="61CC089C" w14:textId="77777777" w:rsidR="00A3712B" w:rsidRPr="00FF698E" w:rsidRDefault="00A3712B" w:rsidP="00FF698E">
      <w:pPr>
        <w:pStyle w:val="Bullet1"/>
        <w:rPr>
          <w:highlight w:val="yellow"/>
        </w:rPr>
      </w:pPr>
      <w:r w:rsidRPr="00FF698E">
        <w:rPr>
          <w:highlight w:val="yellow"/>
        </w:rPr>
        <w:t>Specify initiatives developed that aim to conserve heritage</w:t>
      </w:r>
    </w:p>
    <w:p w14:paraId="6B7333E4" w14:textId="3863D523" w:rsidR="00A3712B" w:rsidRPr="00FF698E" w:rsidRDefault="009B0CEE" w:rsidP="00FF698E">
      <w:pPr>
        <w:pStyle w:val="Bullet1"/>
        <w:rPr>
          <w:highlight w:val="yellow"/>
        </w:rPr>
      </w:pPr>
      <w:r>
        <w:rPr>
          <w:highlight w:val="yellow"/>
        </w:rPr>
        <w:t>Detail any heritage outcomes that have been</w:t>
      </w:r>
      <w:r w:rsidR="00A3712B" w:rsidRPr="00FF698E">
        <w:rPr>
          <w:highlight w:val="yellow"/>
        </w:rPr>
        <w:t xml:space="preserve"> achieved</w:t>
      </w:r>
    </w:p>
    <w:p w14:paraId="3D9AAF42" w14:textId="173EA991" w:rsidR="00A3712B" w:rsidRPr="00FF698E" w:rsidRDefault="009B0CEE" w:rsidP="00FF698E">
      <w:pPr>
        <w:pStyle w:val="Bullet1"/>
        <w:rPr>
          <w:highlight w:val="yellow"/>
        </w:rPr>
      </w:pPr>
      <w:r>
        <w:rPr>
          <w:highlight w:val="yellow"/>
        </w:rPr>
        <w:t>Comment on what approvals (</w:t>
      </w:r>
      <w:r w:rsidR="0029175E">
        <w:rPr>
          <w:highlight w:val="yellow"/>
        </w:rPr>
        <w:t xml:space="preserve">e.g., </w:t>
      </w:r>
      <w:r w:rsidR="007736CA" w:rsidRPr="00FF698E">
        <w:rPr>
          <w:highlight w:val="yellow"/>
        </w:rPr>
        <w:t>section 18 approval</w:t>
      </w:r>
      <w:r>
        <w:rPr>
          <w:highlight w:val="yellow"/>
        </w:rPr>
        <w:t>) were</w:t>
      </w:r>
      <w:r w:rsidR="007736CA" w:rsidRPr="00FF698E">
        <w:rPr>
          <w:highlight w:val="yellow"/>
        </w:rPr>
        <w:t xml:space="preserve"> required</w:t>
      </w:r>
    </w:p>
    <w:p w14:paraId="72425383" w14:textId="77777777" w:rsidR="00A3712B" w:rsidRDefault="00A3712B" w:rsidP="00A3712B">
      <w:pPr>
        <w:pStyle w:val="Bullet1"/>
        <w:numPr>
          <w:ilvl w:val="0"/>
          <w:numId w:val="0"/>
        </w:numPr>
        <w:rPr>
          <w:rFonts w:ascii="Arial" w:eastAsia="Times New Roman" w:hAnsi="Arial"/>
          <w:szCs w:val="22"/>
          <w:lang w:eastAsia="en-AU"/>
        </w:rPr>
      </w:pPr>
    </w:p>
    <w:p w14:paraId="31022140" w14:textId="77777777" w:rsidR="0029175E" w:rsidRPr="00D518FD" w:rsidRDefault="0029175E" w:rsidP="00A3712B">
      <w:pPr>
        <w:pStyle w:val="Bullet1"/>
        <w:numPr>
          <w:ilvl w:val="0"/>
          <w:numId w:val="0"/>
        </w:numPr>
        <w:rPr>
          <w:rFonts w:ascii="Arial" w:eastAsia="Times New Roman" w:hAnsi="Arial"/>
          <w:szCs w:val="22"/>
          <w:lang w:eastAsia="en-AU"/>
        </w:rPr>
      </w:pPr>
    </w:p>
    <w:p w14:paraId="252514A3" w14:textId="77777777" w:rsidR="002D15CC" w:rsidRDefault="00A3712B" w:rsidP="002D15CC">
      <w:pPr>
        <w:pStyle w:val="Heading2"/>
        <w:rPr>
          <w:lang w:eastAsia="en-AU"/>
        </w:rPr>
      </w:pPr>
      <w:bookmarkStart w:id="83" w:name="_Toc100221756"/>
      <w:r>
        <w:rPr>
          <w:lang w:eastAsia="en-AU"/>
        </w:rPr>
        <w:lastRenderedPageBreak/>
        <w:t>Road Safety</w:t>
      </w:r>
      <w:bookmarkEnd w:id="83"/>
    </w:p>
    <w:p w14:paraId="2B0CE35D" w14:textId="77777777" w:rsidR="002D15CC" w:rsidRDefault="002D15CC" w:rsidP="002D15CC">
      <w:pPr>
        <w:pStyle w:val="BodyText"/>
        <w:rPr>
          <w:highlight w:val="yellow"/>
          <w:lang w:eastAsia="en-AU"/>
        </w:rPr>
      </w:pPr>
      <w:r>
        <w:rPr>
          <w:highlight w:val="yellow"/>
          <w:lang w:eastAsia="en-AU"/>
        </w:rPr>
        <w:t xml:space="preserve">Provide </w:t>
      </w:r>
      <w:r w:rsidRPr="00B70343">
        <w:rPr>
          <w:highlight w:val="yellow"/>
          <w:lang w:eastAsia="en-AU"/>
        </w:rPr>
        <w:t xml:space="preserve">information such as statistics on road safety in the area </w:t>
      </w:r>
      <w:r>
        <w:rPr>
          <w:highlight w:val="yellow"/>
          <w:lang w:eastAsia="en-AU"/>
        </w:rPr>
        <w:t>(</w:t>
      </w:r>
      <w:r w:rsidRPr="00B70343">
        <w:rPr>
          <w:highlight w:val="yellow"/>
          <w:lang w:eastAsia="en-AU"/>
        </w:rPr>
        <w:t>i</w:t>
      </w:r>
      <w:r>
        <w:rPr>
          <w:highlight w:val="yellow"/>
          <w:lang w:eastAsia="en-AU"/>
        </w:rPr>
        <w:t>.</w:t>
      </w:r>
      <w:r w:rsidRPr="00B70343">
        <w:rPr>
          <w:highlight w:val="yellow"/>
          <w:lang w:eastAsia="en-AU"/>
        </w:rPr>
        <w:t>e</w:t>
      </w:r>
      <w:r>
        <w:rPr>
          <w:highlight w:val="yellow"/>
          <w:lang w:eastAsia="en-AU"/>
        </w:rPr>
        <w:t>.,</w:t>
      </w:r>
      <w:r w:rsidRPr="00B70343">
        <w:rPr>
          <w:highlight w:val="yellow"/>
          <w:lang w:eastAsia="en-AU"/>
        </w:rPr>
        <w:t xml:space="preserve"> crash types, fatalities, and serious injuries etc</w:t>
      </w:r>
      <w:r>
        <w:rPr>
          <w:highlight w:val="yellow"/>
          <w:lang w:eastAsia="en-AU"/>
        </w:rPr>
        <w:t>). I</w:t>
      </w:r>
      <w:r w:rsidRPr="00B70343">
        <w:rPr>
          <w:highlight w:val="yellow"/>
          <w:lang w:eastAsia="en-AU"/>
        </w:rPr>
        <w:t>dentify other roads in the area that may be a road safety risk which would benefit from having traffic attracted away from it</w:t>
      </w:r>
      <w:r>
        <w:rPr>
          <w:highlight w:val="yellow"/>
          <w:lang w:eastAsia="en-AU"/>
        </w:rPr>
        <w:t>. I</w:t>
      </w:r>
      <w:r w:rsidRPr="00B70343">
        <w:rPr>
          <w:highlight w:val="yellow"/>
          <w:lang w:eastAsia="en-AU"/>
        </w:rPr>
        <w:t xml:space="preserve">dentify communities or organisations that may warrant separate treatment for road safety </w:t>
      </w:r>
      <w:r>
        <w:rPr>
          <w:highlight w:val="yellow"/>
          <w:lang w:eastAsia="en-AU"/>
        </w:rPr>
        <w:t>(</w:t>
      </w:r>
      <w:r w:rsidRPr="00B70343">
        <w:rPr>
          <w:highlight w:val="yellow"/>
          <w:lang w:eastAsia="en-AU"/>
        </w:rPr>
        <w:t>i</w:t>
      </w:r>
      <w:r>
        <w:rPr>
          <w:highlight w:val="yellow"/>
          <w:lang w:eastAsia="en-AU"/>
        </w:rPr>
        <w:t>.</w:t>
      </w:r>
      <w:r w:rsidRPr="00B70343">
        <w:rPr>
          <w:highlight w:val="yellow"/>
          <w:lang w:eastAsia="en-AU"/>
        </w:rPr>
        <w:t>e</w:t>
      </w:r>
      <w:r>
        <w:rPr>
          <w:highlight w:val="yellow"/>
          <w:lang w:eastAsia="en-AU"/>
        </w:rPr>
        <w:t>.,</w:t>
      </w:r>
      <w:r w:rsidRPr="00B70343">
        <w:rPr>
          <w:highlight w:val="yellow"/>
          <w:lang w:eastAsia="en-AU"/>
        </w:rPr>
        <w:t xml:space="preserve"> schools, sports grounds etc</w:t>
      </w:r>
      <w:r>
        <w:rPr>
          <w:highlight w:val="yellow"/>
          <w:lang w:eastAsia="en-AU"/>
        </w:rPr>
        <w:t>). Describe any</w:t>
      </w:r>
      <w:r w:rsidRPr="00B70343">
        <w:rPr>
          <w:highlight w:val="yellow"/>
          <w:lang w:eastAsia="en-AU"/>
        </w:rPr>
        <w:t xml:space="preserve"> treatments undertaken (Rest Area, Overtaking etc)</w:t>
      </w:r>
      <w:r>
        <w:rPr>
          <w:highlight w:val="yellow"/>
          <w:lang w:eastAsia="en-AU"/>
        </w:rPr>
        <w:t xml:space="preserve">, </w:t>
      </w:r>
      <w:r w:rsidRPr="00B70343">
        <w:rPr>
          <w:highlight w:val="yellow"/>
          <w:lang w:eastAsia="en-AU"/>
        </w:rPr>
        <w:t xml:space="preserve">link to an overarching strategy </w:t>
      </w:r>
      <w:r>
        <w:rPr>
          <w:highlight w:val="yellow"/>
          <w:lang w:eastAsia="en-AU"/>
        </w:rPr>
        <w:t xml:space="preserve">if appropriate. </w:t>
      </w:r>
    </w:p>
    <w:p w14:paraId="55BCE173" w14:textId="3B32E877" w:rsidR="002D15CC" w:rsidRPr="00B70343" w:rsidRDefault="002D15CC" w:rsidP="002D15CC">
      <w:pPr>
        <w:pStyle w:val="BodyText"/>
        <w:rPr>
          <w:highlight w:val="yellow"/>
          <w:lang w:eastAsia="en-AU"/>
        </w:rPr>
      </w:pPr>
      <w:r>
        <w:rPr>
          <w:highlight w:val="yellow"/>
          <w:lang w:eastAsia="en-AU"/>
        </w:rPr>
        <w:t>Suggested information to include (but is not limited to) below.</w:t>
      </w:r>
    </w:p>
    <w:p w14:paraId="4A21D0D1" w14:textId="77777777" w:rsidR="002D15CC" w:rsidRPr="00B70343" w:rsidRDefault="002D15CC" w:rsidP="002D15CC">
      <w:pPr>
        <w:pStyle w:val="Bullet1"/>
        <w:rPr>
          <w:highlight w:val="yellow"/>
          <w:lang w:eastAsia="en-AU"/>
        </w:rPr>
      </w:pPr>
      <w:r w:rsidRPr="00B70343">
        <w:rPr>
          <w:highlight w:val="yellow"/>
          <w:lang w:eastAsia="en-AU"/>
        </w:rPr>
        <w:t xml:space="preserve">Targets and expected performance for road safety on the </w:t>
      </w:r>
      <w:r>
        <w:rPr>
          <w:highlight w:val="yellow"/>
          <w:lang w:eastAsia="en-AU"/>
        </w:rPr>
        <w:t>P</w:t>
      </w:r>
      <w:r w:rsidRPr="00B70343">
        <w:rPr>
          <w:highlight w:val="yellow"/>
          <w:lang w:eastAsia="en-AU"/>
        </w:rPr>
        <w:t>roject</w:t>
      </w:r>
    </w:p>
    <w:p w14:paraId="0E54CC2D" w14:textId="77777777" w:rsidR="002D15CC" w:rsidRPr="00B70343" w:rsidRDefault="002D15CC" w:rsidP="002D15CC">
      <w:pPr>
        <w:pStyle w:val="Bullet1"/>
        <w:rPr>
          <w:highlight w:val="yellow"/>
          <w:lang w:eastAsia="en-AU"/>
        </w:rPr>
      </w:pPr>
      <w:r w:rsidRPr="00B70343">
        <w:rPr>
          <w:highlight w:val="yellow"/>
          <w:lang w:eastAsia="en-AU"/>
        </w:rPr>
        <w:t>Specify initiatives developed or treatments that aim to improve road safety for all road users</w:t>
      </w:r>
    </w:p>
    <w:p w14:paraId="6629A38D" w14:textId="77777777" w:rsidR="002D15CC" w:rsidRPr="00FF698E" w:rsidRDefault="002D15CC" w:rsidP="002D15CC">
      <w:pPr>
        <w:pStyle w:val="Bullet1"/>
        <w:rPr>
          <w:highlight w:val="yellow"/>
        </w:rPr>
      </w:pPr>
      <w:r>
        <w:rPr>
          <w:highlight w:val="yellow"/>
        </w:rPr>
        <w:t>Detail any safety outcomes that have been</w:t>
      </w:r>
      <w:r w:rsidRPr="00FF698E">
        <w:rPr>
          <w:highlight w:val="yellow"/>
        </w:rPr>
        <w:t xml:space="preserve"> achieved</w:t>
      </w:r>
    </w:p>
    <w:p w14:paraId="28BEC833" w14:textId="667443D1" w:rsidR="002D15CC" w:rsidRDefault="002D15CC" w:rsidP="002D15CC">
      <w:pPr>
        <w:pStyle w:val="BodyText"/>
        <w:rPr>
          <w:highlight w:val="yellow"/>
          <w:lang w:eastAsia="en-AU"/>
        </w:rPr>
      </w:pPr>
    </w:p>
    <w:p w14:paraId="6781BABE" w14:textId="77777777" w:rsidR="00B75280" w:rsidRDefault="00B75280" w:rsidP="00B75280">
      <w:pPr>
        <w:pStyle w:val="Heading2"/>
        <w:rPr>
          <w:lang w:eastAsia="en-AU"/>
        </w:rPr>
      </w:pPr>
      <w:bookmarkStart w:id="84" w:name="_Toc100221757"/>
      <w:r>
        <w:rPr>
          <w:lang w:eastAsia="en-AU"/>
        </w:rPr>
        <w:t>Diversity</w:t>
      </w:r>
      <w:bookmarkEnd w:id="84"/>
    </w:p>
    <w:p w14:paraId="76E5FB57" w14:textId="77777777" w:rsidR="00B75280" w:rsidRDefault="00B75280" w:rsidP="00B75280">
      <w:pPr>
        <w:pStyle w:val="BodyText"/>
        <w:rPr>
          <w:highlight w:val="yellow"/>
        </w:rPr>
      </w:pPr>
      <w:r>
        <w:rPr>
          <w:highlight w:val="yellow"/>
        </w:rPr>
        <w:t>Provide</w:t>
      </w:r>
      <w:r w:rsidRPr="00FF698E">
        <w:rPr>
          <w:highlight w:val="yellow"/>
        </w:rPr>
        <w:t xml:space="preserve"> information</w:t>
      </w:r>
      <w:r>
        <w:rPr>
          <w:highlight w:val="yellow"/>
        </w:rPr>
        <w:t>/</w:t>
      </w:r>
      <w:r w:rsidRPr="00FF698E">
        <w:rPr>
          <w:highlight w:val="yellow"/>
        </w:rPr>
        <w:t xml:space="preserve">statistics on diversity for the </w:t>
      </w:r>
      <w:r>
        <w:rPr>
          <w:highlight w:val="yellow"/>
        </w:rPr>
        <w:t>P</w:t>
      </w:r>
      <w:r w:rsidRPr="00FF698E">
        <w:rPr>
          <w:highlight w:val="yellow"/>
        </w:rPr>
        <w:t>roject workforce (includes sub-contractors) and for the industry. Provide statistics on community demographics</w:t>
      </w:r>
      <w:r>
        <w:rPr>
          <w:highlight w:val="yellow"/>
        </w:rPr>
        <w:t>. Include as minimum</w:t>
      </w:r>
    </w:p>
    <w:p w14:paraId="6FE81D28" w14:textId="1E0DBC8D" w:rsidR="00B75280" w:rsidRDefault="00B75280" w:rsidP="00B75280">
      <w:pPr>
        <w:pStyle w:val="Bullet1"/>
        <w:rPr>
          <w:highlight w:val="yellow"/>
        </w:rPr>
      </w:pPr>
      <w:r>
        <w:rPr>
          <w:highlight w:val="yellow"/>
        </w:rPr>
        <w:t xml:space="preserve">The number/FTE of women in the workforce. Link to the percentage detailed </w:t>
      </w:r>
      <w:r w:rsidRPr="00801D7A">
        <w:rPr>
          <w:highlight w:val="yellow"/>
        </w:rPr>
        <w:t xml:space="preserve">in </w:t>
      </w:r>
      <w:r w:rsidRPr="00801D7A">
        <w:rPr>
          <w:highlight w:val="yellow"/>
        </w:rPr>
        <w:fldChar w:fldCharType="begin"/>
      </w:r>
      <w:r w:rsidRPr="00BC2CD8">
        <w:rPr>
          <w:highlight w:val="yellow"/>
        </w:rPr>
        <w:instrText xml:space="preserve"> REF _Ref80189896 \h </w:instrText>
      </w:r>
      <w:r>
        <w:rPr>
          <w:highlight w:val="yellow"/>
        </w:rPr>
        <w:instrText xml:space="preserve"> \* MERGEFORMAT </w:instrText>
      </w:r>
      <w:r w:rsidRPr="00801D7A">
        <w:rPr>
          <w:highlight w:val="yellow"/>
        </w:rPr>
      </w:r>
      <w:r w:rsidRPr="00801D7A">
        <w:rPr>
          <w:highlight w:val="yellow"/>
        </w:rPr>
        <w:fldChar w:fldCharType="separate"/>
      </w:r>
      <w:r w:rsidR="00BA7337" w:rsidRPr="00BA7337">
        <w:rPr>
          <w:highlight w:val="yellow"/>
        </w:rPr>
        <w:t xml:space="preserve">Table </w:t>
      </w:r>
      <w:r w:rsidR="00BA7337" w:rsidRPr="00BA7337">
        <w:rPr>
          <w:noProof/>
          <w:highlight w:val="yellow"/>
        </w:rPr>
        <w:t>12</w:t>
      </w:r>
      <w:r w:rsidRPr="00801D7A">
        <w:rPr>
          <w:highlight w:val="yellow"/>
        </w:rPr>
        <w:fldChar w:fldCharType="end"/>
      </w:r>
      <w:r w:rsidRPr="00801D7A">
        <w:rPr>
          <w:highlight w:val="yellow"/>
        </w:rPr>
        <w:t>.</w:t>
      </w:r>
    </w:p>
    <w:p w14:paraId="36B37EBE" w14:textId="7FE53D83" w:rsidR="00B75280" w:rsidRPr="00704ED3" w:rsidRDefault="00B75280" w:rsidP="00B75280">
      <w:pPr>
        <w:pStyle w:val="Bullet1"/>
        <w:rPr>
          <w:highlight w:val="yellow"/>
        </w:rPr>
      </w:pPr>
      <w:r>
        <w:rPr>
          <w:highlight w:val="yellow"/>
        </w:rPr>
        <w:t xml:space="preserve">The number/FTE of indigenous people in the workforce. Link to the percentage detailed </w:t>
      </w:r>
      <w:r w:rsidRPr="00801D7A">
        <w:rPr>
          <w:highlight w:val="yellow"/>
        </w:rPr>
        <w:t xml:space="preserve">in </w:t>
      </w:r>
      <w:r w:rsidRPr="00704ED3">
        <w:rPr>
          <w:highlight w:val="yellow"/>
        </w:rPr>
        <w:fldChar w:fldCharType="begin"/>
      </w:r>
      <w:r w:rsidRPr="00704ED3">
        <w:rPr>
          <w:highlight w:val="yellow"/>
        </w:rPr>
        <w:instrText xml:space="preserve"> REF _Ref80189896 \h  \* MERGEFORMAT </w:instrText>
      </w:r>
      <w:r w:rsidRPr="00704ED3">
        <w:rPr>
          <w:highlight w:val="yellow"/>
        </w:rPr>
      </w:r>
      <w:r w:rsidRPr="00704ED3">
        <w:rPr>
          <w:highlight w:val="yellow"/>
        </w:rPr>
        <w:fldChar w:fldCharType="separate"/>
      </w:r>
      <w:r w:rsidR="00BA7337" w:rsidRPr="00BA7337">
        <w:rPr>
          <w:highlight w:val="yellow"/>
        </w:rPr>
        <w:t xml:space="preserve">Table </w:t>
      </w:r>
      <w:r w:rsidR="00BA7337" w:rsidRPr="00BA7337">
        <w:rPr>
          <w:noProof/>
          <w:highlight w:val="yellow"/>
        </w:rPr>
        <w:t>12</w:t>
      </w:r>
      <w:r w:rsidRPr="00704ED3">
        <w:rPr>
          <w:highlight w:val="yellow"/>
        </w:rPr>
        <w:fldChar w:fldCharType="end"/>
      </w:r>
      <w:r w:rsidRPr="00704ED3">
        <w:rPr>
          <w:highlight w:val="yellow"/>
        </w:rPr>
        <w:t>.</w:t>
      </w:r>
    </w:p>
    <w:p w14:paraId="1F121891" w14:textId="77777777" w:rsidR="00B75280" w:rsidRPr="00B70343" w:rsidRDefault="00B75280" w:rsidP="00B75280">
      <w:pPr>
        <w:pStyle w:val="BodyText"/>
        <w:rPr>
          <w:highlight w:val="yellow"/>
          <w:lang w:eastAsia="en-AU"/>
        </w:rPr>
      </w:pPr>
      <w:r>
        <w:rPr>
          <w:highlight w:val="yellow"/>
          <w:lang w:eastAsia="en-AU"/>
        </w:rPr>
        <w:t>Additional/Suggested information to also include (but is not limited to) below.</w:t>
      </w:r>
    </w:p>
    <w:p w14:paraId="1445287A" w14:textId="77777777" w:rsidR="00B75280" w:rsidRDefault="00B75280" w:rsidP="00B75280">
      <w:pPr>
        <w:pStyle w:val="Bullet1"/>
        <w:rPr>
          <w:highlight w:val="yellow"/>
        </w:rPr>
      </w:pPr>
      <w:r>
        <w:rPr>
          <w:highlight w:val="yellow"/>
        </w:rPr>
        <w:t xml:space="preserve">Workforce demographics – age profiles, race profiles, disability profiles, percent of women in senior management etc. </w:t>
      </w:r>
    </w:p>
    <w:p w14:paraId="3C2E93D5" w14:textId="77777777" w:rsidR="00B75280" w:rsidRPr="00FF698E" w:rsidRDefault="00B75280" w:rsidP="00B75280">
      <w:pPr>
        <w:pStyle w:val="Bullet1"/>
        <w:rPr>
          <w:highlight w:val="yellow"/>
        </w:rPr>
      </w:pPr>
      <w:r>
        <w:rPr>
          <w:highlight w:val="yellow"/>
        </w:rPr>
        <w:t>Provide the t</w:t>
      </w:r>
      <w:r w:rsidRPr="00FF698E">
        <w:rPr>
          <w:highlight w:val="yellow"/>
        </w:rPr>
        <w:t xml:space="preserve">argets and expected performance for workforce diversity on the </w:t>
      </w:r>
      <w:r>
        <w:rPr>
          <w:highlight w:val="yellow"/>
        </w:rPr>
        <w:t>P</w:t>
      </w:r>
      <w:r w:rsidRPr="00FF698E">
        <w:rPr>
          <w:highlight w:val="yellow"/>
        </w:rPr>
        <w:t>roject</w:t>
      </w:r>
    </w:p>
    <w:p w14:paraId="61EA1F1B" w14:textId="77777777" w:rsidR="00B75280" w:rsidRPr="00FF698E" w:rsidRDefault="00B75280" w:rsidP="00B75280">
      <w:pPr>
        <w:pStyle w:val="Bullet1"/>
        <w:rPr>
          <w:highlight w:val="yellow"/>
        </w:rPr>
      </w:pPr>
      <w:r>
        <w:rPr>
          <w:highlight w:val="yellow"/>
        </w:rPr>
        <w:t>Summarise the m</w:t>
      </w:r>
      <w:r w:rsidRPr="00FF698E">
        <w:rPr>
          <w:highlight w:val="yellow"/>
        </w:rPr>
        <w:t xml:space="preserve">ethod of management </w:t>
      </w:r>
      <w:r>
        <w:rPr>
          <w:highlight w:val="yellow"/>
        </w:rPr>
        <w:t>(</w:t>
      </w:r>
      <w:r w:rsidRPr="00FF698E">
        <w:rPr>
          <w:highlight w:val="yellow"/>
        </w:rPr>
        <w:t>i.e., plan, objective or KPI, audits or reviews</w:t>
      </w:r>
      <w:r>
        <w:rPr>
          <w:highlight w:val="yellow"/>
        </w:rPr>
        <w:t>)</w:t>
      </w:r>
    </w:p>
    <w:p w14:paraId="6DB828A5" w14:textId="77777777" w:rsidR="00B75280" w:rsidRPr="00FF698E" w:rsidRDefault="00B75280" w:rsidP="00B75280">
      <w:pPr>
        <w:pStyle w:val="Bullet1"/>
        <w:rPr>
          <w:highlight w:val="yellow"/>
        </w:rPr>
      </w:pPr>
      <w:r w:rsidRPr="00FF698E">
        <w:rPr>
          <w:highlight w:val="yellow"/>
        </w:rPr>
        <w:t>Specify</w:t>
      </w:r>
      <w:r>
        <w:rPr>
          <w:highlight w:val="yellow"/>
        </w:rPr>
        <w:t xml:space="preserve"> any project</w:t>
      </w:r>
      <w:r w:rsidRPr="00FF698E">
        <w:rPr>
          <w:highlight w:val="yellow"/>
        </w:rPr>
        <w:t xml:space="preserve"> initiatives</w:t>
      </w:r>
      <w:r>
        <w:rPr>
          <w:highlight w:val="yellow"/>
        </w:rPr>
        <w:t xml:space="preserve"> that have been</w:t>
      </w:r>
      <w:r w:rsidRPr="00FF698E">
        <w:rPr>
          <w:highlight w:val="yellow"/>
        </w:rPr>
        <w:t xml:space="preserve"> developed that aim to improve diversity of the entire workforce</w:t>
      </w:r>
    </w:p>
    <w:p w14:paraId="4CFC39FA" w14:textId="77777777" w:rsidR="00B75280" w:rsidRPr="00FF698E" w:rsidRDefault="00B75280" w:rsidP="00B75280">
      <w:pPr>
        <w:pStyle w:val="Bullet1"/>
        <w:rPr>
          <w:highlight w:val="yellow"/>
        </w:rPr>
      </w:pPr>
      <w:r w:rsidRPr="00FF698E">
        <w:rPr>
          <w:highlight w:val="yellow"/>
        </w:rPr>
        <w:t xml:space="preserve">Report </w:t>
      </w:r>
      <w:r>
        <w:rPr>
          <w:highlight w:val="yellow"/>
        </w:rPr>
        <w:t xml:space="preserve">specific </w:t>
      </w:r>
      <w:r w:rsidRPr="00FF698E">
        <w:rPr>
          <w:highlight w:val="yellow"/>
        </w:rPr>
        <w:t xml:space="preserve">outcomes the </w:t>
      </w:r>
      <w:r>
        <w:rPr>
          <w:highlight w:val="yellow"/>
        </w:rPr>
        <w:t>P</w:t>
      </w:r>
      <w:r w:rsidRPr="00FF698E">
        <w:rPr>
          <w:highlight w:val="yellow"/>
        </w:rPr>
        <w:t>roject has achieved</w:t>
      </w:r>
    </w:p>
    <w:p w14:paraId="0349055D" w14:textId="77777777" w:rsidR="00B75280" w:rsidRDefault="00B75280" w:rsidP="00B75280">
      <w:pPr>
        <w:pStyle w:val="Bullet1"/>
        <w:numPr>
          <w:ilvl w:val="0"/>
          <w:numId w:val="0"/>
        </w:numPr>
        <w:rPr>
          <w:rFonts w:ascii="Arial" w:eastAsia="Times New Roman" w:hAnsi="Arial"/>
          <w:szCs w:val="22"/>
          <w:lang w:eastAsia="en-AU"/>
        </w:rPr>
      </w:pPr>
    </w:p>
    <w:p w14:paraId="758AAEF0" w14:textId="04BA0641" w:rsidR="00A3712B" w:rsidRDefault="007C49E6" w:rsidP="00A3712B">
      <w:pPr>
        <w:pStyle w:val="Heading2"/>
        <w:rPr>
          <w:lang w:eastAsia="en-AU"/>
        </w:rPr>
      </w:pPr>
      <w:bookmarkStart w:id="85" w:name="_Toc100221758"/>
      <w:r>
        <w:rPr>
          <w:lang w:eastAsia="en-AU"/>
        </w:rPr>
        <w:t>Traffic Management</w:t>
      </w:r>
      <w:r w:rsidR="00753B03">
        <w:rPr>
          <w:lang w:eastAsia="en-AU"/>
        </w:rPr>
        <w:t xml:space="preserve"> &amp; Community Safety</w:t>
      </w:r>
      <w:bookmarkEnd w:id="85"/>
    </w:p>
    <w:p w14:paraId="66DB1EAD" w14:textId="3EB04CDC" w:rsidR="007C49E6" w:rsidRDefault="007C49E6" w:rsidP="007C49E6">
      <w:pPr>
        <w:pStyle w:val="BodyText"/>
      </w:pPr>
      <w:r w:rsidRPr="00C36BE0">
        <w:rPr>
          <w:highlight w:val="yellow"/>
        </w:rPr>
        <w:t xml:space="preserve">Provide information such as the increased risks to safety for the road user while the </w:t>
      </w:r>
      <w:r w:rsidR="00FB32C6">
        <w:rPr>
          <w:highlight w:val="yellow"/>
        </w:rPr>
        <w:t>P</w:t>
      </w:r>
      <w:r w:rsidRPr="00C36BE0">
        <w:rPr>
          <w:highlight w:val="yellow"/>
        </w:rPr>
        <w:t xml:space="preserve">roject is being constructed, delays the </w:t>
      </w:r>
      <w:r w:rsidR="00FB32C6">
        <w:rPr>
          <w:highlight w:val="yellow"/>
        </w:rPr>
        <w:t>P</w:t>
      </w:r>
      <w:r w:rsidRPr="00C36BE0">
        <w:rPr>
          <w:highlight w:val="yellow"/>
        </w:rPr>
        <w:t>roject may cause to the travelling public. Link to public updates and live communication portals.</w:t>
      </w:r>
      <w:r w:rsidRPr="00C36BE0">
        <w:t xml:space="preserve"> </w:t>
      </w:r>
    </w:p>
    <w:p w14:paraId="49550059" w14:textId="77777777" w:rsidR="002D15CC" w:rsidRPr="00B70343" w:rsidRDefault="002D15CC" w:rsidP="002D15CC">
      <w:pPr>
        <w:pStyle w:val="BodyText"/>
        <w:rPr>
          <w:highlight w:val="yellow"/>
          <w:lang w:eastAsia="en-AU"/>
        </w:rPr>
      </w:pPr>
      <w:r>
        <w:rPr>
          <w:highlight w:val="yellow"/>
          <w:lang w:eastAsia="en-AU"/>
        </w:rPr>
        <w:t>Suggested information to include (but is not limited to) below.</w:t>
      </w:r>
    </w:p>
    <w:p w14:paraId="5AE2FB74" w14:textId="2C925E7A" w:rsidR="00A3712B" w:rsidRPr="00FF698E" w:rsidRDefault="00A3712B" w:rsidP="00EA77F8">
      <w:pPr>
        <w:pStyle w:val="Bullet1"/>
        <w:rPr>
          <w:highlight w:val="yellow"/>
        </w:rPr>
      </w:pPr>
      <w:r w:rsidRPr="00FF698E">
        <w:rPr>
          <w:highlight w:val="yellow"/>
        </w:rPr>
        <w:t xml:space="preserve">Targets and expected performance for traffic management on the </w:t>
      </w:r>
      <w:r w:rsidR="00FB32C6">
        <w:rPr>
          <w:highlight w:val="yellow"/>
        </w:rPr>
        <w:t>P</w:t>
      </w:r>
      <w:r w:rsidRPr="00FF698E">
        <w:rPr>
          <w:highlight w:val="yellow"/>
        </w:rPr>
        <w:t>roject</w:t>
      </w:r>
    </w:p>
    <w:p w14:paraId="29642F1A" w14:textId="77777777" w:rsidR="00A3712B" w:rsidRPr="00FF698E" w:rsidRDefault="00A3712B" w:rsidP="00EA77F8">
      <w:pPr>
        <w:pStyle w:val="Bullet1"/>
        <w:rPr>
          <w:highlight w:val="yellow"/>
        </w:rPr>
      </w:pPr>
      <w:r w:rsidRPr="00FF698E">
        <w:rPr>
          <w:highlight w:val="yellow"/>
        </w:rPr>
        <w:t>Specify initiatives developed or treatments that aim to improve traffic safety and/or efficiency for all road users</w:t>
      </w:r>
    </w:p>
    <w:p w14:paraId="0145EDFE" w14:textId="77777777" w:rsidR="00A3712B" w:rsidRDefault="00A3712B" w:rsidP="00A3712B">
      <w:pPr>
        <w:pStyle w:val="Bullet1"/>
        <w:numPr>
          <w:ilvl w:val="0"/>
          <w:numId w:val="0"/>
        </w:numPr>
        <w:rPr>
          <w:rFonts w:ascii="Arial" w:eastAsia="Times New Roman" w:hAnsi="Arial"/>
          <w:szCs w:val="22"/>
          <w:lang w:eastAsia="en-AU"/>
        </w:rPr>
      </w:pPr>
    </w:p>
    <w:p w14:paraId="7C9C976E" w14:textId="3E956691" w:rsidR="002D15CC" w:rsidRDefault="00096524" w:rsidP="00A3712B">
      <w:pPr>
        <w:pStyle w:val="Heading2"/>
        <w:rPr>
          <w:lang w:eastAsia="en-AU"/>
        </w:rPr>
      </w:pPr>
      <w:bookmarkStart w:id="86" w:name="_Toc100221759"/>
      <w:r>
        <w:rPr>
          <w:lang w:eastAsia="en-AU"/>
        </w:rPr>
        <w:t>Workforce</w:t>
      </w:r>
      <w:r w:rsidRPr="002D15CC">
        <w:rPr>
          <w:lang w:eastAsia="en-AU"/>
        </w:rPr>
        <w:t xml:space="preserve"> </w:t>
      </w:r>
      <w:r w:rsidR="002D15CC" w:rsidRPr="002D15CC">
        <w:rPr>
          <w:lang w:eastAsia="en-AU"/>
        </w:rPr>
        <w:t>Safety</w:t>
      </w:r>
      <w:bookmarkEnd w:id="86"/>
    </w:p>
    <w:p w14:paraId="7A047DEE" w14:textId="47875FEA" w:rsidR="003628F6" w:rsidRPr="00B75280" w:rsidRDefault="003628F6" w:rsidP="003628F6">
      <w:pPr>
        <w:rPr>
          <w:highlight w:val="yellow"/>
          <w:lang w:val="en-GB" w:eastAsia="en-AU"/>
        </w:rPr>
      </w:pPr>
      <w:r w:rsidRPr="00B75280">
        <w:rPr>
          <w:highlight w:val="yellow"/>
          <w:lang w:val="en-GB" w:eastAsia="en-AU"/>
        </w:rPr>
        <w:t xml:space="preserve">Provide context information such as statistics on workforce safety for the entire project workforce (includes sub-contractors).  </w:t>
      </w:r>
    </w:p>
    <w:p w14:paraId="3524032E" w14:textId="419AD89F" w:rsidR="00EA5FFB" w:rsidRPr="00B75280" w:rsidRDefault="00EA5FFB" w:rsidP="003628F6">
      <w:pPr>
        <w:rPr>
          <w:highlight w:val="yellow"/>
          <w:lang w:val="en-GB" w:eastAsia="en-AU"/>
        </w:rPr>
      </w:pPr>
    </w:p>
    <w:p w14:paraId="66894719" w14:textId="77777777" w:rsidR="00EA5FFB" w:rsidRPr="00B75280" w:rsidRDefault="00EA5FFB" w:rsidP="00EA5FFB">
      <w:pPr>
        <w:pStyle w:val="BodyText"/>
        <w:rPr>
          <w:highlight w:val="yellow"/>
        </w:rPr>
      </w:pPr>
      <w:r w:rsidRPr="00B75280">
        <w:rPr>
          <w:highlight w:val="yellow"/>
        </w:rPr>
        <w:t>Suggested information to include (but is not limited to) below.</w:t>
      </w:r>
    </w:p>
    <w:p w14:paraId="196015EA" w14:textId="77777777" w:rsidR="003628F6" w:rsidRPr="00B75280" w:rsidRDefault="003628F6" w:rsidP="003628F6">
      <w:pPr>
        <w:rPr>
          <w:highlight w:val="yellow"/>
          <w:lang w:val="en-GB" w:eastAsia="en-AU"/>
        </w:rPr>
      </w:pPr>
    </w:p>
    <w:p w14:paraId="1CA828CE" w14:textId="77777777" w:rsidR="00EA5FFB" w:rsidRPr="00B75280" w:rsidRDefault="003628F6" w:rsidP="001618FD">
      <w:pPr>
        <w:pStyle w:val="Bullet1"/>
        <w:rPr>
          <w:highlight w:val="yellow"/>
          <w:lang w:val="en-GB" w:eastAsia="en-AU"/>
        </w:rPr>
      </w:pPr>
      <w:r w:rsidRPr="00B75280">
        <w:rPr>
          <w:highlight w:val="yellow"/>
          <w:lang w:val="en-GB" w:eastAsia="en-AU"/>
        </w:rPr>
        <w:lastRenderedPageBreak/>
        <w:t>Targets and expected performance for workforce safety on the project</w:t>
      </w:r>
    </w:p>
    <w:p w14:paraId="1CB9A379" w14:textId="77777777" w:rsidR="00EA5FFB" w:rsidRPr="00B75280" w:rsidRDefault="003628F6" w:rsidP="001618FD">
      <w:pPr>
        <w:pStyle w:val="Bullet1"/>
        <w:rPr>
          <w:highlight w:val="yellow"/>
          <w:lang w:val="en-GB" w:eastAsia="en-AU"/>
        </w:rPr>
      </w:pPr>
      <w:r w:rsidRPr="00B75280">
        <w:rPr>
          <w:highlight w:val="yellow"/>
          <w:lang w:val="en-GB" w:eastAsia="en-AU"/>
        </w:rPr>
        <w:t>Method of management i.e. plan, objective or KPI, audits or reviews</w:t>
      </w:r>
    </w:p>
    <w:p w14:paraId="06AF6A4D" w14:textId="77777777" w:rsidR="00EA5FFB" w:rsidRPr="00B75280" w:rsidRDefault="003628F6" w:rsidP="001618FD">
      <w:pPr>
        <w:pStyle w:val="Bullet1"/>
        <w:rPr>
          <w:highlight w:val="yellow"/>
          <w:lang w:val="en-GB" w:eastAsia="en-AU"/>
        </w:rPr>
      </w:pPr>
      <w:r w:rsidRPr="00B75280">
        <w:rPr>
          <w:highlight w:val="yellow"/>
          <w:lang w:val="en-GB" w:eastAsia="en-AU"/>
        </w:rPr>
        <w:t>Specify initiatives developed or treatments that aim to improve safety for the entire workforce</w:t>
      </w:r>
    </w:p>
    <w:p w14:paraId="24FD8E7C" w14:textId="77777777" w:rsidR="00EA5FFB" w:rsidRPr="00B75280" w:rsidRDefault="003628F6" w:rsidP="001618FD">
      <w:pPr>
        <w:pStyle w:val="Bullet1"/>
        <w:rPr>
          <w:highlight w:val="yellow"/>
          <w:lang w:val="en-GB" w:eastAsia="en-AU"/>
        </w:rPr>
      </w:pPr>
      <w:r w:rsidRPr="00B75280">
        <w:rPr>
          <w:highlight w:val="yellow"/>
          <w:lang w:val="en-GB" w:eastAsia="en-AU"/>
        </w:rPr>
        <w:t>Report outcomes the project has achieved</w:t>
      </w:r>
    </w:p>
    <w:p w14:paraId="396A503F" w14:textId="77777777" w:rsidR="00EA5FFB" w:rsidRPr="00B75280" w:rsidRDefault="003628F6" w:rsidP="001618FD">
      <w:pPr>
        <w:pStyle w:val="Bullet1"/>
        <w:rPr>
          <w:highlight w:val="yellow"/>
          <w:lang w:val="en-GB" w:eastAsia="en-AU"/>
        </w:rPr>
      </w:pPr>
      <w:r w:rsidRPr="00B75280">
        <w:rPr>
          <w:highlight w:val="yellow"/>
          <w:lang w:val="en-GB" w:eastAsia="en-AU"/>
        </w:rPr>
        <w:t>lost time injury frequency rate</w:t>
      </w:r>
    </w:p>
    <w:p w14:paraId="1E881AA3" w14:textId="34D062C8" w:rsidR="00096524" w:rsidRPr="00B75280" w:rsidRDefault="003628F6" w:rsidP="00EA5FFB">
      <w:pPr>
        <w:pStyle w:val="Bullet1"/>
        <w:rPr>
          <w:highlight w:val="yellow"/>
          <w:lang w:val="en-GB" w:eastAsia="en-AU"/>
        </w:rPr>
      </w:pPr>
      <w:r w:rsidRPr="00B75280">
        <w:rPr>
          <w:highlight w:val="yellow"/>
          <w:lang w:val="en-GB" w:eastAsia="en-AU"/>
        </w:rPr>
        <w:t>no. of reported incidents</w:t>
      </w:r>
    </w:p>
    <w:p w14:paraId="32D05D39" w14:textId="77777777" w:rsidR="002D15CC" w:rsidRPr="002D15CC" w:rsidRDefault="002D15CC" w:rsidP="002D15CC">
      <w:pPr>
        <w:rPr>
          <w:highlight w:val="yellow"/>
          <w:lang w:val="en-GB" w:eastAsia="en-AU"/>
        </w:rPr>
      </w:pPr>
    </w:p>
    <w:p w14:paraId="5E464CDC" w14:textId="77777777" w:rsidR="00241432" w:rsidRDefault="00241432" w:rsidP="00241432">
      <w:pPr>
        <w:pStyle w:val="Heading2"/>
        <w:rPr>
          <w:lang w:eastAsia="en-AU"/>
        </w:rPr>
      </w:pPr>
      <w:bookmarkStart w:id="87" w:name="_Toc100221760"/>
      <w:r>
        <w:rPr>
          <w:lang w:eastAsia="en-AU"/>
        </w:rPr>
        <w:t>Legacy Commitments</w:t>
      </w:r>
      <w:bookmarkEnd w:id="87"/>
      <w:r>
        <w:rPr>
          <w:lang w:eastAsia="en-AU"/>
        </w:rPr>
        <w:t xml:space="preserve"> </w:t>
      </w:r>
    </w:p>
    <w:p w14:paraId="49FF6E96" w14:textId="2E92F62D" w:rsidR="00241432" w:rsidRDefault="00241432" w:rsidP="00241432">
      <w:pPr>
        <w:pStyle w:val="BodyText"/>
        <w:rPr>
          <w:lang w:val="en-GB" w:eastAsia="en-AU"/>
        </w:rPr>
      </w:pPr>
      <w:r w:rsidRPr="00443648">
        <w:rPr>
          <w:highlight w:val="yellow"/>
          <w:lang w:val="en-GB" w:eastAsia="en-AU"/>
        </w:rPr>
        <w:t xml:space="preserve">Detail </w:t>
      </w:r>
      <w:r>
        <w:rPr>
          <w:highlight w:val="yellow"/>
          <w:lang w:val="en-GB" w:eastAsia="en-AU"/>
        </w:rPr>
        <w:t xml:space="preserve">any social, environmental or economic </w:t>
      </w:r>
      <w:r w:rsidRPr="00443648">
        <w:rPr>
          <w:highlight w:val="yellow"/>
          <w:lang w:val="en-GB" w:eastAsia="en-AU"/>
        </w:rPr>
        <w:t>legacy commitments made</w:t>
      </w:r>
      <w:r>
        <w:rPr>
          <w:highlight w:val="yellow"/>
          <w:lang w:val="en-GB" w:eastAsia="en-AU"/>
        </w:rPr>
        <w:t xml:space="preserve"> on the Project, including the status of implementation (e.g., will be implemented or has been implemented). As per the ISC V2.1 manual, legacy commitments are outlined as those that leave a positive impact once a project is complete. Note that legacy commitments that should be reported here are those which have </w:t>
      </w:r>
      <w:r w:rsidRPr="00AF6C8D">
        <w:rPr>
          <w:highlight w:val="yellow"/>
          <w:lang w:val="en-GB" w:eastAsia="en-AU"/>
        </w:rPr>
        <w:t>incorporated community and stakeholder engagement during the decision-making process. Describe desirable community outcomes that can/will be incorporated into the Project from the legacy commitment. This should include at least one priority issue derived from stakeholder engagement.</w:t>
      </w:r>
    </w:p>
    <w:p w14:paraId="7787C4B9" w14:textId="77777777" w:rsidR="0050311C" w:rsidRDefault="0050311C" w:rsidP="00241432">
      <w:pPr>
        <w:pStyle w:val="BodyText"/>
        <w:rPr>
          <w:lang w:val="en-GB" w:eastAsia="en-AU"/>
        </w:rPr>
      </w:pPr>
    </w:p>
    <w:p w14:paraId="1EE65E68" w14:textId="7D7B41EA" w:rsidR="00A3712B" w:rsidRPr="00C66058" w:rsidRDefault="001E77FB" w:rsidP="00A3712B">
      <w:pPr>
        <w:pStyle w:val="Heading2"/>
        <w:rPr>
          <w:highlight w:val="yellow"/>
          <w:lang w:eastAsia="en-AU"/>
        </w:rPr>
      </w:pPr>
      <w:r>
        <w:rPr>
          <w:lang w:eastAsia="en-AU"/>
        </w:rPr>
        <w:t xml:space="preserve"> </w:t>
      </w:r>
      <w:bookmarkStart w:id="88" w:name="_Toc100221761"/>
      <w:r w:rsidR="00A3712B" w:rsidRPr="00C66058">
        <w:rPr>
          <w:highlight w:val="yellow"/>
          <w:lang w:eastAsia="en-AU"/>
        </w:rPr>
        <w:t>Workforce Development</w:t>
      </w:r>
      <w:r w:rsidR="00C66058" w:rsidRPr="00C66058">
        <w:rPr>
          <w:highlight w:val="yellow"/>
          <w:lang w:eastAsia="en-AU"/>
        </w:rPr>
        <w:t xml:space="preserve"> [if applicable]</w:t>
      </w:r>
      <w:bookmarkEnd w:id="88"/>
    </w:p>
    <w:p w14:paraId="7D71A789" w14:textId="1B4EF70B" w:rsidR="00774026" w:rsidRPr="00774026" w:rsidRDefault="00C66058" w:rsidP="00774026">
      <w:pPr>
        <w:pStyle w:val="BodyText"/>
        <w:rPr>
          <w:highlight w:val="green"/>
          <w:lang w:eastAsia="en-AU"/>
        </w:rPr>
      </w:pPr>
      <w:r>
        <w:rPr>
          <w:highlight w:val="green"/>
          <w:lang w:eastAsia="en-AU"/>
        </w:rPr>
        <w:t>This Section is only applicable</w:t>
      </w:r>
      <w:r w:rsidR="00774026" w:rsidRPr="00774026">
        <w:rPr>
          <w:highlight w:val="green"/>
          <w:lang w:eastAsia="en-AU"/>
        </w:rPr>
        <w:t xml:space="preserve"> for Projects </w:t>
      </w:r>
      <w:r>
        <w:rPr>
          <w:highlight w:val="green"/>
          <w:lang w:eastAsia="en-AU"/>
        </w:rPr>
        <w:t xml:space="preserve">doing a formal rating </w:t>
      </w:r>
      <w:r w:rsidR="00774026" w:rsidRPr="00774026">
        <w:rPr>
          <w:highlight w:val="green"/>
          <w:lang w:eastAsia="en-AU"/>
        </w:rPr>
        <w:t xml:space="preserve">with a </w:t>
      </w:r>
      <w:r w:rsidR="00774026" w:rsidRPr="00774026">
        <w:rPr>
          <w:b/>
          <w:bCs/>
          <w:highlight w:val="green"/>
          <w:lang w:eastAsia="en-AU"/>
        </w:rPr>
        <w:t>Capital Value</w:t>
      </w:r>
      <w:r w:rsidR="00774026" w:rsidRPr="00774026">
        <w:rPr>
          <w:highlight w:val="green"/>
          <w:lang w:eastAsia="en-AU"/>
        </w:rPr>
        <w:t xml:space="preserve"> o</w:t>
      </w:r>
      <w:r w:rsidR="00D14A16">
        <w:rPr>
          <w:highlight w:val="green"/>
          <w:lang w:eastAsia="en-AU"/>
        </w:rPr>
        <w:t>ver</w:t>
      </w:r>
      <w:r w:rsidR="00774026" w:rsidRPr="00774026">
        <w:rPr>
          <w:highlight w:val="green"/>
          <w:lang w:eastAsia="en-AU"/>
        </w:rPr>
        <w:t xml:space="preserve"> $100 million. </w:t>
      </w:r>
    </w:p>
    <w:p w14:paraId="23449CF0" w14:textId="18226968" w:rsidR="00A3712B" w:rsidRPr="00C36BE0" w:rsidRDefault="00C54E76" w:rsidP="00C36BE0">
      <w:pPr>
        <w:pStyle w:val="BodyText"/>
        <w:rPr>
          <w:highlight w:val="yellow"/>
        </w:rPr>
      </w:pPr>
      <w:r w:rsidRPr="00C36BE0">
        <w:rPr>
          <w:highlight w:val="yellow"/>
        </w:rPr>
        <w:t>Provide information</w:t>
      </w:r>
      <w:r w:rsidR="00A3712B" w:rsidRPr="00C36BE0">
        <w:rPr>
          <w:highlight w:val="yellow"/>
        </w:rPr>
        <w:t xml:space="preserve"> such as statistics on unemployment rates by age in the region or community the </w:t>
      </w:r>
      <w:r w:rsidR="00D14A16">
        <w:rPr>
          <w:highlight w:val="yellow"/>
        </w:rPr>
        <w:t>P</w:t>
      </w:r>
      <w:r w:rsidR="00A3712B" w:rsidRPr="00C36BE0">
        <w:rPr>
          <w:highlight w:val="yellow"/>
        </w:rPr>
        <w:t xml:space="preserve">roject is based. </w:t>
      </w:r>
      <w:r w:rsidRPr="00C36BE0">
        <w:rPr>
          <w:highlight w:val="yellow"/>
        </w:rPr>
        <w:t>Detail the r</w:t>
      </w:r>
      <w:r w:rsidR="00A3712B" w:rsidRPr="00C36BE0">
        <w:rPr>
          <w:highlight w:val="yellow"/>
        </w:rPr>
        <w:t xml:space="preserve">equirements or obligations for workforce development. </w:t>
      </w:r>
    </w:p>
    <w:p w14:paraId="388C46EB" w14:textId="38E98833" w:rsidR="00C54E76" w:rsidRDefault="00C54E76" w:rsidP="00C36BE0">
      <w:pPr>
        <w:pStyle w:val="BodyText"/>
        <w:rPr>
          <w:highlight w:val="yellow"/>
        </w:rPr>
      </w:pPr>
      <w:r w:rsidRPr="00C36BE0">
        <w:rPr>
          <w:highlight w:val="yellow"/>
        </w:rPr>
        <w:t>Suggested information to include (but is not limited to) below.</w:t>
      </w:r>
    </w:p>
    <w:p w14:paraId="721AE0BE" w14:textId="3A42D483" w:rsidR="00245525" w:rsidRPr="00C36BE0" w:rsidRDefault="00245525" w:rsidP="00C36BE0">
      <w:pPr>
        <w:pStyle w:val="BodyText"/>
        <w:rPr>
          <w:highlight w:val="yellow"/>
        </w:rPr>
      </w:pPr>
      <w:r>
        <w:rPr>
          <w:highlight w:val="yellow"/>
        </w:rPr>
        <w:t>Use tables if appropr</w:t>
      </w:r>
      <w:r w:rsidR="0094510B">
        <w:rPr>
          <w:highlight w:val="yellow"/>
        </w:rPr>
        <w:t xml:space="preserve">iate. </w:t>
      </w:r>
    </w:p>
    <w:p w14:paraId="09CF0C4E" w14:textId="59B9A044" w:rsidR="00A3712B" w:rsidRPr="00FF698E" w:rsidRDefault="00A3712B" w:rsidP="00FF698E">
      <w:pPr>
        <w:pStyle w:val="Bullet1"/>
        <w:rPr>
          <w:highlight w:val="yellow"/>
        </w:rPr>
      </w:pPr>
      <w:r w:rsidRPr="00FF698E">
        <w:rPr>
          <w:highlight w:val="yellow"/>
        </w:rPr>
        <w:t xml:space="preserve">Targets and expected performance for workforce development on the </w:t>
      </w:r>
      <w:r w:rsidR="00D14A16">
        <w:rPr>
          <w:highlight w:val="yellow"/>
        </w:rPr>
        <w:t>P</w:t>
      </w:r>
      <w:r w:rsidRPr="00FF698E">
        <w:rPr>
          <w:highlight w:val="yellow"/>
        </w:rPr>
        <w:t>roject</w:t>
      </w:r>
    </w:p>
    <w:p w14:paraId="6717C38E" w14:textId="1C22784D" w:rsidR="00A3712B" w:rsidRPr="00FF698E" w:rsidRDefault="00A3712B" w:rsidP="00FF698E">
      <w:pPr>
        <w:pStyle w:val="Bullet1"/>
        <w:rPr>
          <w:highlight w:val="yellow"/>
        </w:rPr>
      </w:pPr>
      <w:r w:rsidRPr="00FF698E">
        <w:rPr>
          <w:highlight w:val="yellow"/>
        </w:rPr>
        <w:t xml:space="preserve">Method of management </w:t>
      </w:r>
      <w:r w:rsidR="008C18F2" w:rsidRPr="00FF698E">
        <w:rPr>
          <w:highlight w:val="yellow"/>
        </w:rPr>
        <w:t>i.e.,</w:t>
      </w:r>
      <w:r w:rsidRPr="00FF698E">
        <w:rPr>
          <w:highlight w:val="yellow"/>
        </w:rPr>
        <w:t xml:space="preserve"> plan, objective or KPI, audits or reviews</w:t>
      </w:r>
    </w:p>
    <w:p w14:paraId="15B619C5" w14:textId="77777777" w:rsidR="00A3712B" w:rsidRPr="00FF698E" w:rsidRDefault="00A3712B" w:rsidP="00FF698E">
      <w:pPr>
        <w:pStyle w:val="Bullet1"/>
        <w:rPr>
          <w:highlight w:val="yellow"/>
        </w:rPr>
      </w:pPr>
      <w:r w:rsidRPr="00FF698E">
        <w:rPr>
          <w:highlight w:val="yellow"/>
        </w:rPr>
        <w:t>Specify initiatives targeting workforce development</w:t>
      </w:r>
    </w:p>
    <w:p w14:paraId="060765B9" w14:textId="77777777" w:rsidR="00A3712B" w:rsidRPr="00FF698E" w:rsidRDefault="00A3712B" w:rsidP="00FF698E">
      <w:pPr>
        <w:pStyle w:val="Bullet1"/>
        <w:rPr>
          <w:highlight w:val="yellow"/>
        </w:rPr>
      </w:pPr>
      <w:r w:rsidRPr="00FF698E">
        <w:rPr>
          <w:highlight w:val="yellow"/>
        </w:rPr>
        <w:t>Report outcomes the project has achieved</w:t>
      </w:r>
    </w:p>
    <w:p w14:paraId="64D624CD" w14:textId="16498DDE" w:rsidR="00A3712B" w:rsidRPr="00FF698E" w:rsidRDefault="00A3712B" w:rsidP="00FF698E">
      <w:pPr>
        <w:pStyle w:val="Bullet1"/>
        <w:rPr>
          <w:highlight w:val="yellow"/>
        </w:rPr>
      </w:pPr>
      <w:r w:rsidRPr="00FF698E">
        <w:rPr>
          <w:highlight w:val="yellow"/>
        </w:rPr>
        <w:t xml:space="preserve">No. of hours training during </w:t>
      </w:r>
      <w:r w:rsidR="00D14A16">
        <w:rPr>
          <w:highlight w:val="yellow"/>
        </w:rPr>
        <w:t>the P</w:t>
      </w:r>
      <w:r w:rsidRPr="00FF698E">
        <w:rPr>
          <w:highlight w:val="yellow"/>
        </w:rPr>
        <w:t>roject</w:t>
      </w:r>
    </w:p>
    <w:p w14:paraId="064EA7F7" w14:textId="30CED58D" w:rsidR="00A3712B" w:rsidRPr="00FF698E" w:rsidRDefault="00A3712B" w:rsidP="00FF698E">
      <w:pPr>
        <w:pStyle w:val="Bullet1"/>
        <w:rPr>
          <w:highlight w:val="yellow"/>
        </w:rPr>
      </w:pPr>
      <w:r w:rsidRPr="00FF698E">
        <w:rPr>
          <w:highlight w:val="yellow"/>
        </w:rPr>
        <w:t xml:space="preserve">No. of apprentices/development employees on the </w:t>
      </w:r>
      <w:r w:rsidR="009B34A5">
        <w:rPr>
          <w:highlight w:val="yellow"/>
        </w:rPr>
        <w:t>P</w:t>
      </w:r>
      <w:r w:rsidRPr="00FF698E">
        <w:rPr>
          <w:highlight w:val="yellow"/>
        </w:rPr>
        <w:t>roject</w:t>
      </w:r>
    </w:p>
    <w:p w14:paraId="128E59E4" w14:textId="79CFA107" w:rsidR="00241432" w:rsidRDefault="00A3712B" w:rsidP="00FF698E">
      <w:pPr>
        <w:pStyle w:val="Bullet1"/>
        <w:rPr>
          <w:highlight w:val="yellow"/>
        </w:rPr>
      </w:pPr>
      <w:r w:rsidRPr="00FF698E">
        <w:rPr>
          <w:highlight w:val="yellow"/>
        </w:rPr>
        <w:t>No. of employees (FTEs) sourced from</w:t>
      </w:r>
      <w:r w:rsidR="009B34A5">
        <w:rPr>
          <w:highlight w:val="yellow"/>
        </w:rPr>
        <w:t xml:space="preserve"> the</w:t>
      </w:r>
      <w:r w:rsidRPr="00FF698E">
        <w:rPr>
          <w:highlight w:val="yellow"/>
        </w:rPr>
        <w:t xml:space="preserve"> local community</w:t>
      </w:r>
    </w:p>
    <w:p w14:paraId="2D618660" w14:textId="77777777" w:rsidR="00241432" w:rsidRDefault="00241432">
      <w:pPr>
        <w:rPr>
          <w:rFonts w:cs="Arial"/>
          <w:color w:val="000000"/>
          <w:szCs w:val="20"/>
          <w:highlight w:val="yellow"/>
        </w:rPr>
      </w:pPr>
      <w:r>
        <w:rPr>
          <w:highlight w:val="yellow"/>
        </w:rPr>
        <w:br w:type="page"/>
      </w:r>
    </w:p>
    <w:p w14:paraId="0423DFA1" w14:textId="2E3F0282" w:rsidR="002F70BE" w:rsidRPr="00F94858" w:rsidRDefault="00583635" w:rsidP="002F70BE">
      <w:pPr>
        <w:pStyle w:val="Heading2"/>
        <w:rPr>
          <w:lang w:eastAsia="en-AU"/>
        </w:rPr>
      </w:pPr>
      <w:bookmarkStart w:id="89" w:name="_Toc100221762"/>
      <w:r>
        <w:rPr>
          <w:lang w:eastAsia="en-AU"/>
        </w:rPr>
        <w:lastRenderedPageBreak/>
        <w:t xml:space="preserve">Social </w:t>
      </w:r>
      <w:r w:rsidR="002F70BE" w:rsidRPr="00F94858">
        <w:rPr>
          <w:lang w:eastAsia="en-AU"/>
        </w:rPr>
        <w:t>Case Study</w:t>
      </w:r>
      <w:bookmarkEnd w:id="89"/>
    </w:p>
    <w:p w14:paraId="719C5CC4" w14:textId="7D02F2F6" w:rsidR="002015C5" w:rsidRPr="00DA2881" w:rsidRDefault="002015C5" w:rsidP="00C36BE0">
      <w:pPr>
        <w:pStyle w:val="BodyText"/>
        <w:rPr>
          <w:szCs w:val="22"/>
          <w:highlight w:val="green"/>
          <w:lang w:val="en-GB" w:eastAsia="en-AU"/>
        </w:rPr>
      </w:pPr>
      <w:r w:rsidRPr="00DA2881">
        <w:rPr>
          <w:szCs w:val="22"/>
          <w:highlight w:val="green"/>
          <w:lang w:val="en-GB" w:eastAsia="en-AU"/>
        </w:rPr>
        <w:t xml:space="preserve">Provide Links to past case studies </w:t>
      </w:r>
      <w:r w:rsidR="004508FA" w:rsidRPr="00DA2881">
        <w:rPr>
          <w:szCs w:val="22"/>
          <w:highlight w:val="green"/>
          <w:lang w:val="en-GB" w:eastAsia="en-AU"/>
        </w:rPr>
        <w:t xml:space="preserve">in previous annual reports. If these case studies have substantially changed and updates/new information can be provided, please include. </w:t>
      </w:r>
      <w:r w:rsidR="00C52ECB" w:rsidRPr="00DA2881">
        <w:rPr>
          <w:szCs w:val="22"/>
          <w:highlight w:val="green"/>
          <w:lang w:val="en-GB" w:eastAsia="en-AU"/>
        </w:rPr>
        <w:t xml:space="preserve">If there is not a substantial to report/update or previous case studies have been completed/closed. Provide a new case study. </w:t>
      </w:r>
    </w:p>
    <w:p w14:paraId="75E47C04" w14:textId="2FB298CA" w:rsidR="004172A3" w:rsidRDefault="002F70BE" w:rsidP="00C36BE0">
      <w:pPr>
        <w:pStyle w:val="BodyText"/>
        <w:rPr>
          <w:lang w:val="en-GB" w:eastAsia="en-AU"/>
        </w:rPr>
      </w:pPr>
      <w:r w:rsidRPr="00F94858">
        <w:rPr>
          <w:highlight w:val="yellow"/>
          <w:lang w:val="en-GB" w:eastAsia="en-AU"/>
        </w:rPr>
        <w:t>Provide a short highlight case study example to showcase social performan</w:t>
      </w:r>
      <w:r w:rsidRPr="004172A3">
        <w:rPr>
          <w:highlight w:val="yellow"/>
          <w:lang w:val="en-GB" w:eastAsia="en-AU"/>
        </w:rPr>
        <w:t>ce</w:t>
      </w:r>
      <w:r w:rsidR="004172A3" w:rsidRPr="004172A3">
        <w:rPr>
          <w:highlight w:val="yellow"/>
          <w:lang w:val="en-GB" w:eastAsia="en-AU"/>
        </w:rPr>
        <w:t>. The use of graphs, tables, figures, and schematics encouraged.  Keep information appropriate for public audience.</w:t>
      </w:r>
      <w:r w:rsidR="004172A3">
        <w:rPr>
          <w:lang w:val="en-GB" w:eastAsia="en-AU"/>
        </w:rPr>
        <w:t xml:space="preserve"> </w:t>
      </w:r>
      <w:r w:rsidR="00F941D6" w:rsidRPr="00F941D6">
        <w:rPr>
          <w:highlight w:val="yellow"/>
          <w:lang w:val="en-GB" w:eastAsia="en-AU"/>
        </w:rPr>
        <w:t>Provide additional cas</w:t>
      </w:r>
      <w:r w:rsidR="00C0553F">
        <w:rPr>
          <w:highlight w:val="yellow"/>
          <w:lang w:val="en-GB" w:eastAsia="en-AU"/>
        </w:rPr>
        <w:t>e</w:t>
      </w:r>
      <w:r w:rsidR="00F941D6" w:rsidRPr="00F941D6">
        <w:rPr>
          <w:highlight w:val="yellow"/>
          <w:lang w:val="en-GB" w:eastAsia="en-AU"/>
        </w:rPr>
        <w:t xml:space="preserve"> studies if applicable.</w:t>
      </w:r>
    </w:p>
    <w:p w14:paraId="7C2C6FEA" w14:textId="0B1E5D29" w:rsidR="0095635C" w:rsidRDefault="0095635C" w:rsidP="0095635C">
      <w:pPr>
        <w:pStyle w:val="BodyText"/>
        <w:rPr>
          <w:highlight w:val="yellow"/>
        </w:rPr>
      </w:pPr>
      <w:r>
        <w:rPr>
          <w:highlight w:val="yellow"/>
        </w:rPr>
        <w:t>Provide a figure - placeholder provided - suitable for the case study. Provide a detailed caption. Ensure this is captioned appropriately using the templates styles.</w:t>
      </w:r>
      <w:r w:rsidR="005B4C10" w:rsidRPr="005B4C10">
        <w:rPr>
          <w:highlight w:val="yellow"/>
        </w:rPr>
        <w:t xml:space="preserve"> </w:t>
      </w:r>
      <w:r w:rsidR="005B4C10">
        <w:rPr>
          <w:highlight w:val="yellow"/>
        </w:rPr>
        <w:t xml:space="preserve">The </w:t>
      </w:r>
      <w:r w:rsidR="009455F5">
        <w:rPr>
          <w:highlight w:val="yellow"/>
        </w:rPr>
        <w:t>figure</w:t>
      </w:r>
      <w:r w:rsidR="005B4C10">
        <w:rPr>
          <w:highlight w:val="yellow"/>
        </w:rPr>
        <w:t xml:space="preserve"> should be relevant to the </w:t>
      </w:r>
      <w:r w:rsidR="00D33DED">
        <w:rPr>
          <w:highlight w:val="yellow"/>
        </w:rPr>
        <w:t>P</w:t>
      </w:r>
      <w:r w:rsidR="005B4C10">
        <w:rPr>
          <w:highlight w:val="yellow"/>
        </w:rPr>
        <w:t xml:space="preserve">roject. </w:t>
      </w:r>
      <w:r>
        <w:rPr>
          <w:highlight w:val="yellow"/>
        </w:rPr>
        <w:t xml:space="preserve"> </w:t>
      </w:r>
    </w:p>
    <w:p w14:paraId="7A05D31F" w14:textId="4C815442" w:rsidR="0095635C" w:rsidRDefault="0095635C" w:rsidP="0095635C">
      <w:pPr>
        <w:pStyle w:val="BodyText"/>
        <w:rPr>
          <w:highlight w:val="yellow"/>
        </w:rPr>
      </w:pPr>
    </w:p>
    <w:p w14:paraId="7D4BCC80" w14:textId="77777777" w:rsidR="0095635C" w:rsidRDefault="0095635C" w:rsidP="0095635C">
      <w:pPr>
        <w:pStyle w:val="BodyText"/>
        <w:keepNext/>
      </w:pPr>
      <w:r>
        <w:rPr>
          <w:noProof/>
          <w:color w:val="2B579A"/>
          <w:shd w:val="clear" w:color="auto" w:fill="E6E6E6"/>
        </w:rPr>
        <w:drawing>
          <wp:inline distT="0" distB="0" distL="0" distR="0" wp14:anchorId="42AB6B6E" wp14:editId="4B172C53">
            <wp:extent cx="6116320" cy="3831590"/>
            <wp:effectExtent l="0" t="0" r="0" b="0"/>
            <wp:docPr id="11" name="Picture 11" descr="Multiple interweaving highways with cars driv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ultiple interweaving highways with cars driving in different direction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6320" cy="3831590"/>
                    </a:xfrm>
                    <a:prstGeom prst="rect">
                      <a:avLst/>
                    </a:prstGeom>
                  </pic:spPr>
                </pic:pic>
              </a:graphicData>
            </a:graphic>
          </wp:inline>
        </w:drawing>
      </w:r>
    </w:p>
    <w:p w14:paraId="188A3588" w14:textId="362F67C7" w:rsidR="0095635C" w:rsidRDefault="0095635C" w:rsidP="0095635C">
      <w:pPr>
        <w:pStyle w:val="Caption"/>
        <w:jc w:val="both"/>
        <w:rPr>
          <w:highlight w:val="yellow"/>
        </w:rPr>
      </w:pPr>
      <w:bookmarkStart w:id="90" w:name="_Toc100221791"/>
      <w:r>
        <w:t xml:space="preserve">Figure </w:t>
      </w:r>
      <w:r>
        <w:fldChar w:fldCharType="begin"/>
      </w:r>
      <w:r>
        <w:instrText>SEQ Figure \* ARABIC</w:instrText>
      </w:r>
      <w:r>
        <w:fldChar w:fldCharType="separate"/>
      </w:r>
      <w:r w:rsidR="00BA7337">
        <w:rPr>
          <w:noProof/>
        </w:rPr>
        <w:t>8</w:t>
      </w:r>
      <w:r>
        <w:fldChar w:fldCharType="end"/>
      </w:r>
      <w:r>
        <w:t xml:space="preserve"> </w:t>
      </w:r>
      <w:r w:rsidRPr="0095635C">
        <w:rPr>
          <w:highlight w:val="yellow"/>
        </w:rPr>
        <w:t>Social Case Study Placeholder</w:t>
      </w:r>
      <w:bookmarkEnd w:id="90"/>
    </w:p>
    <w:p w14:paraId="387E738E" w14:textId="77777777" w:rsidR="00D51D23" w:rsidRDefault="00D51D23" w:rsidP="00A62898">
      <w:pPr>
        <w:pStyle w:val="BodyText"/>
        <w:rPr>
          <w:lang w:eastAsia="en-AU"/>
        </w:rPr>
      </w:pPr>
    </w:p>
    <w:p w14:paraId="689810FA" w14:textId="07656163" w:rsidR="00D51D23" w:rsidRPr="00D51D23" w:rsidRDefault="00D51D23" w:rsidP="00D51D23">
      <w:pPr>
        <w:pStyle w:val="Heading2"/>
        <w:rPr>
          <w:highlight w:val="yellow"/>
          <w:lang w:eastAsia="en-AU"/>
        </w:rPr>
      </w:pPr>
      <w:r>
        <w:rPr>
          <w:lang w:eastAsia="en-AU"/>
        </w:rPr>
        <w:t xml:space="preserve"> </w:t>
      </w:r>
      <w:bookmarkStart w:id="91" w:name="_Toc100221763"/>
      <w:r w:rsidRPr="00D51D23">
        <w:rPr>
          <w:highlight w:val="yellow"/>
          <w:lang w:eastAsia="en-AU"/>
        </w:rPr>
        <w:t>Social Case Study 2 [if applicable]</w:t>
      </w:r>
      <w:bookmarkEnd w:id="91"/>
    </w:p>
    <w:p w14:paraId="2CD04587" w14:textId="77777777" w:rsidR="00D51D23" w:rsidRPr="00DA2881" w:rsidRDefault="00D51D23" w:rsidP="00D51D23">
      <w:pPr>
        <w:pStyle w:val="BodyText"/>
        <w:rPr>
          <w:szCs w:val="22"/>
          <w:highlight w:val="green"/>
          <w:lang w:val="en-GB" w:eastAsia="en-AU"/>
        </w:rPr>
      </w:pPr>
      <w:r w:rsidRPr="00DA2881">
        <w:rPr>
          <w:szCs w:val="22"/>
          <w:highlight w:val="green"/>
          <w:lang w:val="en-GB" w:eastAsia="en-AU"/>
        </w:rPr>
        <w:t xml:space="preserve">Provide Links to past case studies in previous annual reports. If these case studies have substantially changed and updates/new information can be provided, please include. If there is not a substantial to report/update or previous case studies have been completed/closed. Provide a new case study. </w:t>
      </w:r>
    </w:p>
    <w:p w14:paraId="667E7254" w14:textId="77777777" w:rsidR="00D51D23" w:rsidRDefault="00D51D23" w:rsidP="00D51D23">
      <w:pPr>
        <w:pStyle w:val="BodyText"/>
        <w:rPr>
          <w:lang w:val="en-GB" w:eastAsia="en-AU"/>
        </w:rPr>
      </w:pPr>
      <w:r w:rsidRPr="00F94858">
        <w:rPr>
          <w:highlight w:val="yellow"/>
          <w:lang w:val="en-GB" w:eastAsia="en-AU"/>
        </w:rPr>
        <w:t>Provide a short highlight case study example to showcase social performan</w:t>
      </w:r>
      <w:r w:rsidRPr="004172A3">
        <w:rPr>
          <w:highlight w:val="yellow"/>
          <w:lang w:val="en-GB" w:eastAsia="en-AU"/>
        </w:rPr>
        <w:t>ce. The use of graphs, tables, figures, and schematics encouraged.  Keep information appropriate for public audience.</w:t>
      </w:r>
      <w:r>
        <w:rPr>
          <w:lang w:val="en-GB" w:eastAsia="en-AU"/>
        </w:rPr>
        <w:t xml:space="preserve"> </w:t>
      </w:r>
      <w:r w:rsidRPr="00F941D6">
        <w:rPr>
          <w:highlight w:val="yellow"/>
          <w:lang w:val="en-GB" w:eastAsia="en-AU"/>
        </w:rPr>
        <w:t>Provide additional cas</w:t>
      </w:r>
      <w:r>
        <w:rPr>
          <w:highlight w:val="yellow"/>
          <w:lang w:val="en-GB" w:eastAsia="en-AU"/>
        </w:rPr>
        <w:t>e</w:t>
      </w:r>
      <w:r w:rsidRPr="00F941D6">
        <w:rPr>
          <w:highlight w:val="yellow"/>
          <w:lang w:val="en-GB" w:eastAsia="en-AU"/>
        </w:rPr>
        <w:t xml:space="preserve"> studies if applicable.</w:t>
      </w:r>
    </w:p>
    <w:p w14:paraId="76A1939D" w14:textId="29B4DA49" w:rsidR="00D51D23" w:rsidRDefault="00D51D23" w:rsidP="00D51D23">
      <w:pPr>
        <w:pStyle w:val="BodyText"/>
        <w:rPr>
          <w:lang w:val="en-GB"/>
        </w:rPr>
      </w:pPr>
      <w:r>
        <w:rPr>
          <w:highlight w:val="yellow"/>
        </w:rPr>
        <w:t>Provide a figure suitable for the case study. Provide a detailed caption. Ensure this is captioned appropriately using the templates styles.</w:t>
      </w:r>
      <w:r w:rsidRPr="005B4C10">
        <w:rPr>
          <w:highlight w:val="yellow"/>
        </w:rPr>
        <w:t xml:space="preserve"> </w:t>
      </w:r>
      <w:r>
        <w:rPr>
          <w:highlight w:val="yellow"/>
        </w:rPr>
        <w:t xml:space="preserve">The figure should be relevant to the Project. </w:t>
      </w:r>
    </w:p>
    <w:p w14:paraId="2CD8A300" w14:textId="7E66B295" w:rsidR="00E94547" w:rsidRDefault="00E94547" w:rsidP="00E94547">
      <w:pPr>
        <w:pStyle w:val="Heading1"/>
      </w:pPr>
      <w:bookmarkStart w:id="92" w:name="_Toc100221764"/>
      <w:r>
        <w:lastRenderedPageBreak/>
        <w:t>Reference List</w:t>
      </w:r>
      <w:bookmarkEnd w:id="92"/>
    </w:p>
    <w:p w14:paraId="44DDECDF" w14:textId="10D512D6" w:rsidR="00A953F4" w:rsidRDefault="00A953F4" w:rsidP="00A953F4">
      <w:pPr>
        <w:rPr>
          <w:lang w:val="en-GB"/>
        </w:rPr>
      </w:pPr>
    </w:p>
    <w:p w14:paraId="59405DD4" w14:textId="4CB31287" w:rsidR="00A953F4" w:rsidRDefault="00A953F4" w:rsidP="00C36BE0">
      <w:pPr>
        <w:pStyle w:val="BodyText"/>
        <w:rPr>
          <w:rStyle w:val="BodyTextChar"/>
        </w:rPr>
      </w:pPr>
      <w:r w:rsidRPr="003159F9">
        <w:rPr>
          <w:highlight w:val="green"/>
          <w:lang w:val="en-GB"/>
        </w:rPr>
        <w:t xml:space="preserve">Ensure the </w:t>
      </w:r>
      <w:r w:rsidRPr="00C36BE0">
        <w:rPr>
          <w:rStyle w:val="BodyTextChar"/>
          <w:highlight w:val="green"/>
        </w:rPr>
        <w:t>consistent reference</w:t>
      </w:r>
      <w:r w:rsidR="003159F9" w:rsidRPr="00C36BE0">
        <w:rPr>
          <w:rStyle w:val="BodyTextChar"/>
          <w:highlight w:val="green"/>
        </w:rPr>
        <w:t xml:space="preserve"> style is used throughout. Recommend</w:t>
      </w:r>
      <w:r w:rsidR="00C54E76" w:rsidRPr="00C36BE0">
        <w:rPr>
          <w:rStyle w:val="BodyTextChar"/>
          <w:highlight w:val="green"/>
        </w:rPr>
        <w:t xml:space="preserve"> use of</w:t>
      </w:r>
      <w:r w:rsidR="003159F9" w:rsidRPr="00C36BE0">
        <w:rPr>
          <w:rStyle w:val="BodyTextChar"/>
          <w:highlight w:val="green"/>
        </w:rPr>
        <w:t xml:space="preserve"> APA or Chicago.</w:t>
      </w:r>
      <w:r w:rsidR="003159F9" w:rsidRPr="00C36BE0">
        <w:rPr>
          <w:rStyle w:val="BodyTextChar"/>
        </w:rPr>
        <w:t xml:space="preserve"> </w:t>
      </w:r>
    </w:p>
    <w:p w14:paraId="658C5050" w14:textId="77777777" w:rsidR="0083521E" w:rsidRDefault="0083521E" w:rsidP="00005526">
      <w:pPr>
        <w:pStyle w:val="Heading1"/>
        <w:sectPr w:rsidR="0083521E" w:rsidSect="00C34F91">
          <w:headerReference w:type="default" r:id="rId30"/>
          <w:pgSz w:w="11900" w:h="16840" w:code="9"/>
          <w:pgMar w:top="1701" w:right="1134" w:bottom="851" w:left="1134" w:header="425" w:footer="425" w:gutter="0"/>
          <w:cols w:space="567"/>
          <w:docGrid w:linePitch="272"/>
        </w:sectPr>
      </w:pPr>
    </w:p>
    <w:p w14:paraId="0CDAB178" w14:textId="374B79CC" w:rsidR="00005526" w:rsidRDefault="00005526" w:rsidP="00005526">
      <w:pPr>
        <w:pStyle w:val="Heading1"/>
      </w:pPr>
      <w:bookmarkStart w:id="93" w:name="_Glossary"/>
      <w:bookmarkStart w:id="94" w:name="_Toc100221765"/>
      <w:bookmarkEnd w:id="93"/>
      <w:r w:rsidRPr="00005526">
        <w:lastRenderedPageBreak/>
        <w:t>Glossary</w:t>
      </w:r>
      <w:bookmarkEnd w:id="94"/>
    </w:p>
    <w:p w14:paraId="17D73CFD" w14:textId="4EAED576" w:rsidR="0083521E" w:rsidRDefault="00005526" w:rsidP="0083521E">
      <w:pPr>
        <w:pStyle w:val="BodyText"/>
        <w:rPr>
          <w:lang w:val="en-GB"/>
        </w:rPr>
      </w:pPr>
      <w:r>
        <w:rPr>
          <w:lang w:val="en-GB"/>
        </w:rPr>
        <w:t xml:space="preserve"> A </w:t>
      </w:r>
      <w:r w:rsidR="00951A3B">
        <w:rPr>
          <w:lang w:val="en-GB"/>
        </w:rPr>
        <w:t>g</w:t>
      </w:r>
      <w:r>
        <w:rPr>
          <w:lang w:val="en-GB"/>
        </w:rPr>
        <w:t xml:space="preserve">lossary of terms used throughout this document </w:t>
      </w:r>
      <w:r w:rsidR="00951A3B">
        <w:rPr>
          <w:lang w:val="en-GB"/>
        </w:rPr>
        <w:t>is</w:t>
      </w:r>
      <w:r>
        <w:rPr>
          <w:lang w:val="en-GB"/>
        </w:rPr>
        <w:t xml:space="preserve"> detailed in</w:t>
      </w:r>
      <w:r w:rsidR="00036852">
        <w:rPr>
          <w:lang w:val="en-GB"/>
        </w:rPr>
        <w:t xml:space="preserve"> </w:t>
      </w:r>
      <w:r w:rsidR="00036852">
        <w:rPr>
          <w:color w:val="2B579A"/>
          <w:shd w:val="clear" w:color="auto" w:fill="E6E6E6"/>
          <w:lang w:val="en-GB"/>
        </w:rPr>
        <w:fldChar w:fldCharType="begin"/>
      </w:r>
      <w:r w:rsidR="00036852">
        <w:rPr>
          <w:lang w:val="en-GB"/>
        </w:rPr>
        <w:instrText xml:space="preserve"> REF _Ref81314547 \h </w:instrText>
      </w:r>
      <w:r w:rsidR="00036852">
        <w:rPr>
          <w:color w:val="2B579A"/>
          <w:shd w:val="clear" w:color="auto" w:fill="E6E6E6"/>
          <w:lang w:val="en-GB"/>
        </w:rPr>
      </w:r>
      <w:r w:rsidR="00036852">
        <w:rPr>
          <w:color w:val="2B579A"/>
          <w:shd w:val="clear" w:color="auto" w:fill="E6E6E6"/>
          <w:lang w:val="en-GB"/>
        </w:rPr>
        <w:fldChar w:fldCharType="separate"/>
      </w:r>
      <w:r w:rsidR="00BA7337">
        <w:t xml:space="preserve">Table </w:t>
      </w:r>
      <w:r w:rsidR="00BA7337">
        <w:rPr>
          <w:noProof/>
        </w:rPr>
        <w:t>13</w:t>
      </w:r>
      <w:r w:rsidR="00036852">
        <w:rPr>
          <w:color w:val="2B579A"/>
          <w:shd w:val="clear" w:color="auto" w:fill="E6E6E6"/>
          <w:lang w:val="en-GB"/>
        </w:rPr>
        <w:fldChar w:fldCharType="end"/>
      </w:r>
      <w:r>
        <w:rPr>
          <w:lang w:val="en-GB"/>
        </w:rPr>
        <w:t>.</w:t>
      </w:r>
      <w:bookmarkStart w:id="95" w:name="_Ref80880895"/>
    </w:p>
    <w:p w14:paraId="6BA11134" w14:textId="3B4C5525" w:rsidR="00005526" w:rsidRPr="0083521E" w:rsidRDefault="00005526" w:rsidP="0083521E">
      <w:pPr>
        <w:pStyle w:val="Caption"/>
        <w:rPr>
          <w:lang w:val="en-GB"/>
        </w:rPr>
      </w:pPr>
      <w:bookmarkStart w:id="96" w:name="_Ref81314547"/>
      <w:bookmarkStart w:id="97" w:name="_Toc100221783"/>
      <w:r>
        <w:t xml:space="preserve">Table </w:t>
      </w:r>
      <w:r>
        <w:fldChar w:fldCharType="begin"/>
      </w:r>
      <w:r>
        <w:instrText>SEQ Table \* ARABIC</w:instrText>
      </w:r>
      <w:r>
        <w:fldChar w:fldCharType="separate"/>
      </w:r>
      <w:r w:rsidR="00BA7337">
        <w:rPr>
          <w:noProof/>
        </w:rPr>
        <w:t>13</w:t>
      </w:r>
      <w:r>
        <w:fldChar w:fldCharType="end"/>
      </w:r>
      <w:bookmarkEnd w:id="95"/>
      <w:bookmarkEnd w:id="96"/>
      <w:r>
        <w:t xml:space="preserve"> Glossary of Terms</w:t>
      </w:r>
      <w:bookmarkEnd w:id="97"/>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1564"/>
        <w:gridCol w:w="10906"/>
        <w:gridCol w:w="1808"/>
      </w:tblGrid>
      <w:tr w:rsidR="0083521E" w:rsidRPr="005F6C10" w14:paraId="78B5E459" w14:textId="213B168E" w:rsidTr="00290CD3">
        <w:trPr>
          <w:cantSplit/>
          <w:trHeight w:val="659"/>
          <w:jc w:val="center"/>
        </w:trPr>
        <w:tc>
          <w:tcPr>
            <w:tcW w:w="548" w:type="pct"/>
            <w:shd w:val="clear" w:color="auto" w:fill="008072" w:themeFill="accent5"/>
            <w:vAlign w:val="center"/>
          </w:tcPr>
          <w:p w14:paraId="35270C75" w14:textId="51E87937" w:rsidR="0083521E" w:rsidRPr="005F6C10" w:rsidRDefault="00F67C3D" w:rsidP="000D2FD3">
            <w:pPr>
              <w:pStyle w:val="NoSpacing"/>
              <w:spacing w:before="120" w:after="120"/>
              <w:rPr>
                <w:rFonts w:cs="Segoe UI"/>
                <w:b/>
                <w:color w:val="FFFFFF"/>
                <w:sz w:val="20"/>
              </w:rPr>
            </w:pPr>
            <w:r w:rsidRPr="005F6C10">
              <w:rPr>
                <w:rFonts w:cs="Segoe UI"/>
                <w:b/>
                <w:color w:val="FFFFFF"/>
                <w:sz w:val="20"/>
              </w:rPr>
              <w:t>Term</w:t>
            </w:r>
          </w:p>
        </w:tc>
        <w:tc>
          <w:tcPr>
            <w:tcW w:w="3819" w:type="pct"/>
            <w:shd w:val="clear" w:color="auto" w:fill="008072" w:themeFill="accent5"/>
            <w:vAlign w:val="center"/>
          </w:tcPr>
          <w:p w14:paraId="3615ADB6" w14:textId="39A713EC" w:rsidR="0083521E" w:rsidRPr="005F6C10" w:rsidRDefault="00194208" w:rsidP="000D2FD3">
            <w:pPr>
              <w:pStyle w:val="NoSpacing"/>
              <w:spacing w:before="120" w:after="120"/>
              <w:rPr>
                <w:rFonts w:cs="Segoe UI"/>
                <w:b/>
                <w:color w:val="FFFFFF"/>
                <w:sz w:val="20"/>
              </w:rPr>
            </w:pPr>
            <w:r w:rsidRPr="005F6C10">
              <w:rPr>
                <w:rFonts w:cs="Segoe UI"/>
                <w:b/>
                <w:color w:val="FFFFFF"/>
                <w:sz w:val="20"/>
              </w:rPr>
              <w:t xml:space="preserve">Description </w:t>
            </w:r>
          </w:p>
        </w:tc>
        <w:tc>
          <w:tcPr>
            <w:tcW w:w="633" w:type="pct"/>
            <w:shd w:val="clear" w:color="auto" w:fill="008072" w:themeFill="accent5"/>
          </w:tcPr>
          <w:p w14:paraId="72DD01C0" w14:textId="18402A20" w:rsidR="0083521E" w:rsidRPr="005F6C10" w:rsidRDefault="00F67C3D" w:rsidP="000D2FD3">
            <w:pPr>
              <w:pStyle w:val="NoSpacing"/>
              <w:spacing w:before="120" w:after="120"/>
              <w:rPr>
                <w:rFonts w:cs="Segoe UI"/>
                <w:b/>
                <w:color w:val="FFFFFF"/>
                <w:sz w:val="20"/>
              </w:rPr>
            </w:pPr>
            <w:r w:rsidRPr="005F6C10">
              <w:rPr>
                <w:rFonts w:cs="Segoe UI"/>
                <w:b/>
                <w:color w:val="FFFFFF"/>
                <w:sz w:val="20"/>
              </w:rPr>
              <w:t xml:space="preserve">Link to </w:t>
            </w:r>
            <w:r w:rsidR="0083521E" w:rsidRPr="005F6C10">
              <w:rPr>
                <w:rFonts w:cs="Segoe UI"/>
                <w:b/>
                <w:color w:val="FFFFFF"/>
                <w:sz w:val="20"/>
              </w:rPr>
              <w:t>Further Information</w:t>
            </w:r>
          </w:p>
        </w:tc>
      </w:tr>
      <w:tr w:rsidR="0083521E" w:rsidRPr="005F6C10" w14:paraId="7F323891" w14:textId="3DDCB02D" w:rsidTr="00290CD3">
        <w:trPr>
          <w:cantSplit/>
          <w:trHeight w:val="313"/>
          <w:jc w:val="center"/>
        </w:trPr>
        <w:tc>
          <w:tcPr>
            <w:tcW w:w="548" w:type="pct"/>
            <w:vAlign w:val="center"/>
          </w:tcPr>
          <w:p w14:paraId="7506243D" w14:textId="71B5B298" w:rsidR="0083521E" w:rsidRPr="005F6C10" w:rsidRDefault="0083521E" w:rsidP="000D2FD3">
            <w:pPr>
              <w:rPr>
                <w:sz w:val="20"/>
                <w:szCs w:val="20"/>
                <w:lang w:eastAsia="en-AU"/>
              </w:rPr>
            </w:pPr>
          </w:p>
        </w:tc>
        <w:tc>
          <w:tcPr>
            <w:tcW w:w="3819" w:type="pct"/>
            <w:vAlign w:val="center"/>
          </w:tcPr>
          <w:p w14:paraId="07A92662" w14:textId="20BC4527" w:rsidR="0083521E" w:rsidRPr="005F6C10" w:rsidRDefault="0083521E" w:rsidP="000D2FD3">
            <w:pPr>
              <w:rPr>
                <w:sz w:val="20"/>
                <w:szCs w:val="20"/>
                <w:lang w:eastAsia="en-AU"/>
              </w:rPr>
            </w:pPr>
          </w:p>
        </w:tc>
        <w:tc>
          <w:tcPr>
            <w:tcW w:w="633" w:type="pct"/>
          </w:tcPr>
          <w:p w14:paraId="565F7F58" w14:textId="77777777" w:rsidR="0083521E" w:rsidRPr="005F6C10" w:rsidRDefault="0083521E" w:rsidP="000D2FD3">
            <w:pPr>
              <w:rPr>
                <w:sz w:val="20"/>
                <w:szCs w:val="20"/>
                <w:lang w:eastAsia="en-AU"/>
              </w:rPr>
            </w:pPr>
          </w:p>
        </w:tc>
      </w:tr>
      <w:tr w:rsidR="0083521E" w:rsidRPr="005F6C10" w14:paraId="1AF735E6" w14:textId="1993746B" w:rsidTr="00290CD3">
        <w:trPr>
          <w:cantSplit/>
          <w:trHeight w:val="313"/>
          <w:jc w:val="center"/>
        </w:trPr>
        <w:tc>
          <w:tcPr>
            <w:tcW w:w="548" w:type="pct"/>
            <w:vAlign w:val="center"/>
          </w:tcPr>
          <w:p w14:paraId="7017A4DB" w14:textId="47906A9F" w:rsidR="0083521E" w:rsidRPr="005F6C10" w:rsidRDefault="005379F5" w:rsidP="000D2FD3">
            <w:pPr>
              <w:rPr>
                <w:b/>
                <w:bCs/>
                <w:sz w:val="20"/>
                <w:szCs w:val="20"/>
                <w:lang w:eastAsia="en-AU"/>
              </w:rPr>
            </w:pPr>
            <w:r w:rsidRPr="005F6C10">
              <w:rPr>
                <w:b/>
                <w:bCs/>
                <w:sz w:val="20"/>
                <w:szCs w:val="20"/>
                <w:lang w:eastAsia="en-AU"/>
              </w:rPr>
              <w:t xml:space="preserve">Material; </w:t>
            </w:r>
            <w:r w:rsidR="0083521E" w:rsidRPr="005F6C10">
              <w:rPr>
                <w:b/>
                <w:bCs/>
                <w:sz w:val="20"/>
                <w:szCs w:val="20"/>
                <w:lang w:eastAsia="en-AU"/>
              </w:rPr>
              <w:t>Materiality</w:t>
            </w:r>
          </w:p>
        </w:tc>
        <w:tc>
          <w:tcPr>
            <w:tcW w:w="3819" w:type="pct"/>
            <w:vAlign w:val="center"/>
          </w:tcPr>
          <w:p w14:paraId="561C690F" w14:textId="35FB292C" w:rsidR="00AB1AC0" w:rsidRPr="005F6C10" w:rsidRDefault="00AB1AC0" w:rsidP="000D2FD3">
            <w:pPr>
              <w:rPr>
                <w:sz w:val="20"/>
                <w:szCs w:val="20"/>
                <w:lang w:eastAsia="en-AU"/>
              </w:rPr>
            </w:pPr>
            <w:r w:rsidRPr="005F6C10">
              <w:rPr>
                <w:sz w:val="20"/>
                <w:szCs w:val="20"/>
                <w:lang w:eastAsia="en-AU"/>
              </w:rPr>
              <w:t xml:space="preserve">Relevant topics are those that may reasonably be considered important for reflecting the organisation’s economic, </w:t>
            </w:r>
            <w:r w:rsidR="005379F5" w:rsidRPr="005F6C10">
              <w:rPr>
                <w:sz w:val="20"/>
                <w:szCs w:val="20"/>
                <w:lang w:eastAsia="en-AU"/>
              </w:rPr>
              <w:t>environmental,</w:t>
            </w:r>
            <w:r w:rsidRPr="005F6C10">
              <w:rPr>
                <w:sz w:val="20"/>
                <w:szCs w:val="20"/>
                <w:lang w:eastAsia="en-AU"/>
              </w:rPr>
              <w:t xml:space="preserve"> and social impacts, or influencing the decisions of stakeholders.</w:t>
            </w:r>
          </w:p>
        </w:tc>
        <w:tc>
          <w:tcPr>
            <w:tcW w:w="633" w:type="pct"/>
          </w:tcPr>
          <w:p w14:paraId="48E5FE9E" w14:textId="62F2FB1E" w:rsidR="0083521E" w:rsidRPr="005F6C10" w:rsidRDefault="000E43E8" w:rsidP="000D2FD3">
            <w:pPr>
              <w:rPr>
                <w:sz w:val="20"/>
                <w:szCs w:val="20"/>
                <w:lang w:eastAsia="en-AU"/>
              </w:rPr>
            </w:pPr>
            <w:hyperlink r:id="rId31" w:anchor="anchor1" w:history="1">
              <w:r w:rsidR="004115AA" w:rsidRPr="005F6C10">
                <w:rPr>
                  <w:rStyle w:val="Hyperlink"/>
                  <w:sz w:val="20"/>
                  <w:szCs w:val="20"/>
                  <w:lang w:eastAsia="en-AU"/>
                </w:rPr>
                <w:t>Global Reporting</w:t>
              </w:r>
            </w:hyperlink>
            <w:r w:rsidR="004115AA" w:rsidRPr="005F6C10">
              <w:rPr>
                <w:sz w:val="20"/>
                <w:szCs w:val="20"/>
                <w:lang w:eastAsia="en-AU"/>
              </w:rPr>
              <w:t xml:space="preserve"> </w:t>
            </w:r>
          </w:p>
        </w:tc>
      </w:tr>
      <w:tr w:rsidR="00E21584" w:rsidRPr="005F6C10" w14:paraId="75E18556" w14:textId="77777777" w:rsidTr="00290CD3">
        <w:trPr>
          <w:cantSplit/>
          <w:trHeight w:val="313"/>
          <w:jc w:val="center"/>
        </w:trPr>
        <w:tc>
          <w:tcPr>
            <w:tcW w:w="548" w:type="pct"/>
            <w:vAlign w:val="center"/>
          </w:tcPr>
          <w:p w14:paraId="45299A1C" w14:textId="77777777" w:rsidR="005C7D6A" w:rsidRPr="005F6C10" w:rsidRDefault="005C7D6A" w:rsidP="005C7D6A">
            <w:pPr>
              <w:rPr>
                <w:b/>
                <w:bCs/>
                <w:sz w:val="20"/>
                <w:szCs w:val="20"/>
                <w:lang w:eastAsia="en-AU"/>
              </w:rPr>
            </w:pPr>
            <w:r w:rsidRPr="005F6C10">
              <w:rPr>
                <w:b/>
                <w:bCs/>
                <w:sz w:val="20"/>
                <w:szCs w:val="20"/>
                <w:lang w:eastAsia="en-AU"/>
              </w:rPr>
              <w:t>National Greenhouse</w:t>
            </w:r>
          </w:p>
          <w:p w14:paraId="7FA57525" w14:textId="6809F6BE" w:rsidR="00E21584" w:rsidRPr="005F6C10" w:rsidRDefault="005C7D6A" w:rsidP="005C7D6A">
            <w:pPr>
              <w:rPr>
                <w:b/>
                <w:bCs/>
                <w:sz w:val="20"/>
                <w:szCs w:val="20"/>
                <w:highlight w:val="yellow"/>
                <w:lang w:eastAsia="en-AU"/>
              </w:rPr>
            </w:pPr>
            <w:r w:rsidRPr="005F6C10">
              <w:rPr>
                <w:b/>
                <w:bCs/>
                <w:sz w:val="20"/>
                <w:szCs w:val="20"/>
                <w:lang w:eastAsia="en-AU"/>
              </w:rPr>
              <w:t>Accounts Factors</w:t>
            </w:r>
          </w:p>
        </w:tc>
        <w:tc>
          <w:tcPr>
            <w:tcW w:w="3819" w:type="pct"/>
            <w:vAlign w:val="center"/>
          </w:tcPr>
          <w:p w14:paraId="098C0F45" w14:textId="6F8CEFF6" w:rsidR="00E21584" w:rsidRPr="005F6C10" w:rsidRDefault="00D868A3" w:rsidP="00D868A3">
            <w:pPr>
              <w:rPr>
                <w:sz w:val="20"/>
                <w:szCs w:val="20"/>
                <w:highlight w:val="yellow"/>
                <w:lang w:eastAsia="en-AU"/>
              </w:rPr>
            </w:pPr>
            <w:r w:rsidRPr="005F6C10">
              <w:rPr>
                <w:sz w:val="20"/>
                <w:szCs w:val="20"/>
                <w:lang w:eastAsia="en-AU"/>
              </w:rPr>
              <w:t xml:space="preserve">The National Greenhouse Accounts (NGA) Factors has been prepared by the Department of Industry, Science, Energy and Resources and is designed for use by companies and individuals to estimate greenhouse gas emissions. The NGA Factors is not published for the purposes of reporting under the </w:t>
            </w:r>
            <w:r w:rsidRPr="005F6C10">
              <w:rPr>
                <w:i/>
                <w:iCs/>
                <w:sz w:val="20"/>
                <w:szCs w:val="20"/>
                <w:lang w:eastAsia="en-AU"/>
              </w:rPr>
              <w:t>National Greenhouse and Energy Reporting Act 2007</w:t>
            </w:r>
            <w:r w:rsidRPr="005F6C10">
              <w:rPr>
                <w:sz w:val="20"/>
                <w:szCs w:val="20"/>
                <w:lang w:eastAsia="en-AU"/>
              </w:rPr>
              <w:t xml:space="preserve"> (the NGER Act). While drawing on the National Greenhouse and Energy Reporting (Measurement) Determination 2008, the methods described in the NGA Factors have a general application to the estimation of a broader range of greenhouse emissions inventories.</w:t>
            </w:r>
          </w:p>
        </w:tc>
        <w:tc>
          <w:tcPr>
            <w:tcW w:w="633" w:type="pct"/>
            <w:vAlign w:val="center"/>
          </w:tcPr>
          <w:p w14:paraId="2913CD01" w14:textId="1E989B4C" w:rsidR="00116DD4" w:rsidRDefault="000E43E8" w:rsidP="00116DD4">
            <w:pPr>
              <w:rPr>
                <w:sz w:val="20"/>
                <w:szCs w:val="20"/>
              </w:rPr>
            </w:pPr>
            <w:hyperlink r:id="rId32" w:history="1">
              <w:r w:rsidR="00FD2E5E" w:rsidRPr="00562393">
                <w:rPr>
                  <w:rStyle w:val="Hyperlink"/>
                  <w:sz w:val="20"/>
                  <w:szCs w:val="20"/>
                </w:rPr>
                <w:t>Australian National Greenhouse Account</w:t>
              </w:r>
              <w:r w:rsidR="00BD167F" w:rsidRPr="00562393">
                <w:rPr>
                  <w:rStyle w:val="Hyperlink"/>
                  <w:sz w:val="20"/>
                  <w:szCs w:val="20"/>
                </w:rPr>
                <w:t xml:space="preserve"> Factors</w:t>
              </w:r>
            </w:hyperlink>
          </w:p>
          <w:p w14:paraId="0A7F178C" w14:textId="77777777" w:rsidR="004F69FF" w:rsidRDefault="004F69FF" w:rsidP="00116DD4">
            <w:pPr>
              <w:rPr>
                <w:sz w:val="20"/>
                <w:szCs w:val="20"/>
              </w:rPr>
            </w:pPr>
          </w:p>
          <w:p w14:paraId="218164A7" w14:textId="39873213" w:rsidR="004F69FF" w:rsidRPr="004F69FF" w:rsidRDefault="004F69FF" w:rsidP="00116DD4">
            <w:pPr>
              <w:rPr>
                <w:i/>
                <w:iCs/>
                <w:sz w:val="20"/>
                <w:szCs w:val="20"/>
              </w:rPr>
            </w:pPr>
            <w:r>
              <w:rPr>
                <w:i/>
                <w:iCs/>
                <w:sz w:val="20"/>
                <w:szCs w:val="20"/>
              </w:rPr>
              <w:t xml:space="preserve">Ensure the most recent year copy is referred to. </w:t>
            </w:r>
          </w:p>
          <w:p w14:paraId="5D32833C" w14:textId="65DFB5AD" w:rsidR="00E21584" w:rsidRPr="005F6C10" w:rsidRDefault="00E21584" w:rsidP="00861568">
            <w:pPr>
              <w:rPr>
                <w:sz w:val="20"/>
                <w:szCs w:val="20"/>
              </w:rPr>
            </w:pPr>
          </w:p>
        </w:tc>
      </w:tr>
      <w:tr w:rsidR="00151BC6" w:rsidRPr="005F6C10" w14:paraId="6524F093" w14:textId="77777777" w:rsidTr="00290CD3">
        <w:trPr>
          <w:cantSplit/>
          <w:trHeight w:val="313"/>
          <w:jc w:val="center"/>
        </w:trPr>
        <w:tc>
          <w:tcPr>
            <w:tcW w:w="548" w:type="pct"/>
            <w:vAlign w:val="center"/>
          </w:tcPr>
          <w:p w14:paraId="393CBD87" w14:textId="3AC6B2A6" w:rsidR="00151BC6" w:rsidRPr="00562393" w:rsidRDefault="00151BC6" w:rsidP="000D2FD3">
            <w:pPr>
              <w:rPr>
                <w:b/>
                <w:bCs/>
                <w:sz w:val="20"/>
                <w:szCs w:val="20"/>
                <w:lang w:eastAsia="en-AU"/>
              </w:rPr>
            </w:pPr>
            <w:r w:rsidRPr="00562393">
              <w:rPr>
                <w:b/>
                <w:bCs/>
                <w:sz w:val="20"/>
                <w:szCs w:val="20"/>
                <w:lang w:eastAsia="en-AU"/>
              </w:rPr>
              <w:t>Roads to Reuse</w:t>
            </w:r>
          </w:p>
        </w:tc>
        <w:tc>
          <w:tcPr>
            <w:tcW w:w="3819" w:type="pct"/>
            <w:vAlign w:val="center"/>
          </w:tcPr>
          <w:p w14:paraId="6A3FAC92" w14:textId="2689DA18" w:rsidR="00151BC6" w:rsidRPr="00562393" w:rsidRDefault="00151BC6" w:rsidP="00861568">
            <w:pPr>
              <w:rPr>
                <w:sz w:val="20"/>
                <w:szCs w:val="20"/>
                <w:lang w:eastAsia="en-AU"/>
              </w:rPr>
            </w:pPr>
            <w:r w:rsidRPr="00562393">
              <w:rPr>
                <w:sz w:val="20"/>
                <w:szCs w:val="20"/>
                <w:lang w:eastAsia="en-AU"/>
              </w:rPr>
              <w:t xml:space="preserve">The Roads to Reuse program (RtR) is a State Government initiative administered by the Waste Authority. Its objective is to encourage State Government organisations, local governments, regional </w:t>
            </w:r>
            <w:r w:rsidR="003B7661" w:rsidRPr="00562393">
              <w:rPr>
                <w:sz w:val="20"/>
                <w:szCs w:val="20"/>
                <w:lang w:eastAsia="en-AU"/>
              </w:rPr>
              <w:t>councils,</w:t>
            </w:r>
            <w:r w:rsidRPr="00562393">
              <w:rPr>
                <w:sz w:val="20"/>
                <w:szCs w:val="20"/>
                <w:lang w:eastAsia="en-AU"/>
              </w:rPr>
              <w:t xml:space="preserve"> and the private sector to use recycled C&amp;D products in civil applications, such as road construction. It does this by supporting the supply of recycled C&amp;D products to market that meet a product specification, to protect human health and the environment.</w:t>
            </w:r>
          </w:p>
        </w:tc>
        <w:tc>
          <w:tcPr>
            <w:tcW w:w="633" w:type="pct"/>
            <w:vAlign w:val="center"/>
          </w:tcPr>
          <w:p w14:paraId="27CC56A6" w14:textId="5F8A6D94" w:rsidR="00151BC6" w:rsidRPr="00562393" w:rsidRDefault="000E43E8" w:rsidP="00861568">
            <w:pPr>
              <w:rPr>
                <w:sz w:val="20"/>
                <w:szCs w:val="20"/>
              </w:rPr>
            </w:pPr>
            <w:hyperlink r:id="rId33" w:history="1">
              <w:r w:rsidR="00151BC6" w:rsidRPr="00562393">
                <w:rPr>
                  <w:rStyle w:val="Hyperlink"/>
                  <w:sz w:val="20"/>
                  <w:szCs w:val="20"/>
                </w:rPr>
                <w:t>Waste Authority</w:t>
              </w:r>
            </w:hyperlink>
          </w:p>
        </w:tc>
      </w:tr>
      <w:tr w:rsidR="0083521E" w:rsidRPr="005F6C10" w14:paraId="79306F97" w14:textId="2743F0A5" w:rsidTr="00290CD3">
        <w:trPr>
          <w:cantSplit/>
          <w:trHeight w:val="313"/>
          <w:jc w:val="center"/>
        </w:trPr>
        <w:tc>
          <w:tcPr>
            <w:tcW w:w="548" w:type="pct"/>
            <w:vAlign w:val="center"/>
          </w:tcPr>
          <w:p w14:paraId="0158408E" w14:textId="6674324F" w:rsidR="0083521E" w:rsidRPr="005F6C10" w:rsidRDefault="0083521E" w:rsidP="000D2FD3">
            <w:pPr>
              <w:rPr>
                <w:b/>
                <w:bCs/>
                <w:sz w:val="20"/>
                <w:szCs w:val="20"/>
                <w:lang w:eastAsia="en-AU"/>
              </w:rPr>
            </w:pPr>
            <w:r w:rsidRPr="005F6C10">
              <w:rPr>
                <w:b/>
                <w:bCs/>
                <w:sz w:val="20"/>
                <w:szCs w:val="20"/>
                <w:lang w:eastAsia="en-AU"/>
              </w:rPr>
              <w:t>Scope 1 Emissions</w:t>
            </w:r>
          </w:p>
        </w:tc>
        <w:tc>
          <w:tcPr>
            <w:tcW w:w="3819" w:type="pct"/>
            <w:vAlign w:val="center"/>
          </w:tcPr>
          <w:p w14:paraId="31B14853" w14:textId="7393A4F4" w:rsidR="0083521E" w:rsidRPr="005F6C10" w:rsidRDefault="0083521E" w:rsidP="00861568">
            <w:pPr>
              <w:rPr>
                <w:sz w:val="20"/>
                <w:szCs w:val="20"/>
                <w:highlight w:val="yellow"/>
                <w:lang w:eastAsia="en-AU"/>
              </w:rPr>
            </w:pPr>
            <w:r w:rsidRPr="005F6C10">
              <w:rPr>
                <w:sz w:val="20"/>
                <w:szCs w:val="20"/>
                <w:lang w:eastAsia="en-AU"/>
              </w:rPr>
              <w:t xml:space="preserve">Scope 1 greenhouse gas emissions are the emissions released to the atmosphere as a direct result of an activity, or series of activities at a facility level. Scope 1 emissions are sometimes referred to as direct emissions. </w:t>
            </w:r>
          </w:p>
        </w:tc>
        <w:tc>
          <w:tcPr>
            <w:tcW w:w="633" w:type="pct"/>
            <w:vMerge w:val="restart"/>
            <w:vAlign w:val="center"/>
          </w:tcPr>
          <w:p w14:paraId="7473B1B8" w14:textId="5C9A9EBB" w:rsidR="0083521E" w:rsidRPr="005F6C10" w:rsidRDefault="000E43E8" w:rsidP="00861568">
            <w:pPr>
              <w:rPr>
                <w:sz w:val="20"/>
                <w:szCs w:val="20"/>
                <w:lang w:eastAsia="en-AU"/>
              </w:rPr>
            </w:pPr>
            <w:hyperlink r:id="rId34" w:history="1">
              <w:r w:rsidR="0083521E" w:rsidRPr="005F6C10">
                <w:rPr>
                  <w:rStyle w:val="Hyperlink"/>
                  <w:sz w:val="20"/>
                  <w:szCs w:val="20"/>
                  <w:lang w:eastAsia="en-AU"/>
                </w:rPr>
                <w:t>Clean</w:t>
              </w:r>
              <w:r w:rsidR="00861568" w:rsidRPr="005F6C10">
                <w:rPr>
                  <w:rStyle w:val="Hyperlink"/>
                  <w:sz w:val="20"/>
                  <w:szCs w:val="20"/>
                  <w:lang w:eastAsia="en-AU"/>
                </w:rPr>
                <w:t xml:space="preserve"> Energy Regulator</w:t>
              </w:r>
            </w:hyperlink>
            <w:r w:rsidR="00861568" w:rsidRPr="005F6C10">
              <w:rPr>
                <w:sz w:val="20"/>
                <w:szCs w:val="20"/>
                <w:lang w:eastAsia="en-AU"/>
              </w:rPr>
              <w:t xml:space="preserve"> </w:t>
            </w:r>
          </w:p>
        </w:tc>
      </w:tr>
      <w:tr w:rsidR="0083521E" w:rsidRPr="005F6C10" w14:paraId="1F37CD3A" w14:textId="3067AD83" w:rsidTr="00290CD3">
        <w:trPr>
          <w:cantSplit/>
          <w:trHeight w:val="313"/>
          <w:jc w:val="center"/>
        </w:trPr>
        <w:tc>
          <w:tcPr>
            <w:tcW w:w="548" w:type="pct"/>
            <w:vAlign w:val="center"/>
          </w:tcPr>
          <w:p w14:paraId="5235FE96" w14:textId="294CC48B" w:rsidR="0083521E" w:rsidRPr="005F6C10" w:rsidRDefault="0083521E" w:rsidP="000D2FD3">
            <w:pPr>
              <w:rPr>
                <w:b/>
                <w:bCs/>
                <w:sz w:val="20"/>
                <w:szCs w:val="20"/>
                <w:lang w:eastAsia="en-AU"/>
              </w:rPr>
            </w:pPr>
            <w:r w:rsidRPr="005F6C10">
              <w:rPr>
                <w:b/>
                <w:bCs/>
                <w:sz w:val="20"/>
                <w:szCs w:val="20"/>
                <w:lang w:eastAsia="en-AU"/>
              </w:rPr>
              <w:t>Scope 2 Emissions</w:t>
            </w:r>
          </w:p>
        </w:tc>
        <w:tc>
          <w:tcPr>
            <w:tcW w:w="3819" w:type="pct"/>
            <w:vAlign w:val="center"/>
          </w:tcPr>
          <w:p w14:paraId="7C7492FC" w14:textId="70AB59F1" w:rsidR="0083521E" w:rsidRPr="005F6C10" w:rsidRDefault="0083521E" w:rsidP="00A5501D">
            <w:pPr>
              <w:rPr>
                <w:sz w:val="20"/>
                <w:szCs w:val="20"/>
                <w:lang w:eastAsia="en-AU"/>
              </w:rPr>
            </w:pPr>
            <w:r w:rsidRPr="005F6C10">
              <w:rPr>
                <w:sz w:val="20"/>
                <w:szCs w:val="20"/>
                <w:lang w:eastAsia="en-AU"/>
              </w:rPr>
              <w:t xml:space="preserve">Scope 2 greenhouse gas emissions are the emissions released to the atmosphere from the indirect consumption of an energy commodity. Scope 2 emissions from one facility are part of the scope 1 emissions from another facility. </w:t>
            </w:r>
          </w:p>
        </w:tc>
        <w:tc>
          <w:tcPr>
            <w:tcW w:w="633" w:type="pct"/>
            <w:vMerge/>
          </w:tcPr>
          <w:p w14:paraId="147846F2" w14:textId="77777777" w:rsidR="0083521E" w:rsidRPr="005F6C10" w:rsidRDefault="0083521E" w:rsidP="00A5501D">
            <w:pPr>
              <w:rPr>
                <w:sz w:val="20"/>
                <w:szCs w:val="20"/>
                <w:lang w:eastAsia="en-AU"/>
              </w:rPr>
            </w:pPr>
          </w:p>
        </w:tc>
      </w:tr>
      <w:tr w:rsidR="0083521E" w:rsidRPr="005F6C10" w14:paraId="092C0EEF" w14:textId="2B7E6D41" w:rsidTr="00290CD3">
        <w:trPr>
          <w:cantSplit/>
          <w:trHeight w:val="313"/>
          <w:jc w:val="center"/>
        </w:trPr>
        <w:tc>
          <w:tcPr>
            <w:tcW w:w="548" w:type="pct"/>
            <w:vAlign w:val="center"/>
          </w:tcPr>
          <w:p w14:paraId="3AC8F154" w14:textId="7C71237A" w:rsidR="0083521E" w:rsidRPr="005F6C10" w:rsidRDefault="0083521E" w:rsidP="000D2FD3">
            <w:pPr>
              <w:rPr>
                <w:b/>
                <w:bCs/>
                <w:sz w:val="20"/>
                <w:szCs w:val="20"/>
                <w:lang w:eastAsia="en-AU"/>
              </w:rPr>
            </w:pPr>
            <w:r w:rsidRPr="005F6C10">
              <w:rPr>
                <w:b/>
                <w:bCs/>
                <w:sz w:val="20"/>
                <w:szCs w:val="20"/>
                <w:lang w:eastAsia="en-AU"/>
              </w:rPr>
              <w:t>Scope 3 Emissions</w:t>
            </w:r>
          </w:p>
        </w:tc>
        <w:tc>
          <w:tcPr>
            <w:tcW w:w="3819" w:type="pct"/>
            <w:vAlign w:val="center"/>
          </w:tcPr>
          <w:p w14:paraId="49DEF364" w14:textId="4A378CE6" w:rsidR="0083521E" w:rsidRPr="005F6C10" w:rsidRDefault="0083521E" w:rsidP="000D2FD3">
            <w:pPr>
              <w:rPr>
                <w:sz w:val="20"/>
                <w:szCs w:val="20"/>
                <w:lang w:eastAsia="en-AU"/>
              </w:rPr>
            </w:pPr>
            <w:r w:rsidRPr="005F6C10">
              <w:rPr>
                <w:sz w:val="20"/>
                <w:szCs w:val="20"/>
                <w:lang w:eastAsia="en-AU"/>
              </w:rPr>
              <w:t>Scope 3 emissions are indirect greenhouse gas emissions other than scope 2 emissions that are generated in the wider economy. They occur as a consequence of the activities of a facility, but from sources not owned or controlled by that facility's business. Some examples are extraction and production of purchased materials, transportation of purchased fuels, use of sold products and services, and flying on a commercial airline by a person from another business.</w:t>
            </w:r>
          </w:p>
        </w:tc>
        <w:tc>
          <w:tcPr>
            <w:tcW w:w="633" w:type="pct"/>
            <w:vMerge/>
          </w:tcPr>
          <w:p w14:paraId="2C321016" w14:textId="77777777" w:rsidR="0083521E" w:rsidRPr="005F6C10" w:rsidRDefault="0083521E" w:rsidP="000D2FD3">
            <w:pPr>
              <w:rPr>
                <w:sz w:val="20"/>
                <w:szCs w:val="20"/>
                <w:lang w:eastAsia="en-AU"/>
              </w:rPr>
            </w:pPr>
          </w:p>
        </w:tc>
      </w:tr>
      <w:tr w:rsidR="0083521E" w:rsidRPr="005F6C10" w14:paraId="16A0DEFE" w14:textId="37D77646" w:rsidTr="00290CD3">
        <w:trPr>
          <w:cantSplit/>
          <w:trHeight w:val="313"/>
          <w:jc w:val="center"/>
        </w:trPr>
        <w:tc>
          <w:tcPr>
            <w:tcW w:w="548" w:type="pct"/>
            <w:vAlign w:val="center"/>
          </w:tcPr>
          <w:p w14:paraId="7A45A4DD" w14:textId="3F1DE55D" w:rsidR="0083521E" w:rsidRPr="00F05430" w:rsidRDefault="007A4BD1" w:rsidP="000D2FD3">
            <w:pPr>
              <w:rPr>
                <w:b/>
                <w:bCs/>
                <w:sz w:val="20"/>
                <w:szCs w:val="20"/>
                <w:lang w:eastAsia="en-AU"/>
              </w:rPr>
            </w:pPr>
            <w:r w:rsidRPr="00F05430">
              <w:rPr>
                <w:b/>
                <w:bCs/>
                <w:sz w:val="20"/>
                <w:szCs w:val="20"/>
                <w:lang w:eastAsia="en-AU"/>
              </w:rPr>
              <w:lastRenderedPageBreak/>
              <w:t>Sustainable Development Goals (SDGs)</w:t>
            </w:r>
          </w:p>
        </w:tc>
        <w:tc>
          <w:tcPr>
            <w:tcW w:w="3819" w:type="pct"/>
            <w:vAlign w:val="center"/>
          </w:tcPr>
          <w:p w14:paraId="5CD29B68" w14:textId="2D95D41E" w:rsidR="0083521E" w:rsidRPr="00F05430" w:rsidRDefault="007A4BD1" w:rsidP="000D2FD3">
            <w:pPr>
              <w:rPr>
                <w:sz w:val="20"/>
                <w:szCs w:val="20"/>
                <w:lang w:eastAsia="en-AU"/>
              </w:rPr>
            </w:pPr>
            <w:r w:rsidRPr="00F05430">
              <w:rPr>
                <w:sz w:val="20"/>
                <w:szCs w:val="20"/>
                <w:lang w:eastAsia="en-AU"/>
              </w:rPr>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countries - developed and developing - in a global partnership</w:t>
            </w:r>
            <w:r w:rsidR="00533E2B" w:rsidRPr="00F05430">
              <w:rPr>
                <w:sz w:val="20"/>
                <w:szCs w:val="20"/>
                <w:lang w:eastAsia="en-AU"/>
              </w:rPr>
              <w:t>.</w:t>
            </w:r>
          </w:p>
        </w:tc>
        <w:tc>
          <w:tcPr>
            <w:tcW w:w="633" w:type="pct"/>
            <w:vAlign w:val="center"/>
          </w:tcPr>
          <w:p w14:paraId="5FE119FE" w14:textId="32C84F37" w:rsidR="0083521E" w:rsidRPr="00F05430" w:rsidRDefault="000E43E8" w:rsidP="00F67C3D">
            <w:pPr>
              <w:rPr>
                <w:sz w:val="20"/>
                <w:szCs w:val="20"/>
                <w:lang w:eastAsia="en-AU"/>
              </w:rPr>
            </w:pPr>
            <w:hyperlink r:id="rId35" w:history="1">
              <w:r w:rsidR="005379F5" w:rsidRPr="00F05430">
                <w:rPr>
                  <w:rStyle w:val="Hyperlink"/>
                  <w:sz w:val="20"/>
                  <w:szCs w:val="20"/>
                  <w:lang w:eastAsia="en-AU"/>
                </w:rPr>
                <w:t>United Nations Sustainable Development Goals 2030</w:t>
              </w:r>
            </w:hyperlink>
          </w:p>
        </w:tc>
      </w:tr>
    </w:tbl>
    <w:p w14:paraId="27DD3EF1" w14:textId="77777777" w:rsidR="0083521E" w:rsidRDefault="0083521E" w:rsidP="00005526">
      <w:pPr>
        <w:rPr>
          <w:lang w:val="en-GB"/>
        </w:rPr>
        <w:sectPr w:rsidR="0083521E" w:rsidSect="0083521E">
          <w:headerReference w:type="default" r:id="rId36"/>
          <w:pgSz w:w="16840" w:h="11900" w:orient="landscape" w:code="9"/>
          <w:pgMar w:top="1134" w:right="1701" w:bottom="1134" w:left="851" w:header="425" w:footer="425" w:gutter="0"/>
          <w:cols w:space="567"/>
          <w:docGrid w:linePitch="272"/>
        </w:sectPr>
      </w:pPr>
    </w:p>
    <w:p w14:paraId="65B1798A" w14:textId="44C6B03B" w:rsidR="00994E87" w:rsidRDefault="00994E87" w:rsidP="00994E87">
      <w:pPr>
        <w:pStyle w:val="Heading1"/>
      </w:pPr>
      <w:bookmarkStart w:id="98" w:name="_Toc100221766"/>
      <w:r>
        <w:lastRenderedPageBreak/>
        <w:t>Appendices</w:t>
      </w:r>
      <w:bookmarkEnd w:id="98"/>
    </w:p>
    <w:p w14:paraId="43006E72" w14:textId="0299DE5D" w:rsidR="00B26A91" w:rsidRDefault="00B26A91" w:rsidP="00B26A91">
      <w:pPr>
        <w:rPr>
          <w:lang w:val="en-GB"/>
        </w:rPr>
      </w:pPr>
    </w:p>
    <w:p w14:paraId="63F44C2E" w14:textId="759D3FAC" w:rsidR="00B26A91" w:rsidRPr="00B26A91" w:rsidRDefault="00A953F4" w:rsidP="00C36BE0">
      <w:pPr>
        <w:pStyle w:val="BodyText"/>
        <w:rPr>
          <w:lang w:val="en-GB"/>
        </w:rPr>
      </w:pPr>
      <w:r w:rsidRPr="00A953F4">
        <w:rPr>
          <w:highlight w:val="green"/>
          <w:lang w:val="en-GB"/>
        </w:rPr>
        <w:t>Order</w:t>
      </w:r>
      <w:r w:rsidR="00B26A91" w:rsidRPr="00A953F4">
        <w:rPr>
          <w:highlight w:val="green"/>
          <w:lang w:val="en-GB"/>
        </w:rPr>
        <w:t xml:space="preserve"> the list of appendices in the </w:t>
      </w:r>
      <w:r w:rsidRPr="00A953F4">
        <w:rPr>
          <w:highlight w:val="green"/>
          <w:lang w:val="en-GB"/>
        </w:rPr>
        <w:t xml:space="preserve">order of </w:t>
      </w:r>
      <w:r w:rsidR="00C54E76">
        <w:rPr>
          <w:highlight w:val="green"/>
          <w:lang w:val="en-GB"/>
        </w:rPr>
        <w:t xml:space="preserve">appearance and </w:t>
      </w:r>
      <w:r w:rsidRPr="00A953F4">
        <w:rPr>
          <w:highlight w:val="green"/>
          <w:lang w:val="en-GB"/>
        </w:rPr>
        <w:t>reference in the document.</w:t>
      </w:r>
      <w:r>
        <w:rPr>
          <w:lang w:val="en-GB"/>
        </w:rPr>
        <w:t xml:space="preserve"> </w:t>
      </w:r>
    </w:p>
    <w:p w14:paraId="11A41418" w14:textId="5EA3A8C5" w:rsidR="0090327F" w:rsidRDefault="0090327F" w:rsidP="0090327F">
      <w:pPr>
        <w:rPr>
          <w:lang w:val="en-GB"/>
        </w:rPr>
      </w:pPr>
    </w:p>
    <w:tbl>
      <w:tblPr>
        <w:tblW w:w="5017"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1369"/>
        <w:gridCol w:w="8286"/>
      </w:tblGrid>
      <w:tr w:rsidR="0090327F" w:rsidRPr="005F6C10" w14:paraId="0035168E" w14:textId="77777777" w:rsidTr="000D2FD3">
        <w:trPr>
          <w:cantSplit/>
          <w:jc w:val="center"/>
        </w:trPr>
        <w:tc>
          <w:tcPr>
            <w:tcW w:w="709" w:type="pct"/>
            <w:shd w:val="clear" w:color="auto" w:fill="9B9B9D"/>
            <w:vAlign w:val="center"/>
          </w:tcPr>
          <w:p w14:paraId="3F3B5A45" w14:textId="77777777" w:rsidR="0090327F" w:rsidRPr="005F6C10" w:rsidRDefault="0090327F" w:rsidP="000D2FD3">
            <w:pPr>
              <w:pStyle w:val="NoSpacing"/>
              <w:spacing w:before="120" w:after="120"/>
              <w:rPr>
                <w:rFonts w:cs="Segoe UI"/>
                <w:b/>
                <w:color w:val="FFFFFF"/>
                <w:sz w:val="20"/>
              </w:rPr>
            </w:pPr>
            <w:r w:rsidRPr="005F6C10">
              <w:rPr>
                <w:rFonts w:cs="Segoe UI"/>
                <w:b/>
                <w:color w:val="FFFFFF"/>
                <w:sz w:val="20"/>
              </w:rPr>
              <w:t>Appendix</w:t>
            </w:r>
          </w:p>
        </w:tc>
        <w:tc>
          <w:tcPr>
            <w:tcW w:w="4291" w:type="pct"/>
            <w:shd w:val="clear" w:color="auto" w:fill="9B9B9D"/>
            <w:vAlign w:val="center"/>
          </w:tcPr>
          <w:p w14:paraId="6302DF15" w14:textId="77777777" w:rsidR="0090327F" w:rsidRPr="005F6C10" w:rsidRDefault="0090327F" w:rsidP="000D2FD3">
            <w:pPr>
              <w:pStyle w:val="NoSpacing"/>
              <w:spacing w:before="120" w:after="120"/>
              <w:rPr>
                <w:rFonts w:cs="Segoe UI"/>
                <w:b/>
                <w:color w:val="FFFFFF"/>
                <w:sz w:val="20"/>
              </w:rPr>
            </w:pPr>
            <w:r w:rsidRPr="005F6C10">
              <w:rPr>
                <w:rFonts w:cs="Segoe UI"/>
                <w:b/>
                <w:color w:val="FFFFFF"/>
                <w:sz w:val="20"/>
              </w:rPr>
              <w:t>Title</w:t>
            </w:r>
          </w:p>
        </w:tc>
      </w:tr>
      <w:tr w:rsidR="0090327F" w:rsidRPr="005F6C10" w14:paraId="5DF00CA7" w14:textId="77777777" w:rsidTr="000D2FD3">
        <w:trPr>
          <w:cantSplit/>
          <w:jc w:val="center"/>
        </w:trPr>
        <w:tc>
          <w:tcPr>
            <w:tcW w:w="709" w:type="pct"/>
            <w:vAlign w:val="center"/>
          </w:tcPr>
          <w:p w14:paraId="0FAEE49C" w14:textId="77777777" w:rsidR="0090327F" w:rsidRPr="005F6C10" w:rsidRDefault="0090327F" w:rsidP="000D2FD3">
            <w:pPr>
              <w:autoSpaceDE w:val="0"/>
              <w:autoSpaceDN w:val="0"/>
              <w:adjustRightInd w:val="0"/>
              <w:spacing w:before="120" w:after="120"/>
              <w:rPr>
                <w:rFonts w:cs="Segoe UI"/>
                <w:b/>
                <w:color w:val="000000"/>
                <w:sz w:val="20"/>
                <w:szCs w:val="20"/>
                <w:highlight w:val="yellow"/>
                <w:lang w:eastAsia="en-AU"/>
              </w:rPr>
            </w:pPr>
            <w:r w:rsidRPr="005F6C10">
              <w:rPr>
                <w:rFonts w:cs="Segoe UI"/>
                <w:b/>
                <w:sz w:val="20"/>
                <w:szCs w:val="20"/>
                <w:lang w:eastAsia="en-AU"/>
              </w:rPr>
              <w:t>Appendix 1</w:t>
            </w:r>
          </w:p>
        </w:tc>
        <w:tc>
          <w:tcPr>
            <w:tcW w:w="4291" w:type="pct"/>
            <w:shd w:val="clear" w:color="auto" w:fill="auto"/>
            <w:vAlign w:val="center"/>
          </w:tcPr>
          <w:p w14:paraId="4384EFCB" w14:textId="7D188ECE" w:rsidR="0090327F" w:rsidRPr="005F6C10" w:rsidRDefault="00A3106A" w:rsidP="000D2FD3">
            <w:pPr>
              <w:pStyle w:val="BodyText"/>
              <w:tabs>
                <w:tab w:val="left" w:pos="2216"/>
              </w:tabs>
              <w:spacing w:before="40" w:after="40"/>
              <w:rPr>
                <w:rFonts w:cs="Segoe UI"/>
                <w:sz w:val="20"/>
                <w:highlight w:val="yellow"/>
              </w:rPr>
            </w:pPr>
            <w:r w:rsidRPr="005F6C10">
              <w:rPr>
                <w:rFonts w:cs="Segoe UI"/>
                <w:sz w:val="20"/>
                <w:highlight w:val="yellow"/>
              </w:rPr>
              <w:t>Project Sustainability Policy</w:t>
            </w:r>
            <w:r w:rsidR="00AD4640">
              <w:rPr>
                <w:rFonts w:cs="Segoe UI"/>
                <w:sz w:val="20"/>
                <w:highlight w:val="yellow"/>
              </w:rPr>
              <w:t xml:space="preserve"> (Only if not publicly available) </w:t>
            </w:r>
          </w:p>
        </w:tc>
      </w:tr>
      <w:tr w:rsidR="0090327F" w:rsidRPr="005F6C10" w14:paraId="790D9CB5" w14:textId="77777777" w:rsidTr="000D2FD3">
        <w:trPr>
          <w:cantSplit/>
          <w:jc w:val="center"/>
        </w:trPr>
        <w:tc>
          <w:tcPr>
            <w:tcW w:w="709" w:type="pct"/>
            <w:vAlign w:val="center"/>
          </w:tcPr>
          <w:p w14:paraId="5D2240C7" w14:textId="77777777" w:rsidR="0090327F" w:rsidRPr="005F6C10" w:rsidRDefault="0090327F" w:rsidP="000D2FD3">
            <w:pPr>
              <w:autoSpaceDE w:val="0"/>
              <w:autoSpaceDN w:val="0"/>
              <w:adjustRightInd w:val="0"/>
              <w:spacing w:before="120" w:after="120"/>
              <w:rPr>
                <w:rFonts w:cs="Segoe UI"/>
                <w:b/>
                <w:sz w:val="20"/>
                <w:szCs w:val="20"/>
                <w:highlight w:val="yellow"/>
                <w:lang w:eastAsia="en-AU"/>
              </w:rPr>
            </w:pPr>
            <w:r w:rsidRPr="005F6C10">
              <w:rPr>
                <w:rFonts w:cs="Segoe UI"/>
                <w:b/>
                <w:sz w:val="20"/>
                <w:szCs w:val="20"/>
                <w:lang w:eastAsia="en-AU"/>
              </w:rPr>
              <w:t>Appendix 2</w:t>
            </w:r>
          </w:p>
        </w:tc>
        <w:tc>
          <w:tcPr>
            <w:tcW w:w="4291" w:type="pct"/>
            <w:shd w:val="clear" w:color="auto" w:fill="auto"/>
            <w:vAlign w:val="center"/>
          </w:tcPr>
          <w:p w14:paraId="061BF188" w14:textId="2C409639" w:rsidR="0090327F" w:rsidRPr="005F6C10" w:rsidRDefault="00A3106A" w:rsidP="000D2FD3">
            <w:pPr>
              <w:pStyle w:val="BodyText"/>
              <w:tabs>
                <w:tab w:val="left" w:pos="2216"/>
              </w:tabs>
              <w:spacing w:before="40" w:after="40"/>
              <w:rPr>
                <w:rFonts w:cs="Segoe UI"/>
                <w:sz w:val="20"/>
                <w:highlight w:val="yellow"/>
              </w:rPr>
            </w:pPr>
            <w:r w:rsidRPr="005F6C10">
              <w:rPr>
                <w:rFonts w:cs="Segoe UI"/>
                <w:sz w:val="20"/>
                <w:highlight w:val="yellow"/>
              </w:rPr>
              <w:t>List of Protected Areas</w:t>
            </w:r>
          </w:p>
        </w:tc>
      </w:tr>
      <w:tr w:rsidR="0090327F" w:rsidRPr="005F6C10" w14:paraId="7BA136E4" w14:textId="77777777" w:rsidTr="000D2FD3">
        <w:trPr>
          <w:cantSplit/>
          <w:jc w:val="center"/>
        </w:trPr>
        <w:tc>
          <w:tcPr>
            <w:tcW w:w="709" w:type="pct"/>
            <w:vAlign w:val="center"/>
          </w:tcPr>
          <w:p w14:paraId="1A41D5B3" w14:textId="77777777" w:rsidR="0090327F" w:rsidRPr="005F6C10" w:rsidRDefault="0090327F" w:rsidP="000D2FD3">
            <w:pPr>
              <w:autoSpaceDE w:val="0"/>
              <w:autoSpaceDN w:val="0"/>
              <w:adjustRightInd w:val="0"/>
              <w:spacing w:before="120" w:after="120"/>
              <w:rPr>
                <w:rFonts w:cs="Segoe UI"/>
                <w:b/>
                <w:sz w:val="20"/>
                <w:szCs w:val="20"/>
                <w:lang w:eastAsia="en-AU"/>
              </w:rPr>
            </w:pPr>
            <w:r w:rsidRPr="005F6C10">
              <w:rPr>
                <w:rFonts w:cs="Segoe UI"/>
                <w:b/>
                <w:sz w:val="20"/>
                <w:szCs w:val="20"/>
              </w:rPr>
              <w:t>Appendix 3</w:t>
            </w:r>
          </w:p>
        </w:tc>
        <w:tc>
          <w:tcPr>
            <w:tcW w:w="4291" w:type="pct"/>
            <w:shd w:val="clear" w:color="auto" w:fill="auto"/>
            <w:vAlign w:val="center"/>
          </w:tcPr>
          <w:p w14:paraId="6AAFF6F0" w14:textId="0F534663" w:rsidR="0090327F" w:rsidRPr="005F6C10" w:rsidRDefault="00CF7E3E" w:rsidP="000D2FD3">
            <w:pPr>
              <w:pStyle w:val="BodyText"/>
              <w:tabs>
                <w:tab w:val="left" w:pos="2216"/>
              </w:tabs>
              <w:spacing w:before="40" w:after="40"/>
              <w:rPr>
                <w:rFonts w:cs="Segoe UI"/>
                <w:sz w:val="20"/>
                <w:highlight w:val="yellow"/>
              </w:rPr>
            </w:pPr>
            <w:r w:rsidRPr="005F6C10">
              <w:rPr>
                <w:rFonts w:cs="Segoe UI"/>
                <w:sz w:val="20"/>
                <w:highlight w:val="yellow"/>
              </w:rPr>
              <w:t>Protected/Conservation Significant Flora and Fauna Species and Habitat</w:t>
            </w:r>
          </w:p>
        </w:tc>
      </w:tr>
      <w:tr w:rsidR="0090327F" w:rsidRPr="005F6C10" w14:paraId="1E2563FA" w14:textId="77777777" w:rsidTr="000D2FD3">
        <w:trPr>
          <w:cantSplit/>
          <w:trHeight w:val="397"/>
          <w:jc w:val="center"/>
        </w:trPr>
        <w:tc>
          <w:tcPr>
            <w:tcW w:w="709" w:type="pct"/>
            <w:vAlign w:val="center"/>
          </w:tcPr>
          <w:p w14:paraId="72C3C3A2" w14:textId="77777777" w:rsidR="0090327F" w:rsidRPr="005F6C10" w:rsidRDefault="0090327F" w:rsidP="000D2FD3">
            <w:pPr>
              <w:autoSpaceDE w:val="0"/>
              <w:autoSpaceDN w:val="0"/>
              <w:adjustRightInd w:val="0"/>
              <w:spacing w:before="120" w:after="120"/>
              <w:rPr>
                <w:rFonts w:cs="Segoe UI"/>
                <w:b/>
                <w:sz w:val="20"/>
                <w:szCs w:val="20"/>
                <w:lang w:eastAsia="en-AU"/>
              </w:rPr>
            </w:pPr>
            <w:r w:rsidRPr="005F6C10">
              <w:rPr>
                <w:rFonts w:cs="Segoe UI"/>
                <w:b/>
                <w:sz w:val="20"/>
                <w:szCs w:val="20"/>
              </w:rPr>
              <w:t>Appendix 4</w:t>
            </w:r>
          </w:p>
        </w:tc>
        <w:tc>
          <w:tcPr>
            <w:tcW w:w="4291" w:type="pct"/>
            <w:shd w:val="clear" w:color="auto" w:fill="auto"/>
            <w:vAlign w:val="center"/>
          </w:tcPr>
          <w:p w14:paraId="5B3512F7" w14:textId="345E2A3C" w:rsidR="0090327F" w:rsidRPr="005F6C10" w:rsidRDefault="00360916" w:rsidP="000D2FD3">
            <w:pPr>
              <w:pStyle w:val="BodyText"/>
              <w:tabs>
                <w:tab w:val="left" w:pos="2216"/>
              </w:tabs>
              <w:spacing w:before="40" w:after="40"/>
              <w:rPr>
                <w:rFonts w:cs="Segoe UI"/>
                <w:sz w:val="20"/>
                <w:highlight w:val="yellow"/>
              </w:rPr>
            </w:pPr>
            <w:r w:rsidRPr="005F6C10">
              <w:rPr>
                <w:rFonts w:cs="Segoe UI"/>
                <w:sz w:val="20"/>
                <w:highlight w:val="yellow"/>
              </w:rPr>
              <w:t>List of Project Stakeholders</w:t>
            </w:r>
          </w:p>
        </w:tc>
      </w:tr>
      <w:tr w:rsidR="0090327F" w:rsidRPr="005F6C10" w14:paraId="3CD947B8" w14:textId="77777777" w:rsidTr="000D2FD3">
        <w:trPr>
          <w:cantSplit/>
          <w:jc w:val="center"/>
        </w:trPr>
        <w:tc>
          <w:tcPr>
            <w:tcW w:w="709" w:type="pct"/>
            <w:vAlign w:val="center"/>
          </w:tcPr>
          <w:p w14:paraId="1B7923EC" w14:textId="77777777" w:rsidR="0090327F" w:rsidRPr="005F6C10" w:rsidRDefault="0090327F" w:rsidP="000D2FD3">
            <w:pPr>
              <w:autoSpaceDE w:val="0"/>
              <w:autoSpaceDN w:val="0"/>
              <w:adjustRightInd w:val="0"/>
              <w:spacing w:before="120" w:after="120"/>
              <w:rPr>
                <w:rFonts w:cs="Segoe UI"/>
                <w:b/>
                <w:sz w:val="20"/>
                <w:szCs w:val="20"/>
              </w:rPr>
            </w:pPr>
            <w:r w:rsidRPr="005F6C10">
              <w:rPr>
                <w:rFonts w:cs="Segoe UI"/>
                <w:b/>
                <w:sz w:val="20"/>
                <w:szCs w:val="20"/>
              </w:rPr>
              <w:t>Appendix 5</w:t>
            </w:r>
          </w:p>
        </w:tc>
        <w:tc>
          <w:tcPr>
            <w:tcW w:w="4291" w:type="pct"/>
            <w:shd w:val="clear" w:color="auto" w:fill="auto"/>
            <w:vAlign w:val="center"/>
          </w:tcPr>
          <w:p w14:paraId="1163CDC2" w14:textId="77777777" w:rsidR="0090327F" w:rsidRPr="005F6C10" w:rsidRDefault="0090327F" w:rsidP="000D2FD3">
            <w:pPr>
              <w:pStyle w:val="BodyText"/>
              <w:tabs>
                <w:tab w:val="left" w:pos="2216"/>
              </w:tabs>
              <w:spacing w:before="40" w:after="40"/>
              <w:rPr>
                <w:rFonts w:cs="Segoe UI"/>
                <w:sz w:val="20"/>
                <w:highlight w:val="yellow"/>
              </w:rPr>
            </w:pPr>
          </w:p>
        </w:tc>
      </w:tr>
    </w:tbl>
    <w:p w14:paraId="478E756B" w14:textId="77777777" w:rsidR="0090327F" w:rsidRPr="0090327F" w:rsidRDefault="0090327F" w:rsidP="0090327F">
      <w:pPr>
        <w:rPr>
          <w:lang w:val="en-GB"/>
        </w:rPr>
      </w:pPr>
    </w:p>
    <w:p w14:paraId="1FA10F99" w14:textId="00E02719" w:rsidR="00994E87" w:rsidRDefault="00994E87" w:rsidP="00994E87">
      <w:pPr>
        <w:rPr>
          <w:lang w:val="en-GB"/>
        </w:rPr>
      </w:pPr>
    </w:p>
    <w:p w14:paraId="32488B47" w14:textId="77777777" w:rsidR="00994E87" w:rsidRPr="00994E87" w:rsidRDefault="00994E87" w:rsidP="00994E87">
      <w:pPr>
        <w:rPr>
          <w:lang w:val="en-GB"/>
        </w:rPr>
      </w:pPr>
    </w:p>
    <w:p w14:paraId="226820C7" w14:textId="77777777" w:rsidR="00FA714A" w:rsidRDefault="00FA714A">
      <w:pPr>
        <w:rPr>
          <w:rFonts w:cs="Helvetica"/>
          <w:b/>
          <w:color w:val="000000" w:themeColor="text1"/>
          <w:sz w:val="56"/>
          <w:szCs w:val="88"/>
          <w:lang w:val="en-GB"/>
        </w:rPr>
      </w:pPr>
      <w:r>
        <w:br w:type="page"/>
      </w:r>
    </w:p>
    <w:p w14:paraId="7BAB1C79" w14:textId="77777777" w:rsidR="002D1E6C" w:rsidRDefault="002D1E6C" w:rsidP="00FF698E">
      <w:pPr>
        <w:pStyle w:val="AppendixHeading"/>
        <w:sectPr w:rsidR="002D1E6C" w:rsidSect="00C34F91">
          <w:headerReference w:type="default" r:id="rId37"/>
          <w:pgSz w:w="11900" w:h="16840" w:code="9"/>
          <w:pgMar w:top="1701" w:right="1134" w:bottom="851" w:left="1134" w:header="425" w:footer="425" w:gutter="0"/>
          <w:cols w:space="567"/>
          <w:docGrid w:linePitch="272"/>
        </w:sectPr>
      </w:pPr>
    </w:p>
    <w:p w14:paraId="1B0C5FD1" w14:textId="4231F2B0" w:rsidR="00F76A1E" w:rsidRDefault="00EC4800" w:rsidP="00FF698E">
      <w:pPr>
        <w:pStyle w:val="AppendixHeading"/>
      </w:pPr>
      <w:bookmarkStart w:id="99" w:name="_Toc100221767"/>
      <w:r w:rsidRPr="00B9093C">
        <w:rPr>
          <w:highlight w:val="yellow"/>
        </w:rPr>
        <w:lastRenderedPageBreak/>
        <w:t>A</w:t>
      </w:r>
      <w:r w:rsidR="00A613C7" w:rsidRPr="00B9093C">
        <w:rPr>
          <w:highlight w:val="yellow"/>
        </w:rPr>
        <w:t>p</w:t>
      </w:r>
      <w:r w:rsidR="00FB1A8A" w:rsidRPr="00B9093C">
        <w:rPr>
          <w:highlight w:val="yellow"/>
        </w:rPr>
        <w:t>pendix</w:t>
      </w:r>
      <w:r w:rsidR="00A3712B" w:rsidRPr="00B9093C">
        <w:rPr>
          <w:highlight w:val="yellow"/>
        </w:rPr>
        <w:t xml:space="preserve"> </w:t>
      </w:r>
      <w:r w:rsidR="002B5952" w:rsidRPr="00B9093C">
        <w:rPr>
          <w:highlight w:val="yellow"/>
        </w:rPr>
        <w:t>1 –</w:t>
      </w:r>
      <w:r w:rsidR="00680043" w:rsidRPr="00B9093C">
        <w:rPr>
          <w:highlight w:val="yellow"/>
        </w:rPr>
        <w:t xml:space="preserve"> </w:t>
      </w:r>
      <w:r w:rsidR="00DF5B12">
        <w:t>Project Sustainability Policy</w:t>
      </w:r>
      <w:r w:rsidR="00C97174">
        <w:t xml:space="preserve"> </w:t>
      </w:r>
      <w:r w:rsidR="00C97174" w:rsidRPr="00C97174">
        <w:rPr>
          <w:highlight w:val="yellow"/>
        </w:rPr>
        <w:t>[if applicable]</w:t>
      </w:r>
      <w:bookmarkEnd w:id="99"/>
    </w:p>
    <w:p w14:paraId="3530D1AC" w14:textId="623162F7" w:rsidR="00F76A1E" w:rsidRDefault="00F76A1E">
      <w:pPr>
        <w:rPr>
          <w:rFonts w:eastAsiaTheme="majorEastAsia" w:cstheme="majorBidi"/>
          <w:b/>
          <w:bCs/>
          <w:color w:val="008072"/>
          <w:sz w:val="24"/>
          <w:szCs w:val="56"/>
          <w:lang w:val="en-US" w:eastAsia="ja-JP"/>
        </w:rPr>
      </w:pPr>
    </w:p>
    <w:p w14:paraId="120AECBC" w14:textId="0ED209A8" w:rsidR="00F76A1E" w:rsidRDefault="00C97174" w:rsidP="00C97174">
      <w:pPr>
        <w:pStyle w:val="BodyText"/>
        <w:sectPr w:rsidR="00F76A1E" w:rsidSect="00F76A1E">
          <w:headerReference w:type="default" r:id="rId38"/>
          <w:pgSz w:w="11900" w:h="16840" w:code="9"/>
          <w:pgMar w:top="1701" w:right="1134" w:bottom="851" w:left="1134" w:header="425" w:footer="425" w:gutter="0"/>
          <w:cols w:space="567"/>
          <w:docGrid w:linePitch="272"/>
        </w:sectPr>
      </w:pPr>
      <w:r w:rsidRPr="00C97174">
        <w:rPr>
          <w:highlight w:val="yellow"/>
        </w:rPr>
        <w:t>Project is encouraged to provide external links to policies as opposed to referring to an appendix.</w:t>
      </w:r>
    </w:p>
    <w:p w14:paraId="324B516D" w14:textId="419489DB" w:rsidR="00DB4EC7" w:rsidRDefault="00DF5B12" w:rsidP="00FF698E">
      <w:pPr>
        <w:pStyle w:val="AppendixHeading"/>
      </w:pPr>
      <w:bookmarkStart w:id="100" w:name="_Toc100221768"/>
      <w:r w:rsidRPr="004A5845">
        <w:rPr>
          <w:highlight w:val="yellow"/>
        </w:rPr>
        <w:lastRenderedPageBreak/>
        <w:t xml:space="preserve">Appendix 2 </w:t>
      </w:r>
      <w:r w:rsidR="004A5845" w:rsidRPr="00B9093C">
        <w:rPr>
          <w:highlight w:val="yellow"/>
        </w:rPr>
        <w:t>–</w:t>
      </w:r>
      <w:r w:rsidRPr="004A5845">
        <w:t xml:space="preserve"> </w:t>
      </w:r>
      <w:r w:rsidR="00A3712B" w:rsidRPr="004A5845">
        <w:t>List of Protected Areas</w:t>
      </w:r>
      <w:bookmarkEnd w:id="100"/>
      <w:r w:rsidR="00EA5523">
        <w:t xml:space="preserve"> </w:t>
      </w:r>
    </w:p>
    <w:p w14:paraId="44CFDC8E" w14:textId="453E6ACD" w:rsidR="008A3AA0" w:rsidRPr="00C36BE0" w:rsidRDefault="00510DA9" w:rsidP="00C36BE0">
      <w:pPr>
        <w:pStyle w:val="BodyText"/>
      </w:pPr>
      <w:r w:rsidRPr="00C36BE0">
        <w:rPr>
          <w:highlight w:val="green"/>
        </w:rPr>
        <w:t>Reorder appendices based on</w:t>
      </w:r>
      <w:r w:rsidR="002832DD" w:rsidRPr="00C36BE0">
        <w:rPr>
          <w:highlight w:val="green"/>
        </w:rPr>
        <w:t xml:space="preserve"> the order referenced in the report.</w:t>
      </w:r>
      <w:r w:rsidR="00C54E76" w:rsidRPr="00C36BE0">
        <w:rPr>
          <w:highlight w:val="green"/>
        </w:rPr>
        <w:t xml:space="preserve"> Examples</w:t>
      </w:r>
      <w:r w:rsidR="007D0868" w:rsidRPr="00C36BE0">
        <w:rPr>
          <w:highlight w:val="green"/>
        </w:rPr>
        <w:t xml:space="preserve"> and placeholder text have been</w:t>
      </w:r>
      <w:r w:rsidR="00C54E76" w:rsidRPr="00C36BE0">
        <w:rPr>
          <w:highlight w:val="green"/>
        </w:rPr>
        <w:t xml:space="preserve"> provide</w:t>
      </w:r>
      <w:r w:rsidR="007D0868" w:rsidRPr="00C36BE0">
        <w:rPr>
          <w:highlight w:val="green"/>
        </w:rPr>
        <w:t>d</w:t>
      </w:r>
      <w:r w:rsidR="00C54E76" w:rsidRPr="00C36BE0">
        <w:rPr>
          <w:highlight w:val="green"/>
        </w:rPr>
        <w:t xml:space="preserve"> below</w:t>
      </w:r>
      <w:r w:rsidR="00B12313">
        <w:rPr>
          <w:highlight w:val="green"/>
        </w:rPr>
        <w:t xml:space="preserve"> as a </w:t>
      </w:r>
      <w:r w:rsidR="00B12313" w:rsidRPr="008A3AA0">
        <w:rPr>
          <w:highlight w:val="green"/>
        </w:rPr>
        <w:t>guide</w:t>
      </w:r>
      <w:r w:rsidR="00C54E76" w:rsidRPr="008A3AA0">
        <w:rPr>
          <w:highlight w:val="green"/>
        </w:rPr>
        <w:t>.</w:t>
      </w:r>
      <w:r w:rsidR="008A3AA0" w:rsidRPr="008A3AA0">
        <w:rPr>
          <w:highlight w:val="green"/>
        </w:rPr>
        <w:t xml:space="preserve"> This should be completed and/or reviewed by the Environmental/Heritage Lead.</w:t>
      </w:r>
      <w:r w:rsidR="008A3AA0">
        <w:t xml:space="preserve"> </w:t>
      </w: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2459"/>
        <w:gridCol w:w="4483"/>
        <w:gridCol w:w="1733"/>
        <w:gridCol w:w="5603"/>
      </w:tblGrid>
      <w:tr w:rsidR="00201BC0" w:rsidRPr="00BA5255" w14:paraId="53E996A7" w14:textId="77777777" w:rsidTr="00201BC0">
        <w:trPr>
          <w:cantSplit/>
          <w:trHeight w:val="1038"/>
          <w:jc w:val="center"/>
        </w:trPr>
        <w:tc>
          <w:tcPr>
            <w:tcW w:w="861" w:type="pct"/>
            <w:shd w:val="clear" w:color="auto" w:fill="008072" w:themeFill="accent5"/>
            <w:vAlign w:val="center"/>
          </w:tcPr>
          <w:p w14:paraId="0E7F8104" w14:textId="10355A09" w:rsidR="00E07BA7" w:rsidRPr="00BA5255" w:rsidRDefault="002275E1" w:rsidP="002275E1">
            <w:pPr>
              <w:pStyle w:val="NoSpacing"/>
              <w:spacing w:before="120" w:after="120"/>
              <w:rPr>
                <w:rFonts w:cs="Segoe UI"/>
                <w:b/>
                <w:color w:val="FFFFFF"/>
                <w:sz w:val="20"/>
              </w:rPr>
            </w:pPr>
            <w:r w:rsidRPr="00BA5255">
              <w:rPr>
                <w:rFonts w:cs="Segoe UI"/>
                <w:b/>
                <w:color w:val="FFFFFF"/>
                <w:sz w:val="20"/>
              </w:rPr>
              <w:t>PROTECTED AREA</w:t>
            </w:r>
          </w:p>
        </w:tc>
        <w:tc>
          <w:tcPr>
            <w:tcW w:w="1570" w:type="pct"/>
            <w:shd w:val="clear" w:color="auto" w:fill="008072" w:themeFill="accent5"/>
            <w:vAlign w:val="center"/>
          </w:tcPr>
          <w:p w14:paraId="4C8535B1" w14:textId="0E4CC528" w:rsidR="00E07BA7" w:rsidRPr="00BA5255" w:rsidRDefault="002275E1" w:rsidP="002275E1">
            <w:pPr>
              <w:pStyle w:val="NoSpacing"/>
              <w:spacing w:before="120" w:after="120"/>
              <w:rPr>
                <w:rFonts w:cs="Segoe UI"/>
                <w:b/>
                <w:color w:val="FFFFFF"/>
                <w:sz w:val="20"/>
              </w:rPr>
            </w:pPr>
            <w:r w:rsidRPr="00BA5255">
              <w:rPr>
                <w:rFonts w:cs="Segoe UI"/>
                <w:b/>
                <w:color w:val="FFFFFF"/>
                <w:sz w:val="20"/>
              </w:rPr>
              <w:t>DETAILS</w:t>
            </w:r>
          </w:p>
        </w:tc>
        <w:tc>
          <w:tcPr>
            <w:tcW w:w="607" w:type="pct"/>
            <w:shd w:val="clear" w:color="auto" w:fill="008072" w:themeFill="accent5"/>
            <w:vAlign w:val="center"/>
          </w:tcPr>
          <w:p w14:paraId="2D69ACD4" w14:textId="20D9552C" w:rsidR="00E07BA7" w:rsidRPr="00BA5255" w:rsidRDefault="00577BD6" w:rsidP="002275E1">
            <w:pPr>
              <w:pStyle w:val="NoSpacing"/>
              <w:spacing w:before="120" w:after="120"/>
              <w:rPr>
                <w:rFonts w:cs="Segoe UI"/>
                <w:b/>
                <w:color w:val="FFFFFF"/>
                <w:sz w:val="20"/>
              </w:rPr>
            </w:pPr>
            <w:r w:rsidRPr="00BA5255">
              <w:rPr>
                <w:rFonts w:cs="Segoe UI"/>
                <w:b/>
                <w:color w:val="FFFFFF"/>
                <w:sz w:val="20"/>
              </w:rPr>
              <w:t>LOCALITY/</w:t>
            </w:r>
            <w:r w:rsidR="0050016D" w:rsidRPr="00BA5255">
              <w:rPr>
                <w:rFonts w:cs="Segoe UI"/>
                <w:b/>
                <w:color w:val="FFFFFF"/>
                <w:sz w:val="20"/>
              </w:rPr>
              <w:t xml:space="preserve"> PROXIMITY</w:t>
            </w:r>
          </w:p>
        </w:tc>
        <w:tc>
          <w:tcPr>
            <w:tcW w:w="1962" w:type="pct"/>
            <w:shd w:val="clear" w:color="auto" w:fill="008072" w:themeFill="accent5"/>
            <w:vAlign w:val="center"/>
          </w:tcPr>
          <w:p w14:paraId="1A802D16" w14:textId="21746672" w:rsidR="00E07BA7" w:rsidRPr="00BA5255" w:rsidRDefault="00577BD6" w:rsidP="002275E1">
            <w:pPr>
              <w:pStyle w:val="NoSpacing"/>
              <w:spacing w:before="120" w:after="120"/>
              <w:rPr>
                <w:rFonts w:cs="Segoe UI"/>
                <w:b/>
                <w:color w:val="FFFFFF"/>
                <w:sz w:val="20"/>
              </w:rPr>
            </w:pPr>
            <w:r w:rsidRPr="00BA5255">
              <w:rPr>
                <w:rFonts w:cs="Segoe UI"/>
                <w:b/>
                <w:color w:val="FFFFFF"/>
                <w:sz w:val="20"/>
              </w:rPr>
              <w:t>IMPACT</w:t>
            </w:r>
            <w:r w:rsidR="002275E1" w:rsidRPr="00BA5255">
              <w:rPr>
                <w:rFonts w:cs="Segoe UI"/>
                <w:b/>
                <w:color w:val="FFFFFF"/>
                <w:sz w:val="20"/>
              </w:rPr>
              <w:t xml:space="preserve"> </w:t>
            </w:r>
          </w:p>
        </w:tc>
      </w:tr>
      <w:tr w:rsidR="00E07BA7" w:rsidRPr="00BA5255" w14:paraId="0D95CB90" w14:textId="77777777" w:rsidTr="00E07BA7">
        <w:trPr>
          <w:cantSplit/>
          <w:trHeight w:val="285"/>
          <w:jc w:val="center"/>
        </w:trPr>
        <w:tc>
          <w:tcPr>
            <w:tcW w:w="5000" w:type="pct"/>
            <w:gridSpan w:val="4"/>
            <w:shd w:val="clear" w:color="auto" w:fill="DDDDDE" w:themeFill="accent6" w:themeFillTint="33"/>
          </w:tcPr>
          <w:p w14:paraId="578F8486" w14:textId="04165FEA" w:rsidR="00E07BA7" w:rsidRPr="00BA5255" w:rsidRDefault="002275E1" w:rsidP="00E07BA7">
            <w:pPr>
              <w:pStyle w:val="Bullet1"/>
              <w:numPr>
                <w:ilvl w:val="0"/>
                <w:numId w:val="0"/>
              </w:numPr>
              <w:rPr>
                <w:rFonts w:eastAsia="Times New Roman" w:cs="Segoe UI"/>
                <w:b/>
                <w:bCs/>
                <w:sz w:val="20"/>
                <w:lang w:eastAsia="en-AU"/>
              </w:rPr>
            </w:pPr>
            <w:r w:rsidRPr="00BA5255">
              <w:rPr>
                <w:rFonts w:eastAsia="Times New Roman" w:cs="Segoe UI"/>
                <w:b/>
                <w:bCs/>
                <w:sz w:val="20"/>
                <w:lang w:eastAsia="en-AU"/>
              </w:rPr>
              <w:t>Environmental</w:t>
            </w:r>
          </w:p>
        </w:tc>
      </w:tr>
      <w:tr w:rsidR="00582835" w:rsidRPr="00BA5255" w14:paraId="1C5C4CB6" w14:textId="77777777" w:rsidTr="00201BC0">
        <w:trPr>
          <w:cantSplit/>
          <w:trHeight w:val="285"/>
          <w:jc w:val="center"/>
        </w:trPr>
        <w:tc>
          <w:tcPr>
            <w:tcW w:w="861" w:type="pct"/>
            <w:vAlign w:val="center"/>
          </w:tcPr>
          <w:p w14:paraId="46AF170C" w14:textId="05884E35" w:rsidR="00E07BA7" w:rsidRPr="007D0868" w:rsidRDefault="00196CC6" w:rsidP="0050016D">
            <w:pPr>
              <w:pStyle w:val="Bullet1"/>
              <w:numPr>
                <w:ilvl w:val="0"/>
                <w:numId w:val="0"/>
              </w:numPr>
              <w:rPr>
                <w:rStyle w:val="PlaceholderText"/>
              </w:rPr>
            </w:pPr>
            <w:r w:rsidRPr="007D0868">
              <w:rPr>
                <w:rStyle w:val="PlaceholderText"/>
              </w:rPr>
              <w:t>Banksia Woodland of</w:t>
            </w:r>
            <w:r w:rsidR="00664C58" w:rsidRPr="007D0868">
              <w:rPr>
                <w:rStyle w:val="PlaceholderText"/>
              </w:rPr>
              <w:t xml:space="preserve"> the</w:t>
            </w:r>
            <w:r w:rsidRPr="007D0868">
              <w:rPr>
                <w:rStyle w:val="PlaceholderText"/>
              </w:rPr>
              <w:t xml:space="preserve"> Swan Coastal Plain</w:t>
            </w:r>
          </w:p>
        </w:tc>
        <w:tc>
          <w:tcPr>
            <w:tcW w:w="1570" w:type="pct"/>
            <w:shd w:val="clear" w:color="auto" w:fill="auto"/>
            <w:vAlign w:val="center"/>
          </w:tcPr>
          <w:p w14:paraId="461408FE" w14:textId="7D8F4472" w:rsidR="0025603F" w:rsidRPr="007D0868" w:rsidRDefault="00196CC6" w:rsidP="00BA5255">
            <w:pPr>
              <w:pStyle w:val="Bullet1"/>
              <w:numPr>
                <w:ilvl w:val="0"/>
                <w:numId w:val="0"/>
              </w:numPr>
              <w:rPr>
                <w:rStyle w:val="PlaceholderText"/>
              </w:rPr>
            </w:pPr>
            <w:r w:rsidRPr="007D0868">
              <w:rPr>
                <w:rStyle w:val="PlaceholderText"/>
              </w:rPr>
              <w:t>Threatened Ecological Community under the EPBC Act</w:t>
            </w:r>
            <w:r w:rsidR="00BA5255" w:rsidRPr="007D0868">
              <w:rPr>
                <w:rStyle w:val="PlaceholderText"/>
              </w:rPr>
              <w:t xml:space="preserve">; </w:t>
            </w:r>
            <w:r w:rsidR="00577BD6" w:rsidRPr="007D0868">
              <w:rPr>
                <w:rStyle w:val="PlaceholderText"/>
              </w:rPr>
              <w:t>Priority</w:t>
            </w:r>
            <w:r w:rsidR="0025603F" w:rsidRPr="007D0868">
              <w:rPr>
                <w:rStyle w:val="PlaceholderText"/>
              </w:rPr>
              <w:t xml:space="preserve"> </w:t>
            </w:r>
            <w:r w:rsidR="00577BD6" w:rsidRPr="007D0868">
              <w:rPr>
                <w:rStyle w:val="PlaceholderText"/>
              </w:rPr>
              <w:t xml:space="preserve">3 </w:t>
            </w:r>
            <w:r w:rsidR="0025603F" w:rsidRPr="007D0868">
              <w:rPr>
                <w:rStyle w:val="PlaceholderText"/>
              </w:rPr>
              <w:t>Ecolog</w:t>
            </w:r>
            <w:r w:rsidR="00BA5255" w:rsidRPr="007D0868">
              <w:rPr>
                <w:rStyle w:val="PlaceholderText"/>
              </w:rPr>
              <w:t>ical</w:t>
            </w:r>
            <w:r w:rsidR="0025603F" w:rsidRPr="007D0868">
              <w:rPr>
                <w:rStyle w:val="PlaceholderText"/>
              </w:rPr>
              <w:t xml:space="preserve"> Community</w:t>
            </w:r>
            <w:r w:rsidR="00577BD6" w:rsidRPr="007D0868">
              <w:rPr>
                <w:rStyle w:val="PlaceholderText"/>
              </w:rPr>
              <w:t xml:space="preserve"> listed by DBCA </w:t>
            </w:r>
          </w:p>
        </w:tc>
        <w:tc>
          <w:tcPr>
            <w:tcW w:w="607" w:type="pct"/>
            <w:vAlign w:val="center"/>
          </w:tcPr>
          <w:p w14:paraId="09A9C5C1" w14:textId="3BFCC6D2" w:rsidR="00E07BA7" w:rsidRPr="007D0868" w:rsidRDefault="00196CC6" w:rsidP="0050016D">
            <w:pPr>
              <w:pStyle w:val="Bullet1"/>
              <w:numPr>
                <w:ilvl w:val="0"/>
                <w:numId w:val="0"/>
              </w:numPr>
              <w:rPr>
                <w:rStyle w:val="PlaceholderText"/>
              </w:rPr>
            </w:pPr>
            <w:r w:rsidRPr="007D0868">
              <w:rPr>
                <w:rStyle w:val="PlaceholderText"/>
              </w:rPr>
              <w:t>Intersects</w:t>
            </w:r>
            <w:r w:rsidR="00577BD6" w:rsidRPr="007D0868">
              <w:rPr>
                <w:rStyle w:val="PlaceholderText"/>
              </w:rPr>
              <w:t xml:space="preserve"> </w:t>
            </w:r>
            <w:r w:rsidR="00C20746" w:rsidRPr="007D0868">
              <w:rPr>
                <w:rStyle w:val="PlaceholderText"/>
              </w:rPr>
              <w:t xml:space="preserve">directly with the </w:t>
            </w:r>
            <w:r w:rsidR="0050016D" w:rsidRPr="007D0868">
              <w:rPr>
                <w:rStyle w:val="PlaceholderText"/>
              </w:rPr>
              <w:t>Project</w:t>
            </w:r>
          </w:p>
        </w:tc>
        <w:tc>
          <w:tcPr>
            <w:tcW w:w="1962" w:type="pct"/>
            <w:vAlign w:val="center"/>
          </w:tcPr>
          <w:p w14:paraId="5114298C" w14:textId="76B8A488" w:rsidR="00E07BA7" w:rsidRPr="007D0868" w:rsidRDefault="00577BD6" w:rsidP="0050016D">
            <w:pPr>
              <w:pStyle w:val="Bullet1"/>
              <w:numPr>
                <w:ilvl w:val="0"/>
                <w:numId w:val="0"/>
              </w:numPr>
              <w:rPr>
                <w:rStyle w:val="PlaceholderText"/>
              </w:rPr>
            </w:pPr>
            <w:r w:rsidRPr="007D0868">
              <w:rPr>
                <w:rStyle w:val="PlaceholderText"/>
              </w:rPr>
              <w:t xml:space="preserve">2 ha </w:t>
            </w:r>
            <w:r w:rsidR="00C20746" w:rsidRPr="007D0868">
              <w:rPr>
                <w:rStyle w:val="PlaceholderText"/>
              </w:rPr>
              <w:t>directly</w:t>
            </w:r>
            <w:r w:rsidRPr="007D0868">
              <w:rPr>
                <w:rStyle w:val="PlaceholderText"/>
              </w:rPr>
              <w:t xml:space="preserve"> cleared, </w:t>
            </w:r>
            <w:r w:rsidR="00C20746" w:rsidRPr="007D0868">
              <w:rPr>
                <w:rStyle w:val="PlaceholderText"/>
              </w:rPr>
              <w:t>3 ha adjacent indirectly impacted by dust, 5 ha subject of rehabilitation or weed management practic</w:t>
            </w:r>
            <w:r w:rsidR="00BA5255" w:rsidRPr="007D0868">
              <w:rPr>
                <w:rStyle w:val="PlaceholderText"/>
              </w:rPr>
              <w:t>es.</w:t>
            </w:r>
            <w:r w:rsidR="00E1136E" w:rsidRPr="007D0868">
              <w:rPr>
                <w:rStyle w:val="PlaceholderText"/>
              </w:rPr>
              <w:t xml:space="preserve"> See EPBC referral</w:t>
            </w:r>
            <w:r w:rsidR="00561748" w:rsidRPr="007D0868">
              <w:rPr>
                <w:rStyle w:val="PlaceholderText"/>
              </w:rPr>
              <w:t xml:space="preserve"> (</w:t>
            </w:r>
            <w:r w:rsidR="00A3106A">
              <w:rPr>
                <w:rStyle w:val="PlaceholderText"/>
              </w:rPr>
              <w:fldChar w:fldCharType="begin"/>
            </w:r>
            <w:r w:rsidR="00A3106A">
              <w:rPr>
                <w:rStyle w:val="PlaceholderText"/>
              </w:rPr>
              <w:instrText xml:space="preserve"> REF _Ref80797374 \w \h </w:instrText>
            </w:r>
            <w:r w:rsidR="00A3106A">
              <w:rPr>
                <w:rStyle w:val="PlaceholderText"/>
              </w:rPr>
            </w:r>
            <w:r w:rsidR="00A3106A">
              <w:rPr>
                <w:rStyle w:val="PlaceholderText"/>
              </w:rPr>
              <w:fldChar w:fldCharType="separate"/>
            </w:r>
            <w:r w:rsidR="00BA7337">
              <w:rPr>
                <w:rStyle w:val="PlaceholderText"/>
              </w:rPr>
              <w:t>5.2</w:t>
            </w:r>
            <w:r w:rsidR="00A3106A">
              <w:rPr>
                <w:rStyle w:val="PlaceholderText"/>
              </w:rPr>
              <w:fldChar w:fldCharType="end"/>
            </w:r>
            <w:r w:rsidR="00204F4A">
              <w:rPr>
                <w:rStyle w:val="PlaceholderText"/>
              </w:rPr>
              <w:t> </w:t>
            </w:r>
            <w:r w:rsidR="00561748" w:rsidRPr="007D0868">
              <w:rPr>
                <w:rStyle w:val="PlaceholderText"/>
              </w:rPr>
              <w:fldChar w:fldCharType="begin"/>
            </w:r>
            <w:r w:rsidR="00561748" w:rsidRPr="007D0868">
              <w:rPr>
                <w:rStyle w:val="PlaceholderText"/>
              </w:rPr>
              <w:instrText xml:space="preserve"> REF _Ref80797383 \h  \* MERGEFORMAT </w:instrText>
            </w:r>
            <w:r w:rsidR="00561748" w:rsidRPr="007D0868">
              <w:rPr>
                <w:rStyle w:val="PlaceholderText"/>
              </w:rPr>
            </w:r>
            <w:r w:rsidR="00561748" w:rsidRPr="007D0868">
              <w:rPr>
                <w:rStyle w:val="PlaceholderText"/>
              </w:rPr>
              <w:fldChar w:fldCharType="separate"/>
            </w:r>
            <w:r w:rsidR="00BA7337" w:rsidRPr="00BA7337">
              <w:rPr>
                <w:rStyle w:val="PlaceholderText"/>
              </w:rPr>
              <w:t>Environmental Management</w:t>
            </w:r>
            <w:r w:rsidR="00561748" w:rsidRPr="007D0868">
              <w:rPr>
                <w:rStyle w:val="PlaceholderText"/>
              </w:rPr>
              <w:fldChar w:fldCharType="end"/>
            </w:r>
            <w:r w:rsidR="00561748" w:rsidRPr="007D0868">
              <w:rPr>
                <w:rStyle w:val="PlaceholderText"/>
              </w:rPr>
              <w:t>/Public Link)</w:t>
            </w:r>
            <w:r w:rsidR="00E1136E" w:rsidRPr="007D0868">
              <w:rPr>
                <w:rStyle w:val="PlaceholderText"/>
              </w:rPr>
              <w:t xml:space="preserve"> </w:t>
            </w:r>
            <w:r w:rsidR="00561748" w:rsidRPr="007D0868">
              <w:rPr>
                <w:rStyle w:val="PlaceholderText"/>
              </w:rPr>
              <w:t xml:space="preserve">for further information. </w:t>
            </w:r>
          </w:p>
        </w:tc>
      </w:tr>
      <w:tr w:rsidR="00582835" w:rsidRPr="00BA5255" w14:paraId="301F5A65" w14:textId="77777777" w:rsidTr="00201BC0">
        <w:trPr>
          <w:cantSplit/>
          <w:trHeight w:val="300"/>
          <w:jc w:val="center"/>
        </w:trPr>
        <w:tc>
          <w:tcPr>
            <w:tcW w:w="861" w:type="pct"/>
            <w:vAlign w:val="center"/>
          </w:tcPr>
          <w:p w14:paraId="1BF7B37E" w14:textId="5FA0963A" w:rsidR="00E07BA7" w:rsidRPr="007D0868" w:rsidRDefault="00064C3A" w:rsidP="0050016D">
            <w:pPr>
              <w:pStyle w:val="Bullet1"/>
              <w:numPr>
                <w:ilvl w:val="0"/>
                <w:numId w:val="0"/>
              </w:numPr>
              <w:rPr>
                <w:rStyle w:val="PlaceholderText"/>
              </w:rPr>
            </w:pPr>
            <w:r>
              <w:rPr>
                <w:rStyle w:val="PlaceholderText"/>
              </w:rPr>
              <w:t>Beecher Point Wetlands</w:t>
            </w:r>
          </w:p>
        </w:tc>
        <w:tc>
          <w:tcPr>
            <w:tcW w:w="1570" w:type="pct"/>
            <w:shd w:val="clear" w:color="auto" w:fill="auto"/>
            <w:vAlign w:val="center"/>
          </w:tcPr>
          <w:p w14:paraId="44CFDD3E" w14:textId="77777777" w:rsidR="00015444" w:rsidRDefault="00AD6752" w:rsidP="0050016D">
            <w:pPr>
              <w:pStyle w:val="Bullet1"/>
              <w:numPr>
                <w:ilvl w:val="0"/>
                <w:numId w:val="0"/>
              </w:numPr>
              <w:rPr>
                <w:rStyle w:val="PlaceholderText"/>
              </w:rPr>
            </w:pPr>
            <w:r w:rsidRPr="007D0868">
              <w:rPr>
                <w:rStyle w:val="PlaceholderText"/>
              </w:rPr>
              <w:t>Ramsar Wetland</w:t>
            </w:r>
            <w:r w:rsidR="00015444">
              <w:rPr>
                <w:rStyle w:val="PlaceholderText"/>
              </w:rPr>
              <w:t xml:space="preserve"> – Site 54 </w:t>
            </w:r>
          </w:p>
          <w:p w14:paraId="08ADA64B" w14:textId="18DAD51F" w:rsidR="00E07BA7" w:rsidRPr="007D0868" w:rsidRDefault="00015444" w:rsidP="0050016D">
            <w:pPr>
              <w:pStyle w:val="Bullet1"/>
              <w:numPr>
                <w:ilvl w:val="0"/>
                <w:numId w:val="0"/>
              </w:numPr>
              <w:rPr>
                <w:rStyle w:val="PlaceholderText"/>
              </w:rPr>
            </w:pPr>
            <w:r w:rsidRPr="00015444">
              <w:rPr>
                <w:rStyle w:val="PlaceholderText"/>
              </w:rPr>
              <w:t>Internationally important wetlands</w:t>
            </w:r>
            <w:r>
              <w:rPr>
                <w:rStyle w:val="PlaceholderText"/>
              </w:rPr>
              <w:t xml:space="preserve"> under the Ramsar convention 1971</w:t>
            </w:r>
          </w:p>
        </w:tc>
        <w:tc>
          <w:tcPr>
            <w:tcW w:w="607" w:type="pct"/>
            <w:vAlign w:val="center"/>
          </w:tcPr>
          <w:p w14:paraId="08D14399" w14:textId="1CC6B368" w:rsidR="00E07BA7" w:rsidRPr="007D0868" w:rsidRDefault="00582835" w:rsidP="0050016D">
            <w:pPr>
              <w:pStyle w:val="Bullet1"/>
              <w:numPr>
                <w:ilvl w:val="0"/>
                <w:numId w:val="0"/>
              </w:numPr>
              <w:rPr>
                <w:rStyle w:val="PlaceholderText"/>
              </w:rPr>
            </w:pPr>
            <w:r w:rsidRPr="007D0868">
              <w:rPr>
                <w:rStyle w:val="PlaceholderText"/>
              </w:rPr>
              <w:t>1</w:t>
            </w:r>
            <w:r w:rsidR="00AD6752" w:rsidRPr="007D0868">
              <w:rPr>
                <w:rStyle w:val="PlaceholderText"/>
              </w:rPr>
              <w:t xml:space="preserve">km </w:t>
            </w:r>
            <w:r w:rsidR="00E1136E" w:rsidRPr="007D0868">
              <w:rPr>
                <w:rStyle w:val="PlaceholderText"/>
              </w:rPr>
              <w:t>east from</w:t>
            </w:r>
            <w:r w:rsidRPr="007D0868">
              <w:rPr>
                <w:rStyle w:val="PlaceholderText"/>
              </w:rPr>
              <w:t xml:space="preserve"> project </w:t>
            </w:r>
            <w:r w:rsidR="00AD6752" w:rsidRPr="007D0868">
              <w:rPr>
                <w:rStyle w:val="PlaceholderText"/>
              </w:rPr>
              <w:t>boundary</w:t>
            </w:r>
          </w:p>
        </w:tc>
        <w:tc>
          <w:tcPr>
            <w:tcW w:w="1962" w:type="pct"/>
            <w:vAlign w:val="center"/>
          </w:tcPr>
          <w:p w14:paraId="5F1AE879" w14:textId="4BE24A87" w:rsidR="00E07BA7" w:rsidRPr="007D0868" w:rsidRDefault="00582835" w:rsidP="0050016D">
            <w:pPr>
              <w:pStyle w:val="Bullet1"/>
              <w:numPr>
                <w:ilvl w:val="0"/>
                <w:numId w:val="0"/>
              </w:numPr>
              <w:rPr>
                <w:rStyle w:val="PlaceholderText"/>
              </w:rPr>
            </w:pPr>
            <w:r w:rsidRPr="007D0868">
              <w:rPr>
                <w:rStyle w:val="PlaceholderText"/>
              </w:rPr>
              <w:t>No impact expected,</w:t>
            </w:r>
            <w:r w:rsidR="00E1136E" w:rsidRPr="007D0868">
              <w:rPr>
                <w:rStyle w:val="PlaceholderText"/>
              </w:rPr>
              <w:t xml:space="preserve"> location and</w:t>
            </w:r>
            <w:r w:rsidRPr="007D0868">
              <w:rPr>
                <w:rStyle w:val="PlaceholderText"/>
              </w:rPr>
              <w:t xml:space="preserve"> management </w:t>
            </w:r>
            <w:r w:rsidR="00E1136E" w:rsidRPr="007D0868">
              <w:rPr>
                <w:rStyle w:val="PlaceholderText"/>
              </w:rPr>
              <w:t xml:space="preserve">method </w:t>
            </w:r>
            <w:r w:rsidRPr="007D0868">
              <w:rPr>
                <w:rStyle w:val="PlaceholderText"/>
              </w:rPr>
              <w:t xml:space="preserve">detailed in EMP. </w:t>
            </w:r>
          </w:p>
        </w:tc>
      </w:tr>
      <w:tr w:rsidR="00582835" w:rsidRPr="00BA5255" w14:paraId="4209B7E9" w14:textId="77777777" w:rsidTr="00201BC0">
        <w:trPr>
          <w:cantSplit/>
          <w:trHeight w:val="398"/>
          <w:jc w:val="center"/>
        </w:trPr>
        <w:tc>
          <w:tcPr>
            <w:tcW w:w="861" w:type="pct"/>
            <w:vAlign w:val="center"/>
          </w:tcPr>
          <w:p w14:paraId="3DDBA1B8" w14:textId="5CA704A1" w:rsidR="00E07BA7" w:rsidRPr="00BA5255" w:rsidRDefault="00E07BA7" w:rsidP="0050016D">
            <w:pPr>
              <w:pStyle w:val="Bullet1"/>
              <w:numPr>
                <w:ilvl w:val="0"/>
                <w:numId w:val="0"/>
              </w:numPr>
              <w:rPr>
                <w:rFonts w:eastAsia="Times New Roman" w:cs="Segoe UI"/>
                <w:sz w:val="20"/>
                <w:lang w:eastAsia="en-AU"/>
              </w:rPr>
            </w:pPr>
          </w:p>
        </w:tc>
        <w:tc>
          <w:tcPr>
            <w:tcW w:w="1570" w:type="pct"/>
            <w:shd w:val="clear" w:color="auto" w:fill="auto"/>
            <w:vAlign w:val="center"/>
          </w:tcPr>
          <w:p w14:paraId="2DD7DF32" w14:textId="27D65C61" w:rsidR="00E07BA7" w:rsidRPr="00BA5255" w:rsidRDefault="00E07BA7" w:rsidP="0050016D">
            <w:pPr>
              <w:pStyle w:val="Bullet1"/>
              <w:numPr>
                <w:ilvl w:val="0"/>
                <w:numId w:val="0"/>
              </w:numPr>
              <w:rPr>
                <w:rFonts w:eastAsia="Times New Roman" w:cs="Segoe UI"/>
                <w:sz w:val="20"/>
                <w:highlight w:val="yellow"/>
                <w:lang w:eastAsia="en-AU"/>
              </w:rPr>
            </w:pPr>
          </w:p>
        </w:tc>
        <w:tc>
          <w:tcPr>
            <w:tcW w:w="607" w:type="pct"/>
            <w:vAlign w:val="center"/>
          </w:tcPr>
          <w:p w14:paraId="4D9A425A" w14:textId="77777777" w:rsidR="00E07BA7" w:rsidRPr="00BA5255" w:rsidRDefault="00E07BA7" w:rsidP="0050016D">
            <w:pPr>
              <w:pStyle w:val="Bullet1"/>
              <w:numPr>
                <w:ilvl w:val="0"/>
                <w:numId w:val="0"/>
              </w:numPr>
              <w:rPr>
                <w:rFonts w:eastAsia="Times New Roman" w:cs="Segoe UI"/>
                <w:sz w:val="20"/>
                <w:lang w:eastAsia="en-AU"/>
              </w:rPr>
            </w:pPr>
          </w:p>
        </w:tc>
        <w:tc>
          <w:tcPr>
            <w:tcW w:w="1962" w:type="pct"/>
            <w:vAlign w:val="center"/>
          </w:tcPr>
          <w:p w14:paraId="31F05196" w14:textId="77777777" w:rsidR="00E07BA7" w:rsidRPr="00BA5255" w:rsidRDefault="00E07BA7" w:rsidP="0050016D">
            <w:pPr>
              <w:pStyle w:val="Bullet1"/>
              <w:numPr>
                <w:ilvl w:val="0"/>
                <w:numId w:val="0"/>
              </w:numPr>
              <w:rPr>
                <w:rFonts w:eastAsia="Times New Roman" w:cs="Segoe UI"/>
                <w:sz w:val="20"/>
                <w:lang w:eastAsia="en-AU"/>
              </w:rPr>
            </w:pPr>
          </w:p>
        </w:tc>
      </w:tr>
      <w:tr w:rsidR="00582835" w:rsidRPr="00BA5255" w14:paraId="4E3CD6A9" w14:textId="77777777" w:rsidTr="00201BC0">
        <w:trPr>
          <w:cantSplit/>
          <w:trHeight w:val="556"/>
          <w:jc w:val="center"/>
        </w:trPr>
        <w:tc>
          <w:tcPr>
            <w:tcW w:w="861" w:type="pct"/>
            <w:vAlign w:val="center"/>
          </w:tcPr>
          <w:p w14:paraId="09E13931" w14:textId="3DE0413D" w:rsidR="00E07BA7" w:rsidRPr="00BA5255" w:rsidRDefault="00E07BA7" w:rsidP="0050016D">
            <w:pPr>
              <w:pStyle w:val="Bullet1"/>
              <w:numPr>
                <w:ilvl w:val="0"/>
                <w:numId w:val="0"/>
              </w:numPr>
              <w:rPr>
                <w:rFonts w:eastAsia="Times New Roman" w:cs="Segoe UI"/>
                <w:sz w:val="20"/>
                <w:lang w:eastAsia="en-AU"/>
              </w:rPr>
            </w:pPr>
          </w:p>
        </w:tc>
        <w:tc>
          <w:tcPr>
            <w:tcW w:w="1570" w:type="pct"/>
            <w:shd w:val="clear" w:color="auto" w:fill="auto"/>
            <w:vAlign w:val="center"/>
          </w:tcPr>
          <w:p w14:paraId="205BD496" w14:textId="2F17C4A9" w:rsidR="00E07BA7" w:rsidRPr="00BA5255" w:rsidRDefault="00E07BA7" w:rsidP="0050016D">
            <w:pPr>
              <w:pStyle w:val="Bullet1"/>
              <w:numPr>
                <w:ilvl w:val="0"/>
                <w:numId w:val="0"/>
              </w:numPr>
              <w:rPr>
                <w:rFonts w:eastAsia="Times New Roman" w:cs="Segoe UI"/>
                <w:sz w:val="20"/>
                <w:highlight w:val="yellow"/>
                <w:lang w:eastAsia="en-AU"/>
              </w:rPr>
            </w:pPr>
          </w:p>
        </w:tc>
        <w:tc>
          <w:tcPr>
            <w:tcW w:w="607" w:type="pct"/>
            <w:vAlign w:val="center"/>
          </w:tcPr>
          <w:p w14:paraId="7DF7326A" w14:textId="77777777" w:rsidR="00E07BA7" w:rsidRPr="00BA5255" w:rsidRDefault="00E07BA7" w:rsidP="0050016D">
            <w:pPr>
              <w:pStyle w:val="Bullet1"/>
              <w:numPr>
                <w:ilvl w:val="0"/>
                <w:numId w:val="0"/>
              </w:numPr>
              <w:rPr>
                <w:rFonts w:eastAsia="Times New Roman" w:cs="Segoe UI"/>
                <w:sz w:val="20"/>
                <w:lang w:eastAsia="en-AU"/>
              </w:rPr>
            </w:pPr>
          </w:p>
        </w:tc>
        <w:tc>
          <w:tcPr>
            <w:tcW w:w="1962" w:type="pct"/>
            <w:vAlign w:val="center"/>
          </w:tcPr>
          <w:p w14:paraId="0F5607FE" w14:textId="77777777" w:rsidR="00E07BA7" w:rsidRPr="00BA5255" w:rsidRDefault="00E07BA7" w:rsidP="0050016D">
            <w:pPr>
              <w:pStyle w:val="Bullet1"/>
              <w:numPr>
                <w:ilvl w:val="0"/>
                <w:numId w:val="0"/>
              </w:numPr>
              <w:rPr>
                <w:rFonts w:eastAsia="Times New Roman" w:cs="Segoe UI"/>
                <w:sz w:val="20"/>
                <w:lang w:eastAsia="en-AU"/>
              </w:rPr>
            </w:pPr>
          </w:p>
        </w:tc>
      </w:tr>
      <w:tr w:rsidR="00201BC0" w:rsidRPr="00BA5255" w14:paraId="35184B83" w14:textId="77777777" w:rsidTr="00201BC0">
        <w:trPr>
          <w:cantSplit/>
          <w:trHeight w:val="285"/>
          <w:jc w:val="center"/>
        </w:trPr>
        <w:tc>
          <w:tcPr>
            <w:tcW w:w="861" w:type="pct"/>
            <w:shd w:val="clear" w:color="auto" w:fill="DDDDDE" w:themeFill="accent6" w:themeFillTint="33"/>
          </w:tcPr>
          <w:p w14:paraId="0F03EE89" w14:textId="2F16DCC5" w:rsidR="00E07BA7" w:rsidRPr="00BA5255" w:rsidRDefault="002275E1" w:rsidP="000D2FD3">
            <w:pPr>
              <w:pStyle w:val="Bullet1"/>
              <w:numPr>
                <w:ilvl w:val="0"/>
                <w:numId w:val="0"/>
              </w:numPr>
              <w:rPr>
                <w:rFonts w:eastAsia="Times New Roman" w:cs="Segoe UI"/>
                <w:b/>
                <w:bCs/>
                <w:sz w:val="20"/>
                <w:lang w:eastAsia="en-AU"/>
              </w:rPr>
            </w:pPr>
            <w:r w:rsidRPr="00BA5255">
              <w:rPr>
                <w:rFonts w:eastAsia="Times New Roman" w:cs="Segoe UI"/>
                <w:b/>
                <w:bCs/>
                <w:sz w:val="20"/>
                <w:lang w:eastAsia="en-AU"/>
              </w:rPr>
              <w:t>Heritage</w:t>
            </w:r>
          </w:p>
        </w:tc>
        <w:tc>
          <w:tcPr>
            <w:tcW w:w="1570" w:type="pct"/>
            <w:shd w:val="clear" w:color="auto" w:fill="DDDDDE" w:themeFill="accent6" w:themeFillTint="33"/>
          </w:tcPr>
          <w:p w14:paraId="24E2A8C8" w14:textId="77777777" w:rsidR="00E07BA7" w:rsidRPr="00BA5255" w:rsidRDefault="00E07BA7" w:rsidP="000D2FD3">
            <w:pPr>
              <w:pStyle w:val="Bullet1"/>
              <w:numPr>
                <w:ilvl w:val="0"/>
                <w:numId w:val="0"/>
              </w:numPr>
              <w:jc w:val="center"/>
              <w:rPr>
                <w:rFonts w:eastAsia="Times New Roman" w:cs="Segoe UI"/>
                <w:sz w:val="20"/>
                <w:lang w:eastAsia="en-AU"/>
              </w:rPr>
            </w:pPr>
          </w:p>
        </w:tc>
        <w:tc>
          <w:tcPr>
            <w:tcW w:w="607" w:type="pct"/>
            <w:shd w:val="clear" w:color="auto" w:fill="DDDDDE" w:themeFill="accent6" w:themeFillTint="33"/>
          </w:tcPr>
          <w:p w14:paraId="2671BE2D" w14:textId="77777777" w:rsidR="00E07BA7" w:rsidRPr="00BA5255" w:rsidRDefault="00E07BA7" w:rsidP="000D2FD3">
            <w:pPr>
              <w:pStyle w:val="Bullet1"/>
              <w:numPr>
                <w:ilvl w:val="0"/>
                <w:numId w:val="0"/>
              </w:numPr>
              <w:rPr>
                <w:rFonts w:eastAsia="Times New Roman" w:cs="Segoe UI"/>
                <w:sz w:val="20"/>
                <w:lang w:eastAsia="en-AU"/>
              </w:rPr>
            </w:pPr>
          </w:p>
        </w:tc>
        <w:tc>
          <w:tcPr>
            <w:tcW w:w="1962" w:type="pct"/>
            <w:shd w:val="clear" w:color="auto" w:fill="DDDDDE" w:themeFill="accent6" w:themeFillTint="33"/>
          </w:tcPr>
          <w:p w14:paraId="74997CB1" w14:textId="77777777" w:rsidR="00E07BA7" w:rsidRPr="00BA5255" w:rsidRDefault="00E07BA7" w:rsidP="000D2FD3">
            <w:pPr>
              <w:pStyle w:val="Bullet1"/>
              <w:numPr>
                <w:ilvl w:val="0"/>
                <w:numId w:val="0"/>
              </w:numPr>
              <w:rPr>
                <w:rFonts w:eastAsia="Times New Roman" w:cs="Segoe UI"/>
                <w:sz w:val="20"/>
                <w:lang w:eastAsia="en-AU"/>
              </w:rPr>
            </w:pPr>
          </w:p>
        </w:tc>
      </w:tr>
      <w:tr w:rsidR="00582835" w:rsidRPr="00BA5255" w14:paraId="05C16930" w14:textId="77777777" w:rsidTr="00201BC0">
        <w:trPr>
          <w:cantSplit/>
          <w:trHeight w:val="255"/>
          <w:jc w:val="center"/>
        </w:trPr>
        <w:tc>
          <w:tcPr>
            <w:tcW w:w="861" w:type="pct"/>
          </w:tcPr>
          <w:p w14:paraId="0015A7C7" w14:textId="4A6EBCE4" w:rsidR="00E07BA7" w:rsidRPr="007D0868" w:rsidRDefault="00201BC0" w:rsidP="000D2FD3">
            <w:pPr>
              <w:pStyle w:val="Bullet1"/>
              <w:numPr>
                <w:ilvl w:val="0"/>
                <w:numId w:val="0"/>
              </w:numPr>
              <w:rPr>
                <w:rStyle w:val="PlaceholderText"/>
              </w:rPr>
            </w:pPr>
            <w:r w:rsidRPr="007D0868">
              <w:rPr>
                <w:rStyle w:val="PlaceholderText"/>
              </w:rPr>
              <w:t>Mythological Site (ID: 56123)</w:t>
            </w:r>
          </w:p>
        </w:tc>
        <w:tc>
          <w:tcPr>
            <w:tcW w:w="1570" w:type="pct"/>
            <w:shd w:val="clear" w:color="auto" w:fill="auto"/>
          </w:tcPr>
          <w:p w14:paraId="59D21FD5" w14:textId="72278C14" w:rsidR="00E07BA7" w:rsidRPr="007D0868" w:rsidRDefault="00201BC0" w:rsidP="000E4F5F">
            <w:pPr>
              <w:pStyle w:val="Bullet1"/>
              <w:numPr>
                <w:ilvl w:val="0"/>
                <w:numId w:val="0"/>
              </w:numPr>
              <w:rPr>
                <w:rStyle w:val="PlaceholderText"/>
              </w:rPr>
            </w:pPr>
            <w:r w:rsidRPr="007D0868">
              <w:rPr>
                <w:rStyle w:val="PlaceholderText"/>
              </w:rPr>
              <w:t>Registered Aboriginal Heritage Site</w:t>
            </w:r>
          </w:p>
        </w:tc>
        <w:tc>
          <w:tcPr>
            <w:tcW w:w="607" w:type="pct"/>
          </w:tcPr>
          <w:p w14:paraId="6D1C2477" w14:textId="3100CD3E" w:rsidR="00E07BA7" w:rsidRPr="007D0868" w:rsidRDefault="000E4F5F" w:rsidP="000D2FD3">
            <w:pPr>
              <w:pStyle w:val="Bullet1"/>
              <w:numPr>
                <w:ilvl w:val="0"/>
                <w:numId w:val="0"/>
              </w:numPr>
              <w:rPr>
                <w:rStyle w:val="PlaceholderText"/>
              </w:rPr>
            </w:pPr>
            <w:r w:rsidRPr="007D0868">
              <w:rPr>
                <w:rStyle w:val="PlaceholderText"/>
              </w:rPr>
              <w:t>Adjacent to the Project</w:t>
            </w:r>
          </w:p>
        </w:tc>
        <w:tc>
          <w:tcPr>
            <w:tcW w:w="1962" w:type="pct"/>
          </w:tcPr>
          <w:p w14:paraId="6BAFDAE5" w14:textId="570DA010" w:rsidR="00E07BA7" w:rsidRPr="007D0868" w:rsidRDefault="000E4F5F" w:rsidP="000D2FD3">
            <w:pPr>
              <w:pStyle w:val="Bullet1"/>
              <w:numPr>
                <w:ilvl w:val="0"/>
                <w:numId w:val="0"/>
              </w:numPr>
              <w:rPr>
                <w:rStyle w:val="PlaceholderText"/>
              </w:rPr>
            </w:pPr>
            <w:r w:rsidRPr="007D0868">
              <w:rPr>
                <w:rStyle w:val="PlaceholderText"/>
              </w:rPr>
              <w:t xml:space="preserve">Indirect impacts of dust and vibration are monitored monthly. </w:t>
            </w:r>
            <w:r w:rsidR="00CF7E3E">
              <w:rPr>
                <w:rStyle w:val="PlaceholderText"/>
              </w:rPr>
              <w:t xml:space="preserve">Managed in EMP and Heritage Management Plan. Subject to quarterly compliance audits. </w:t>
            </w:r>
          </w:p>
        </w:tc>
      </w:tr>
      <w:tr w:rsidR="00582835" w:rsidRPr="00BA5255" w14:paraId="7CF78387" w14:textId="77777777" w:rsidTr="00201BC0">
        <w:trPr>
          <w:cantSplit/>
          <w:trHeight w:val="285"/>
          <w:jc w:val="center"/>
        </w:trPr>
        <w:tc>
          <w:tcPr>
            <w:tcW w:w="861" w:type="pct"/>
          </w:tcPr>
          <w:p w14:paraId="67ED0531" w14:textId="5EB2B18A" w:rsidR="00E07BA7" w:rsidRPr="00BA5255" w:rsidRDefault="00E07BA7" w:rsidP="000D2FD3">
            <w:pPr>
              <w:pStyle w:val="Bullet1"/>
              <w:numPr>
                <w:ilvl w:val="0"/>
                <w:numId w:val="0"/>
              </w:numPr>
              <w:rPr>
                <w:rFonts w:eastAsia="Times New Roman" w:cs="Segoe UI"/>
                <w:sz w:val="20"/>
                <w:lang w:eastAsia="en-AU"/>
              </w:rPr>
            </w:pPr>
          </w:p>
        </w:tc>
        <w:tc>
          <w:tcPr>
            <w:tcW w:w="1570" w:type="pct"/>
            <w:shd w:val="clear" w:color="auto" w:fill="auto"/>
          </w:tcPr>
          <w:p w14:paraId="0AED0FD5" w14:textId="480E1118" w:rsidR="00E07BA7" w:rsidRPr="00BA5255" w:rsidRDefault="00E07BA7" w:rsidP="000D2FD3">
            <w:pPr>
              <w:pStyle w:val="Bullet1"/>
              <w:numPr>
                <w:ilvl w:val="0"/>
                <w:numId w:val="0"/>
              </w:numPr>
              <w:jc w:val="center"/>
              <w:rPr>
                <w:rFonts w:eastAsia="Times New Roman" w:cs="Segoe UI"/>
                <w:sz w:val="20"/>
                <w:lang w:eastAsia="en-AU"/>
              </w:rPr>
            </w:pPr>
          </w:p>
        </w:tc>
        <w:tc>
          <w:tcPr>
            <w:tcW w:w="607" w:type="pct"/>
          </w:tcPr>
          <w:p w14:paraId="4385087D" w14:textId="77777777" w:rsidR="00E07BA7" w:rsidRPr="00BA5255" w:rsidRDefault="00E07BA7" w:rsidP="000D2FD3">
            <w:pPr>
              <w:pStyle w:val="Bullet1"/>
              <w:numPr>
                <w:ilvl w:val="0"/>
                <w:numId w:val="0"/>
              </w:numPr>
              <w:rPr>
                <w:rFonts w:eastAsia="Times New Roman" w:cs="Segoe UI"/>
                <w:sz w:val="20"/>
                <w:lang w:eastAsia="en-AU"/>
              </w:rPr>
            </w:pPr>
          </w:p>
        </w:tc>
        <w:tc>
          <w:tcPr>
            <w:tcW w:w="1962" w:type="pct"/>
          </w:tcPr>
          <w:p w14:paraId="61A38065" w14:textId="77777777" w:rsidR="00E07BA7" w:rsidRPr="00BA5255" w:rsidRDefault="00E07BA7" w:rsidP="000D2FD3">
            <w:pPr>
              <w:pStyle w:val="Bullet1"/>
              <w:numPr>
                <w:ilvl w:val="0"/>
                <w:numId w:val="0"/>
              </w:numPr>
              <w:rPr>
                <w:rFonts w:eastAsia="Times New Roman" w:cs="Segoe UI"/>
                <w:sz w:val="20"/>
                <w:lang w:eastAsia="en-AU"/>
              </w:rPr>
            </w:pPr>
          </w:p>
        </w:tc>
      </w:tr>
      <w:tr w:rsidR="00582835" w:rsidRPr="00BA5255" w14:paraId="7BD6BFB3" w14:textId="77777777" w:rsidTr="00201BC0">
        <w:trPr>
          <w:cantSplit/>
          <w:trHeight w:val="300"/>
          <w:jc w:val="center"/>
        </w:trPr>
        <w:tc>
          <w:tcPr>
            <w:tcW w:w="861" w:type="pct"/>
          </w:tcPr>
          <w:p w14:paraId="3E7DD65E" w14:textId="4894ACE9" w:rsidR="00E07BA7" w:rsidRPr="00BA5255" w:rsidRDefault="00E07BA7" w:rsidP="000D2FD3">
            <w:pPr>
              <w:pStyle w:val="Bullet1"/>
              <w:numPr>
                <w:ilvl w:val="0"/>
                <w:numId w:val="0"/>
              </w:numPr>
              <w:rPr>
                <w:rFonts w:eastAsia="Times New Roman" w:cs="Segoe UI"/>
                <w:sz w:val="20"/>
                <w:lang w:eastAsia="en-AU"/>
              </w:rPr>
            </w:pPr>
          </w:p>
        </w:tc>
        <w:tc>
          <w:tcPr>
            <w:tcW w:w="1570" w:type="pct"/>
            <w:shd w:val="clear" w:color="auto" w:fill="auto"/>
          </w:tcPr>
          <w:p w14:paraId="7C95A598" w14:textId="0851E396" w:rsidR="00E07BA7" w:rsidRPr="00BA5255" w:rsidRDefault="00E07BA7" w:rsidP="000D2FD3">
            <w:pPr>
              <w:pStyle w:val="Bullet1"/>
              <w:numPr>
                <w:ilvl w:val="0"/>
                <w:numId w:val="0"/>
              </w:numPr>
              <w:jc w:val="center"/>
              <w:rPr>
                <w:rFonts w:eastAsia="Times New Roman" w:cs="Segoe UI"/>
                <w:sz w:val="20"/>
                <w:lang w:eastAsia="en-AU"/>
              </w:rPr>
            </w:pPr>
          </w:p>
        </w:tc>
        <w:tc>
          <w:tcPr>
            <w:tcW w:w="607" w:type="pct"/>
          </w:tcPr>
          <w:p w14:paraId="13FEA312" w14:textId="77777777" w:rsidR="00E07BA7" w:rsidRPr="00BA5255" w:rsidRDefault="00E07BA7" w:rsidP="000D2FD3">
            <w:pPr>
              <w:pStyle w:val="Bullet1"/>
              <w:numPr>
                <w:ilvl w:val="0"/>
                <w:numId w:val="0"/>
              </w:numPr>
              <w:rPr>
                <w:rFonts w:eastAsia="Times New Roman" w:cs="Segoe UI"/>
                <w:sz w:val="20"/>
                <w:lang w:eastAsia="en-AU"/>
              </w:rPr>
            </w:pPr>
          </w:p>
        </w:tc>
        <w:tc>
          <w:tcPr>
            <w:tcW w:w="1962" w:type="pct"/>
          </w:tcPr>
          <w:p w14:paraId="2AC29DEA" w14:textId="77777777" w:rsidR="00E07BA7" w:rsidRPr="00BA5255" w:rsidRDefault="00E07BA7" w:rsidP="000D2FD3">
            <w:pPr>
              <w:pStyle w:val="Bullet1"/>
              <w:numPr>
                <w:ilvl w:val="0"/>
                <w:numId w:val="0"/>
              </w:numPr>
              <w:rPr>
                <w:rFonts w:eastAsia="Times New Roman" w:cs="Segoe UI"/>
                <w:sz w:val="20"/>
                <w:lang w:eastAsia="en-AU"/>
              </w:rPr>
            </w:pPr>
          </w:p>
        </w:tc>
      </w:tr>
      <w:tr w:rsidR="00582835" w:rsidRPr="00BA5255" w14:paraId="40F60817" w14:textId="77777777" w:rsidTr="00201BC0">
        <w:trPr>
          <w:cantSplit/>
          <w:trHeight w:val="70"/>
          <w:jc w:val="center"/>
        </w:trPr>
        <w:tc>
          <w:tcPr>
            <w:tcW w:w="861" w:type="pct"/>
          </w:tcPr>
          <w:p w14:paraId="78852F1C" w14:textId="26850401" w:rsidR="00E07BA7" w:rsidRPr="00BA5255" w:rsidRDefault="00E07BA7" w:rsidP="000D2FD3">
            <w:pPr>
              <w:pStyle w:val="Bullet1"/>
              <w:numPr>
                <w:ilvl w:val="0"/>
                <w:numId w:val="0"/>
              </w:numPr>
              <w:rPr>
                <w:rFonts w:eastAsia="Times New Roman" w:cs="Segoe UI"/>
                <w:sz w:val="20"/>
                <w:lang w:eastAsia="en-AU"/>
              </w:rPr>
            </w:pPr>
          </w:p>
        </w:tc>
        <w:tc>
          <w:tcPr>
            <w:tcW w:w="1570" w:type="pct"/>
            <w:shd w:val="clear" w:color="auto" w:fill="auto"/>
          </w:tcPr>
          <w:p w14:paraId="286D3365" w14:textId="0ABA4210" w:rsidR="00E07BA7" w:rsidRPr="00BA5255" w:rsidRDefault="00E07BA7" w:rsidP="000D2FD3">
            <w:pPr>
              <w:pStyle w:val="Bullet1"/>
              <w:numPr>
                <w:ilvl w:val="0"/>
                <w:numId w:val="0"/>
              </w:numPr>
              <w:jc w:val="center"/>
              <w:rPr>
                <w:rFonts w:eastAsia="Times New Roman" w:cs="Segoe UI"/>
                <w:sz w:val="20"/>
                <w:lang w:eastAsia="en-AU"/>
              </w:rPr>
            </w:pPr>
          </w:p>
        </w:tc>
        <w:tc>
          <w:tcPr>
            <w:tcW w:w="607" w:type="pct"/>
          </w:tcPr>
          <w:p w14:paraId="005964AA" w14:textId="77777777" w:rsidR="00E07BA7" w:rsidRPr="00BA5255" w:rsidRDefault="00E07BA7" w:rsidP="000D2FD3">
            <w:pPr>
              <w:pStyle w:val="Bullet1"/>
              <w:numPr>
                <w:ilvl w:val="0"/>
                <w:numId w:val="0"/>
              </w:numPr>
              <w:rPr>
                <w:rFonts w:eastAsia="Times New Roman" w:cs="Segoe UI"/>
                <w:sz w:val="20"/>
                <w:lang w:eastAsia="en-AU"/>
              </w:rPr>
            </w:pPr>
          </w:p>
        </w:tc>
        <w:tc>
          <w:tcPr>
            <w:tcW w:w="1962" w:type="pct"/>
          </w:tcPr>
          <w:p w14:paraId="00777F5D" w14:textId="77777777" w:rsidR="00E07BA7" w:rsidRPr="00BA5255" w:rsidRDefault="00E07BA7" w:rsidP="000D2FD3">
            <w:pPr>
              <w:pStyle w:val="Bullet1"/>
              <w:numPr>
                <w:ilvl w:val="0"/>
                <w:numId w:val="0"/>
              </w:numPr>
              <w:rPr>
                <w:rFonts w:eastAsia="Times New Roman" w:cs="Segoe UI"/>
                <w:sz w:val="20"/>
                <w:lang w:eastAsia="en-AU"/>
              </w:rPr>
            </w:pPr>
          </w:p>
        </w:tc>
      </w:tr>
      <w:tr w:rsidR="00582835" w:rsidRPr="00BA5255" w14:paraId="3A9497B0" w14:textId="77777777" w:rsidTr="00201BC0">
        <w:trPr>
          <w:cantSplit/>
          <w:trHeight w:val="285"/>
          <w:jc w:val="center"/>
        </w:trPr>
        <w:tc>
          <w:tcPr>
            <w:tcW w:w="861" w:type="pct"/>
          </w:tcPr>
          <w:p w14:paraId="39A13565" w14:textId="49A7F248" w:rsidR="00E07BA7" w:rsidRPr="00BA5255" w:rsidRDefault="00E07BA7" w:rsidP="000D2FD3">
            <w:pPr>
              <w:pStyle w:val="Bullet1"/>
              <w:numPr>
                <w:ilvl w:val="0"/>
                <w:numId w:val="0"/>
              </w:numPr>
              <w:rPr>
                <w:rFonts w:eastAsia="Times New Roman" w:cs="Segoe UI"/>
                <w:sz w:val="20"/>
                <w:lang w:eastAsia="en-AU"/>
              </w:rPr>
            </w:pPr>
          </w:p>
        </w:tc>
        <w:tc>
          <w:tcPr>
            <w:tcW w:w="1570" w:type="pct"/>
            <w:shd w:val="clear" w:color="auto" w:fill="auto"/>
          </w:tcPr>
          <w:p w14:paraId="788A31C3" w14:textId="57F769F0" w:rsidR="00E07BA7" w:rsidRPr="00BA5255" w:rsidRDefault="00E07BA7" w:rsidP="000D2FD3">
            <w:pPr>
              <w:pStyle w:val="Bullet1"/>
              <w:numPr>
                <w:ilvl w:val="0"/>
                <w:numId w:val="0"/>
              </w:numPr>
              <w:jc w:val="center"/>
              <w:rPr>
                <w:rFonts w:eastAsia="Times New Roman" w:cs="Segoe UI"/>
                <w:sz w:val="20"/>
                <w:lang w:eastAsia="en-AU"/>
              </w:rPr>
            </w:pPr>
          </w:p>
        </w:tc>
        <w:tc>
          <w:tcPr>
            <w:tcW w:w="607" w:type="pct"/>
          </w:tcPr>
          <w:p w14:paraId="68A41061" w14:textId="77777777" w:rsidR="00E07BA7" w:rsidRPr="00BA5255" w:rsidRDefault="00E07BA7" w:rsidP="000D2FD3">
            <w:pPr>
              <w:pStyle w:val="Bullet1"/>
              <w:numPr>
                <w:ilvl w:val="0"/>
                <w:numId w:val="0"/>
              </w:numPr>
              <w:rPr>
                <w:rFonts w:eastAsia="Times New Roman" w:cs="Segoe UI"/>
                <w:sz w:val="20"/>
                <w:lang w:eastAsia="en-AU"/>
              </w:rPr>
            </w:pPr>
          </w:p>
        </w:tc>
        <w:tc>
          <w:tcPr>
            <w:tcW w:w="1962" w:type="pct"/>
          </w:tcPr>
          <w:p w14:paraId="791553E5" w14:textId="77777777" w:rsidR="00E07BA7" w:rsidRPr="00BA5255" w:rsidRDefault="00E07BA7" w:rsidP="000D2FD3">
            <w:pPr>
              <w:pStyle w:val="Bullet1"/>
              <w:numPr>
                <w:ilvl w:val="0"/>
                <w:numId w:val="0"/>
              </w:numPr>
              <w:rPr>
                <w:rFonts w:eastAsia="Times New Roman" w:cs="Segoe UI"/>
                <w:sz w:val="20"/>
                <w:lang w:eastAsia="en-AU"/>
              </w:rPr>
            </w:pPr>
          </w:p>
        </w:tc>
      </w:tr>
    </w:tbl>
    <w:p w14:paraId="2A117FC4" w14:textId="55644A97" w:rsidR="00A3712B" w:rsidRDefault="00FA714A" w:rsidP="001E77FB">
      <w:pPr>
        <w:pStyle w:val="AppendixHeading"/>
      </w:pPr>
      <w:bookmarkStart w:id="101" w:name="_Toc100221769"/>
      <w:r w:rsidRPr="00B9093C">
        <w:rPr>
          <w:highlight w:val="yellow"/>
        </w:rPr>
        <w:lastRenderedPageBreak/>
        <w:t>A</w:t>
      </w:r>
      <w:r w:rsidR="00A3712B" w:rsidRPr="00B9093C">
        <w:rPr>
          <w:highlight w:val="yellow"/>
        </w:rPr>
        <w:t xml:space="preserve">ppendix </w:t>
      </w:r>
      <w:r w:rsidR="00DF5B12">
        <w:rPr>
          <w:highlight w:val="yellow"/>
        </w:rPr>
        <w:t>3</w:t>
      </w:r>
      <w:r w:rsidR="00A3712B" w:rsidRPr="00B9093C">
        <w:rPr>
          <w:highlight w:val="yellow"/>
        </w:rPr>
        <w:t xml:space="preserve"> </w:t>
      </w:r>
      <w:r w:rsidR="00510DA9" w:rsidRPr="00B9093C">
        <w:rPr>
          <w:highlight w:val="yellow"/>
        </w:rPr>
        <w:t>–</w:t>
      </w:r>
      <w:r w:rsidR="005C2D62">
        <w:t xml:space="preserve"> </w:t>
      </w:r>
      <w:r w:rsidR="00510DA9" w:rsidRPr="00B9093C">
        <w:t xml:space="preserve">Conservation Significant Flora and </w:t>
      </w:r>
      <w:r w:rsidR="007750E4" w:rsidRPr="00B9093C">
        <w:t>F</w:t>
      </w:r>
      <w:r w:rsidR="00A3712B" w:rsidRPr="00B9093C">
        <w:t xml:space="preserve">auna </w:t>
      </w:r>
      <w:r w:rsidR="007750E4" w:rsidRPr="00B9093C">
        <w:t>S</w:t>
      </w:r>
      <w:r w:rsidR="00A3712B" w:rsidRPr="00B9093C">
        <w:t xml:space="preserve">pecies and </w:t>
      </w:r>
      <w:r w:rsidR="007750E4" w:rsidRPr="00B9093C">
        <w:t>H</w:t>
      </w:r>
      <w:r w:rsidR="00A3712B" w:rsidRPr="00B9093C">
        <w:t>abitat</w:t>
      </w:r>
      <w:bookmarkEnd w:id="101"/>
    </w:p>
    <w:p w14:paraId="58D207F5" w14:textId="5F0B0355" w:rsidR="008A3AA0" w:rsidRPr="00C36BE0" w:rsidRDefault="002832DD" w:rsidP="008A3AA0">
      <w:pPr>
        <w:pStyle w:val="BodyText"/>
      </w:pPr>
      <w:r w:rsidRPr="00C36BE0">
        <w:rPr>
          <w:highlight w:val="green"/>
        </w:rPr>
        <w:t>Reorder appendices based on the order referenced in the report.</w:t>
      </w:r>
      <w:r w:rsidR="009977C5" w:rsidRPr="00C36BE0">
        <w:rPr>
          <w:highlight w:val="green"/>
        </w:rPr>
        <w:t xml:space="preserve"> </w:t>
      </w:r>
      <w:r w:rsidR="00B12313" w:rsidRPr="00C36BE0">
        <w:rPr>
          <w:highlight w:val="green"/>
        </w:rPr>
        <w:t>Examples and placeholder text have been provided below</w:t>
      </w:r>
      <w:r w:rsidR="00B12313">
        <w:rPr>
          <w:highlight w:val="green"/>
        </w:rPr>
        <w:t xml:space="preserve"> as a guide</w:t>
      </w:r>
      <w:r w:rsidR="00B12313" w:rsidRPr="00C36BE0">
        <w:rPr>
          <w:highlight w:val="green"/>
        </w:rPr>
        <w:t>.</w:t>
      </w:r>
      <w:r w:rsidR="008A3AA0" w:rsidRPr="008A3AA0">
        <w:rPr>
          <w:highlight w:val="green"/>
        </w:rPr>
        <w:t xml:space="preserve"> This should be completed and/or reviewed by the Environmental/Heritage Lead.</w:t>
      </w:r>
      <w:r w:rsidR="008A3AA0">
        <w:t xml:space="preserve"> </w:t>
      </w:r>
    </w:p>
    <w:p w14:paraId="6F849720" w14:textId="6CECAC27" w:rsidR="002832DD" w:rsidRDefault="00694C38" w:rsidP="00D96D4E">
      <w:pPr>
        <w:pStyle w:val="BalloonText"/>
        <w:rPr>
          <w:lang w:val="en-GB" w:eastAsia="en-AU"/>
        </w:rPr>
      </w:pPr>
      <w:r w:rsidRPr="00BA5255">
        <w:rPr>
          <w:highlight w:val="yellow"/>
          <w:lang w:val="en-GB" w:eastAsia="en-AU"/>
        </w:rPr>
        <w:t>Detail the conservation codes here.</w:t>
      </w: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4783"/>
        <w:gridCol w:w="1139"/>
        <w:gridCol w:w="1248"/>
        <w:gridCol w:w="7108"/>
      </w:tblGrid>
      <w:tr w:rsidR="00BA5255" w:rsidRPr="00E36E92" w14:paraId="2326AE4C" w14:textId="77777777" w:rsidTr="00BA5255">
        <w:trPr>
          <w:cantSplit/>
          <w:trHeight w:val="535"/>
          <w:jc w:val="center"/>
        </w:trPr>
        <w:tc>
          <w:tcPr>
            <w:tcW w:w="1675" w:type="pct"/>
            <w:vMerge w:val="restart"/>
            <w:shd w:val="clear" w:color="auto" w:fill="008072" w:themeFill="accent5"/>
            <w:vAlign w:val="center"/>
          </w:tcPr>
          <w:p w14:paraId="14A8889A" w14:textId="7D447C20" w:rsidR="003B7A9E" w:rsidRPr="00E36E92" w:rsidRDefault="003B7A9E" w:rsidP="004A2C7E">
            <w:pPr>
              <w:pStyle w:val="NoSpacing"/>
              <w:spacing w:before="120" w:after="120"/>
              <w:jc w:val="center"/>
              <w:rPr>
                <w:rFonts w:cs="Segoe UI"/>
                <w:b/>
                <w:color w:val="FFFFFF"/>
                <w:sz w:val="20"/>
              </w:rPr>
            </w:pPr>
            <w:r w:rsidRPr="00E36E92">
              <w:rPr>
                <w:rFonts w:cs="Segoe UI"/>
                <w:b/>
                <w:color w:val="FFFFFF"/>
                <w:sz w:val="20"/>
              </w:rPr>
              <w:t>SPECIES</w:t>
            </w:r>
          </w:p>
        </w:tc>
        <w:tc>
          <w:tcPr>
            <w:tcW w:w="836" w:type="pct"/>
            <w:gridSpan w:val="2"/>
            <w:shd w:val="clear" w:color="auto" w:fill="008072" w:themeFill="accent5"/>
            <w:vAlign w:val="center"/>
          </w:tcPr>
          <w:p w14:paraId="6205438E" w14:textId="6C646DED" w:rsidR="003B7A9E" w:rsidRPr="00E36E92" w:rsidRDefault="003B7A9E" w:rsidP="004A2C7E">
            <w:pPr>
              <w:pStyle w:val="NoSpacing"/>
              <w:spacing w:before="120" w:after="120"/>
              <w:jc w:val="center"/>
              <w:rPr>
                <w:rFonts w:cs="Segoe UI"/>
                <w:b/>
                <w:color w:val="FFFFFF"/>
                <w:sz w:val="20"/>
              </w:rPr>
            </w:pPr>
            <w:r w:rsidRPr="00E36E92">
              <w:rPr>
                <w:rFonts w:cs="Segoe UI"/>
                <w:b/>
                <w:color w:val="FFFFFF"/>
                <w:sz w:val="20"/>
              </w:rPr>
              <w:t>CONSERVATION SIGNIFANCE</w:t>
            </w:r>
            <w:r w:rsidR="00BA5255" w:rsidRPr="00E36E92">
              <w:rPr>
                <w:rFonts w:cs="Segoe UI"/>
                <w:b/>
                <w:color w:val="FFFFFF"/>
                <w:sz w:val="20"/>
              </w:rPr>
              <w:t xml:space="preserve"> CODE</w:t>
            </w:r>
          </w:p>
        </w:tc>
        <w:tc>
          <w:tcPr>
            <w:tcW w:w="2489" w:type="pct"/>
            <w:vMerge w:val="restart"/>
            <w:shd w:val="clear" w:color="auto" w:fill="008072" w:themeFill="accent5"/>
            <w:vAlign w:val="center"/>
          </w:tcPr>
          <w:p w14:paraId="7EFD77E6" w14:textId="142501EE" w:rsidR="003B7A9E" w:rsidRPr="00E36E92" w:rsidRDefault="003B7A9E" w:rsidP="004A2C7E">
            <w:pPr>
              <w:pStyle w:val="NoSpacing"/>
              <w:spacing w:before="120" w:after="120"/>
              <w:jc w:val="center"/>
              <w:rPr>
                <w:rFonts w:cs="Segoe UI"/>
                <w:b/>
                <w:color w:val="FFFFFF"/>
                <w:sz w:val="20"/>
              </w:rPr>
            </w:pPr>
            <w:r w:rsidRPr="00E36E92">
              <w:rPr>
                <w:rFonts w:cs="Segoe UI"/>
                <w:b/>
                <w:color w:val="FFFFFF"/>
                <w:sz w:val="20"/>
              </w:rPr>
              <w:t>IMPACT</w:t>
            </w:r>
          </w:p>
        </w:tc>
      </w:tr>
      <w:tr w:rsidR="003B7A9E" w:rsidRPr="00E36E92" w14:paraId="49D18381" w14:textId="77777777" w:rsidTr="00BA5255">
        <w:trPr>
          <w:cantSplit/>
          <w:trHeight w:val="420"/>
          <w:jc w:val="center"/>
        </w:trPr>
        <w:tc>
          <w:tcPr>
            <w:tcW w:w="1675" w:type="pct"/>
            <w:vMerge/>
            <w:shd w:val="clear" w:color="auto" w:fill="008072" w:themeFill="accent5"/>
            <w:vAlign w:val="center"/>
          </w:tcPr>
          <w:p w14:paraId="148BA69A" w14:textId="0A0235D8" w:rsidR="003B7A9E" w:rsidRPr="00E36E92" w:rsidRDefault="003B7A9E" w:rsidP="004A2C7E">
            <w:pPr>
              <w:pStyle w:val="NoSpacing"/>
              <w:spacing w:before="120" w:after="120"/>
              <w:jc w:val="center"/>
              <w:rPr>
                <w:rFonts w:cs="Segoe UI"/>
                <w:b/>
                <w:color w:val="FFFFFF"/>
                <w:sz w:val="20"/>
              </w:rPr>
            </w:pPr>
          </w:p>
        </w:tc>
        <w:tc>
          <w:tcPr>
            <w:tcW w:w="399" w:type="pct"/>
            <w:shd w:val="clear" w:color="auto" w:fill="008072" w:themeFill="accent5"/>
            <w:vAlign w:val="center"/>
          </w:tcPr>
          <w:p w14:paraId="52F0F05A" w14:textId="29FF9B3A" w:rsidR="003B7A9E" w:rsidRPr="00E36E92" w:rsidRDefault="00423D73" w:rsidP="004A2C7E">
            <w:pPr>
              <w:pStyle w:val="NoSpacing"/>
              <w:spacing w:before="120" w:after="120"/>
              <w:jc w:val="center"/>
              <w:rPr>
                <w:rFonts w:cs="Segoe UI"/>
                <w:b/>
                <w:color w:val="FFFFFF"/>
                <w:sz w:val="20"/>
              </w:rPr>
            </w:pPr>
            <w:r w:rsidRPr="00E36E92">
              <w:rPr>
                <w:rFonts w:cs="Segoe UI"/>
                <w:b/>
                <w:color w:val="FFFFFF"/>
                <w:sz w:val="20"/>
              </w:rPr>
              <w:t>FEDERAL</w:t>
            </w:r>
          </w:p>
        </w:tc>
        <w:tc>
          <w:tcPr>
            <w:tcW w:w="437" w:type="pct"/>
            <w:shd w:val="clear" w:color="auto" w:fill="008072" w:themeFill="accent5"/>
            <w:vAlign w:val="center"/>
          </w:tcPr>
          <w:p w14:paraId="4C83200F" w14:textId="05871364" w:rsidR="003B7A9E" w:rsidRPr="00E36E92" w:rsidRDefault="00423D73" w:rsidP="004A2C7E">
            <w:pPr>
              <w:pStyle w:val="NoSpacing"/>
              <w:spacing w:before="120" w:after="120"/>
              <w:jc w:val="center"/>
              <w:rPr>
                <w:rFonts w:cs="Segoe UI"/>
                <w:b/>
                <w:color w:val="FFFFFF"/>
                <w:sz w:val="20"/>
              </w:rPr>
            </w:pPr>
            <w:r w:rsidRPr="00E36E92">
              <w:rPr>
                <w:rFonts w:cs="Segoe UI"/>
                <w:b/>
                <w:color w:val="FFFFFF"/>
                <w:sz w:val="20"/>
              </w:rPr>
              <w:t>STATE</w:t>
            </w:r>
          </w:p>
        </w:tc>
        <w:tc>
          <w:tcPr>
            <w:tcW w:w="2489" w:type="pct"/>
            <w:vMerge/>
            <w:shd w:val="clear" w:color="auto" w:fill="008072" w:themeFill="accent5"/>
            <w:vAlign w:val="center"/>
          </w:tcPr>
          <w:p w14:paraId="5D71CF8A" w14:textId="52113E77" w:rsidR="003B7A9E" w:rsidRPr="00E36E92" w:rsidRDefault="003B7A9E" w:rsidP="004A2C7E">
            <w:pPr>
              <w:pStyle w:val="NoSpacing"/>
              <w:spacing w:before="120" w:after="120"/>
              <w:jc w:val="center"/>
              <w:rPr>
                <w:rFonts w:cs="Segoe UI"/>
                <w:b/>
                <w:color w:val="FFFFFF"/>
                <w:sz w:val="20"/>
              </w:rPr>
            </w:pPr>
          </w:p>
        </w:tc>
      </w:tr>
      <w:tr w:rsidR="00BA5255" w:rsidRPr="00E36E92" w14:paraId="5F7A1865" w14:textId="77777777" w:rsidTr="00BA5255">
        <w:trPr>
          <w:cantSplit/>
          <w:trHeight w:val="285"/>
          <w:jc w:val="center"/>
        </w:trPr>
        <w:tc>
          <w:tcPr>
            <w:tcW w:w="5000" w:type="pct"/>
            <w:gridSpan w:val="4"/>
            <w:shd w:val="clear" w:color="auto" w:fill="D9D9D9" w:themeFill="background1" w:themeFillShade="D9"/>
          </w:tcPr>
          <w:p w14:paraId="55C77255" w14:textId="5B0EF429" w:rsidR="00BA5255" w:rsidRPr="00E36E92" w:rsidRDefault="00BA5255" w:rsidP="00BA5255">
            <w:pPr>
              <w:pStyle w:val="Bullet1"/>
              <w:numPr>
                <w:ilvl w:val="0"/>
                <w:numId w:val="0"/>
              </w:numPr>
              <w:rPr>
                <w:rFonts w:eastAsia="Times New Roman" w:cs="Segoe UI"/>
                <w:sz w:val="20"/>
                <w:highlight w:val="yellow"/>
                <w:lang w:eastAsia="en-AU"/>
              </w:rPr>
            </w:pPr>
            <w:r w:rsidRPr="00E36E92">
              <w:rPr>
                <w:rFonts w:eastAsia="Times New Roman" w:cs="Segoe UI"/>
                <w:b/>
                <w:bCs/>
                <w:sz w:val="20"/>
                <w:lang w:eastAsia="en-AU"/>
              </w:rPr>
              <w:t>Flora</w:t>
            </w:r>
          </w:p>
        </w:tc>
      </w:tr>
      <w:tr w:rsidR="003B7A9E" w:rsidRPr="00E36E92" w14:paraId="41004006" w14:textId="77777777" w:rsidTr="00BA5255">
        <w:trPr>
          <w:cantSplit/>
          <w:trHeight w:val="285"/>
          <w:jc w:val="center"/>
        </w:trPr>
        <w:tc>
          <w:tcPr>
            <w:tcW w:w="1675" w:type="pct"/>
          </w:tcPr>
          <w:p w14:paraId="2B2B282A" w14:textId="3271EBEC" w:rsidR="003B7A9E" w:rsidRPr="00E36E92" w:rsidRDefault="003B7A9E" w:rsidP="000D2FD3">
            <w:pPr>
              <w:pStyle w:val="Bullet1"/>
              <w:numPr>
                <w:ilvl w:val="0"/>
                <w:numId w:val="0"/>
              </w:numPr>
              <w:rPr>
                <w:rStyle w:val="PlaceholderText"/>
                <w:sz w:val="20"/>
              </w:rPr>
            </w:pPr>
            <w:r w:rsidRPr="00E36E92">
              <w:rPr>
                <w:rStyle w:val="PlaceholderText"/>
                <w:i/>
                <w:iCs/>
                <w:sz w:val="20"/>
              </w:rPr>
              <w:t xml:space="preserve">Caladenia </w:t>
            </w:r>
            <w:proofErr w:type="spellStart"/>
            <w:r w:rsidRPr="00E36E92">
              <w:rPr>
                <w:rStyle w:val="PlaceholderText"/>
                <w:i/>
                <w:iCs/>
                <w:sz w:val="20"/>
              </w:rPr>
              <w:t>huegelii</w:t>
            </w:r>
            <w:proofErr w:type="spellEnd"/>
            <w:r w:rsidRPr="00E36E92">
              <w:rPr>
                <w:rStyle w:val="PlaceholderText"/>
                <w:sz w:val="20"/>
              </w:rPr>
              <w:t xml:space="preserve"> (Grand Spider Orchid)</w:t>
            </w:r>
          </w:p>
        </w:tc>
        <w:tc>
          <w:tcPr>
            <w:tcW w:w="399" w:type="pct"/>
          </w:tcPr>
          <w:p w14:paraId="31B09173" w14:textId="382D2224" w:rsidR="003B7A9E" w:rsidRPr="00E36E92" w:rsidRDefault="00423D73" w:rsidP="000D2FD3">
            <w:pPr>
              <w:pStyle w:val="Bullet1"/>
              <w:numPr>
                <w:ilvl w:val="0"/>
                <w:numId w:val="0"/>
              </w:numPr>
              <w:jc w:val="center"/>
              <w:rPr>
                <w:rStyle w:val="PlaceholderText"/>
                <w:sz w:val="20"/>
              </w:rPr>
            </w:pPr>
            <w:r w:rsidRPr="00E36E92">
              <w:rPr>
                <w:rStyle w:val="PlaceholderText"/>
                <w:sz w:val="20"/>
              </w:rPr>
              <w:t>EN</w:t>
            </w:r>
          </w:p>
        </w:tc>
        <w:tc>
          <w:tcPr>
            <w:tcW w:w="437" w:type="pct"/>
            <w:shd w:val="clear" w:color="auto" w:fill="auto"/>
          </w:tcPr>
          <w:p w14:paraId="5DC8B979" w14:textId="6DBCED03" w:rsidR="003B7A9E" w:rsidRPr="00E36E92" w:rsidRDefault="00423D73" w:rsidP="000D2FD3">
            <w:pPr>
              <w:pStyle w:val="Bullet1"/>
              <w:numPr>
                <w:ilvl w:val="0"/>
                <w:numId w:val="0"/>
              </w:numPr>
              <w:jc w:val="center"/>
              <w:rPr>
                <w:rStyle w:val="PlaceholderText"/>
                <w:sz w:val="20"/>
              </w:rPr>
            </w:pPr>
            <w:r w:rsidRPr="00E36E92">
              <w:rPr>
                <w:rStyle w:val="PlaceholderText"/>
                <w:sz w:val="20"/>
              </w:rPr>
              <w:t>T</w:t>
            </w:r>
          </w:p>
        </w:tc>
        <w:tc>
          <w:tcPr>
            <w:tcW w:w="2489" w:type="pct"/>
          </w:tcPr>
          <w:p w14:paraId="788048D8" w14:textId="5AA5E2B3" w:rsidR="003B7A9E" w:rsidRPr="00E36E92" w:rsidRDefault="003B7A9E" w:rsidP="000D2FD3">
            <w:pPr>
              <w:pStyle w:val="Bullet1"/>
              <w:numPr>
                <w:ilvl w:val="0"/>
                <w:numId w:val="0"/>
              </w:numPr>
              <w:rPr>
                <w:rStyle w:val="PlaceholderText"/>
                <w:sz w:val="20"/>
              </w:rPr>
            </w:pPr>
            <w:r w:rsidRPr="00E36E92">
              <w:rPr>
                <w:rStyle w:val="PlaceholderText"/>
                <w:sz w:val="20"/>
              </w:rPr>
              <w:t>52 individuals cleared; 25 individuals relocated</w:t>
            </w:r>
          </w:p>
        </w:tc>
      </w:tr>
      <w:tr w:rsidR="003B7A9E" w:rsidRPr="00E36E92" w14:paraId="48FF26C7" w14:textId="77777777" w:rsidTr="00BA5255">
        <w:trPr>
          <w:cantSplit/>
          <w:trHeight w:val="285"/>
          <w:jc w:val="center"/>
        </w:trPr>
        <w:tc>
          <w:tcPr>
            <w:tcW w:w="1675" w:type="pct"/>
          </w:tcPr>
          <w:p w14:paraId="41A5009E" w14:textId="05833A3A" w:rsidR="003B7A9E" w:rsidRPr="00E36E92" w:rsidRDefault="00423D73" w:rsidP="000D2FD3">
            <w:pPr>
              <w:pStyle w:val="Bullet1"/>
              <w:numPr>
                <w:ilvl w:val="0"/>
                <w:numId w:val="0"/>
              </w:numPr>
              <w:rPr>
                <w:rStyle w:val="PlaceholderText"/>
                <w:i/>
                <w:iCs/>
                <w:sz w:val="20"/>
              </w:rPr>
            </w:pPr>
            <w:proofErr w:type="spellStart"/>
            <w:r w:rsidRPr="00E36E92">
              <w:rPr>
                <w:rStyle w:val="PlaceholderText"/>
                <w:i/>
                <w:iCs/>
                <w:sz w:val="20"/>
              </w:rPr>
              <w:t>Tecticornia</w:t>
            </w:r>
            <w:proofErr w:type="spellEnd"/>
            <w:r w:rsidRPr="00E36E92">
              <w:rPr>
                <w:rStyle w:val="PlaceholderText"/>
                <w:i/>
                <w:iCs/>
                <w:sz w:val="20"/>
              </w:rPr>
              <w:t xml:space="preserve"> </w:t>
            </w:r>
            <w:proofErr w:type="spellStart"/>
            <w:r w:rsidRPr="00E36E92">
              <w:rPr>
                <w:rStyle w:val="PlaceholderText"/>
                <w:i/>
                <w:iCs/>
                <w:sz w:val="20"/>
              </w:rPr>
              <w:t>bibenda</w:t>
            </w:r>
            <w:proofErr w:type="spellEnd"/>
          </w:p>
        </w:tc>
        <w:tc>
          <w:tcPr>
            <w:tcW w:w="399" w:type="pct"/>
          </w:tcPr>
          <w:p w14:paraId="72159073" w14:textId="4B8C47DD" w:rsidR="003B7A9E" w:rsidRPr="00E36E92" w:rsidRDefault="00423D73" w:rsidP="000D2FD3">
            <w:pPr>
              <w:pStyle w:val="Bullet1"/>
              <w:numPr>
                <w:ilvl w:val="0"/>
                <w:numId w:val="0"/>
              </w:numPr>
              <w:jc w:val="center"/>
              <w:rPr>
                <w:rStyle w:val="PlaceholderText"/>
                <w:sz w:val="20"/>
              </w:rPr>
            </w:pPr>
            <w:r w:rsidRPr="00E36E92">
              <w:rPr>
                <w:rStyle w:val="PlaceholderText"/>
                <w:sz w:val="20"/>
              </w:rPr>
              <w:t>-</w:t>
            </w:r>
          </w:p>
        </w:tc>
        <w:tc>
          <w:tcPr>
            <w:tcW w:w="437" w:type="pct"/>
            <w:shd w:val="clear" w:color="auto" w:fill="auto"/>
          </w:tcPr>
          <w:p w14:paraId="405390ED" w14:textId="22C8943F" w:rsidR="003B7A9E" w:rsidRPr="00E36E92" w:rsidRDefault="00423D73" w:rsidP="000D2FD3">
            <w:pPr>
              <w:pStyle w:val="Bullet1"/>
              <w:numPr>
                <w:ilvl w:val="0"/>
                <w:numId w:val="0"/>
              </w:numPr>
              <w:jc w:val="center"/>
              <w:rPr>
                <w:rStyle w:val="PlaceholderText"/>
                <w:sz w:val="20"/>
              </w:rPr>
            </w:pPr>
            <w:r w:rsidRPr="00E36E92">
              <w:rPr>
                <w:rStyle w:val="PlaceholderText"/>
                <w:sz w:val="20"/>
              </w:rPr>
              <w:t>P3</w:t>
            </w:r>
          </w:p>
        </w:tc>
        <w:tc>
          <w:tcPr>
            <w:tcW w:w="2489" w:type="pct"/>
          </w:tcPr>
          <w:p w14:paraId="60EBA565" w14:textId="200DE8A8" w:rsidR="003B7A9E" w:rsidRPr="00E36E92" w:rsidRDefault="00423D73" w:rsidP="000D2FD3">
            <w:pPr>
              <w:pStyle w:val="Bullet1"/>
              <w:numPr>
                <w:ilvl w:val="0"/>
                <w:numId w:val="0"/>
              </w:numPr>
              <w:rPr>
                <w:rStyle w:val="PlaceholderText"/>
                <w:sz w:val="20"/>
              </w:rPr>
            </w:pPr>
            <w:r w:rsidRPr="00E36E92">
              <w:rPr>
                <w:rStyle w:val="PlaceholderText"/>
                <w:sz w:val="20"/>
              </w:rPr>
              <w:t xml:space="preserve">Nine known populations </w:t>
            </w:r>
            <w:r w:rsidR="00FB7C91" w:rsidRPr="00E36E92">
              <w:rPr>
                <w:rStyle w:val="PlaceholderText"/>
                <w:sz w:val="20"/>
              </w:rPr>
              <w:t>cleared over 25 ha</w:t>
            </w:r>
            <w:r w:rsidR="007D0868" w:rsidRPr="00E36E92">
              <w:rPr>
                <w:rStyle w:val="PlaceholderText"/>
                <w:sz w:val="20"/>
              </w:rPr>
              <w:t xml:space="preserve"> of vegetation</w:t>
            </w:r>
            <w:r w:rsidR="00FB7C91" w:rsidRPr="00E36E92">
              <w:rPr>
                <w:rStyle w:val="PlaceholderText"/>
                <w:sz w:val="20"/>
              </w:rPr>
              <w:t>.</w:t>
            </w:r>
          </w:p>
        </w:tc>
      </w:tr>
      <w:tr w:rsidR="003B7A9E" w:rsidRPr="00E36E92" w14:paraId="6F63A3AF" w14:textId="77777777" w:rsidTr="00BA5255">
        <w:trPr>
          <w:cantSplit/>
          <w:trHeight w:val="285"/>
          <w:jc w:val="center"/>
        </w:trPr>
        <w:tc>
          <w:tcPr>
            <w:tcW w:w="1675" w:type="pct"/>
          </w:tcPr>
          <w:p w14:paraId="7F7F6A2B" w14:textId="77777777" w:rsidR="003B7A9E" w:rsidRPr="00E36E92" w:rsidRDefault="003B7A9E" w:rsidP="000D2FD3">
            <w:pPr>
              <w:pStyle w:val="Bullet1"/>
              <w:numPr>
                <w:ilvl w:val="0"/>
                <w:numId w:val="0"/>
              </w:numPr>
              <w:rPr>
                <w:rFonts w:eastAsia="Times New Roman" w:cs="Segoe UI"/>
                <w:sz w:val="20"/>
                <w:lang w:eastAsia="en-AU"/>
              </w:rPr>
            </w:pPr>
          </w:p>
        </w:tc>
        <w:tc>
          <w:tcPr>
            <w:tcW w:w="399" w:type="pct"/>
          </w:tcPr>
          <w:p w14:paraId="5618F792" w14:textId="77777777" w:rsidR="003B7A9E" w:rsidRPr="00E36E92" w:rsidRDefault="003B7A9E" w:rsidP="000D2FD3">
            <w:pPr>
              <w:pStyle w:val="Bullet1"/>
              <w:numPr>
                <w:ilvl w:val="0"/>
                <w:numId w:val="0"/>
              </w:numPr>
              <w:jc w:val="center"/>
              <w:rPr>
                <w:rFonts w:eastAsia="Times New Roman" w:cs="Segoe UI"/>
                <w:sz w:val="20"/>
                <w:lang w:eastAsia="en-AU"/>
              </w:rPr>
            </w:pPr>
          </w:p>
        </w:tc>
        <w:tc>
          <w:tcPr>
            <w:tcW w:w="437" w:type="pct"/>
            <w:shd w:val="clear" w:color="auto" w:fill="auto"/>
          </w:tcPr>
          <w:p w14:paraId="16DE70F0" w14:textId="77777777" w:rsidR="003B7A9E" w:rsidRPr="00E36E92" w:rsidRDefault="003B7A9E" w:rsidP="000D2FD3">
            <w:pPr>
              <w:pStyle w:val="Bullet1"/>
              <w:numPr>
                <w:ilvl w:val="0"/>
                <w:numId w:val="0"/>
              </w:numPr>
              <w:jc w:val="center"/>
              <w:rPr>
                <w:rFonts w:eastAsia="Times New Roman" w:cs="Segoe UI"/>
                <w:sz w:val="20"/>
                <w:lang w:eastAsia="en-AU"/>
              </w:rPr>
            </w:pPr>
          </w:p>
        </w:tc>
        <w:tc>
          <w:tcPr>
            <w:tcW w:w="2489" w:type="pct"/>
          </w:tcPr>
          <w:p w14:paraId="6E9F52F1" w14:textId="77777777" w:rsidR="003B7A9E" w:rsidRPr="00E36E92" w:rsidRDefault="003B7A9E" w:rsidP="000D2FD3">
            <w:pPr>
              <w:pStyle w:val="Bullet1"/>
              <w:numPr>
                <w:ilvl w:val="0"/>
                <w:numId w:val="0"/>
              </w:numPr>
              <w:rPr>
                <w:rFonts w:eastAsia="Times New Roman" w:cs="Segoe UI"/>
                <w:sz w:val="20"/>
                <w:lang w:eastAsia="en-AU"/>
              </w:rPr>
            </w:pPr>
          </w:p>
        </w:tc>
      </w:tr>
      <w:tr w:rsidR="003B7A9E" w:rsidRPr="00E36E92" w14:paraId="0CA6B5A6" w14:textId="77777777" w:rsidTr="00BA5255">
        <w:trPr>
          <w:cantSplit/>
          <w:trHeight w:val="300"/>
          <w:jc w:val="center"/>
        </w:trPr>
        <w:tc>
          <w:tcPr>
            <w:tcW w:w="1675" w:type="pct"/>
          </w:tcPr>
          <w:p w14:paraId="1DCB24DC" w14:textId="77777777" w:rsidR="003B7A9E" w:rsidRPr="00E36E92" w:rsidRDefault="003B7A9E" w:rsidP="000D2FD3">
            <w:pPr>
              <w:pStyle w:val="Bullet1"/>
              <w:numPr>
                <w:ilvl w:val="0"/>
                <w:numId w:val="0"/>
              </w:numPr>
              <w:rPr>
                <w:rFonts w:eastAsia="Times New Roman" w:cs="Segoe UI"/>
                <w:sz w:val="20"/>
                <w:lang w:eastAsia="en-AU"/>
              </w:rPr>
            </w:pPr>
          </w:p>
        </w:tc>
        <w:tc>
          <w:tcPr>
            <w:tcW w:w="399" w:type="pct"/>
          </w:tcPr>
          <w:p w14:paraId="42604F7B" w14:textId="77777777" w:rsidR="003B7A9E" w:rsidRPr="00E36E92" w:rsidRDefault="003B7A9E" w:rsidP="000D2FD3">
            <w:pPr>
              <w:pStyle w:val="Bullet1"/>
              <w:numPr>
                <w:ilvl w:val="0"/>
                <w:numId w:val="0"/>
              </w:numPr>
              <w:jc w:val="center"/>
              <w:rPr>
                <w:rFonts w:eastAsia="Times New Roman" w:cs="Segoe UI"/>
                <w:sz w:val="20"/>
                <w:lang w:eastAsia="en-AU"/>
              </w:rPr>
            </w:pPr>
          </w:p>
        </w:tc>
        <w:tc>
          <w:tcPr>
            <w:tcW w:w="437" w:type="pct"/>
            <w:shd w:val="clear" w:color="auto" w:fill="auto"/>
          </w:tcPr>
          <w:p w14:paraId="1551DBE0" w14:textId="03E9FB74" w:rsidR="003B7A9E" w:rsidRPr="00E36E92" w:rsidRDefault="003B7A9E" w:rsidP="000D2FD3">
            <w:pPr>
              <w:pStyle w:val="Bullet1"/>
              <w:numPr>
                <w:ilvl w:val="0"/>
                <w:numId w:val="0"/>
              </w:numPr>
              <w:jc w:val="center"/>
              <w:rPr>
                <w:rFonts w:eastAsia="Times New Roman" w:cs="Segoe UI"/>
                <w:sz w:val="20"/>
                <w:lang w:eastAsia="en-AU"/>
              </w:rPr>
            </w:pPr>
          </w:p>
        </w:tc>
        <w:tc>
          <w:tcPr>
            <w:tcW w:w="2489" w:type="pct"/>
          </w:tcPr>
          <w:p w14:paraId="006CCC96" w14:textId="77777777" w:rsidR="003B7A9E" w:rsidRPr="00E36E92" w:rsidRDefault="003B7A9E" w:rsidP="000D2FD3">
            <w:pPr>
              <w:pStyle w:val="Bullet1"/>
              <w:numPr>
                <w:ilvl w:val="0"/>
                <w:numId w:val="0"/>
              </w:numPr>
              <w:rPr>
                <w:rFonts w:eastAsia="Times New Roman" w:cs="Segoe UI"/>
                <w:sz w:val="20"/>
                <w:lang w:eastAsia="en-AU"/>
              </w:rPr>
            </w:pPr>
          </w:p>
        </w:tc>
      </w:tr>
      <w:tr w:rsidR="003B7A9E" w:rsidRPr="00E36E92" w14:paraId="42B4703F" w14:textId="77777777" w:rsidTr="00BA5255">
        <w:trPr>
          <w:cantSplit/>
          <w:trHeight w:val="233"/>
          <w:jc w:val="center"/>
        </w:trPr>
        <w:tc>
          <w:tcPr>
            <w:tcW w:w="1675" w:type="pct"/>
          </w:tcPr>
          <w:p w14:paraId="729356A7" w14:textId="77777777" w:rsidR="003B7A9E" w:rsidRPr="00E36E92" w:rsidRDefault="003B7A9E" w:rsidP="000D2FD3">
            <w:pPr>
              <w:pStyle w:val="Bullet1"/>
              <w:numPr>
                <w:ilvl w:val="0"/>
                <w:numId w:val="0"/>
              </w:numPr>
              <w:rPr>
                <w:rFonts w:eastAsia="Times New Roman" w:cs="Segoe UI"/>
                <w:sz w:val="20"/>
                <w:lang w:eastAsia="en-AU"/>
              </w:rPr>
            </w:pPr>
          </w:p>
        </w:tc>
        <w:tc>
          <w:tcPr>
            <w:tcW w:w="399" w:type="pct"/>
          </w:tcPr>
          <w:p w14:paraId="0061E233" w14:textId="77777777" w:rsidR="003B7A9E" w:rsidRPr="00E36E92" w:rsidRDefault="003B7A9E" w:rsidP="000D2FD3">
            <w:pPr>
              <w:pStyle w:val="Bullet1"/>
              <w:numPr>
                <w:ilvl w:val="0"/>
                <w:numId w:val="0"/>
              </w:numPr>
              <w:jc w:val="center"/>
              <w:rPr>
                <w:rFonts w:eastAsia="Times New Roman" w:cs="Segoe UI"/>
                <w:sz w:val="20"/>
                <w:highlight w:val="yellow"/>
                <w:lang w:eastAsia="en-AU"/>
              </w:rPr>
            </w:pPr>
          </w:p>
        </w:tc>
        <w:tc>
          <w:tcPr>
            <w:tcW w:w="437" w:type="pct"/>
            <w:shd w:val="clear" w:color="auto" w:fill="auto"/>
          </w:tcPr>
          <w:p w14:paraId="19702B19" w14:textId="2C1D7017" w:rsidR="003B7A9E" w:rsidRPr="00E36E92" w:rsidRDefault="003B7A9E" w:rsidP="000D2FD3">
            <w:pPr>
              <w:pStyle w:val="Bullet1"/>
              <w:numPr>
                <w:ilvl w:val="0"/>
                <w:numId w:val="0"/>
              </w:numPr>
              <w:jc w:val="center"/>
              <w:rPr>
                <w:rFonts w:eastAsia="Times New Roman" w:cs="Segoe UI"/>
                <w:sz w:val="20"/>
                <w:highlight w:val="yellow"/>
                <w:lang w:eastAsia="en-AU"/>
              </w:rPr>
            </w:pPr>
          </w:p>
        </w:tc>
        <w:tc>
          <w:tcPr>
            <w:tcW w:w="2489" w:type="pct"/>
          </w:tcPr>
          <w:p w14:paraId="7F321D3E" w14:textId="77777777" w:rsidR="003B7A9E" w:rsidRPr="00E36E92" w:rsidRDefault="003B7A9E" w:rsidP="000D2FD3">
            <w:pPr>
              <w:pStyle w:val="Bullet1"/>
              <w:numPr>
                <w:ilvl w:val="0"/>
                <w:numId w:val="0"/>
              </w:numPr>
              <w:rPr>
                <w:rFonts w:eastAsia="Times New Roman" w:cs="Segoe UI"/>
                <w:sz w:val="20"/>
                <w:lang w:eastAsia="en-AU"/>
              </w:rPr>
            </w:pPr>
          </w:p>
        </w:tc>
      </w:tr>
      <w:tr w:rsidR="00BA5255" w:rsidRPr="00E36E92" w14:paraId="40580719" w14:textId="77777777" w:rsidTr="00BA5255">
        <w:trPr>
          <w:cantSplit/>
          <w:trHeight w:val="233"/>
          <w:jc w:val="center"/>
        </w:trPr>
        <w:tc>
          <w:tcPr>
            <w:tcW w:w="1675" w:type="pct"/>
          </w:tcPr>
          <w:p w14:paraId="69ADF7C6" w14:textId="77777777" w:rsidR="00BA5255" w:rsidRPr="00E36E92" w:rsidRDefault="00BA5255" w:rsidP="000D2FD3">
            <w:pPr>
              <w:pStyle w:val="Bullet1"/>
              <w:numPr>
                <w:ilvl w:val="0"/>
                <w:numId w:val="0"/>
              </w:numPr>
              <w:rPr>
                <w:rFonts w:eastAsia="Times New Roman" w:cs="Segoe UI"/>
                <w:sz w:val="20"/>
                <w:lang w:eastAsia="en-AU"/>
              </w:rPr>
            </w:pPr>
          </w:p>
        </w:tc>
        <w:tc>
          <w:tcPr>
            <w:tcW w:w="399" w:type="pct"/>
          </w:tcPr>
          <w:p w14:paraId="52075260" w14:textId="77777777" w:rsidR="00BA5255" w:rsidRPr="00E36E92" w:rsidRDefault="00BA5255" w:rsidP="000D2FD3">
            <w:pPr>
              <w:pStyle w:val="Bullet1"/>
              <w:numPr>
                <w:ilvl w:val="0"/>
                <w:numId w:val="0"/>
              </w:numPr>
              <w:jc w:val="center"/>
              <w:rPr>
                <w:rFonts w:eastAsia="Times New Roman" w:cs="Segoe UI"/>
                <w:sz w:val="20"/>
                <w:highlight w:val="yellow"/>
                <w:lang w:eastAsia="en-AU"/>
              </w:rPr>
            </w:pPr>
          </w:p>
        </w:tc>
        <w:tc>
          <w:tcPr>
            <w:tcW w:w="437" w:type="pct"/>
            <w:shd w:val="clear" w:color="auto" w:fill="auto"/>
          </w:tcPr>
          <w:p w14:paraId="7DF018D8" w14:textId="77777777" w:rsidR="00BA5255" w:rsidRPr="00E36E92" w:rsidRDefault="00BA5255" w:rsidP="000D2FD3">
            <w:pPr>
              <w:pStyle w:val="Bullet1"/>
              <w:numPr>
                <w:ilvl w:val="0"/>
                <w:numId w:val="0"/>
              </w:numPr>
              <w:jc w:val="center"/>
              <w:rPr>
                <w:rFonts w:eastAsia="Times New Roman" w:cs="Segoe UI"/>
                <w:sz w:val="20"/>
                <w:highlight w:val="yellow"/>
                <w:lang w:eastAsia="en-AU"/>
              </w:rPr>
            </w:pPr>
          </w:p>
        </w:tc>
        <w:tc>
          <w:tcPr>
            <w:tcW w:w="2489" w:type="pct"/>
          </w:tcPr>
          <w:p w14:paraId="7EF60CDA" w14:textId="77777777" w:rsidR="00BA5255" w:rsidRPr="00E36E92" w:rsidRDefault="00BA5255" w:rsidP="000D2FD3">
            <w:pPr>
              <w:pStyle w:val="Bullet1"/>
              <w:numPr>
                <w:ilvl w:val="0"/>
                <w:numId w:val="0"/>
              </w:numPr>
              <w:rPr>
                <w:rFonts w:eastAsia="Times New Roman" w:cs="Segoe UI"/>
                <w:sz w:val="20"/>
                <w:lang w:eastAsia="en-AU"/>
              </w:rPr>
            </w:pPr>
          </w:p>
        </w:tc>
      </w:tr>
      <w:tr w:rsidR="00BA5255" w:rsidRPr="00E36E92" w14:paraId="66A5822D" w14:textId="77777777" w:rsidTr="00BA5255">
        <w:trPr>
          <w:cantSplit/>
          <w:trHeight w:val="233"/>
          <w:jc w:val="center"/>
        </w:trPr>
        <w:tc>
          <w:tcPr>
            <w:tcW w:w="1675" w:type="pct"/>
          </w:tcPr>
          <w:p w14:paraId="0C152652" w14:textId="77777777" w:rsidR="00BA5255" w:rsidRPr="00E36E92" w:rsidRDefault="00BA5255" w:rsidP="000D2FD3">
            <w:pPr>
              <w:pStyle w:val="Bullet1"/>
              <w:numPr>
                <w:ilvl w:val="0"/>
                <w:numId w:val="0"/>
              </w:numPr>
              <w:rPr>
                <w:rFonts w:eastAsia="Times New Roman" w:cs="Segoe UI"/>
                <w:sz w:val="20"/>
                <w:lang w:eastAsia="en-AU"/>
              </w:rPr>
            </w:pPr>
          </w:p>
        </w:tc>
        <w:tc>
          <w:tcPr>
            <w:tcW w:w="399" w:type="pct"/>
          </w:tcPr>
          <w:p w14:paraId="226BE245" w14:textId="77777777" w:rsidR="00BA5255" w:rsidRPr="00E36E92" w:rsidRDefault="00BA5255" w:rsidP="000D2FD3">
            <w:pPr>
              <w:pStyle w:val="Bullet1"/>
              <w:numPr>
                <w:ilvl w:val="0"/>
                <w:numId w:val="0"/>
              </w:numPr>
              <w:jc w:val="center"/>
              <w:rPr>
                <w:rFonts w:eastAsia="Times New Roman" w:cs="Segoe UI"/>
                <w:sz w:val="20"/>
                <w:highlight w:val="yellow"/>
                <w:lang w:eastAsia="en-AU"/>
              </w:rPr>
            </w:pPr>
          </w:p>
        </w:tc>
        <w:tc>
          <w:tcPr>
            <w:tcW w:w="437" w:type="pct"/>
            <w:shd w:val="clear" w:color="auto" w:fill="auto"/>
          </w:tcPr>
          <w:p w14:paraId="1FD439AD" w14:textId="77777777" w:rsidR="00BA5255" w:rsidRPr="00E36E92" w:rsidRDefault="00BA5255" w:rsidP="000D2FD3">
            <w:pPr>
              <w:pStyle w:val="Bullet1"/>
              <w:numPr>
                <w:ilvl w:val="0"/>
                <w:numId w:val="0"/>
              </w:numPr>
              <w:jc w:val="center"/>
              <w:rPr>
                <w:rFonts w:eastAsia="Times New Roman" w:cs="Segoe UI"/>
                <w:sz w:val="20"/>
                <w:highlight w:val="yellow"/>
                <w:lang w:eastAsia="en-AU"/>
              </w:rPr>
            </w:pPr>
          </w:p>
        </w:tc>
        <w:tc>
          <w:tcPr>
            <w:tcW w:w="2489" w:type="pct"/>
          </w:tcPr>
          <w:p w14:paraId="2BB555B3" w14:textId="77777777" w:rsidR="00BA5255" w:rsidRPr="00E36E92" w:rsidRDefault="00BA5255" w:rsidP="000D2FD3">
            <w:pPr>
              <w:pStyle w:val="Bullet1"/>
              <w:numPr>
                <w:ilvl w:val="0"/>
                <w:numId w:val="0"/>
              </w:numPr>
              <w:rPr>
                <w:rFonts w:eastAsia="Times New Roman" w:cs="Segoe UI"/>
                <w:sz w:val="20"/>
                <w:lang w:eastAsia="en-AU"/>
              </w:rPr>
            </w:pPr>
          </w:p>
        </w:tc>
      </w:tr>
      <w:tr w:rsidR="00BA5255" w:rsidRPr="00E36E92" w14:paraId="3AFE5B4F" w14:textId="77777777" w:rsidTr="00BA5255">
        <w:trPr>
          <w:cantSplit/>
          <w:trHeight w:val="233"/>
          <w:jc w:val="center"/>
        </w:trPr>
        <w:tc>
          <w:tcPr>
            <w:tcW w:w="1675" w:type="pct"/>
          </w:tcPr>
          <w:p w14:paraId="64502EBC" w14:textId="77777777" w:rsidR="00BA5255" w:rsidRPr="00E36E92" w:rsidRDefault="00BA5255" w:rsidP="000D2FD3">
            <w:pPr>
              <w:pStyle w:val="Bullet1"/>
              <w:numPr>
                <w:ilvl w:val="0"/>
                <w:numId w:val="0"/>
              </w:numPr>
              <w:rPr>
                <w:rFonts w:eastAsia="Times New Roman" w:cs="Segoe UI"/>
                <w:sz w:val="20"/>
                <w:lang w:eastAsia="en-AU"/>
              </w:rPr>
            </w:pPr>
          </w:p>
        </w:tc>
        <w:tc>
          <w:tcPr>
            <w:tcW w:w="399" w:type="pct"/>
          </w:tcPr>
          <w:p w14:paraId="731DC041" w14:textId="77777777" w:rsidR="00BA5255" w:rsidRPr="00E36E92" w:rsidRDefault="00BA5255" w:rsidP="000D2FD3">
            <w:pPr>
              <w:pStyle w:val="Bullet1"/>
              <w:numPr>
                <w:ilvl w:val="0"/>
                <w:numId w:val="0"/>
              </w:numPr>
              <w:jc w:val="center"/>
              <w:rPr>
                <w:rFonts w:eastAsia="Times New Roman" w:cs="Segoe UI"/>
                <w:sz w:val="20"/>
                <w:highlight w:val="yellow"/>
                <w:lang w:eastAsia="en-AU"/>
              </w:rPr>
            </w:pPr>
          </w:p>
        </w:tc>
        <w:tc>
          <w:tcPr>
            <w:tcW w:w="437" w:type="pct"/>
            <w:shd w:val="clear" w:color="auto" w:fill="auto"/>
          </w:tcPr>
          <w:p w14:paraId="57657546" w14:textId="77777777" w:rsidR="00BA5255" w:rsidRPr="00E36E92" w:rsidRDefault="00BA5255" w:rsidP="000D2FD3">
            <w:pPr>
              <w:pStyle w:val="Bullet1"/>
              <w:numPr>
                <w:ilvl w:val="0"/>
                <w:numId w:val="0"/>
              </w:numPr>
              <w:jc w:val="center"/>
              <w:rPr>
                <w:rFonts w:eastAsia="Times New Roman" w:cs="Segoe UI"/>
                <w:sz w:val="20"/>
                <w:highlight w:val="yellow"/>
                <w:lang w:eastAsia="en-AU"/>
              </w:rPr>
            </w:pPr>
          </w:p>
        </w:tc>
        <w:tc>
          <w:tcPr>
            <w:tcW w:w="2489" w:type="pct"/>
          </w:tcPr>
          <w:p w14:paraId="6A50DB6A" w14:textId="77777777" w:rsidR="00BA5255" w:rsidRPr="00E36E92" w:rsidRDefault="00BA5255" w:rsidP="000D2FD3">
            <w:pPr>
              <w:pStyle w:val="Bullet1"/>
              <w:numPr>
                <w:ilvl w:val="0"/>
                <w:numId w:val="0"/>
              </w:numPr>
              <w:rPr>
                <w:rFonts w:eastAsia="Times New Roman" w:cs="Segoe UI"/>
                <w:sz w:val="20"/>
                <w:lang w:eastAsia="en-AU"/>
              </w:rPr>
            </w:pPr>
          </w:p>
        </w:tc>
      </w:tr>
      <w:tr w:rsidR="00BA5255" w:rsidRPr="00E36E92" w14:paraId="1C4E103C" w14:textId="77777777" w:rsidTr="00BA5255">
        <w:trPr>
          <w:cantSplit/>
          <w:trHeight w:val="285"/>
          <w:jc w:val="center"/>
        </w:trPr>
        <w:tc>
          <w:tcPr>
            <w:tcW w:w="5000" w:type="pct"/>
            <w:gridSpan w:val="4"/>
            <w:shd w:val="clear" w:color="auto" w:fill="DDDDDE" w:themeFill="accent6" w:themeFillTint="33"/>
          </w:tcPr>
          <w:p w14:paraId="48C3440B" w14:textId="64EE162C" w:rsidR="00BA5255" w:rsidRPr="00E36E92" w:rsidRDefault="00BA5255" w:rsidP="000D2FD3">
            <w:pPr>
              <w:pStyle w:val="Bullet1"/>
              <w:numPr>
                <w:ilvl w:val="0"/>
                <w:numId w:val="0"/>
              </w:numPr>
              <w:rPr>
                <w:rFonts w:eastAsia="Times New Roman" w:cs="Segoe UI"/>
                <w:sz w:val="20"/>
                <w:lang w:eastAsia="en-AU"/>
              </w:rPr>
            </w:pPr>
            <w:r w:rsidRPr="00E36E92">
              <w:rPr>
                <w:rFonts w:eastAsia="Times New Roman" w:cs="Segoe UI"/>
                <w:b/>
                <w:bCs/>
                <w:sz w:val="20"/>
                <w:lang w:eastAsia="en-AU"/>
              </w:rPr>
              <w:t>Fauna</w:t>
            </w:r>
          </w:p>
        </w:tc>
      </w:tr>
      <w:tr w:rsidR="003B7A9E" w:rsidRPr="00E36E92" w14:paraId="0FED7AF5" w14:textId="77777777" w:rsidTr="00BA5255">
        <w:trPr>
          <w:cantSplit/>
          <w:trHeight w:val="376"/>
          <w:jc w:val="center"/>
        </w:trPr>
        <w:tc>
          <w:tcPr>
            <w:tcW w:w="1675" w:type="pct"/>
          </w:tcPr>
          <w:p w14:paraId="79D1A0D0" w14:textId="4A915FCC" w:rsidR="003B7A9E" w:rsidRPr="00E36E92" w:rsidRDefault="0083177E" w:rsidP="000D2FD3">
            <w:pPr>
              <w:pStyle w:val="Bullet1"/>
              <w:numPr>
                <w:ilvl w:val="0"/>
                <w:numId w:val="0"/>
              </w:numPr>
              <w:rPr>
                <w:rStyle w:val="PlaceholderText"/>
                <w:sz w:val="20"/>
              </w:rPr>
            </w:pPr>
            <w:r w:rsidRPr="00E36E92">
              <w:rPr>
                <w:rStyle w:val="PlaceholderText"/>
                <w:i/>
                <w:iCs/>
                <w:sz w:val="20"/>
              </w:rPr>
              <w:t xml:space="preserve">Calyptorhynchus </w:t>
            </w:r>
            <w:proofErr w:type="spellStart"/>
            <w:r w:rsidRPr="00E36E92">
              <w:rPr>
                <w:rStyle w:val="PlaceholderText"/>
                <w:i/>
                <w:iCs/>
                <w:sz w:val="20"/>
              </w:rPr>
              <w:t>latirostris</w:t>
            </w:r>
            <w:proofErr w:type="spellEnd"/>
            <w:r w:rsidRPr="00E36E92">
              <w:rPr>
                <w:rStyle w:val="PlaceholderText"/>
                <w:sz w:val="20"/>
              </w:rPr>
              <w:t xml:space="preserve"> (Carnaby’s Black Cockatoo)</w:t>
            </w:r>
          </w:p>
        </w:tc>
        <w:tc>
          <w:tcPr>
            <w:tcW w:w="399" w:type="pct"/>
          </w:tcPr>
          <w:p w14:paraId="46E5486F" w14:textId="618F89F7" w:rsidR="003B7A9E" w:rsidRPr="00E36E92" w:rsidRDefault="00423D73" w:rsidP="000D2FD3">
            <w:pPr>
              <w:pStyle w:val="Bullet1"/>
              <w:numPr>
                <w:ilvl w:val="0"/>
                <w:numId w:val="0"/>
              </w:numPr>
              <w:jc w:val="center"/>
              <w:rPr>
                <w:rStyle w:val="PlaceholderText"/>
                <w:sz w:val="20"/>
              </w:rPr>
            </w:pPr>
            <w:r w:rsidRPr="00E36E92">
              <w:rPr>
                <w:rStyle w:val="PlaceholderText"/>
                <w:sz w:val="20"/>
              </w:rPr>
              <w:t>EN</w:t>
            </w:r>
          </w:p>
        </w:tc>
        <w:tc>
          <w:tcPr>
            <w:tcW w:w="437" w:type="pct"/>
            <w:shd w:val="clear" w:color="auto" w:fill="auto"/>
          </w:tcPr>
          <w:p w14:paraId="7A1355A7" w14:textId="2CC002E2" w:rsidR="003B7A9E" w:rsidRPr="00E36E92" w:rsidRDefault="00423D73" w:rsidP="000D2FD3">
            <w:pPr>
              <w:pStyle w:val="Bullet1"/>
              <w:numPr>
                <w:ilvl w:val="0"/>
                <w:numId w:val="0"/>
              </w:numPr>
              <w:jc w:val="center"/>
              <w:rPr>
                <w:rStyle w:val="PlaceholderText"/>
                <w:sz w:val="20"/>
              </w:rPr>
            </w:pPr>
            <w:r w:rsidRPr="00E36E92">
              <w:rPr>
                <w:rStyle w:val="PlaceholderText"/>
                <w:sz w:val="20"/>
              </w:rPr>
              <w:t>T</w:t>
            </w:r>
          </w:p>
        </w:tc>
        <w:tc>
          <w:tcPr>
            <w:tcW w:w="2489" w:type="pct"/>
          </w:tcPr>
          <w:p w14:paraId="52C9DEE1" w14:textId="722DE885" w:rsidR="003B7A9E" w:rsidRPr="00E36E92" w:rsidRDefault="00CF7E3E" w:rsidP="000D2FD3">
            <w:pPr>
              <w:pStyle w:val="Bullet1"/>
              <w:numPr>
                <w:ilvl w:val="0"/>
                <w:numId w:val="0"/>
              </w:numPr>
              <w:rPr>
                <w:rStyle w:val="PlaceholderText"/>
                <w:sz w:val="20"/>
              </w:rPr>
            </w:pPr>
            <w:r w:rsidRPr="00E36E92">
              <w:rPr>
                <w:rStyle w:val="PlaceholderText"/>
                <w:sz w:val="20"/>
              </w:rPr>
              <w:t xml:space="preserve">Clearing of </w:t>
            </w:r>
            <w:r w:rsidR="00360916" w:rsidRPr="00E36E92">
              <w:rPr>
                <w:rStyle w:val="PlaceholderText"/>
                <w:sz w:val="20"/>
              </w:rPr>
              <w:t>7.</w:t>
            </w:r>
            <w:r w:rsidR="009977C5" w:rsidRPr="00E36E92">
              <w:rPr>
                <w:rStyle w:val="PlaceholderText"/>
                <w:sz w:val="20"/>
              </w:rPr>
              <w:t>5 ha of foraging habitat</w:t>
            </w:r>
            <w:r w:rsidR="00360916" w:rsidRPr="00E36E92">
              <w:rPr>
                <w:rStyle w:val="PlaceholderText"/>
                <w:sz w:val="20"/>
              </w:rPr>
              <w:t xml:space="preserve"> and </w:t>
            </w:r>
            <w:r w:rsidR="009977C5" w:rsidRPr="00E36E92">
              <w:rPr>
                <w:rStyle w:val="PlaceholderText"/>
                <w:sz w:val="20"/>
              </w:rPr>
              <w:t xml:space="preserve">123 </w:t>
            </w:r>
            <w:r w:rsidR="00B9093C" w:rsidRPr="00E36E92">
              <w:rPr>
                <w:rStyle w:val="PlaceholderText"/>
                <w:sz w:val="20"/>
              </w:rPr>
              <w:t>potential breeding</w:t>
            </w:r>
            <w:r w:rsidR="009977C5" w:rsidRPr="00E36E92">
              <w:rPr>
                <w:rStyle w:val="PlaceholderText"/>
                <w:sz w:val="20"/>
              </w:rPr>
              <w:t xml:space="preserve"> trees</w:t>
            </w:r>
            <w:r w:rsidR="00360916" w:rsidRPr="00E36E92">
              <w:rPr>
                <w:rStyle w:val="PlaceholderText"/>
                <w:sz w:val="20"/>
              </w:rPr>
              <w:t xml:space="preserve"> of which</w:t>
            </w:r>
            <w:r w:rsidR="009977C5" w:rsidRPr="00E36E92">
              <w:rPr>
                <w:rStyle w:val="PlaceholderText"/>
                <w:sz w:val="20"/>
              </w:rPr>
              <w:t xml:space="preserve"> 56 with hollows</w:t>
            </w:r>
            <w:r w:rsidR="00360916" w:rsidRPr="00E36E92">
              <w:rPr>
                <w:rStyle w:val="PlaceholderText"/>
                <w:sz w:val="20"/>
              </w:rPr>
              <w:t xml:space="preserve"> suitable for breeding</w:t>
            </w:r>
            <w:r w:rsidR="009977C5" w:rsidRPr="00E36E92">
              <w:rPr>
                <w:rStyle w:val="PlaceholderText"/>
                <w:sz w:val="20"/>
              </w:rPr>
              <w:t>.</w:t>
            </w:r>
          </w:p>
        </w:tc>
      </w:tr>
      <w:tr w:rsidR="003B7A9E" w:rsidRPr="00E36E92" w14:paraId="6549B514" w14:textId="77777777" w:rsidTr="00BA5255">
        <w:trPr>
          <w:cantSplit/>
          <w:trHeight w:val="285"/>
          <w:jc w:val="center"/>
        </w:trPr>
        <w:tc>
          <w:tcPr>
            <w:tcW w:w="1675" w:type="pct"/>
          </w:tcPr>
          <w:p w14:paraId="2492CC84" w14:textId="38D93A76" w:rsidR="003B7A9E" w:rsidRPr="00E36E92" w:rsidRDefault="009B411D" w:rsidP="000D2FD3">
            <w:pPr>
              <w:pStyle w:val="Bullet1"/>
              <w:numPr>
                <w:ilvl w:val="0"/>
                <w:numId w:val="0"/>
              </w:numPr>
              <w:rPr>
                <w:rStyle w:val="PlaceholderText"/>
                <w:sz w:val="20"/>
              </w:rPr>
            </w:pPr>
            <w:proofErr w:type="spellStart"/>
            <w:r w:rsidRPr="00E36E92">
              <w:rPr>
                <w:rStyle w:val="PlaceholderText"/>
                <w:i/>
                <w:iCs/>
                <w:sz w:val="20"/>
              </w:rPr>
              <w:t>Isoodon</w:t>
            </w:r>
            <w:proofErr w:type="spellEnd"/>
            <w:r w:rsidRPr="00E36E92">
              <w:rPr>
                <w:rStyle w:val="PlaceholderText"/>
                <w:i/>
                <w:iCs/>
                <w:sz w:val="20"/>
              </w:rPr>
              <w:t xml:space="preserve"> </w:t>
            </w:r>
            <w:proofErr w:type="spellStart"/>
            <w:r w:rsidRPr="00E36E92">
              <w:rPr>
                <w:rStyle w:val="PlaceholderText"/>
                <w:i/>
                <w:iCs/>
                <w:sz w:val="20"/>
              </w:rPr>
              <w:t>obesulus</w:t>
            </w:r>
            <w:proofErr w:type="spellEnd"/>
            <w:r w:rsidRPr="00E36E92">
              <w:rPr>
                <w:rStyle w:val="PlaceholderText"/>
                <w:i/>
                <w:iCs/>
                <w:sz w:val="20"/>
              </w:rPr>
              <w:t xml:space="preserve"> </w:t>
            </w:r>
            <w:proofErr w:type="spellStart"/>
            <w:r w:rsidRPr="00E36E92">
              <w:rPr>
                <w:rStyle w:val="PlaceholderText"/>
                <w:i/>
                <w:iCs/>
                <w:sz w:val="20"/>
              </w:rPr>
              <w:t>fusciventer</w:t>
            </w:r>
            <w:proofErr w:type="spellEnd"/>
            <w:r w:rsidRPr="00E36E92">
              <w:rPr>
                <w:rStyle w:val="PlaceholderText"/>
                <w:sz w:val="20"/>
              </w:rPr>
              <w:t xml:space="preserve"> (Quenda)</w:t>
            </w:r>
          </w:p>
        </w:tc>
        <w:tc>
          <w:tcPr>
            <w:tcW w:w="399" w:type="pct"/>
          </w:tcPr>
          <w:p w14:paraId="652429C9" w14:textId="00A49FCE" w:rsidR="003B7A9E" w:rsidRPr="00E36E92" w:rsidRDefault="009B411D" w:rsidP="000D2FD3">
            <w:pPr>
              <w:pStyle w:val="Bullet1"/>
              <w:numPr>
                <w:ilvl w:val="0"/>
                <w:numId w:val="0"/>
              </w:numPr>
              <w:jc w:val="center"/>
              <w:rPr>
                <w:rStyle w:val="PlaceholderText"/>
                <w:sz w:val="20"/>
              </w:rPr>
            </w:pPr>
            <w:r w:rsidRPr="00E36E92">
              <w:rPr>
                <w:rStyle w:val="PlaceholderText"/>
                <w:sz w:val="20"/>
              </w:rPr>
              <w:t>-</w:t>
            </w:r>
          </w:p>
        </w:tc>
        <w:tc>
          <w:tcPr>
            <w:tcW w:w="437" w:type="pct"/>
            <w:shd w:val="clear" w:color="auto" w:fill="auto"/>
          </w:tcPr>
          <w:p w14:paraId="2EBCB0AE" w14:textId="16A1297C" w:rsidR="003B7A9E" w:rsidRPr="00E36E92" w:rsidRDefault="009B411D" w:rsidP="000D2FD3">
            <w:pPr>
              <w:pStyle w:val="Bullet1"/>
              <w:numPr>
                <w:ilvl w:val="0"/>
                <w:numId w:val="0"/>
              </w:numPr>
              <w:jc w:val="center"/>
              <w:rPr>
                <w:rStyle w:val="PlaceholderText"/>
                <w:sz w:val="20"/>
              </w:rPr>
            </w:pPr>
            <w:r w:rsidRPr="00E36E92">
              <w:rPr>
                <w:rStyle w:val="PlaceholderText"/>
                <w:sz w:val="20"/>
              </w:rPr>
              <w:t>P4</w:t>
            </w:r>
          </w:p>
        </w:tc>
        <w:tc>
          <w:tcPr>
            <w:tcW w:w="2489" w:type="pct"/>
          </w:tcPr>
          <w:p w14:paraId="17D2DD0E" w14:textId="62D28743" w:rsidR="003B7A9E" w:rsidRPr="00E36E92" w:rsidRDefault="00483353" w:rsidP="000D2FD3">
            <w:pPr>
              <w:pStyle w:val="Bullet1"/>
              <w:numPr>
                <w:ilvl w:val="0"/>
                <w:numId w:val="0"/>
              </w:numPr>
              <w:rPr>
                <w:rStyle w:val="PlaceholderText"/>
                <w:sz w:val="20"/>
              </w:rPr>
            </w:pPr>
            <w:r w:rsidRPr="00E36E92">
              <w:rPr>
                <w:rStyle w:val="PlaceholderText"/>
                <w:sz w:val="20"/>
              </w:rPr>
              <w:t xml:space="preserve">4 ha of habitat </w:t>
            </w:r>
            <w:r w:rsidR="00BA5255" w:rsidRPr="00E36E92">
              <w:rPr>
                <w:rStyle w:val="PlaceholderText"/>
                <w:sz w:val="20"/>
              </w:rPr>
              <w:t>cleared;</w:t>
            </w:r>
            <w:r w:rsidRPr="00E36E92">
              <w:rPr>
                <w:rStyle w:val="PlaceholderText"/>
                <w:sz w:val="20"/>
              </w:rPr>
              <w:t xml:space="preserve"> 25 ha of habitat retained adjacent to the east of the Project</w:t>
            </w:r>
            <w:r w:rsidR="00BA5255" w:rsidRPr="00E36E92">
              <w:rPr>
                <w:rStyle w:val="PlaceholderText"/>
                <w:sz w:val="20"/>
              </w:rPr>
              <w:t xml:space="preserve">. Management detailed in offset strategy and EMP. </w:t>
            </w:r>
          </w:p>
        </w:tc>
      </w:tr>
      <w:tr w:rsidR="003B7A9E" w:rsidRPr="00E36E92" w14:paraId="7BF35278" w14:textId="77777777" w:rsidTr="00BA5255">
        <w:trPr>
          <w:cantSplit/>
          <w:trHeight w:val="300"/>
          <w:jc w:val="center"/>
        </w:trPr>
        <w:tc>
          <w:tcPr>
            <w:tcW w:w="1675" w:type="pct"/>
          </w:tcPr>
          <w:p w14:paraId="57B4B4DA" w14:textId="77777777" w:rsidR="003B7A9E" w:rsidRPr="00E36E92" w:rsidRDefault="003B7A9E" w:rsidP="000D2FD3">
            <w:pPr>
              <w:pStyle w:val="Bullet1"/>
              <w:numPr>
                <w:ilvl w:val="0"/>
                <w:numId w:val="0"/>
              </w:numPr>
              <w:rPr>
                <w:rFonts w:eastAsia="Times New Roman" w:cs="Segoe UI"/>
                <w:sz w:val="20"/>
                <w:lang w:eastAsia="en-AU"/>
              </w:rPr>
            </w:pPr>
          </w:p>
        </w:tc>
        <w:tc>
          <w:tcPr>
            <w:tcW w:w="399" w:type="pct"/>
          </w:tcPr>
          <w:p w14:paraId="41B01B09" w14:textId="77777777" w:rsidR="003B7A9E" w:rsidRPr="00E36E92" w:rsidRDefault="003B7A9E" w:rsidP="000D2FD3">
            <w:pPr>
              <w:pStyle w:val="Bullet1"/>
              <w:numPr>
                <w:ilvl w:val="0"/>
                <w:numId w:val="0"/>
              </w:numPr>
              <w:jc w:val="center"/>
              <w:rPr>
                <w:rFonts w:eastAsia="Times New Roman" w:cs="Segoe UI"/>
                <w:sz w:val="20"/>
                <w:lang w:eastAsia="en-AU"/>
              </w:rPr>
            </w:pPr>
          </w:p>
        </w:tc>
        <w:tc>
          <w:tcPr>
            <w:tcW w:w="437" w:type="pct"/>
            <w:shd w:val="clear" w:color="auto" w:fill="auto"/>
          </w:tcPr>
          <w:p w14:paraId="4A8B0150" w14:textId="6AEDD924" w:rsidR="003B7A9E" w:rsidRPr="00E36E92" w:rsidRDefault="003B7A9E" w:rsidP="000D2FD3">
            <w:pPr>
              <w:pStyle w:val="Bullet1"/>
              <w:numPr>
                <w:ilvl w:val="0"/>
                <w:numId w:val="0"/>
              </w:numPr>
              <w:jc w:val="center"/>
              <w:rPr>
                <w:rFonts w:eastAsia="Times New Roman" w:cs="Segoe UI"/>
                <w:sz w:val="20"/>
                <w:lang w:eastAsia="en-AU"/>
              </w:rPr>
            </w:pPr>
          </w:p>
        </w:tc>
        <w:tc>
          <w:tcPr>
            <w:tcW w:w="2489" w:type="pct"/>
          </w:tcPr>
          <w:p w14:paraId="51BE260A" w14:textId="77777777" w:rsidR="003B7A9E" w:rsidRPr="00E36E92" w:rsidRDefault="003B7A9E" w:rsidP="000D2FD3">
            <w:pPr>
              <w:pStyle w:val="Bullet1"/>
              <w:numPr>
                <w:ilvl w:val="0"/>
                <w:numId w:val="0"/>
              </w:numPr>
              <w:rPr>
                <w:rFonts w:eastAsia="Times New Roman" w:cs="Segoe UI"/>
                <w:sz w:val="20"/>
                <w:lang w:eastAsia="en-AU"/>
              </w:rPr>
            </w:pPr>
          </w:p>
        </w:tc>
      </w:tr>
      <w:tr w:rsidR="00BA5255" w:rsidRPr="00E36E92" w14:paraId="15454871" w14:textId="77777777" w:rsidTr="00BA5255">
        <w:trPr>
          <w:cantSplit/>
          <w:trHeight w:val="300"/>
          <w:jc w:val="center"/>
        </w:trPr>
        <w:tc>
          <w:tcPr>
            <w:tcW w:w="1675" w:type="pct"/>
          </w:tcPr>
          <w:p w14:paraId="6A3AC406" w14:textId="77777777" w:rsidR="00BA5255" w:rsidRPr="00E36E92" w:rsidRDefault="00BA5255" w:rsidP="000D2FD3">
            <w:pPr>
              <w:pStyle w:val="Bullet1"/>
              <w:numPr>
                <w:ilvl w:val="0"/>
                <w:numId w:val="0"/>
              </w:numPr>
              <w:rPr>
                <w:rFonts w:eastAsia="Times New Roman" w:cs="Segoe UI"/>
                <w:sz w:val="20"/>
                <w:lang w:eastAsia="en-AU"/>
              </w:rPr>
            </w:pPr>
          </w:p>
        </w:tc>
        <w:tc>
          <w:tcPr>
            <w:tcW w:w="399" w:type="pct"/>
          </w:tcPr>
          <w:p w14:paraId="6B7F0613"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437" w:type="pct"/>
            <w:shd w:val="clear" w:color="auto" w:fill="auto"/>
          </w:tcPr>
          <w:p w14:paraId="0318F653"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2489" w:type="pct"/>
          </w:tcPr>
          <w:p w14:paraId="6FAE8586" w14:textId="77777777" w:rsidR="00BA5255" w:rsidRPr="00E36E92" w:rsidRDefault="00BA5255" w:rsidP="000D2FD3">
            <w:pPr>
              <w:pStyle w:val="Bullet1"/>
              <w:numPr>
                <w:ilvl w:val="0"/>
                <w:numId w:val="0"/>
              </w:numPr>
              <w:rPr>
                <w:rFonts w:eastAsia="Times New Roman" w:cs="Segoe UI"/>
                <w:sz w:val="20"/>
                <w:lang w:eastAsia="en-AU"/>
              </w:rPr>
            </w:pPr>
          </w:p>
        </w:tc>
      </w:tr>
      <w:tr w:rsidR="00BA5255" w:rsidRPr="00E36E92" w14:paraId="5BB983B8" w14:textId="77777777" w:rsidTr="00BA5255">
        <w:trPr>
          <w:cantSplit/>
          <w:trHeight w:val="300"/>
          <w:jc w:val="center"/>
        </w:trPr>
        <w:tc>
          <w:tcPr>
            <w:tcW w:w="1675" w:type="pct"/>
          </w:tcPr>
          <w:p w14:paraId="7B928685" w14:textId="77777777" w:rsidR="00BA5255" w:rsidRPr="00E36E92" w:rsidRDefault="00BA5255" w:rsidP="000D2FD3">
            <w:pPr>
              <w:pStyle w:val="Bullet1"/>
              <w:numPr>
                <w:ilvl w:val="0"/>
                <w:numId w:val="0"/>
              </w:numPr>
              <w:rPr>
                <w:rFonts w:eastAsia="Times New Roman" w:cs="Segoe UI"/>
                <w:sz w:val="20"/>
                <w:lang w:eastAsia="en-AU"/>
              </w:rPr>
            </w:pPr>
          </w:p>
        </w:tc>
        <w:tc>
          <w:tcPr>
            <w:tcW w:w="399" w:type="pct"/>
          </w:tcPr>
          <w:p w14:paraId="3F3F87B0"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437" w:type="pct"/>
            <w:shd w:val="clear" w:color="auto" w:fill="auto"/>
          </w:tcPr>
          <w:p w14:paraId="03455005"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2489" w:type="pct"/>
          </w:tcPr>
          <w:p w14:paraId="151B8492" w14:textId="77777777" w:rsidR="00BA5255" w:rsidRPr="00E36E92" w:rsidRDefault="00BA5255" w:rsidP="000D2FD3">
            <w:pPr>
              <w:pStyle w:val="Bullet1"/>
              <w:numPr>
                <w:ilvl w:val="0"/>
                <w:numId w:val="0"/>
              </w:numPr>
              <w:rPr>
                <w:rFonts w:eastAsia="Times New Roman" w:cs="Segoe UI"/>
                <w:sz w:val="20"/>
                <w:lang w:eastAsia="en-AU"/>
              </w:rPr>
            </w:pPr>
          </w:p>
        </w:tc>
      </w:tr>
      <w:tr w:rsidR="00BA5255" w:rsidRPr="00E36E92" w14:paraId="2F69D37B" w14:textId="77777777" w:rsidTr="00BA5255">
        <w:trPr>
          <w:cantSplit/>
          <w:trHeight w:val="300"/>
          <w:jc w:val="center"/>
        </w:trPr>
        <w:tc>
          <w:tcPr>
            <w:tcW w:w="1675" w:type="pct"/>
          </w:tcPr>
          <w:p w14:paraId="76FF20E7" w14:textId="77777777" w:rsidR="00BA5255" w:rsidRPr="00E36E92" w:rsidRDefault="00BA5255" w:rsidP="000D2FD3">
            <w:pPr>
              <w:pStyle w:val="Bullet1"/>
              <w:numPr>
                <w:ilvl w:val="0"/>
                <w:numId w:val="0"/>
              </w:numPr>
              <w:rPr>
                <w:rFonts w:eastAsia="Times New Roman" w:cs="Segoe UI"/>
                <w:sz w:val="20"/>
                <w:lang w:eastAsia="en-AU"/>
              </w:rPr>
            </w:pPr>
          </w:p>
        </w:tc>
        <w:tc>
          <w:tcPr>
            <w:tcW w:w="399" w:type="pct"/>
          </w:tcPr>
          <w:p w14:paraId="349E2FCF"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437" w:type="pct"/>
            <w:shd w:val="clear" w:color="auto" w:fill="auto"/>
          </w:tcPr>
          <w:p w14:paraId="339CF5A3"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2489" w:type="pct"/>
          </w:tcPr>
          <w:p w14:paraId="27883519" w14:textId="77777777" w:rsidR="00BA5255" w:rsidRPr="00E36E92" w:rsidRDefault="00BA5255" w:rsidP="000D2FD3">
            <w:pPr>
              <w:pStyle w:val="Bullet1"/>
              <w:numPr>
                <w:ilvl w:val="0"/>
                <w:numId w:val="0"/>
              </w:numPr>
              <w:rPr>
                <w:rFonts w:eastAsia="Times New Roman" w:cs="Segoe UI"/>
                <w:sz w:val="20"/>
                <w:lang w:eastAsia="en-AU"/>
              </w:rPr>
            </w:pPr>
          </w:p>
        </w:tc>
      </w:tr>
      <w:tr w:rsidR="00BA5255" w:rsidRPr="00E36E92" w14:paraId="6E803E0E" w14:textId="77777777" w:rsidTr="00BA5255">
        <w:trPr>
          <w:cantSplit/>
          <w:trHeight w:val="300"/>
          <w:jc w:val="center"/>
        </w:trPr>
        <w:tc>
          <w:tcPr>
            <w:tcW w:w="1675" w:type="pct"/>
          </w:tcPr>
          <w:p w14:paraId="35CBA9FA" w14:textId="77777777" w:rsidR="00BA5255" w:rsidRPr="00E36E92" w:rsidRDefault="00BA5255" w:rsidP="000D2FD3">
            <w:pPr>
              <w:pStyle w:val="Bullet1"/>
              <w:numPr>
                <w:ilvl w:val="0"/>
                <w:numId w:val="0"/>
              </w:numPr>
              <w:rPr>
                <w:rFonts w:eastAsia="Times New Roman" w:cs="Segoe UI"/>
                <w:sz w:val="20"/>
                <w:lang w:eastAsia="en-AU"/>
              </w:rPr>
            </w:pPr>
          </w:p>
        </w:tc>
        <w:tc>
          <w:tcPr>
            <w:tcW w:w="399" w:type="pct"/>
          </w:tcPr>
          <w:p w14:paraId="6144AF10"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437" w:type="pct"/>
            <w:shd w:val="clear" w:color="auto" w:fill="auto"/>
          </w:tcPr>
          <w:p w14:paraId="22FCF173"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2489" w:type="pct"/>
          </w:tcPr>
          <w:p w14:paraId="5CC78D2F" w14:textId="77777777" w:rsidR="00BA5255" w:rsidRPr="00E36E92" w:rsidRDefault="00BA5255" w:rsidP="000D2FD3">
            <w:pPr>
              <w:pStyle w:val="Bullet1"/>
              <w:numPr>
                <w:ilvl w:val="0"/>
                <w:numId w:val="0"/>
              </w:numPr>
              <w:rPr>
                <w:rFonts w:eastAsia="Times New Roman" w:cs="Segoe UI"/>
                <w:sz w:val="20"/>
                <w:lang w:eastAsia="en-AU"/>
              </w:rPr>
            </w:pPr>
          </w:p>
        </w:tc>
      </w:tr>
      <w:tr w:rsidR="00BA5255" w:rsidRPr="00E36E92" w14:paraId="55A5EDB4" w14:textId="77777777" w:rsidTr="00BA5255">
        <w:trPr>
          <w:cantSplit/>
          <w:trHeight w:val="300"/>
          <w:jc w:val="center"/>
        </w:trPr>
        <w:tc>
          <w:tcPr>
            <w:tcW w:w="1675" w:type="pct"/>
          </w:tcPr>
          <w:p w14:paraId="48D99433" w14:textId="77777777" w:rsidR="00BA5255" w:rsidRPr="00E36E92" w:rsidRDefault="00BA5255" w:rsidP="000D2FD3">
            <w:pPr>
              <w:pStyle w:val="Bullet1"/>
              <w:numPr>
                <w:ilvl w:val="0"/>
                <w:numId w:val="0"/>
              </w:numPr>
              <w:rPr>
                <w:rFonts w:eastAsia="Times New Roman" w:cs="Segoe UI"/>
                <w:sz w:val="20"/>
                <w:lang w:eastAsia="en-AU"/>
              </w:rPr>
            </w:pPr>
          </w:p>
        </w:tc>
        <w:tc>
          <w:tcPr>
            <w:tcW w:w="399" w:type="pct"/>
          </w:tcPr>
          <w:p w14:paraId="5E173EC5"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437" w:type="pct"/>
            <w:shd w:val="clear" w:color="auto" w:fill="auto"/>
          </w:tcPr>
          <w:p w14:paraId="3CCFE807" w14:textId="77777777" w:rsidR="00BA5255" w:rsidRPr="00E36E92" w:rsidRDefault="00BA5255" w:rsidP="000D2FD3">
            <w:pPr>
              <w:pStyle w:val="Bullet1"/>
              <w:numPr>
                <w:ilvl w:val="0"/>
                <w:numId w:val="0"/>
              </w:numPr>
              <w:jc w:val="center"/>
              <w:rPr>
                <w:rFonts w:eastAsia="Times New Roman" w:cs="Segoe UI"/>
                <w:sz w:val="20"/>
                <w:lang w:eastAsia="en-AU"/>
              </w:rPr>
            </w:pPr>
          </w:p>
        </w:tc>
        <w:tc>
          <w:tcPr>
            <w:tcW w:w="2489" w:type="pct"/>
          </w:tcPr>
          <w:p w14:paraId="0F0533EE" w14:textId="77777777" w:rsidR="00BA5255" w:rsidRPr="00E36E92" w:rsidRDefault="00BA5255" w:rsidP="000D2FD3">
            <w:pPr>
              <w:pStyle w:val="Bullet1"/>
              <w:numPr>
                <w:ilvl w:val="0"/>
                <w:numId w:val="0"/>
              </w:numPr>
              <w:rPr>
                <w:rFonts w:eastAsia="Times New Roman" w:cs="Segoe UI"/>
                <w:sz w:val="20"/>
                <w:lang w:eastAsia="en-AU"/>
              </w:rPr>
            </w:pPr>
          </w:p>
        </w:tc>
      </w:tr>
    </w:tbl>
    <w:p w14:paraId="54D3C5EE" w14:textId="77777777" w:rsidR="004A2C7E" w:rsidRDefault="004A2C7E" w:rsidP="000D2FD3">
      <w:pPr>
        <w:pStyle w:val="Bullet1"/>
        <w:numPr>
          <w:ilvl w:val="0"/>
          <w:numId w:val="0"/>
        </w:numPr>
        <w:rPr>
          <w:rFonts w:eastAsia="Times New Roman" w:cs="Segoe UI"/>
          <w:sz w:val="20"/>
          <w:lang w:eastAsia="en-AU"/>
        </w:rPr>
        <w:sectPr w:rsidR="004A2C7E" w:rsidSect="004A2C7E">
          <w:headerReference w:type="default" r:id="rId39"/>
          <w:pgSz w:w="16840" w:h="11900" w:orient="landscape" w:code="9"/>
          <w:pgMar w:top="1134" w:right="1701" w:bottom="1134" w:left="851" w:header="425" w:footer="425" w:gutter="0"/>
          <w:cols w:space="567"/>
          <w:docGrid w:linePitch="272"/>
        </w:sectPr>
      </w:pPr>
    </w:p>
    <w:p w14:paraId="47D72DC8" w14:textId="591A0528" w:rsidR="0052396C" w:rsidRDefault="00A3712B" w:rsidP="001E77FB">
      <w:pPr>
        <w:pStyle w:val="AppendixHeading"/>
      </w:pPr>
      <w:bookmarkStart w:id="102" w:name="_Toc100221770"/>
      <w:r w:rsidRPr="007E15BA">
        <w:rPr>
          <w:highlight w:val="yellow"/>
        </w:rPr>
        <w:lastRenderedPageBreak/>
        <w:t xml:space="preserve">Appendix </w:t>
      </w:r>
      <w:r w:rsidR="00DF5B12" w:rsidRPr="00F741BE">
        <w:rPr>
          <w:highlight w:val="yellow"/>
        </w:rPr>
        <w:t>4</w:t>
      </w:r>
      <w:r w:rsidRPr="00F741BE">
        <w:rPr>
          <w:highlight w:val="yellow"/>
        </w:rPr>
        <w:t xml:space="preserve"> –</w:t>
      </w:r>
      <w:r w:rsidRPr="00B9093C">
        <w:t xml:space="preserve"> List of </w:t>
      </w:r>
      <w:r w:rsidR="0052396C" w:rsidRPr="00B9093C">
        <w:t xml:space="preserve">Project </w:t>
      </w:r>
      <w:r w:rsidRPr="00B9093C">
        <w:t>Stakeholders</w:t>
      </w:r>
      <w:bookmarkEnd w:id="102"/>
      <w:r>
        <w:t xml:space="preserve"> </w:t>
      </w:r>
    </w:p>
    <w:p w14:paraId="56BBD260" w14:textId="53D0EEDA" w:rsidR="008A3AA0" w:rsidRPr="00C36BE0" w:rsidRDefault="002832DD" w:rsidP="008A3AA0">
      <w:pPr>
        <w:pStyle w:val="BodyText"/>
      </w:pPr>
      <w:r w:rsidRPr="002832DD">
        <w:rPr>
          <w:highlight w:val="green"/>
        </w:rPr>
        <w:t xml:space="preserve">Reorder appendices based on the order referenced </w:t>
      </w:r>
      <w:r w:rsidRPr="00680043">
        <w:rPr>
          <w:highlight w:val="green"/>
        </w:rPr>
        <w:t>in the report.</w:t>
      </w:r>
      <w:r w:rsidR="00680043" w:rsidRPr="00680043">
        <w:rPr>
          <w:highlight w:val="green"/>
        </w:rPr>
        <w:t xml:space="preserve"> Examples have been provided.</w:t>
      </w:r>
      <w:r w:rsidR="008A3AA0" w:rsidRPr="008A3AA0">
        <w:rPr>
          <w:highlight w:val="green"/>
        </w:rPr>
        <w:t xml:space="preserve"> This should be completed and/or reviewed by the </w:t>
      </w:r>
      <w:r w:rsidR="008A3AA0">
        <w:rPr>
          <w:highlight w:val="green"/>
        </w:rPr>
        <w:t>Stakeholder</w:t>
      </w:r>
      <w:r w:rsidR="008A3AA0" w:rsidRPr="008A3AA0">
        <w:rPr>
          <w:highlight w:val="green"/>
        </w:rPr>
        <w:t xml:space="preserve"> </w:t>
      </w:r>
      <w:r w:rsidR="008A3AA0">
        <w:rPr>
          <w:highlight w:val="green"/>
        </w:rPr>
        <w:t>L</w:t>
      </w:r>
      <w:r w:rsidR="008A3AA0" w:rsidRPr="008A3AA0">
        <w:rPr>
          <w:highlight w:val="green"/>
        </w:rPr>
        <w:t>ead</w:t>
      </w:r>
      <w:r w:rsidR="008A3AA0">
        <w:rPr>
          <w:highlight w:val="green"/>
        </w:rPr>
        <w:t xml:space="preserve"> prior to submission of the first revision</w:t>
      </w:r>
      <w:r w:rsidR="008A3AA0" w:rsidRPr="008A3AA0">
        <w:rPr>
          <w:highlight w:val="green"/>
        </w:rPr>
        <w:t>.</w:t>
      </w:r>
      <w:r w:rsidR="008A3AA0">
        <w:t xml:space="preserve"> </w:t>
      </w:r>
    </w:p>
    <w:p w14:paraId="13528257" w14:textId="1388C81E" w:rsidR="00D96D4E" w:rsidRDefault="00D96D4E" w:rsidP="00D96D4E">
      <w:pPr>
        <w:pStyle w:val="BalloonText"/>
      </w:pPr>
      <w:r w:rsidRPr="00D96D4E">
        <w:rPr>
          <w:highlight w:val="green"/>
        </w:rPr>
        <w:t>Stakeholder Group Codes references insert here</w:t>
      </w:r>
    </w:p>
    <w:tbl>
      <w:tblPr>
        <w:tblW w:w="4948"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2972"/>
        <w:gridCol w:w="3731"/>
        <w:gridCol w:w="2819"/>
      </w:tblGrid>
      <w:tr w:rsidR="00721AC1" w:rsidRPr="00BA5255" w14:paraId="05ADAD17" w14:textId="77777777" w:rsidTr="00B43180">
        <w:trPr>
          <w:cantSplit/>
          <w:trHeight w:val="405"/>
          <w:jc w:val="center"/>
        </w:trPr>
        <w:tc>
          <w:tcPr>
            <w:tcW w:w="1561" w:type="pct"/>
            <w:shd w:val="clear" w:color="auto" w:fill="008072" w:themeFill="accent5"/>
            <w:vAlign w:val="center"/>
          </w:tcPr>
          <w:p w14:paraId="1A769E36" w14:textId="36FD38CE" w:rsidR="00721AC1" w:rsidRPr="00BA5255" w:rsidRDefault="00721AC1" w:rsidP="000D2FD3">
            <w:pPr>
              <w:pStyle w:val="NoSpacing"/>
              <w:spacing w:before="120" w:after="120"/>
              <w:rPr>
                <w:rFonts w:cs="Segoe UI"/>
                <w:b/>
                <w:color w:val="FFFFFF"/>
                <w:sz w:val="20"/>
              </w:rPr>
            </w:pPr>
            <w:r w:rsidRPr="00BA5255">
              <w:rPr>
                <w:rFonts w:cs="Segoe UI"/>
                <w:b/>
                <w:color w:val="FFFFFF"/>
                <w:sz w:val="20"/>
              </w:rPr>
              <w:t xml:space="preserve">STAKEHOLDER </w:t>
            </w:r>
            <w:r w:rsidR="00EE064A" w:rsidRPr="00BA5255">
              <w:rPr>
                <w:rFonts w:cs="Segoe UI"/>
                <w:b/>
                <w:color w:val="FFFFFF"/>
                <w:sz w:val="20"/>
              </w:rPr>
              <w:t>GROUP</w:t>
            </w:r>
          </w:p>
        </w:tc>
        <w:tc>
          <w:tcPr>
            <w:tcW w:w="1959" w:type="pct"/>
            <w:shd w:val="clear" w:color="auto" w:fill="008072" w:themeFill="accent5"/>
            <w:vAlign w:val="center"/>
          </w:tcPr>
          <w:p w14:paraId="53A04745" w14:textId="5C5D9B1A" w:rsidR="00721AC1" w:rsidRPr="00BA5255" w:rsidRDefault="00B43180" w:rsidP="000D2FD3">
            <w:pPr>
              <w:pStyle w:val="NoSpacing"/>
              <w:spacing w:before="120" w:after="120"/>
              <w:rPr>
                <w:rFonts w:cs="Segoe UI"/>
                <w:b/>
                <w:color w:val="FFFFFF"/>
                <w:sz w:val="20"/>
              </w:rPr>
            </w:pPr>
            <w:r w:rsidRPr="00BA5255">
              <w:rPr>
                <w:rFonts w:cs="Segoe UI"/>
                <w:b/>
                <w:color w:val="FFFFFF"/>
                <w:sz w:val="20"/>
              </w:rPr>
              <w:t xml:space="preserve">SPECIFC </w:t>
            </w:r>
            <w:r w:rsidR="00EE064A" w:rsidRPr="00BA5255">
              <w:rPr>
                <w:rFonts w:cs="Segoe UI"/>
                <w:b/>
                <w:color w:val="FFFFFF"/>
                <w:sz w:val="20"/>
              </w:rPr>
              <w:t>STAKEHOLDERS</w:t>
            </w:r>
          </w:p>
        </w:tc>
        <w:tc>
          <w:tcPr>
            <w:tcW w:w="1480" w:type="pct"/>
            <w:shd w:val="clear" w:color="auto" w:fill="008072" w:themeFill="accent5"/>
            <w:vAlign w:val="center"/>
          </w:tcPr>
          <w:p w14:paraId="5D2C405A" w14:textId="7C040A0D" w:rsidR="00721AC1" w:rsidRPr="00BA5255" w:rsidRDefault="00721AC1" w:rsidP="000D2FD3">
            <w:pPr>
              <w:pStyle w:val="NoSpacing"/>
              <w:spacing w:before="120" w:after="120"/>
              <w:rPr>
                <w:rFonts w:cs="Segoe UI"/>
                <w:b/>
                <w:color w:val="FFFFFF"/>
                <w:sz w:val="20"/>
              </w:rPr>
            </w:pPr>
            <w:r w:rsidRPr="00BA5255">
              <w:rPr>
                <w:rFonts w:cs="Segoe UI"/>
                <w:b/>
                <w:color w:val="FFFFFF"/>
                <w:sz w:val="20"/>
              </w:rPr>
              <w:t xml:space="preserve">ENGAGEMENT TYPE </w:t>
            </w:r>
          </w:p>
        </w:tc>
      </w:tr>
      <w:tr w:rsidR="00822D52" w:rsidRPr="00BA5255" w14:paraId="4939D4B4" w14:textId="77777777" w:rsidTr="00B43180">
        <w:trPr>
          <w:cantSplit/>
          <w:trHeight w:val="77"/>
          <w:jc w:val="center"/>
        </w:trPr>
        <w:tc>
          <w:tcPr>
            <w:tcW w:w="1561" w:type="pct"/>
          </w:tcPr>
          <w:p w14:paraId="59688C2E" w14:textId="460F554F" w:rsidR="00822D52" w:rsidRPr="00BA5255" w:rsidRDefault="00822D52" w:rsidP="00B43180">
            <w:pPr>
              <w:pStyle w:val="Bullet1"/>
              <w:numPr>
                <w:ilvl w:val="0"/>
                <w:numId w:val="0"/>
              </w:numPr>
              <w:rPr>
                <w:sz w:val="20"/>
                <w:highlight w:val="yellow"/>
              </w:rPr>
            </w:pPr>
            <w:r w:rsidRPr="00BA5255">
              <w:rPr>
                <w:sz w:val="20"/>
                <w:highlight w:val="yellow"/>
              </w:rPr>
              <w:t>Aboriginal Land Council</w:t>
            </w:r>
          </w:p>
        </w:tc>
        <w:tc>
          <w:tcPr>
            <w:tcW w:w="1959" w:type="pct"/>
            <w:shd w:val="clear" w:color="auto" w:fill="auto"/>
          </w:tcPr>
          <w:p w14:paraId="1AD6965B" w14:textId="77777777" w:rsidR="00822D52" w:rsidRPr="00BA5255" w:rsidRDefault="00822D52" w:rsidP="00B43180">
            <w:pPr>
              <w:pStyle w:val="Bullet1"/>
              <w:numPr>
                <w:ilvl w:val="0"/>
                <w:numId w:val="0"/>
              </w:numPr>
              <w:jc w:val="center"/>
              <w:rPr>
                <w:rFonts w:eastAsia="Times New Roman" w:cs="Segoe UI"/>
                <w:sz w:val="20"/>
                <w:lang w:eastAsia="en-AU"/>
              </w:rPr>
            </w:pPr>
          </w:p>
        </w:tc>
        <w:tc>
          <w:tcPr>
            <w:tcW w:w="1480" w:type="pct"/>
          </w:tcPr>
          <w:p w14:paraId="3552EC23" w14:textId="77777777" w:rsidR="00822D52" w:rsidRPr="00BA5255" w:rsidRDefault="00822D52" w:rsidP="00B43180">
            <w:pPr>
              <w:pStyle w:val="Bullet1"/>
              <w:numPr>
                <w:ilvl w:val="0"/>
                <w:numId w:val="0"/>
              </w:numPr>
              <w:rPr>
                <w:rFonts w:eastAsia="Times New Roman" w:cs="Segoe UI"/>
                <w:sz w:val="20"/>
                <w:lang w:eastAsia="en-AU"/>
              </w:rPr>
            </w:pPr>
          </w:p>
        </w:tc>
      </w:tr>
      <w:tr w:rsidR="00AB7774" w:rsidRPr="00BA5255" w14:paraId="4FCFFCCC" w14:textId="77777777" w:rsidTr="00B43180">
        <w:trPr>
          <w:cantSplit/>
          <w:trHeight w:val="77"/>
          <w:jc w:val="center"/>
        </w:trPr>
        <w:tc>
          <w:tcPr>
            <w:tcW w:w="1561" w:type="pct"/>
          </w:tcPr>
          <w:p w14:paraId="336C2EF6" w14:textId="77777777" w:rsidR="00AB7774" w:rsidRPr="00BA5255" w:rsidRDefault="00AB7774" w:rsidP="00B43180">
            <w:pPr>
              <w:pStyle w:val="Bullet1"/>
              <w:numPr>
                <w:ilvl w:val="0"/>
                <w:numId w:val="0"/>
              </w:numPr>
              <w:rPr>
                <w:sz w:val="20"/>
                <w:highlight w:val="yellow"/>
              </w:rPr>
            </w:pPr>
          </w:p>
        </w:tc>
        <w:tc>
          <w:tcPr>
            <w:tcW w:w="1959" w:type="pct"/>
            <w:shd w:val="clear" w:color="auto" w:fill="auto"/>
          </w:tcPr>
          <w:p w14:paraId="58526783" w14:textId="77777777" w:rsidR="00AB7774" w:rsidRPr="00BA5255" w:rsidRDefault="00AB7774" w:rsidP="00B43180">
            <w:pPr>
              <w:pStyle w:val="Bullet1"/>
              <w:numPr>
                <w:ilvl w:val="0"/>
                <w:numId w:val="0"/>
              </w:numPr>
              <w:jc w:val="center"/>
              <w:rPr>
                <w:rFonts w:eastAsia="Times New Roman" w:cs="Segoe UI"/>
                <w:sz w:val="20"/>
                <w:lang w:eastAsia="en-AU"/>
              </w:rPr>
            </w:pPr>
          </w:p>
        </w:tc>
        <w:tc>
          <w:tcPr>
            <w:tcW w:w="1480" w:type="pct"/>
          </w:tcPr>
          <w:p w14:paraId="6C59E5C1" w14:textId="77777777" w:rsidR="00AB7774" w:rsidRPr="00BA5255" w:rsidRDefault="00AB7774" w:rsidP="00B43180">
            <w:pPr>
              <w:pStyle w:val="Bullet1"/>
              <w:numPr>
                <w:ilvl w:val="0"/>
                <w:numId w:val="0"/>
              </w:numPr>
              <w:rPr>
                <w:rFonts w:eastAsia="Times New Roman" w:cs="Segoe UI"/>
                <w:sz w:val="20"/>
                <w:lang w:eastAsia="en-AU"/>
              </w:rPr>
            </w:pPr>
          </w:p>
        </w:tc>
      </w:tr>
      <w:tr w:rsidR="00B43180" w:rsidRPr="00BA5255" w14:paraId="7E6C19BA" w14:textId="77777777" w:rsidTr="00B43180">
        <w:trPr>
          <w:cantSplit/>
          <w:trHeight w:val="77"/>
          <w:jc w:val="center"/>
        </w:trPr>
        <w:tc>
          <w:tcPr>
            <w:tcW w:w="1561" w:type="pct"/>
          </w:tcPr>
          <w:p w14:paraId="403C1F72" w14:textId="45DB2730" w:rsidR="00B43180" w:rsidRPr="00BA5255" w:rsidRDefault="00B43180" w:rsidP="00B43180">
            <w:pPr>
              <w:pStyle w:val="Bullet1"/>
              <w:numPr>
                <w:ilvl w:val="0"/>
                <w:numId w:val="0"/>
              </w:numPr>
              <w:rPr>
                <w:rFonts w:eastAsia="Times New Roman" w:cs="Segoe UI"/>
                <w:sz w:val="20"/>
                <w:highlight w:val="yellow"/>
                <w:lang w:eastAsia="en-AU"/>
              </w:rPr>
            </w:pPr>
            <w:r w:rsidRPr="00BA5255">
              <w:rPr>
                <w:sz w:val="20"/>
                <w:highlight w:val="yellow"/>
              </w:rPr>
              <w:t>Client</w:t>
            </w:r>
          </w:p>
        </w:tc>
        <w:tc>
          <w:tcPr>
            <w:tcW w:w="1959" w:type="pct"/>
            <w:shd w:val="clear" w:color="auto" w:fill="auto"/>
          </w:tcPr>
          <w:p w14:paraId="5D8F213E" w14:textId="77777777" w:rsidR="00B43180" w:rsidRPr="00BA5255" w:rsidRDefault="00B43180" w:rsidP="00B43180">
            <w:pPr>
              <w:pStyle w:val="Bullet1"/>
              <w:numPr>
                <w:ilvl w:val="0"/>
                <w:numId w:val="0"/>
              </w:numPr>
              <w:jc w:val="center"/>
              <w:rPr>
                <w:rFonts w:eastAsia="Times New Roman" w:cs="Segoe UI"/>
                <w:sz w:val="20"/>
                <w:lang w:eastAsia="en-AU"/>
              </w:rPr>
            </w:pPr>
          </w:p>
        </w:tc>
        <w:tc>
          <w:tcPr>
            <w:tcW w:w="1480" w:type="pct"/>
          </w:tcPr>
          <w:p w14:paraId="56FB36A4" w14:textId="77777777" w:rsidR="00B43180" w:rsidRPr="00BA5255" w:rsidRDefault="00B43180" w:rsidP="00B43180">
            <w:pPr>
              <w:pStyle w:val="Bullet1"/>
              <w:numPr>
                <w:ilvl w:val="0"/>
                <w:numId w:val="0"/>
              </w:numPr>
              <w:rPr>
                <w:rFonts w:eastAsia="Times New Roman" w:cs="Segoe UI"/>
                <w:sz w:val="20"/>
                <w:lang w:eastAsia="en-AU"/>
              </w:rPr>
            </w:pPr>
          </w:p>
        </w:tc>
      </w:tr>
      <w:tr w:rsidR="00AB7774" w:rsidRPr="00BA5255" w14:paraId="7B102B93" w14:textId="77777777" w:rsidTr="00B43180">
        <w:trPr>
          <w:cantSplit/>
          <w:trHeight w:val="77"/>
          <w:jc w:val="center"/>
        </w:trPr>
        <w:tc>
          <w:tcPr>
            <w:tcW w:w="1561" w:type="pct"/>
          </w:tcPr>
          <w:p w14:paraId="364706E3" w14:textId="77777777" w:rsidR="00AB7774" w:rsidRPr="00BA5255" w:rsidRDefault="00AB7774" w:rsidP="00B43180">
            <w:pPr>
              <w:pStyle w:val="Bullet1"/>
              <w:numPr>
                <w:ilvl w:val="0"/>
                <w:numId w:val="0"/>
              </w:numPr>
              <w:rPr>
                <w:sz w:val="20"/>
                <w:highlight w:val="yellow"/>
              </w:rPr>
            </w:pPr>
          </w:p>
        </w:tc>
        <w:tc>
          <w:tcPr>
            <w:tcW w:w="1959" w:type="pct"/>
            <w:shd w:val="clear" w:color="auto" w:fill="auto"/>
          </w:tcPr>
          <w:p w14:paraId="5DDFFEF7" w14:textId="77777777" w:rsidR="00AB7774" w:rsidRPr="00BA5255" w:rsidRDefault="00AB7774" w:rsidP="00B43180">
            <w:pPr>
              <w:pStyle w:val="Bullet1"/>
              <w:numPr>
                <w:ilvl w:val="0"/>
                <w:numId w:val="0"/>
              </w:numPr>
              <w:jc w:val="center"/>
              <w:rPr>
                <w:rFonts w:eastAsia="Times New Roman" w:cs="Segoe UI"/>
                <w:sz w:val="20"/>
                <w:lang w:eastAsia="en-AU"/>
              </w:rPr>
            </w:pPr>
          </w:p>
        </w:tc>
        <w:tc>
          <w:tcPr>
            <w:tcW w:w="1480" w:type="pct"/>
          </w:tcPr>
          <w:p w14:paraId="75453506" w14:textId="77777777" w:rsidR="00AB7774" w:rsidRPr="00BA5255" w:rsidRDefault="00AB7774" w:rsidP="00B43180">
            <w:pPr>
              <w:pStyle w:val="Bullet1"/>
              <w:numPr>
                <w:ilvl w:val="0"/>
                <w:numId w:val="0"/>
              </w:numPr>
              <w:rPr>
                <w:rFonts w:eastAsia="Times New Roman" w:cs="Segoe UI"/>
                <w:sz w:val="20"/>
                <w:lang w:eastAsia="en-AU"/>
              </w:rPr>
            </w:pPr>
          </w:p>
        </w:tc>
      </w:tr>
      <w:tr w:rsidR="00822D52" w:rsidRPr="00BA5255" w14:paraId="514F35FA" w14:textId="77777777" w:rsidTr="00B43180">
        <w:trPr>
          <w:cantSplit/>
          <w:trHeight w:val="77"/>
          <w:jc w:val="center"/>
        </w:trPr>
        <w:tc>
          <w:tcPr>
            <w:tcW w:w="1561" w:type="pct"/>
          </w:tcPr>
          <w:p w14:paraId="56F27BBC" w14:textId="652B0EA5" w:rsidR="00822D52" w:rsidRPr="00BA5255" w:rsidRDefault="00822D52" w:rsidP="00B43180">
            <w:pPr>
              <w:pStyle w:val="Bullet1"/>
              <w:numPr>
                <w:ilvl w:val="0"/>
                <w:numId w:val="0"/>
              </w:numPr>
              <w:rPr>
                <w:sz w:val="20"/>
                <w:highlight w:val="yellow"/>
              </w:rPr>
            </w:pPr>
            <w:r w:rsidRPr="00BA5255">
              <w:rPr>
                <w:sz w:val="20"/>
                <w:highlight w:val="yellow"/>
              </w:rPr>
              <w:t>Community Groups</w:t>
            </w:r>
          </w:p>
        </w:tc>
        <w:tc>
          <w:tcPr>
            <w:tcW w:w="1959" w:type="pct"/>
            <w:shd w:val="clear" w:color="auto" w:fill="auto"/>
          </w:tcPr>
          <w:p w14:paraId="2F81AE8B" w14:textId="77777777" w:rsidR="00822D52" w:rsidRPr="00BA5255" w:rsidRDefault="00822D52" w:rsidP="00B43180">
            <w:pPr>
              <w:pStyle w:val="Bullet1"/>
              <w:numPr>
                <w:ilvl w:val="0"/>
                <w:numId w:val="0"/>
              </w:numPr>
              <w:jc w:val="center"/>
              <w:rPr>
                <w:rFonts w:eastAsia="Times New Roman" w:cs="Segoe UI"/>
                <w:sz w:val="20"/>
                <w:lang w:eastAsia="en-AU"/>
              </w:rPr>
            </w:pPr>
          </w:p>
        </w:tc>
        <w:tc>
          <w:tcPr>
            <w:tcW w:w="1480" w:type="pct"/>
          </w:tcPr>
          <w:p w14:paraId="1D11DCC5" w14:textId="77777777" w:rsidR="00822D52" w:rsidRPr="00BA5255" w:rsidRDefault="00822D52" w:rsidP="00B43180">
            <w:pPr>
              <w:pStyle w:val="Bullet1"/>
              <w:numPr>
                <w:ilvl w:val="0"/>
                <w:numId w:val="0"/>
              </w:numPr>
              <w:rPr>
                <w:rFonts w:eastAsia="Times New Roman" w:cs="Segoe UI"/>
                <w:sz w:val="20"/>
                <w:lang w:eastAsia="en-AU"/>
              </w:rPr>
            </w:pPr>
          </w:p>
        </w:tc>
      </w:tr>
      <w:tr w:rsidR="00AB7774" w:rsidRPr="00BA5255" w14:paraId="00537D34" w14:textId="77777777" w:rsidTr="00B43180">
        <w:trPr>
          <w:cantSplit/>
          <w:trHeight w:val="77"/>
          <w:jc w:val="center"/>
        </w:trPr>
        <w:tc>
          <w:tcPr>
            <w:tcW w:w="1561" w:type="pct"/>
          </w:tcPr>
          <w:p w14:paraId="4A5EBA76" w14:textId="77777777" w:rsidR="00AB7774" w:rsidRPr="00BA5255" w:rsidRDefault="00AB7774" w:rsidP="00B43180">
            <w:pPr>
              <w:pStyle w:val="Bullet1"/>
              <w:numPr>
                <w:ilvl w:val="0"/>
                <w:numId w:val="0"/>
              </w:numPr>
              <w:rPr>
                <w:sz w:val="20"/>
                <w:highlight w:val="yellow"/>
              </w:rPr>
            </w:pPr>
          </w:p>
        </w:tc>
        <w:tc>
          <w:tcPr>
            <w:tcW w:w="1959" w:type="pct"/>
            <w:shd w:val="clear" w:color="auto" w:fill="auto"/>
          </w:tcPr>
          <w:p w14:paraId="2F242D11" w14:textId="77777777" w:rsidR="00AB7774" w:rsidRPr="00BA5255" w:rsidRDefault="00AB7774" w:rsidP="00B43180">
            <w:pPr>
              <w:pStyle w:val="Bullet1"/>
              <w:numPr>
                <w:ilvl w:val="0"/>
                <w:numId w:val="0"/>
              </w:numPr>
              <w:jc w:val="center"/>
              <w:rPr>
                <w:rFonts w:eastAsia="Times New Roman" w:cs="Segoe UI"/>
                <w:sz w:val="20"/>
                <w:lang w:eastAsia="en-AU"/>
              </w:rPr>
            </w:pPr>
          </w:p>
        </w:tc>
        <w:tc>
          <w:tcPr>
            <w:tcW w:w="1480" w:type="pct"/>
          </w:tcPr>
          <w:p w14:paraId="19E1A3BE" w14:textId="77777777" w:rsidR="00AB7774" w:rsidRPr="00BA5255" w:rsidRDefault="00AB7774" w:rsidP="00B43180">
            <w:pPr>
              <w:pStyle w:val="Bullet1"/>
              <w:numPr>
                <w:ilvl w:val="0"/>
                <w:numId w:val="0"/>
              </w:numPr>
              <w:rPr>
                <w:rFonts w:eastAsia="Times New Roman" w:cs="Segoe UI"/>
                <w:sz w:val="20"/>
                <w:lang w:eastAsia="en-AU"/>
              </w:rPr>
            </w:pPr>
          </w:p>
        </w:tc>
      </w:tr>
      <w:tr w:rsidR="00822D52" w:rsidRPr="00BA5255" w14:paraId="04699961" w14:textId="77777777" w:rsidTr="00B43180">
        <w:trPr>
          <w:cantSplit/>
          <w:trHeight w:val="77"/>
          <w:jc w:val="center"/>
        </w:trPr>
        <w:tc>
          <w:tcPr>
            <w:tcW w:w="1561" w:type="pct"/>
          </w:tcPr>
          <w:p w14:paraId="77701238" w14:textId="13DFCF9E" w:rsidR="00822D52" w:rsidRPr="00BA5255" w:rsidRDefault="00822D52" w:rsidP="00B43180">
            <w:pPr>
              <w:pStyle w:val="Bullet1"/>
              <w:numPr>
                <w:ilvl w:val="0"/>
                <w:numId w:val="0"/>
              </w:numPr>
              <w:rPr>
                <w:sz w:val="20"/>
                <w:highlight w:val="yellow"/>
              </w:rPr>
            </w:pPr>
            <w:r w:rsidRPr="00BA5255">
              <w:rPr>
                <w:sz w:val="20"/>
                <w:highlight w:val="yellow"/>
              </w:rPr>
              <w:t>Contractor</w:t>
            </w:r>
            <w:r w:rsidR="00EC52EA">
              <w:rPr>
                <w:sz w:val="20"/>
                <w:highlight w:val="yellow"/>
              </w:rPr>
              <w:t>s</w:t>
            </w:r>
          </w:p>
        </w:tc>
        <w:tc>
          <w:tcPr>
            <w:tcW w:w="1959" w:type="pct"/>
            <w:shd w:val="clear" w:color="auto" w:fill="auto"/>
          </w:tcPr>
          <w:p w14:paraId="2177DD9D" w14:textId="77777777" w:rsidR="00822D52" w:rsidRPr="00BA5255" w:rsidRDefault="00822D52" w:rsidP="00B43180">
            <w:pPr>
              <w:pStyle w:val="Bullet1"/>
              <w:numPr>
                <w:ilvl w:val="0"/>
                <w:numId w:val="0"/>
              </w:numPr>
              <w:jc w:val="center"/>
              <w:rPr>
                <w:rFonts w:eastAsia="Times New Roman" w:cs="Segoe UI"/>
                <w:sz w:val="20"/>
                <w:lang w:eastAsia="en-AU"/>
              </w:rPr>
            </w:pPr>
          </w:p>
        </w:tc>
        <w:tc>
          <w:tcPr>
            <w:tcW w:w="1480" w:type="pct"/>
          </w:tcPr>
          <w:p w14:paraId="0E7D9FD6" w14:textId="77777777" w:rsidR="00822D52" w:rsidRPr="00BA5255" w:rsidRDefault="00822D52" w:rsidP="00B43180">
            <w:pPr>
              <w:pStyle w:val="Bullet1"/>
              <w:numPr>
                <w:ilvl w:val="0"/>
                <w:numId w:val="0"/>
              </w:numPr>
              <w:rPr>
                <w:rFonts w:eastAsia="Times New Roman" w:cs="Segoe UI"/>
                <w:sz w:val="20"/>
                <w:lang w:eastAsia="en-AU"/>
              </w:rPr>
            </w:pPr>
          </w:p>
        </w:tc>
      </w:tr>
      <w:tr w:rsidR="00B43180" w:rsidRPr="00BA5255" w14:paraId="5A48C76C" w14:textId="77777777" w:rsidTr="00B43180">
        <w:trPr>
          <w:cantSplit/>
          <w:trHeight w:val="77"/>
          <w:jc w:val="center"/>
        </w:trPr>
        <w:tc>
          <w:tcPr>
            <w:tcW w:w="1561" w:type="pct"/>
          </w:tcPr>
          <w:p w14:paraId="1423E0D8" w14:textId="109E9AB6" w:rsidR="00B43180" w:rsidRPr="00BA5255" w:rsidRDefault="00B43180" w:rsidP="00B43180">
            <w:pPr>
              <w:pStyle w:val="Bullet1"/>
              <w:numPr>
                <w:ilvl w:val="0"/>
                <w:numId w:val="0"/>
              </w:numPr>
              <w:rPr>
                <w:rFonts w:eastAsia="Times New Roman" w:cs="Segoe UI"/>
                <w:sz w:val="20"/>
                <w:highlight w:val="yellow"/>
                <w:lang w:eastAsia="en-AU"/>
              </w:rPr>
            </w:pPr>
          </w:p>
        </w:tc>
        <w:tc>
          <w:tcPr>
            <w:tcW w:w="1959" w:type="pct"/>
            <w:shd w:val="clear" w:color="auto" w:fill="auto"/>
          </w:tcPr>
          <w:p w14:paraId="3F758414" w14:textId="77777777" w:rsidR="00B43180" w:rsidRPr="00BA5255" w:rsidRDefault="00B43180" w:rsidP="00B43180">
            <w:pPr>
              <w:pStyle w:val="Bullet1"/>
              <w:numPr>
                <w:ilvl w:val="0"/>
                <w:numId w:val="0"/>
              </w:numPr>
              <w:jc w:val="center"/>
              <w:rPr>
                <w:rFonts w:eastAsia="Times New Roman" w:cs="Segoe UI"/>
                <w:sz w:val="20"/>
                <w:lang w:eastAsia="en-AU"/>
              </w:rPr>
            </w:pPr>
          </w:p>
        </w:tc>
        <w:tc>
          <w:tcPr>
            <w:tcW w:w="1480" w:type="pct"/>
          </w:tcPr>
          <w:p w14:paraId="1A58C34B" w14:textId="77777777" w:rsidR="00B43180" w:rsidRPr="00BA5255" w:rsidRDefault="00B43180" w:rsidP="00B43180">
            <w:pPr>
              <w:pStyle w:val="Bullet1"/>
              <w:numPr>
                <w:ilvl w:val="0"/>
                <w:numId w:val="0"/>
              </w:numPr>
              <w:rPr>
                <w:rFonts w:eastAsia="Times New Roman" w:cs="Segoe UI"/>
                <w:sz w:val="20"/>
                <w:lang w:eastAsia="en-AU"/>
              </w:rPr>
            </w:pPr>
          </w:p>
        </w:tc>
      </w:tr>
      <w:tr w:rsidR="00B43180" w:rsidRPr="00BA5255" w14:paraId="2F376E42" w14:textId="77777777" w:rsidTr="00B43180">
        <w:trPr>
          <w:cantSplit/>
          <w:trHeight w:val="77"/>
          <w:jc w:val="center"/>
        </w:trPr>
        <w:tc>
          <w:tcPr>
            <w:tcW w:w="1561" w:type="pct"/>
          </w:tcPr>
          <w:p w14:paraId="35175666" w14:textId="270C686B" w:rsidR="00B43180" w:rsidRPr="00BA5255" w:rsidRDefault="00B43180" w:rsidP="00B43180">
            <w:pPr>
              <w:pStyle w:val="Bullet1"/>
              <w:numPr>
                <w:ilvl w:val="0"/>
                <w:numId w:val="0"/>
              </w:numPr>
              <w:rPr>
                <w:rFonts w:eastAsia="Times New Roman" w:cs="Segoe UI"/>
                <w:sz w:val="20"/>
                <w:highlight w:val="yellow"/>
                <w:lang w:eastAsia="en-AU"/>
              </w:rPr>
            </w:pPr>
            <w:r w:rsidRPr="00BA5255">
              <w:rPr>
                <w:sz w:val="20"/>
                <w:highlight w:val="yellow"/>
              </w:rPr>
              <w:t>Emergency Services</w:t>
            </w:r>
          </w:p>
        </w:tc>
        <w:tc>
          <w:tcPr>
            <w:tcW w:w="1959" w:type="pct"/>
            <w:shd w:val="clear" w:color="auto" w:fill="auto"/>
          </w:tcPr>
          <w:p w14:paraId="5B5A4A90" w14:textId="77777777" w:rsidR="00B43180" w:rsidRPr="00BA5255" w:rsidRDefault="00B43180" w:rsidP="00B43180">
            <w:pPr>
              <w:pStyle w:val="Bullet1"/>
              <w:numPr>
                <w:ilvl w:val="0"/>
                <w:numId w:val="0"/>
              </w:numPr>
              <w:jc w:val="center"/>
              <w:rPr>
                <w:rFonts w:eastAsia="Times New Roman" w:cs="Segoe UI"/>
                <w:sz w:val="20"/>
                <w:lang w:eastAsia="en-AU"/>
              </w:rPr>
            </w:pPr>
          </w:p>
        </w:tc>
        <w:tc>
          <w:tcPr>
            <w:tcW w:w="1480" w:type="pct"/>
          </w:tcPr>
          <w:p w14:paraId="31EB6967" w14:textId="77777777" w:rsidR="00B43180" w:rsidRPr="00BA5255" w:rsidRDefault="00B43180" w:rsidP="00B43180">
            <w:pPr>
              <w:pStyle w:val="Bullet1"/>
              <w:numPr>
                <w:ilvl w:val="0"/>
                <w:numId w:val="0"/>
              </w:numPr>
              <w:rPr>
                <w:rFonts w:eastAsia="Times New Roman" w:cs="Segoe UI"/>
                <w:sz w:val="20"/>
                <w:lang w:eastAsia="en-AU"/>
              </w:rPr>
            </w:pPr>
          </w:p>
        </w:tc>
      </w:tr>
      <w:tr w:rsidR="00B43180" w:rsidRPr="00BA5255" w14:paraId="1334C074" w14:textId="77777777" w:rsidTr="00B43180">
        <w:trPr>
          <w:cantSplit/>
          <w:trHeight w:val="77"/>
          <w:jc w:val="center"/>
        </w:trPr>
        <w:tc>
          <w:tcPr>
            <w:tcW w:w="1561" w:type="pct"/>
          </w:tcPr>
          <w:p w14:paraId="7C8DABA5" w14:textId="4C3F53FE" w:rsidR="00B43180" w:rsidRPr="00BA5255" w:rsidRDefault="00B43180" w:rsidP="00B43180">
            <w:pPr>
              <w:pStyle w:val="Bullet1"/>
              <w:numPr>
                <w:ilvl w:val="0"/>
                <w:numId w:val="0"/>
              </w:numPr>
              <w:rPr>
                <w:rFonts w:eastAsia="Times New Roman" w:cs="Segoe UI"/>
                <w:sz w:val="20"/>
                <w:highlight w:val="yellow"/>
                <w:lang w:eastAsia="en-AU"/>
              </w:rPr>
            </w:pPr>
          </w:p>
        </w:tc>
        <w:tc>
          <w:tcPr>
            <w:tcW w:w="1959" w:type="pct"/>
            <w:shd w:val="clear" w:color="auto" w:fill="auto"/>
          </w:tcPr>
          <w:p w14:paraId="61FED8B1" w14:textId="77777777" w:rsidR="00B43180" w:rsidRPr="00BA5255" w:rsidRDefault="00B43180" w:rsidP="00B43180">
            <w:pPr>
              <w:pStyle w:val="Bullet1"/>
              <w:numPr>
                <w:ilvl w:val="0"/>
                <w:numId w:val="0"/>
              </w:numPr>
              <w:jc w:val="center"/>
              <w:rPr>
                <w:rFonts w:eastAsia="Times New Roman" w:cs="Segoe UI"/>
                <w:sz w:val="20"/>
                <w:lang w:eastAsia="en-AU"/>
              </w:rPr>
            </w:pPr>
          </w:p>
        </w:tc>
        <w:tc>
          <w:tcPr>
            <w:tcW w:w="1480" w:type="pct"/>
          </w:tcPr>
          <w:p w14:paraId="08CBF2F8" w14:textId="77777777" w:rsidR="00B43180" w:rsidRPr="00BA5255" w:rsidRDefault="00B43180" w:rsidP="00B43180">
            <w:pPr>
              <w:pStyle w:val="Bullet1"/>
              <w:numPr>
                <w:ilvl w:val="0"/>
                <w:numId w:val="0"/>
              </w:numPr>
              <w:rPr>
                <w:rFonts w:eastAsia="Times New Roman" w:cs="Segoe UI"/>
                <w:sz w:val="20"/>
                <w:lang w:eastAsia="en-AU"/>
              </w:rPr>
            </w:pPr>
          </w:p>
        </w:tc>
      </w:tr>
      <w:tr w:rsidR="00AB7774" w:rsidRPr="00BA5255" w14:paraId="00470ED8" w14:textId="77777777" w:rsidTr="00B43180">
        <w:trPr>
          <w:cantSplit/>
          <w:trHeight w:val="77"/>
          <w:jc w:val="center"/>
        </w:trPr>
        <w:tc>
          <w:tcPr>
            <w:tcW w:w="1561" w:type="pct"/>
          </w:tcPr>
          <w:p w14:paraId="69C7E9FF" w14:textId="7170CB36" w:rsidR="00AB7774" w:rsidRPr="00BA5255" w:rsidRDefault="00AB7774" w:rsidP="00AB7774">
            <w:pPr>
              <w:pStyle w:val="Bullet1"/>
              <w:numPr>
                <w:ilvl w:val="0"/>
                <w:numId w:val="0"/>
              </w:numPr>
              <w:rPr>
                <w:rFonts w:eastAsia="Times New Roman" w:cs="Segoe UI"/>
                <w:sz w:val="20"/>
                <w:highlight w:val="yellow"/>
                <w:lang w:eastAsia="en-AU"/>
              </w:rPr>
            </w:pPr>
            <w:r w:rsidRPr="00BA5255">
              <w:rPr>
                <w:sz w:val="20"/>
                <w:highlight w:val="yellow"/>
              </w:rPr>
              <w:t>Government - Local</w:t>
            </w:r>
          </w:p>
        </w:tc>
        <w:tc>
          <w:tcPr>
            <w:tcW w:w="1959" w:type="pct"/>
            <w:shd w:val="clear" w:color="auto" w:fill="auto"/>
          </w:tcPr>
          <w:p w14:paraId="3568BCE5"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0E236E31" w14:textId="77777777" w:rsidR="00AB7774" w:rsidRPr="00BA5255" w:rsidRDefault="00AB7774" w:rsidP="00AB7774">
            <w:pPr>
              <w:pStyle w:val="Bullet1"/>
              <w:numPr>
                <w:ilvl w:val="0"/>
                <w:numId w:val="0"/>
              </w:numPr>
              <w:rPr>
                <w:rFonts w:eastAsia="Times New Roman" w:cs="Segoe UI"/>
                <w:sz w:val="20"/>
                <w:lang w:eastAsia="en-AU"/>
              </w:rPr>
            </w:pPr>
          </w:p>
        </w:tc>
      </w:tr>
      <w:tr w:rsidR="00AB7774" w:rsidRPr="00BA5255" w14:paraId="43AAE229" w14:textId="77777777" w:rsidTr="00B43180">
        <w:trPr>
          <w:cantSplit/>
          <w:trHeight w:val="77"/>
          <w:jc w:val="center"/>
        </w:trPr>
        <w:tc>
          <w:tcPr>
            <w:tcW w:w="1561" w:type="pct"/>
          </w:tcPr>
          <w:p w14:paraId="051980F0" w14:textId="77777777" w:rsidR="00AB7774" w:rsidRPr="00BA5255" w:rsidRDefault="00AB7774" w:rsidP="00AB7774">
            <w:pPr>
              <w:pStyle w:val="Bullet1"/>
              <w:numPr>
                <w:ilvl w:val="0"/>
                <w:numId w:val="0"/>
              </w:numPr>
              <w:rPr>
                <w:sz w:val="20"/>
                <w:highlight w:val="yellow"/>
              </w:rPr>
            </w:pPr>
          </w:p>
        </w:tc>
        <w:tc>
          <w:tcPr>
            <w:tcW w:w="1959" w:type="pct"/>
            <w:shd w:val="clear" w:color="auto" w:fill="auto"/>
          </w:tcPr>
          <w:p w14:paraId="3E742292"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085F1B67" w14:textId="77777777" w:rsidR="00AB7774" w:rsidRPr="00BA5255" w:rsidRDefault="00AB7774" w:rsidP="00AB7774">
            <w:pPr>
              <w:pStyle w:val="Bullet1"/>
              <w:numPr>
                <w:ilvl w:val="0"/>
                <w:numId w:val="0"/>
              </w:numPr>
              <w:rPr>
                <w:rFonts w:eastAsia="Times New Roman" w:cs="Segoe UI"/>
                <w:sz w:val="20"/>
                <w:lang w:eastAsia="en-AU"/>
              </w:rPr>
            </w:pPr>
          </w:p>
        </w:tc>
      </w:tr>
      <w:tr w:rsidR="00AB7774" w:rsidRPr="00BA5255" w14:paraId="121017A0" w14:textId="77777777" w:rsidTr="00B43180">
        <w:trPr>
          <w:cantSplit/>
          <w:trHeight w:val="77"/>
          <w:jc w:val="center"/>
        </w:trPr>
        <w:tc>
          <w:tcPr>
            <w:tcW w:w="1561" w:type="pct"/>
          </w:tcPr>
          <w:p w14:paraId="41111B0F" w14:textId="5EAC6147" w:rsidR="00AB7774" w:rsidRPr="00BA5255" w:rsidRDefault="00AB7774" w:rsidP="00AB7774">
            <w:pPr>
              <w:pStyle w:val="Bullet1"/>
              <w:numPr>
                <w:ilvl w:val="0"/>
                <w:numId w:val="0"/>
              </w:numPr>
              <w:rPr>
                <w:rFonts w:eastAsia="Times New Roman" w:cs="Segoe UI"/>
                <w:sz w:val="20"/>
                <w:highlight w:val="yellow"/>
                <w:lang w:eastAsia="en-AU"/>
              </w:rPr>
            </w:pPr>
            <w:r w:rsidRPr="00BA5255">
              <w:rPr>
                <w:sz w:val="20"/>
                <w:highlight w:val="yellow"/>
              </w:rPr>
              <w:t>Government - State</w:t>
            </w:r>
          </w:p>
        </w:tc>
        <w:tc>
          <w:tcPr>
            <w:tcW w:w="1959" w:type="pct"/>
            <w:shd w:val="clear" w:color="auto" w:fill="auto"/>
          </w:tcPr>
          <w:p w14:paraId="4847D6D5"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07097D14" w14:textId="77777777" w:rsidR="00AB7774" w:rsidRPr="00BA5255" w:rsidRDefault="00AB7774" w:rsidP="00AB7774">
            <w:pPr>
              <w:pStyle w:val="Bullet1"/>
              <w:numPr>
                <w:ilvl w:val="0"/>
                <w:numId w:val="0"/>
              </w:numPr>
              <w:rPr>
                <w:rFonts w:eastAsia="Times New Roman" w:cs="Segoe UI"/>
                <w:sz w:val="20"/>
                <w:lang w:eastAsia="en-AU"/>
              </w:rPr>
            </w:pPr>
          </w:p>
        </w:tc>
      </w:tr>
      <w:tr w:rsidR="00AB7774" w:rsidRPr="00BA5255" w14:paraId="343FD657" w14:textId="77777777" w:rsidTr="00B43180">
        <w:trPr>
          <w:cantSplit/>
          <w:trHeight w:val="77"/>
          <w:jc w:val="center"/>
        </w:trPr>
        <w:tc>
          <w:tcPr>
            <w:tcW w:w="1561" w:type="pct"/>
          </w:tcPr>
          <w:p w14:paraId="5D66422A" w14:textId="77777777" w:rsidR="00AB7774" w:rsidRPr="00BA5255" w:rsidRDefault="00AB7774" w:rsidP="00AB7774">
            <w:pPr>
              <w:pStyle w:val="Bullet1"/>
              <w:numPr>
                <w:ilvl w:val="0"/>
                <w:numId w:val="0"/>
              </w:numPr>
              <w:rPr>
                <w:sz w:val="20"/>
                <w:highlight w:val="yellow"/>
              </w:rPr>
            </w:pPr>
          </w:p>
        </w:tc>
        <w:tc>
          <w:tcPr>
            <w:tcW w:w="1959" w:type="pct"/>
            <w:shd w:val="clear" w:color="auto" w:fill="auto"/>
          </w:tcPr>
          <w:p w14:paraId="37052FA8"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5D02172C" w14:textId="77777777" w:rsidR="00AB7774" w:rsidRPr="00BA5255" w:rsidRDefault="00AB7774" w:rsidP="00AB7774">
            <w:pPr>
              <w:pStyle w:val="Bullet1"/>
              <w:numPr>
                <w:ilvl w:val="0"/>
                <w:numId w:val="0"/>
              </w:numPr>
              <w:rPr>
                <w:rFonts w:eastAsia="Times New Roman" w:cs="Segoe UI"/>
                <w:sz w:val="20"/>
                <w:lang w:eastAsia="en-AU"/>
              </w:rPr>
            </w:pPr>
          </w:p>
        </w:tc>
      </w:tr>
      <w:tr w:rsidR="00AB7774" w:rsidRPr="00BA5255" w14:paraId="14D62186" w14:textId="77777777" w:rsidTr="00B43180">
        <w:trPr>
          <w:cantSplit/>
          <w:trHeight w:val="77"/>
          <w:jc w:val="center"/>
        </w:trPr>
        <w:tc>
          <w:tcPr>
            <w:tcW w:w="1561" w:type="pct"/>
          </w:tcPr>
          <w:p w14:paraId="0E6700D0" w14:textId="0DF06806" w:rsidR="00AB7774" w:rsidRPr="00BA5255" w:rsidRDefault="00AB7774" w:rsidP="00AB7774">
            <w:pPr>
              <w:pStyle w:val="Bullet1"/>
              <w:numPr>
                <w:ilvl w:val="0"/>
                <w:numId w:val="0"/>
              </w:numPr>
              <w:rPr>
                <w:rFonts w:eastAsia="Times New Roman" w:cs="Segoe UI"/>
                <w:sz w:val="20"/>
                <w:highlight w:val="yellow"/>
                <w:lang w:eastAsia="en-AU"/>
              </w:rPr>
            </w:pPr>
            <w:r w:rsidRPr="00BA5255">
              <w:rPr>
                <w:sz w:val="20"/>
                <w:highlight w:val="yellow"/>
              </w:rPr>
              <w:t>Government - Federal</w:t>
            </w:r>
          </w:p>
        </w:tc>
        <w:tc>
          <w:tcPr>
            <w:tcW w:w="1959" w:type="pct"/>
            <w:shd w:val="clear" w:color="auto" w:fill="auto"/>
          </w:tcPr>
          <w:p w14:paraId="2096DB12"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565EFB28" w14:textId="77777777" w:rsidR="00AB7774" w:rsidRPr="00BA5255" w:rsidRDefault="00AB7774" w:rsidP="00AB7774">
            <w:pPr>
              <w:pStyle w:val="Bullet1"/>
              <w:numPr>
                <w:ilvl w:val="0"/>
                <w:numId w:val="0"/>
              </w:numPr>
              <w:rPr>
                <w:rFonts w:eastAsia="Times New Roman" w:cs="Segoe UI"/>
                <w:sz w:val="20"/>
                <w:lang w:eastAsia="en-AU"/>
              </w:rPr>
            </w:pPr>
          </w:p>
        </w:tc>
      </w:tr>
      <w:tr w:rsidR="00AB7774" w:rsidRPr="00BA5255" w14:paraId="44A7E0F3" w14:textId="77777777" w:rsidTr="00B43180">
        <w:trPr>
          <w:cantSplit/>
          <w:trHeight w:val="77"/>
          <w:jc w:val="center"/>
        </w:trPr>
        <w:tc>
          <w:tcPr>
            <w:tcW w:w="1561" w:type="pct"/>
          </w:tcPr>
          <w:p w14:paraId="097E43D3" w14:textId="77777777" w:rsidR="00AB7774" w:rsidRPr="00BA5255" w:rsidRDefault="00AB7774" w:rsidP="00AB7774">
            <w:pPr>
              <w:pStyle w:val="Bullet1"/>
              <w:numPr>
                <w:ilvl w:val="0"/>
                <w:numId w:val="0"/>
              </w:numPr>
              <w:rPr>
                <w:sz w:val="20"/>
                <w:highlight w:val="yellow"/>
              </w:rPr>
            </w:pPr>
          </w:p>
        </w:tc>
        <w:tc>
          <w:tcPr>
            <w:tcW w:w="1959" w:type="pct"/>
            <w:shd w:val="clear" w:color="auto" w:fill="auto"/>
          </w:tcPr>
          <w:p w14:paraId="4BFCB976"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3963CC78" w14:textId="77777777" w:rsidR="00AB7774" w:rsidRPr="00BA5255" w:rsidRDefault="00AB7774" w:rsidP="00AB7774">
            <w:pPr>
              <w:pStyle w:val="Bullet1"/>
              <w:numPr>
                <w:ilvl w:val="0"/>
                <w:numId w:val="0"/>
              </w:numPr>
              <w:rPr>
                <w:rFonts w:eastAsia="Times New Roman" w:cs="Segoe UI"/>
                <w:sz w:val="20"/>
                <w:lang w:eastAsia="en-AU"/>
              </w:rPr>
            </w:pPr>
          </w:p>
        </w:tc>
      </w:tr>
      <w:tr w:rsidR="00AB7774" w:rsidRPr="00BA5255" w14:paraId="4CB2E7C7" w14:textId="77777777" w:rsidTr="00B43180">
        <w:trPr>
          <w:cantSplit/>
          <w:trHeight w:val="77"/>
          <w:jc w:val="center"/>
        </w:trPr>
        <w:tc>
          <w:tcPr>
            <w:tcW w:w="1561" w:type="pct"/>
          </w:tcPr>
          <w:p w14:paraId="75D0CC0C" w14:textId="0FF6C2E1" w:rsidR="00AB7774" w:rsidRPr="00BA5255" w:rsidRDefault="00AB7774" w:rsidP="00AB7774">
            <w:pPr>
              <w:pStyle w:val="Bullet1"/>
              <w:numPr>
                <w:ilvl w:val="0"/>
                <w:numId w:val="0"/>
              </w:numPr>
              <w:rPr>
                <w:rFonts w:eastAsia="Times New Roman" w:cs="Segoe UI"/>
                <w:sz w:val="20"/>
                <w:highlight w:val="yellow"/>
                <w:lang w:eastAsia="en-AU"/>
              </w:rPr>
            </w:pPr>
            <w:r w:rsidRPr="00BA5255">
              <w:rPr>
                <w:sz w:val="20"/>
                <w:highlight w:val="yellow"/>
              </w:rPr>
              <w:t>Media</w:t>
            </w:r>
          </w:p>
        </w:tc>
        <w:tc>
          <w:tcPr>
            <w:tcW w:w="1959" w:type="pct"/>
            <w:shd w:val="clear" w:color="auto" w:fill="auto"/>
          </w:tcPr>
          <w:p w14:paraId="6630D54E"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7A73EF5E" w14:textId="77777777" w:rsidR="00AB7774" w:rsidRPr="00BA5255" w:rsidRDefault="00AB7774" w:rsidP="00AB7774">
            <w:pPr>
              <w:pStyle w:val="Bullet1"/>
              <w:numPr>
                <w:ilvl w:val="0"/>
                <w:numId w:val="0"/>
              </w:numPr>
              <w:rPr>
                <w:rFonts w:eastAsia="Times New Roman" w:cs="Segoe UI"/>
                <w:sz w:val="20"/>
                <w:lang w:eastAsia="en-AU"/>
              </w:rPr>
            </w:pPr>
          </w:p>
        </w:tc>
      </w:tr>
      <w:tr w:rsidR="00AB7774" w:rsidRPr="00BA5255" w14:paraId="52E078CC" w14:textId="77777777" w:rsidTr="00B43180">
        <w:trPr>
          <w:cantSplit/>
          <w:trHeight w:val="77"/>
          <w:jc w:val="center"/>
        </w:trPr>
        <w:tc>
          <w:tcPr>
            <w:tcW w:w="1561" w:type="pct"/>
          </w:tcPr>
          <w:p w14:paraId="5ABDDE02" w14:textId="77777777" w:rsidR="00AB7774" w:rsidRPr="00BA5255" w:rsidRDefault="00AB7774" w:rsidP="00AB7774">
            <w:pPr>
              <w:pStyle w:val="Bullet1"/>
              <w:numPr>
                <w:ilvl w:val="0"/>
                <w:numId w:val="0"/>
              </w:numPr>
              <w:rPr>
                <w:sz w:val="20"/>
                <w:highlight w:val="yellow"/>
              </w:rPr>
            </w:pPr>
          </w:p>
        </w:tc>
        <w:tc>
          <w:tcPr>
            <w:tcW w:w="1959" w:type="pct"/>
            <w:shd w:val="clear" w:color="auto" w:fill="auto"/>
          </w:tcPr>
          <w:p w14:paraId="40FAE73E"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7485FA4E" w14:textId="77777777" w:rsidR="00AB7774" w:rsidRPr="00BA5255" w:rsidRDefault="00AB7774" w:rsidP="00AB7774">
            <w:pPr>
              <w:pStyle w:val="Bullet1"/>
              <w:numPr>
                <w:ilvl w:val="0"/>
                <w:numId w:val="0"/>
              </w:numPr>
              <w:rPr>
                <w:rFonts w:eastAsia="Times New Roman" w:cs="Segoe UI"/>
                <w:sz w:val="20"/>
                <w:lang w:eastAsia="en-AU"/>
              </w:rPr>
            </w:pPr>
          </w:p>
        </w:tc>
      </w:tr>
      <w:tr w:rsidR="00AB7774" w:rsidRPr="00BA5255" w14:paraId="7DEEFCE7" w14:textId="77777777" w:rsidTr="00B43180">
        <w:trPr>
          <w:cantSplit/>
          <w:trHeight w:val="77"/>
          <w:jc w:val="center"/>
        </w:trPr>
        <w:tc>
          <w:tcPr>
            <w:tcW w:w="1561" w:type="pct"/>
          </w:tcPr>
          <w:p w14:paraId="0672963D" w14:textId="089EE511" w:rsidR="00AB7774" w:rsidRPr="00BA5255" w:rsidRDefault="00AB7774" w:rsidP="00AB7774">
            <w:pPr>
              <w:pStyle w:val="Bullet1"/>
              <w:numPr>
                <w:ilvl w:val="0"/>
                <w:numId w:val="0"/>
              </w:numPr>
              <w:rPr>
                <w:rFonts w:eastAsia="Times New Roman" w:cs="Segoe UI"/>
                <w:sz w:val="20"/>
                <w:highlight w:val="yellow"/>
                <w:lang w:eastAsia="en-AU"/>
              </w:rPr>
            </w:pPr>
            <w:r w:rsidRPr="00BA5255">
              <w:rPr>
                <w:sz w:val="20"/>
                <w:highlight w:val="yellow"/>
              </w:rPr>
              <w:t>Neighbours</w:t>
            </w:r>
          </w:p>
        </w:tc>
        <w:tc>
          <w:tcPr>
            <w:tcW w:w="1959" w:type="pct"/>
            <w:shd w:val="clear" w:color="auto" w:fill="auto"/>
          </w:tcPr>
          <w:p w14:paraId="74FA4693"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407259E2" w14:textId="77777777" w:rsidR="00AB7774" w:rsidRPr="00BA5255" w:rsidRDefault="00AB7774" w:rsidP="00AB7774">
            <w:pPr>
              <w:pStyle w:val="Bullet1"/>
              <w:numPr>
                <w:ilvl w:val="0"/>
                <w:numId w:val="0"/>
              </w:numPr>
              <w:rPr>
                <w:rFonts w:eastAsia="Times New Roman" w:cs="Segoe UI"/>
                <w:sz w:val="20"/>
                <w:lang w:eastAsia="en-AU"/>
              </w:rPr>
            </w:pPr>
          </w:p>
        </w:tc>
      </w:tr>
      <w:tr w:rsidR="00AB7774" w:rsidRPr="00BA5255" w14:paraId="2AC268E1" w14:textId="77777777" w:rsidTr="00B43180">
        <w:trPr>
          <w:cantSplit/>
          <w:trHeight w:val="77"/>
          <w:jc w:val="center"/>
        </w:trPr>
        <w:tc>
          <w:tcPr>
            <w:tcW w:w="1561" w:type="pct"/>
          </w:tcPr>
          <w:p w14:paraId="4A035998" w14:textId="77777777" w:rsidR="00AB7774" w:rsidRPr="00BA5255" w:rsidRDefault="00AB7774" w:rsidP="00AB7774">
            <w:pPr>
              <w:pStyle w:val="Bullet1"/>
              <w:numPr>
                <w:ilvl w:val="0"/>
                <w:numId w:val="0"/>
              </w:numPr>
              <w:rPr>
                <w:sz w:val="20"/>
                <w:highlight w:val="yellow"/>
              </w:rPr>
            </w:pPr>
          </w:p>
        </w:tc>
        <w:tc>
          <w:tcPr>
            <w:tcW w:w="1959" w:type="pct"/>
            <w:shd w:val="clear" w:color="auto" w:fill="auto"/>
          </w:tcPr>
          <w:p w14:paraId="7D91044A"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3F5E968D" w14:textId="77777777" w:rsidR="00AB7774" w:rsidRPr="00BA5255" w:rsidRDefault="00AB7774" w:rsidP="00AB7774">
            <w:pPr>
              <w:pStyle w:val="Bullet1"/>
              <w:numPr>
                <w:ilvl w:val="0"/>
                <w:numId w:val="0"/>
              </w:numPr>
              <w:rPr>
                <w:rFonts w:eastAsia="Times New Roman" w:cs="Segoe UI"/>
                <w:sz w:val="20"/>
                <w:lang w:eastAsia="en-AU"/>
              </w:rPr>
            </w:pPr>
          </w:p>
        </w:tc>
      </w:tr>
      <w:tr w:rsidR="00AB7774" w:rsidRPr="00BA5255" w14:paraId="42DECD7D" w14:textId="77777777" w:rsidTr="00B43180">
        <w:trPr>
          <w:cantSplit/>
          <w:trHeight w:val="77"/>
          <w:jc w:val="center"/>
        </w:trPr>
        <w:tc>
          <w:tcPr>
            <w:tcW w:w="1561" w:type="pct"/>
          </w:tcPr>
          <w:p w14:paraId="546926E6" w14:textId="52C680E9" w:rsidR="00AB7774" w:rsidRPr="00BA5255" w:rsidRDefault="00AB7774" w:rsidP="00AB7774">
            <w:pPr>
              <w:pStyle w:val="Bullet1"/>
              <w:numPr>
                <w:ilvl w:val="0"/>
                <w:numId w:val="0"/>
              </w:numPr>
              <w:rPr>
                <w:rFonts w:eastAsia="Times New Roman" w:cs="Segoe UI"/>
                <w:sz w:val="20"/>
                <w:highlight w:val="yellow"/>
                <w:lang w:eastAsia="en-AU"/>
              </w:rPr>
            </w:pPr>
            <w:r w:rsidRPr="00BA5255">
              <w:rPr>
                <w:sz w:val="20"/>
                <w:highlight w:val="yellow"/>
              </w:rPr>
              <w:t>Operator</w:t>
            </w:r>
          </w:p>
        </w:tc>
        <w:tc>
          <w:tcPr>
            <w:tcW w:w="1959" w:type="pct"/>
            <w:shd w:val="clear" w:color="auto" w:fill="auto"/>
          </w:tcPr>
          <w:p w14:paraId="61061E7E"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42CCB8EA" w14:textId="77777777" w:rsidR="00AB7774" w:rsidRPr="00BA5255" w:rsidRDefault="00AB7774" w:rsidP="00AB7774">
            <w:pPr>
              <w:pStyle w:val="Bullet1"/>
              <w:numPr>
                <w:ilvl w:val="0"/>
                <w:numId w:val="0"/>
              </w:numPr>
              <w:rPr>
                <w:rFonts w:eastAsia="Times New Roman" w:cs="Segoe UI"/>
                <w:sz w:val="20"/>
                <w:lang w:eastAsia="en-AU"/>
              </w:rPr>
            </w:pPr>
          </w:p>
        </w:tc>
      </w:tr>
      <w:tr w:rsidR="00AB7774" w:rsidRPr="00BA5255" w14:paraId="28A6FBD9" w14:textId="77777777" w:rsidTr="00B43180">
        <w:trPr>
          <w:cantSplit/>
          <w:trHeight w:val="77"/>
          <w:jc w:val="center"/>
        </w:trPr>
        <w:tc>
          <w:tcPr>
            <w:tcW w:w="1561" w:type="pct"/>
          </w:tcPr>
          <w:p w14:paraId="5A1BBCED" w14:textId="77777777" w:rsidR="00AB7774" w:rsidRPr="00BA5255" w:rsidRDefault="00AB7774" w:rsidP="00AB7774">
            <w:pPr>
              <w:pStyle w:val="Bullet1"/>
              <w:numPr>
                <w:ilvl w:val="0"/>
                <w:numId w:val="0"/>
              </w:numPr>
              <w:rPr>
                <w:sz w:val="20"/>
                <w:highlight w:val="yellow"/>
              </w:rPr>
            </w:pPr>
          </w:p>
        </w:tc>
        <w:tc>
          <w:tcPr>
            <w:tcW w:w="1959" w:type="pct"/>
            <w:shd w:val="clear" w:color="auto" w:fill="auto"/>
          </w:tcPr>
          <w:p w14:paraId="752BBEEA"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2A4809A6" w14:textId="77777777" w:rsidR="00AB7774" w:rsidRPr="00BA5255" w:rsidRDefault="00AB7774" w:rsidP="00AB7774">
            <w:pPr>
              <w:pStyle w:val="Bullet1"/>
              <w:numPr>
                <w:ilvl w:val="0"/>
                <w:numId w:val="0"/>
              </w:numPr>
              <w:rPr>
                <w:rFonts w:eastAsia="Times New Roman" w:cs="Segoe UI"/>
                <w:sz w:val="20"/>
                <w:lang w:eastAsia="en-AU"/>
              </w:rPr>
            </w:pPr>
          </w:p>
        </w:tc>
      </w:tr>
      <w:tr w:rsidR="00AB7774" w:rsidRPr="00BA5255" w14:paraId="47F8BB84" w14:textId="77777777" w:rsidTr="00B43180">
        <w:trPr>
          <w:cantSplit/>
          <w:trHeight w:val="77"/>
          <w:jc w:val="center"/>
        </w:trPr>
        <w:tc>
          <w:tcPr>
            <w:tcW w:w="1561" w:type="pct"/>
          </w:tcPr>
          <w:p w14:paraId="423670EA" w14:textId="4C07549C" w:rsidR="00AB7774" w:rsidRPr="00BA5255" w:rsidRDefault="00AB7774" w:rsidP="00AB7774">
            <w:pPr>
              <w:pStyle w:val="Bullet1"/>
              <w:numPr>
                <w:ilvl w:val="0"/>
                <w:numId w:val="0"/>
              </w:numPr>
              <w:rPr>
                <w:rFonts w:eastAsia="Times New Roman" w:cs="Segoe UI"/>
                <w:sz w:val="20"/>
                <w:highlight w:val="yellow"/>
                <w:lang w:eastAsia="en-AU"/>
              </w:rPr>
            </w:pPr>
            <w:r w:rsidRPr="00BA5255">
              <w:rPr>
                <w:sz w:val="20"/>
                <w:highlight w:val="yellow"/>
              </w:rPr>
              <w:t>Regulators</w:t>
            </w:r>
          </w:p>
        </w:tc>
        <w:tc>
          <w:tcPr>
            <w:tcW w:w="1959" w:type="pct"/>
            <w:shd w:val="clear" w:color="auto" w:fill="auto"/>
          </w:tcPr>
          <w:p w14:paraId="3D969321"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549735D3" w14:textId="77777777" w:rsidR="00AB7774" w:rsidRPr="00BA5255" w:rsidRDefault="00AB7774" w:rsidP="00AB7774">
            <w:pPr>
              <w:pStyle w:val="Bullet1"/>
              <w:numPr>
                <w:ilvl w:val="0"/>
                <w:numId w:val="0"/>
              </w:numPr>
              <w:rPr>
                <w:rFonts w:eastAsia="Times New Roman" w:cs="Segoe UI"/>
                <w:sz w:val="20"/>
                <w:lang w:eastAsia="en-AU"/>
              </w:rPr>
            </w:pPr>
          </w:p>
        </w:tc>
      </w:tr>
      <w:tr w:rsidR="00AB7774" w:rsidRPr="00BA5255" w14:paraId="512DCDD3" w14:textId="77777777" w:rsidTr="00B43180">
        <w:trPr>
          <w:cantSplit/>
          <w:trHeight w:val="77"/>
          <w:jc w:val="center"/>
        </w:trPr>
        <w:tc>
          <w:tcPr>
            <w:tcW w:w="1561" w:type="pct"/>
          </w:tcPr>
          <w:p w14:paraId="4CCD7AAB" w14:textId="77777777" w:rsidR="00AB7774" w:rsidRPr="00BA5255" w:rsidRDefault="00AB7774" w:rsidP="00AB7774">
            <w:pPr>
              <w:pStyle w:val="Bullet1"/>
              <w:numPr>
                <w:ilvl w:val="0"/>
                <w:numId w:val="0"/>
              </w:numPr>
              <w:rPr>
                <w:sz w:val="20"/>
                <w:highlight w:val="yellow"/>
              </w:rPr>
            </w:pPr>
          </w:p>
        </w:tc>
        <w:tc>
          <w:tcPr>
            <w:tcW w:w="1959" w:type="pct"/>
            <w:shd w:val="clear" w:color="auto" w:fill="auto"/>
          </w:tcPr>
          <w:p w14:paraId="01E7D661"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3617FC10" w14:textId="77777777" w:rsidR="00AB7774" w:rsidRPr="00BA5255" w:rsidRDefault="00AB7774" w:rsidP="00AB7774">
            <w:pPr>
              <w:pStyle w:val="Bullet1"/>
              <w:numPr>
                <w:ilvl w:val="0"/>
                <w:numId w:val="0"/>
              </w:numPr>
              <w:rPr>
                <w:rFonts w:eastAsia="Times New Roman" w:cs="Segoe UI"/>
                <w:sz w:val="20"/>
                <w:lang w:eastAsia="en-AU"/>
              </w:rPr>
            </w:pPr>
          </w:p>
        </w:tc>
      </w:tr>
      <w:tr w:rsidR="00AB7774" w:rsidRPr="00BA5255" w14:paraId="66BC279A" w14:textId="77777777" w:rsidTr="00B43180">
        <w:trPr>
          <w:cantSplit/>
          <w:trHeight w:val="77"/>
          <w:jc w:val="center"/>
        </w:trPr>
        <w:tc>
          <w:tcPr>
            <w:tcW w:w="1561" w:type="pct"/>
          </w:tcPr>
          <w:p w14:paraId="2C3E84F4" w14:textId="41DE8704" w:rsidR="00AB7774" w:rsidRPr="00BA5255" w:rsidRDefault="00AB7774" w:rsidP="00AB7774">
            <w:pPr>
              <w:pStyle w:val="Bullet1"/>
              <w:numPr>
                <w:ilvl w:val="0"/>
                <w:numId w:val="0"/>
              </w:numPr>
              <w:rPr>
                <w:rFonts w:eastAsia="Times New Roman" w:cs="Segoe UI"/>
                <w:sz w:val="20"/>
                <w:highlight w:val="yellow"/>
                <w:lang w:eastAsia="en-AU"/>
              </w:rPr>
            </w:pPr>
            <w:r w:rsidRPr="00BA5255">
              <w:rPr>
                <w:sz w:val="20"/>
                <w:highlight w:val="yellow"/>
              </w:rPr>
              <w:t>Utilities</w:t>
            </w:r>
          </w:p>
        </w:tc>
        <w:tc>
          <w:tcPr>
            <w:tcW w:w="1959" w:type="pct"/>
            <w:shd w:val="clear" w:color="auto" w:fill="auto"/>
          </w:tcPr>
          <w:p w14:paraId="757F61D9"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32D9C089" w14:textId="77777777" w:rsidR="00AB7774" w:rsidRPr="00BA5255" w:rsidRDefault="00AB7774" w:rsidP="00AB7774">
            <w:pPr>
              <w:pStyle w:val="Bullet1"/>
              <w:numPr>
                <w:ilvl w:val="0"/>
                <w:numId w:val="0"/>
              </w:numPr>
              <w:rPr>
                <w:rFonts w:eastAsia="Times New Roman" w:cs="Segoe UI"/>
                <w:sz w:val="20"/>
                <w:lang w:eastAsia="en-AU"/>
              </w:rPr>
            </w:pPr>
          </w:p>
        </w:tc>
      </w:tr>
      <w:tr w:rsidR="00AB7774" w:rsidRPr="00BA5255" w14:paraId="6534D093" w14:textId="77777777" w:rsidTr="00B43180">
        <w:trPr>
          <w:cantSplit/>
          <w:trHeight w:val="77"/>
          <w:jc w:val="center"/>
        </w:trPr>
        <w:tc>
          <w:tcPr>
            <w:tcW w:w="1561" w:type="pct"/>
          </w:tcPr>
          <w:p w14:paraId="5B4824FF" w14:textId="3AE10289" w:rsidR="00AB7774" w:rsidRPr="00BA5255" w:rsidRDefault="00AB7774" w:rsidP="00AB7774">
            <w:pPr>
              <w:pStyle w:val="Bullet1"/>
              <w:numPr>
                <w:ilvl w:val="0"/>
                <w:numId w:val="0"/>
              </w:numPr>
              <w:rPr>
                <w:rFonts w:eastAsia="Times New Roman" w:cs="Segoe UI"/>
                <w:sz w:val="20"/>
                <w:highlight w:val="yellow"/>
                <w:lang w:eastAsia="en-AU"/>
              </w:rPr>
            </w:pPr>
          </w:p>
        </w:tc>
        <w:tc>
          <w:tcPr>
            <w:tcW w:w="1959" w:type="pct"/>
            <w:shd w:val="clear" w:color="auto" w:fill="auto"/>
          </w:tcPr>
          <w:p w14:paraId="79C0339C"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5D88D3DE" w14:textId="77777777" w:rsidR="00AB7774" w:rsidRPr="00BA5255" w:rsidRDefault="00AB7774" w:rsidP="00AB7774">
            <w:pPr>
              <w:pStyle w:val="Bullet1"/>
              <w:numPr>
                <w:ilvl w:val="0"/>
                <w:numId w:val="0"/>
              </w:numPr>
              <w:rPr>
                <w:rFonts w:eastAsia="Times New Roman" w:cs="Segoe UI"/>
                <w:sz w:val="20"/>
                <w:lang w:eastAsia="en-AU"/>
              </w:rPr>
            </w:pPr>
          </w:p>
        </w:tc>
      </w:tr>
      <w:tr w:rsidR="00AB7774" w:rsidRPr="00BA5255" w14:paraId="76FB575B" w14:textId="77777777" w:rsidTr="00B43180">
        <w:trPr>
          <w:cantSplit/>
          <w:trHeight w:val="77"/>
          <w:jc w:val="center"/>
        </w:trPr>
        <w:tc>
          <w:tcPr>
            <w:tcW w:w="1561" w:type="pct"/>
          </w:tcPr>
          <w:p w14:paraId="36328AF1" w14:textId="45CB389E" w:rsidR="00AB7774" w:rsidRPr="00BA5255" w:rsidRDefault="00AB7774" w:rsidP="00AB7774">
            <w:pPr>
              <w:pStyle w:val="Bullet1"/>
              <w:numPr>
                <w:ilvl w:val="0"/>
                <w:numId w:val="0"/>
              </w:numPr>
              <w:rPr>
                <w:rFonts w:eastAsia="Times New Roman" w:cs="Segoe UI"/>
                <w:sz w:val="20"/>
                <w:highlight w:val="yellow"/>
                <w:lang w:eastAsia="en-AU"/>
              </w:rPr>
            </w:pPr>
          </w:p>
        </w:tc>
        <w:tc>
          <w:tcPr>
            <w:tcW w:w="1959" w:type="pct"/>
            <w:shd w:val="clear" w:color="auto" w:fill="auto"/>
          </w:tcPr>
          <w:p w14:paraId="4C091CD6" w14:textId="77777777" w:rsidR="00AB7774" w:rsidRPr="00BA5255" w:rsidRDefault="00AB7774" w:rsidP="00AB7774">
            <w:pPr>
              <w:pStyle w:val="Bullet1"/>
              <w:numPr>
                <w:ilvl w:val="0"/>
                <w:numId w:val="0"/>
              </w:numPr>
              <w:jc w:val="center"/>
              <w:rPr>
                <w:rFonts w:eastAsia="Times New Roman" w:cs="Segoe UI"/>
                <w:sz w:val="20"/>
                <w:lang w:eastAsia="en-AU"/>
              </w:rPr>
            </w:pPr>
          </w:p>
        </w:tc>
        <w:tc>
          <w:tcPr>
            <w:tcW w:w="1480" w:type="pct"/>
          </w:tcPr>
          <w:p w14:paraId="14A41D0E" w14:textId="77777777" w:rsidR="00AB7774" w:rsidRPr="00BA5255" w:rsidRDefault="00AB7774" w:rsidP="00AB7774">
            <w:pPr>
              <w:pStyle w:val="Bullet1"/>
              <w:numPr>
                <w:ilvl w:val="0"/>
                <w:numId w:val="0"/>
              </w:numPr>
              <w:rPr>
                <w:rFonts w:eastAsia="Times New Roman" w:cs="Segoe UI"/>
                <w:sz w:val="20"/>
                <w:lang w:eastAsia="en-AU"/>
              </w:rPr>
            </w:pPr>
          </w:p>
        </w:tc>
      </w:tr>
    </w:tbl>
    <w:p w14:paraId="5B1F8BD7" w14:textId="0CCEC84D" w:rsidR="0052396C" w:rsidRDefault="0052396C">
      <w:pPr>
        <w:rPr>
          <w:rFonts w:eastAsiaTheme="majorEastAsia" w:cstheme="majorBidi"/>
          <w:b/>
          <w:bCs/>
          <w:color w:val="008072"/>
          <w:sz w:val="44"/>
          <w:szCs w:val="56"/>
          <w:lang w:val="en-US" w:eastAsia="ja-JP"/>
        </w:rPr>
      </w:pPr>
    </w:p>
    <w:sectPr w:rsidR="0052396C" w:rsidSect="00C34F91">
      <w:headerReference w:type="default" r:id="rId40"/>
      <w:pgSz w:w="11900" w:h="16840" w:code="9"/>
      <w:pgMar w:top="1701" w:right="1134" w:bottom="851" w:left="1134" w:header="425" w:footer="425" w:gutter="0"/>
      <w:cols w:space="56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962C8C" w14:textId="77777777" w:rsidR="00091C5E" w:rsidRDefault="00091C5E" w:rsidP="00D41211">
      <w:r>
        <w:separator/>
      </w:r>
    </w:p>
  </w:endnote>
  <w:endnote w:type="continuationSeparator" w:id="0">
    <w:p w14:paraId="51BDCD20" w14:textId="77777777" w:rsidR="00091C5E" w:rsidRDefault="00091C5E" w:rsidP="00D41211">
      <w:r>
        <w:continuationSeparator/>
      </w:r>
    </w:p>
  </w:endnote>
  <w:endnote w:type="continuationNotice" w:id="1">
    <w:p w14:paraId="51110524" w14:textId="77777777" w:rsidR="00091C5E" w:rsidRDefault="00091C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E0B08" w14:textId="39196210" w:rsidR="00914F55" w:rsidRPr="001C7F17" w:rsidRDefault="00914F55" w:rsidP="009840E0">
    <w:pPr>
      <w:rPr>
        <w:rFonts w:cstheme="minorHAnsi"/>
        <w:color w:val="58595B" w:themeColor="accent6"/>
        <w:sz w:val="16"/>
      </w:rPr>
    </w:pPr>
    <w:r w:rsidRPr="001C7F17">
      <w:rPr>
        <w:rFonts w:cstheme="minorHAnsi"/>
        <w:color w:val="58595B" w:themeColor="accent6"/>
        <w:sz w:val="16"/>
      </w:rPr>
      <w:t xml:space="preserve">This annual report covers the period from </w:t>
    </w:r>
    <w:r w:rsidR="00B0624D" w:rsidRPr="00B0624D">
      <w:rPr>
        <w:rFonts w:cstheme="minorHAnsi"/>
        <w:color w:val="58595B" w:themeColor="accent6"/>
        <w:sz w:val="16"/>
        <w:highlight w:val="yellow"/>
      </w:rPr>
      <w:t>1/07/20XX to 30/06/20XX</w:t>
    </w:r>
    <w:r w:rsidRPr="00B0624D">
      <w:rPr>
        <w:rFonts w:cstheme="minorHAnsi"/>
        <w:color w:val="58595B" w:themeColor="accent6"/>
        <w:sz w:val="16"/>
        <w:highlight w:val="yellow"/>
      </w:rPr>
      <w:t>.</w:t>
    </w:r>
    <w:r w:rsidRPr="001C7F17">
      <w:rPr>
        <w:rFonts w:cstheme="minorHAnsi"/>
        <w:color w:val="58595B" w:themeColor="accent6"/>
        <w:sz w:val="16"/>
      </w:rPr>
      <w:t xml:space="preserve"> </w:t>
    </w:r>
    <w:r w:rsidR="00B0624D">
      <w:rPr>
        <w:rFonts w:cstheme="minorHAnsi"/>
        <w:color w:val="58595B" w:themeColor="accent6"/>
        <w:sz w:val="16"/>
      </w:rPr>
      <w:t xml:space="preserve">This is the </w:t>
    </w:r>
    <w:r w:rsidR="00B0624D" w:rsidRPr="008D197A">
      <w:rPr>
        <w:rFonts w:cstheme="minorHAnsi"/>
        <w:color w:val="58595B" w:themeColor="accent6"/>
        <w:sz w:val="16"/>
        <w:highlight w:val="yellow"/>
      </w:rPr>
      <w:t>first</w:t>
    </w:r>
    <w:r w:rsidR="008D197A" w:rsidRPr="008D197A">
      <w:rPr>
        <w:rFonts w:cstheme="minorHAnsi"/>
        <w:color w:val="58595B" w:themeColor="accent6"/>
        <w:sz w:val="16"/>
        <w:highlight w:val="yellow"/>
      </w:rPr>
      <w:t>/second/</w:t>
    </w:r>
    <w:r w:rsidR="008D197A" w:rsidRPr="00392FDB">
      <w:rPr>
        <w:rFonts w:cstheme="minorHAnsi"/>
        <w:color w:val="58595B" w:themeColor="accent6"/>
        <w:sz w:val="16"/>
        <w:highlight w:val="yellow"/>
      </w:rPr>
      <w:t>third/fourth</w:t>
    </w:r>
    <w:r w:rsidR="00392FDB" w:rsidRPr="00392FDB">
      <w:rPr>
        <w:rFonts w:cstheme="minorHAnsi"/>
        <w:color w:val="58595B" w:themeColor="accent6"/>
        <w:sz w:val="16"/>
        <w:highlight w:val="yellow"/>
      </w:rPr>
      <w:t>/final</w:t>
    </w:r>
    <w:r w:rsidR="008D197A">
      <w:rPr>
        <w:rFonts w:cstheme="minorHAnsi"/>
        <w:color w:val="58595B" w:themeColor="accent6"/>
        <w:sz w:val="16"/>
      </w:rPr>
      <w:t xml:space="preserve"> annual report to be prepared for the project. P</w:t>
    </w:r>
    <w:r w:rsidRPr="005E6CEF">
      <w:rPr>
        <w:rFonts w:cstheme="minorHAnsi"/>
        <w:color w:val="58595B" w:themeColor="accent6"/>
        <w:sz w:val="16"/>
        <w:highlight w:val="yellow"/>
      </w:rPr>
      <w:t>revious annual sustainability report</w:t>
    </w:r>
    <w:r w:rsidR="008D197A">
      <w:rPr>
        <w:rFonts w:cstheme="minorHAnsi"/>
        <w:color w:val="58595B" w:themeColor="accent6"/>
        <w:sz w:val="16"/>
        <w:highlight w:val="yellow"/>
      </w:rPr>
      <w:t>s include</w:t>
    </w:r>
    <w:r w:rsidRPr="001C7F17">
      <w:rPr>
        <w:rFonts w:cstheme="minorHAnsi"/>
        <w:color w:val="58595B" w:themeColor="accent6"/>
        <w:sz w:val="16"/>
      </w:rPr>
      <w:t xml:space="preserve"> </w:t>
    </w:r>
    <w:r>
      <w:rPr>
        <w:rFonts w:cstheme="minorHAnsi"/>
        <w:color w:val="58595B" w:themeColor="accent6"/>
        <w:sz w:val="16"/>
      </w:rPr>
      <w:t>[</w:t>
    </w:r>
    <w:r w:rsidRPr="00281898">
      <w:rPr>
        <w:rFonts w:cstheme="minorHAnsi"/>
        <w:color w:val="58595B" w:themeColor="accent6"/>
        <w:sz w:val="16"/>
        <w:highlight w:val="yellow"/>
      </w:rPr>
      <w:t>insert financial years</w:t>
    </w:r>
    <w:r>
      <w:rPr>
        <w:rFonts w:cstheme="minorHAnsi"/>
        <w:color w:val="58595B" w:themeColor="accent6"/>
        <w:sz w:val="16"/>
      </w:rPr>
      <w:t>]</w:t>
    </w:r>
  </w:p>
  <w:p w14:paraId="3119EFF3" w14:textId="77777777" w:rsidR="00914F55" w:rsidRPr="001C7F17" w:rsidRDefault="00914F55" w:rsidP="009840E0">
    <w:pPr>
      <w:rPr>
        <w:rFonts w:cstheme="minorHAnsi"/>
        <w:color w:val="58595B" w:themeColor="accent6"/>
        <w:sz w:val="16"/>
      </w:rPr>
    </w:pPr>
  </w:p>
  <w:p w14:paraId="4B17000A" w14:textId="1AEF0AEE" w:rsidR="00914F55" w:rsidRPr="00B70343" w:rsidRDefault="00914F55" w:rsidP="009840E0">
    <w:pPr>
      <w:rPr>
        <w:rFonts w:cstheme="minorHAnsi"/>
        <w:color w:val="58595B" w:themeColor="accent6"/>
        <w:sz w:val="16"/>
        <w:highlight w:val="yellow"/>
      </w:rPr>
    </w:pPr>
    <w:r w:rsidRPr="005E6CEF">
      <w:rPr>
        <w:rFonts w:cstheme="minorHAnsi"/>
        <w:color w:val="58595B" w:themeColor="accent6"/>
        <w:sz w:val="16"/>
        <w:highlight w:val="yellow"/>
      </w:rPr>
      <w:t>In</w:t>
    </w:r>
    <w:r w:rsidRPr="00B70343">
      <w:rPr>
        <w:rFonts w:cstheme="minorHAnsi"/>
        <w:color w:val="58595B" w:themeColor="accent6"/>
        <w:sz w:val="16"/>
        <w:highlight w:val="yellow"/>
      </w:rPr>
      <w:t>sert contact details for</w:t>
    </w:r>
    <w:r w:rsidR="005B436B">
      <w:rPr>
        <w:rFonts w:cstheme="minorHAnsi"/>
        <w:color w:val="58595B" w:themeColor="accent6"/>
        <w:sz w:val="16"/>
        <w:highlight w:val="yellow"/>
      </w:rPr>
      <w:t xml:space="preserve"> Project</w:t>
    </w:r>
    <w:r w:rsidRPr="00B70343">
      <w:rPr>
        <w:rFonts w:cstheme="minorHAnsi"/>
        <w:color w:val="58595B" w:themeColor="accent6"/>
        <w:sz w:val="16"/>
        <w:highlight w:val="yellow"/>
      </w:rPr>
      <w:t xml:space="preserve"> Sustainability Lead</w:t>
    </w:r>
    <w:r w:rsidR="005B436B">
      <w:rPr>
        <w:rFonts w:cstheme="minorHAnsi"/>
        <w:color w:val="58595B" w:themeColor="accent6"/>
        <w:sz w:val="16"/>
        <w:highlight w:val="yellow"/>
      </w:rPr>
      <w:t xml:space="preserve"> </w:t>
    </w:r>
  </w:p>
  <w:p w14:paraId="43C5ADC0" w14:textId="2E0586C5" w:rsidR="00A506B1" w:rsidRDefault="00914F55" w:rsidP="009840E0">
    <w:pPr>
      <w:rPr>
        <w:rFonts w:cstheme="minorHAnsi"/>
        <w:color w:val="58595B" w:themeColor="accent6"/>
        <w:sz w:val="16"/>
      </w:rPr>
    </w:pPr>
    <w:r w:rsidRPr="00B70343">
      <w:rPr>
        <w:rFonts w:cstheme="minorHAnsi"/>
        <w:color w:val="58595B" w:themeColor="accent6"/>
        <w:sz w:val="16"/>
        <w:highlight w:val="yellow"/>
      </w:rPr>
      <w:t xml:space="preserve">Insert contact details for </w:t>
    </w:r>
    <w:r w:rsidR="00A506B1">
      <w:rPr>
        <w:rFonts w:cstheme="minorHAnsi"/>
        <w:color w:val="58595B" w:themeColor="accent6"/>
        <w:sz w:val="16"/>
        <w:highlight w:val="yellow"/>
      </w:rPr>
      <w:t xml:space="preserve">Project </w:t>
    </w:r>
    <w:r w:rsidRPr="00A506B1">
      <w:rPr>
        <w:rFonts w:cstheme="minorHAnsi"/>
        <w:color w:val="58595B" w:themeColor="accent6"/>
        <w:sz w:val="16"/>
        <w:highlight w:val="yellow"/>
      </w:rPr>
      <w:t>Communications Lead</w:t>
    </w:r>
    <w:r w:rsidR="005B436B" w:rsidRPr="00A506B1">
      <w:rPr>
        <w:rFonts w:cstheme="minorHAnsi"/>
        <w:color w:val="58595B" w:themeColor="accent6"/>
        <w:sz w:val="16"/>
        <w:highlight w:val="yellow"/>
      </w:rPr>
      <w:t xml:space="preserve"> </w:t>
    </w:r>
  </w:p>
  <w:p w14:paraId="7FB1731A" w14:textId="77777777" w:rsidR="00914F55" w:rsidRDefault="00914F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02E9D" w14:textId="7CF92B5B" w:rsidR="00914F55" w:rsidRPr="007F71DE" w:rsidRDefault="00914F55" w:rsidP="00367673">
    <w:pPr>
      <w:tabs>
        <w:tab w:val="right" w:pos="15026"/>
      </w:tabs>
      <w:suppressAutoHyphens/>
      <w:autoSpaceDE w:val="0"/>
      <w:autoSpaceDN w:val="0"/>
      <w:adjustRightInd w:val="0"/>
      <w:spacing w:after="170" w:line="260" w:lineRule="atLeast"/>
      <w:textAlignment w:val="center"/>
      <w:rPr>
        <w:rStyle w:val="PageNumber"/>
        <w:rFonts w:ascii="Helvetica" w:hAnsi="Helvetica" w:cs="Helvetica"/>
        <w:color w:val="58595B" w:themeColor="accent6"/>
        <w:sz w:val="16"/>
        <w:szCs w:val="16"/>
        <w:lang w:val="en-GB"/>
      </w:rPr>
    </w:pPr>
    <w:r w:rsidRPr="007C2A49">
      <w:rPr>
        <w:rFonts w:cs="Helvetica"/>
        <w:color w:val="58595B" w:themeColor="accent6"/>
        <w:sz w:val="16"/>
        <w:szCs w:val="16"/>
        <w:lang w:val="en-GB"/>
      </w:rPr>
      <w:t>TRIM Document N</w:t>
    </w:r>
    <w:r w:rsidR="001B3AE9">
      <w:rPr>
        <w:rFonts w:cs="Helvetica"/>
        <w:color w:val="58595B" w:themeColor="accent6"/>
        <w:sz w:val="16"/>
        <w:szCs w:val="16"/>
        <w:lang w:val="en-GB"/>
      </w:rPr>
      <w:t>umber</w:t>
    </w:r>
    <w:r w:rsidRPr="007C2A49">
      <w:rPr>
        <w:rFonts w:cs="Helvetica"/>
        <w:color w:val="58595B" w:themeColor="accent6"/>
        <w:sz w:val="16"/>
        <w:szCs w:val="16"/>
        <w:lang w:val="en-GB"/>
      </w:rPr>
      <w:t>:</w:t>
    </w:r>
    <w:r w:rsidR="00A775E6">
      <w:rPr>
        <w:rFonts w:cs="Helvetica"/>
        <w:color w:val="58595B" w:themeColor="accent6"/>
        <w:sz w:val="16"/>
        <w:szCs w:val="16"/>
        <w:lang w:val="en-GB"/>
      </w:rPr>
      <w:t xml:space="preserve"> </w:t>
    </w:r>
    <w:r w:rsidR="00B448EA" w:rsidRPr="00B448EA">
      <w:rPr>
        <w:rFonts w:cs="Helvetica"/>
        <w:color w:val="58595B" w:themeColor="accent6"/>
        <w:sz w:val="16"/>
        <w:szCs w:val="16"/>
        <w:highlight w:val="yellow"/>
        <w:lang w:val="en-GB"/>
      </w:rPr>
      <w:t>D</w:t>
    </w:r>
    <w:r w:rsidR="00A775E6" w:rsidRPr="00B448EA">
      <w:rPr>
        <w:rFonts w:cs="Helvetica"/>
        <w:color w:val="58595B" w:themeColor="accent6"/>
        <w:sz w:val="16"/>
        <w:szCs w:val="16"/>
        <w:highlight w:val="yellow"/>
        <w:lang w:val="en-GB"/>
      </w:rPr>
      <w:t>2</w:t>
    </w:r>
    <w:r w:rsidR="00A775E6" w:rsidRPr="001B3AE9">
      <w:rPr>
        <w:rFonts w:cs="Helvetica"/>
        <w:color w:val="58595B" w:themeColor="accent6"/>
        <w:sz w:val="16"/>
        <w:szCs w:val="16"/>
        <w:highlight w:val="yellow"/>
        <w:lang w:val="en-GB"/>
      </w:rPr>
      <w:t>2</w:t>
    </w:r>
    <w:r w:rsidR="001B3AE9" w:rsidRPr="001B3AE9">
      <w:rPr>
        <w:rFonts w:cs="Helvetica"/>
        <w:color w:val="58595B" w:themeColor="accent6"/>
        <w:sz w:val="16"/>
        <w:szCs w:val="16"/>
        <w:highlight w:val="yellow"/>
        <w:lang w:val="en-GB"/>
      </w:rPr>
      <w:t>#</w:t>
    </w:r>
    <w:r w:rsidR="00C80400">
      <w:rPr>
        <w:rFonts w:cs="Helvetica"/>
        <w:color w:val="58595B" w:themeColor="accent6"/>
        <w:sz w:val="16"/>
        <w:szCs w:val="16"/>
        <w:highlight w:val="yellow"/>
        <w:lang w:val="en-GB"/>
      </w:rPr>
      <w:t>XXXXXX</w:t>
    </w:r>
    <w:r w:rsidR="001B3AE9" w:rsidRPr="001B3AE9">
      <w:rPr>
        <w:rFonts w:cs="Helvetica"/>
        <w:color w:val="58595B" w:themeColor="accent6"/>
        <w:sz w:val="16"/>
        <w:szCs w:val="16"/>
        <w:highlight w:val="yellow"/>
        <w:lang w:val="en-GB"/>
      </w:rPr>
      <w:t xml:space="preserve"> </w:t>
    </w:r>
    <w:r w:rsidR="001B3AE9" w:rsidRPr="001B3AE9">
      <w:rPr>
        <w:rFonts w:cs="Helvetica"/>
        <w:color w:val="58595B" w:themeColor="accent6"/>
        <w:sz w:val="16"/>
        <w:szCs w:val="16"/>
        <w:highlight w:val="green"/>
        <w:lang w:val="en-GB"/>
      </w:rPr>
      <w:t>Get the TRIM number from The Main Roads Project Team</w:t>
    </w:r>
    <w:r>
      <w:rPr>
        <w:rFonts w:cs="Helvetica"/>
        <w:color w:val="58595B" w:themeColor="accent6"/>
        <w:sz w:val="16"/>
        <w:szCs w:val="16"/>
        <w:lang w:val="en-GB"/>
      </w:rPr>
      <w:ptab w:relativeTo="margin" w:alignment="right" w:leader="none"/>
    </w:r>
    <w:r>
      <w:rPr>
        <w:rFonts w:cs="Helvetica"/>
        <w:color w:val="58595B" w:themeColor="accent6"/>
        <w:sz w:val="16"/>
        <w:szCs w:val="16"/>
        <w:lang w:val="en-GB"/>
      </w:rPr>
      <w:t>P</w:t>
    </w:r>
    <w:r w:rsidRPr="007C2A49">
      <w:rPr>
        <w:rFonts w:cs="Helvetica"/>
        <w:color w:val="58595B" w:themeColor="accent6"/>
        <w:sz w:val="16"/>
        <w:szCs w:val="16"/>
        <w:lang w:val="en-GB"/>
      </w:rPr>
      <w:t xml:space="preserve">age </w:t>
    </w:r>
    <w:r w:rsidRPr="007C2A49">
      <w:rPr>
        <w:rFonts w:cs="Helvetica"/>
        <w:color w:val="58595B" w:themeColor="accent6"/>
        <w:sz w:val="16"/>
        <w:szCs w:val="16"/>
        <w:shd w:val="clear" w:color="auto" w:fill="E6E6E6"/>
        <w:lang w:val="en-GB"/>
      </w:rPr>
      <w:fldChar w:fldCharType="begin"/>
    </w:r>
    <w:r w:rsidRPr="007C2A49">
      <w:rPr>
        <w:rFonts w:cs="Helvetica"/>
        <w:color w:val="58595B" w:themeColor="accent6"/>
        <w:sz w:val="16"/>
        <w:szCs w:val="16"/>
        <w:lang w:val="en-GB"/>
      </w:rPr>
      <w:instrText xml:space="preserve"> PAGE   \* MERGEFORMAT </w:instrText>
    </w:r>
    <w:r w:rsidRPr="007C2A49">
      <w:rPr>
        <w:rFonts w:cs="Helvetica"/>
        <w:color w:val="58595B" w:themeColor="accent6"/>
        <w:sz w:val="16"/>
        <w:szCs w:val="16"/>
        <w:shd w:val="clear" w:color="auto" w:fill="E6E6E6"/>
        <w:lang w:val="en-GB"/>
      </w:rPr>
      <w:fldChar w:fldCharType="separate"/>
    </w:r>
    <w:r w:rsidR="00586D79">
      <w:rPr>
        <w:rFonts w:cs="Helvetica"/>
        <w:noProof/>
        <w:color w:val="58595B" w:themeColor="accent6"/>
        <w:sz w:val="16"/>
        <w:szCs w:val="16"/>
        <w:lang w:val="en-GB"/>
      </w:rPr>
      <w:t>3</w:t>
    </w:r>
    <w:r w:rsidRPr="007C2A49">
      <w:rPr>
        <w:rFonts w:cs="Helvetica"/>
        <w:color w:val="58595B" w:themeColor="accent6"/>
        <w:sz w:val="16"/>
        <w:szCs w:val="16"/>
        <w:shd w:val="clear" w:color="auto" w:fill="E6E6E6"/>
        <w:lang w:val="en-GB"/>
      </w:rPr>
      <w:fldChar w:fldCharType="end"/>
    </w:r>
    <w:r w:rsidRPr="007C2A49">
      <w:rPr>
        <w:rFonts w:cs="Helvetica"/>
        <w:color w:val="58595B" w:themeColor="accent6"/>
        <w:sz w:val="16"/>
        <w:szCs w:val="16"/>
        <w:lang w:val="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1375A" w14:textId="77777777" w:rsidR="00914F55" w:rsidRDefault="00914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2C7589" w14:textId="77777777" w:rsidR="00091C5E" w:rsidRDefault="00091C5E" w:rsidP="00D41211">
      <w:r>
        <w:separator/>
      </w:r>
    </w:p>
  </w:footnote>
  <w:footnote w:type="continuationSeparator" w:id="0">
    <w:p w14:paraId="0AD0CDE6" w14:textId="77777777" w:rsidR="00091C5E" w:rsidRDefault="00091C5E" w:rsidP="00D41211">
      <w:r>
        <w:continuationSeparator/>
      </w:r>
    </w:p>
  </w:footnote>
  <w:footnote w:type="continuationNotice" w:id="1">
    <w:p w14:paraId="1574C637" w14:textId="77777777" w:rsidR="00091C5E" w:rsidRDefault="00091C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563" w:type="dxa"/>
      <w:tblLook w:val="04A0" w:firstRow="1" w:lastRow="0" w:firstColumn="1" w:lastColumn="0" w:noHBand="0" w:noVBand="1"/>
    </w:tblPr>
    <w:tblGrid>
      <w:gridCol w:w="9563"/>
    </w:tblGrid>
    <w:tr w:rsidR="00914F55" w14:paraId="5EC7DE79" w14:textId="77777777" w:rsidTr="00C34F91">
      <w:trPr>
        <w:trHeight w:val="264"/>
      </w:trPr>
      <w:tc>
        <w:tcPr>
          <w:tcW w:w="9563" w:type="dxa"/>
          <w:tcBorders>
            <w:top w:val="nil"/>
            <w:left w:val="nil"/>
            <w:bottom w:val="single" w:sz="36" w:space="0" w:color="9B9B9D"/>
            <w:right w:val="nil"/>
          </w:tcBorders>
        </w:tcPr>
        <w:p w14:paraId="27D984C9" w14:textId="77777777" w:rsidR="00914F55" w:rsidRPr="008F108F" w:rsidRDefault="00914F55" w:rsidP="000A0183">
          <w:pPr>
            <w:pStyle w:val="Header"/>
          </w:pPr>
          <w:r w:rsidRPr="000A0183">
            <w:rPr>
              <w:rStyle w:val="Bold"/>
              <w:rFonts w:cs="Helvetica-Light"/>
              <w:bCs w:val="0"/>
            </w:rPr>
            <w:t>DOCUMENT TITLE</w:t>
          </w:r>
          <w:r w:rsidRPr="008F108F">
            <w:t xml:space="preserve"> – Issue #? – 201</w:t>
          </w:r>
          <w:r>
            <w:t>9</w:t>
          </w:r>
        </w:p>
      </w:tc>
    </w:tr>
  </w:tbl>
  <w:p w14:paraId="34AE9E6D" w14:textId="77777777" w:rsidR="00914F55" w:rsidRDefault="00914F55" w:rsidP="007F71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9915"/>
    </w:tblGrid>
    <w:tr w:rsidR="003C5D81" w14:paraId="181B08B2" w14:textId="77777777" w:rsidTr="00A458CE">
      <w:tc>
        <w:tcPr>
          <w:tcW w:w="10414" w:type="dxa"/>
          <w:tcBorders>
            <w:top w:val="nil"/>
            <w:left w:val="nil"/>
            <w:bottom w:val="single" w:sz="36" w:space="0" w:color="9B9B9D"/>
            <w:right w:val="nil"/>
          </w:tcBorders>
        </w:tcPr>
        <w:p w14:paraId="799D06CE" w14:textId="77777777" w:rsidR="003C5D81" w:rsidRPr="00DF5B12" w:rsidRDefault="003C5D81" w:rsidP="00367673">
          <w:pPr>
            <w:pStyle w:val="Header"/>
            <w:rPr>
              <w:rFonts w:cs="Segoe UI"/>
            </w:rPr>
          </w:pPr>
          <w:r w:rsidRPr="00DF5B12">
            <w:rPr>
              <w:rStyle w:val="Bold"/>
              <w:rFonts w:cs="Segoe UI"/>
              <w:b w:val="0"/>
              <w:bCs w:val="0"/>
              <w:highlight w:val="yellow"/>
            </w:rPr>
            <w:t>Insert Project Name</w:t>
          </w:r>
          <w:r w:rsidRPr="00DF5B12">
            <w:rPr>
              <w:rStyle w:val="Bold"/>
              <w:rFonts w:cs="Segoe UI"/>
              <w:b w:val="0"/>
              <w:bCs w:val="0"/>
            </w:rPr>
            <w:t xml:space="preserve">: Annual Project Sustainability Report </w:t>
          </w:r>
          <w:r w:rsidRPr="00DF5B12">
            <w:rPr>
              <w:rStyle w:val="Bold"/>
              <w:rFonts w:cs="Segoe UI"/>
              <w:b w:val="0"/>
              <w:bCs w:val="0"/>
              <w:highlight w:val="yellow"/>
            </w:rPr>
            <w:t>insert year</w:t>
          </w:r>
        </w:p>
      </w:tc>
    </w:tr>
  </w:tbl>
  <w:p w14:paraId="602951E1" w14:textId="77777777" w:rsidR="003C5D81" w:rsidRDefault="003C5D81" w:rsidP="00A458C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80C9C" w14:textId="77777777" w:rsidR="00054016" w:rsidRDefault="0005401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4418" w:type="dxa"/>
      <w:tblLook w:val="04A0" w:firstRow="1" w:lastRow="0" w:firstColumn="1" w:lastColumn="0" w:noHBand="0" w:noVBand="1"/>
    </w:tblPr>
    <w:tblGrid>
      <w:gridCol w:w="14418"/>
    </w:tblGrid>
    <w:tr w:rsidR="003C5D81" w14:paraId="75220DCC" w14:textId="77777777" w:rsidTr="003C5D81">
      <w:trPr>
        <w:trHeight w:val="307"/>
      </w:trPr>
      <w:tc>
        <w:tcPr>
          <w:tcW w:w="14418" w:type="dxa"/>
          <w:tcBorders>
            <w:top w:val="nil"/>
            <w:left w:val="nil"/>
            <w:bottom w:val="single" w:sz="36" w:space="0" w:color="9B9B9D"/>
            <w:right w:val="nil"/>
          </w:tcBorders>
        </w:tcPr>
        <w:p w14:paraId="512E37DE" w14:textId="77777777" w:rsidR="003C5D81" w:rsidRPr="00DF5B12" w:rsidRDefault="003C5D81" w:rsidP="00367673">
          <w:pPr>
            <w:pStyle w:val="Header"/>
            <w:rPr>
              <w:rFonts w:cs="Segoe UI"/>
            </w:rPr>
          </w:pPr>
          <w:r w:rsidRPr="00DF5B12">
            <w:rPr>
              <w:rStyle w:val="Bold"/>
              <w:rFonts w:cs="Segoe UI"/>
              <w:b w:val="0"/>
              <w:bCs w:val="0"/>
              <w:highlight w:val="yellow"/>
            </w:rPr>
            <w:t>Insert Project Name</w:t>
          </w:r>
          <w:r w:rsidRPr="00DF5B12">
            <w:rPr>
              <w:rStyle w:val="Bold"/>
              <w:rFonts w:cs="Segoe UI"/>
              <w:b w:val="0"/>
              <w:bCs w:val="0"/>
            </w:rPr>
            <w:t xml:space="preserve">: Annual Project Sustainability Report </w:t>
          </w:r>
          <w:r w:rsidRPr="00DF5B12">
            <w:rPr>
              <w:rStyle w:val="Bold"/>
              <w:rFonts w:cs="Segoe UI"/>
              <w:b w:val="0"/>
              <w:bCs w:val="0"/>
              <w:highlight w:val="yellow"/>
            </w:rPr>
            <w:t>insert year</w:t>
          </w:r>
        </w:p>
      </w:tc>
    </w:tr>
  </w:tbl>
  <w:p w14:paraId="36783642" w14:textId="77777777" w:rsidR="003C5D81" w:rsidRDefault="003C5D81" w:rsidP="00A458C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9915"/>
    </w:tblGrid>
    <w:tr w:rsidR="003C5D81" w14:paraId="1258FD79" w14:textId="77777777" w:rsidTr="00A458CE">
      <w:tc>
        <w:tcPr>
          <w:tcW w:w="10414" w:type="dxa"/>
          <w:tcBorders>
            <w:top w:val="nil"/>
            <w:left w:val="nil"/>
            <w:bottom w:val="single" w:sz="36" w:space="0" w:color="9B9B9D"/>
            <w:right w:val="nil"/>
          </w:tcBorders>
        </w:tcPr>
        <w:p w14:paraId="376AAC19" w14:textId="77777777" w:rsidR="003C5D81" w:rsidRPr="00DF5B12" w:rsidRDefault="003C5D81" w:rsidP="00367673">
          <w:pPr>
            <w:pStyle w:val="Header"/>
            <w:rPr>
              <w:rFonts w:cs="Segoe UI"/>
            </w:rPr>
          </w:pPr>
          <w:r w:rsidRPr="00DF5B12">
            <w:rPr>
              <w:rStyle w:val="Bold"/>
              <w:rFonts w:cs="Segoe UI"/>
              <w:b w:val="0"/>
              <w:bCs w:val="0"/>
              <w:highlight w:val="yellow"/>
            </w:rPr>
            <w:t>Insert Project Name</w:t>
          </w:r>
          <w:r w:rsidRPr="00DF5B12">
            <w:rPr>
              <w:rStyle w:val="Bold"/>
              <w:rFonts w:cs="Segoe UI"/>
              <w:b w:val="0"/>
              <w:bCs w:val="0"/>
            </w:rPr>
            <w:t xml:space="preserve">: Annual Project Sustainability Report </w:t>
          </w:r>
          <w:r w:rsidRPr="00DF5B12">
            <w:rPr>
              <w:rStyle w:val="Bold"/>
              <w:rFonts w:cs="Segoe UI"/>
              <w:b w:val="0"/>
              <w:bCs w:val="0"/>
              <w:highlight w:val="yellow"/>
            </w:rPr>
            <w:t>insert year</w:t>
          </w:r>
        </w:p>
      </w:tc>
    </w:tr>
  </w:tbl>
  <w:p w14:paraId="7B00BBE2" w14:textId="77777777" w:rsidR="003C5D81" w:rsidRDefault="003C5D81" w:rsidP="00A458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894F7" w14:textId="446FBAF5" w:rsidR="00914F55" w:rsidRDefault="00914F55">
    <w:pPr>
      <w:pStyle w:val="Header"/>
    </w:pPr>
    <w:r>
      <w:rPr>
        <w:noProof/>
        <w:color w:val="2B579A"/>
        <w:shd w:val="clear" w:color="auto" w:fill="E6E6E6"/>
        <w:lang w:val="en-AU" w:eastAsia="en-AU"/>
      </w:rPr>
      <mc:AlternateContent>
        <mc:Choice Requires="wps">
          <w:drawing>
            <wp:anchor distT="0" distB="0" distL="114300" distR="114300" simplePos="0" relativeHeight="251658240" behindDoc="0" locked="0" layoutInCell="1" allowOverlap="1" wp14:anchorId="6708FA36" wp14:editId="0D64223F">
              <wp:simplePos x="0" y="0"/>
              <wp:positionH relativeFrom="page">
                <wp:posOffset>0</wp:posOffset>
              </wp:positionH>
              <wp:positionV relativeFrom="paragraph">
                <wp:posOffset>-261329</wp:posOffset>
              </wp:positionV>
              <wp:extent cx="7559675" cy="7084060"/>
              <wp:effectExtent l="0" t="0" r="3175" b="2540"/>
              <wp:wrapNone/>
              <wp:docPr id="10" name="Text Box 10"/>
              <wp:cNvGraphicFramePr/>
              <a:graphic xmlns:a="http://schemas.openxmlformats.org/drawingml/2006/main">
                <a:graphicData uri="http://schemas.microsoft.com/office/word/2010/wordprocessingShape">
                  <wps:wsp>
                    <wps:cNvSpPr txBox="1"/>
                    <wps:spPr>
                      <a:xfrm>
                        <a:off x="0" y="0"/>
                        <a:ext cx="7559675" cy="7084060"/>
                      </a:xfrm>
                      <a:prstGeom prst="rect">
                        <a:avLst/>
                      </a:prstGeom>
                      <a:noFill/>
                      <a:ln w="6350">
                        <a:noFill/>
                      </a:ln>
                    </wps:spPr>
                    <wps:txbx>
                      <w:txbxContent>
                        <w:p w14:paraId="1EF33842" w14:textId="77777777" w:rsidR="00914F55" w:rsidRDefault="00914F55">
                          <w:pPr>
                            <w:rPr>
                              <w:noProof/>
                              <w:lang w:eastAsia="en-AU"/>
                            </w:rPr>
                          </w:pPr>
                          <w:r>
                            <w:rPr>
                              <w:noProof/>
                              <w:color w:val="2B579A"/>
                              <w:shd w:val="clear" w:color="auto" w:fill="E6E6E6"/>
                              <w:lang w:eastAsia="en-AU"/>
                            </w:rPr>
                            <w:drawing>
                              <wp:inline distT="0" distB="0" distL="0" distR="0" wp14:anchorId="44449554" wp14:editId="16218F42">
                                <wp:extent cx="7554251" cy="7083425"/>
                                <wp:effectExtent l="0" t="0" r="889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CBF3.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6541" cy="7085572"/>
                                        </a:xfrm>
                                        <a:prstGeom prst="rect">
                                          <a:avLst/>
                                        </a:prstGeom>
                                        <a:ln>
                                          <a:noFill/>
                                        </a:ln>
                                        <a:extLst>
                                          <a:ext uri="{53640926-AAD7-44D8-BBD7-CCE9431645EC}">
                                            <a14:shadowObscured xmlns:a14="http://schemas.microsoft.com/office/drawing/2010/main"/>
                                          </a:ext>
                                        </a:extLst>
                                      </pic:spPr>
                                    </pic:pic>
                                  </a:graphicData>
                                </a:graphic>
                              </wp:inline>
                            </w:drawing>
                          </w:r>
                        </w:p>
                        <w:p w14:paraId="73C2119E" w14:textId="77777777" w:rsidR="00914F55" w:rsidRDefault="00914F5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8FA36" id="_x0000_t202" coordsize="21600,21600" o:spt="202" path="m,l,21600r21600,l21600,xe">
              <v:stroke joinstyle="miter"/>
              <v:path gradientshapeok="t" o:connecttype="rect"/>
            </v:shapetype>
            <v:shape id="Text Box 10" o:spid="_x0000_s1029" type="#_x0000_t202" style="position:absolute;margin-left:0;margin-top:-20.6pt;width:595.25pt;height:55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" filled="f" stroked="f" strokeweight=".5pt">
              <v:textbox inset="0,0,0,0">
                <w:txbxContent>
                  <w:p w14:paraId="1EF33842" w14:textId="77777777" w:rsidR="00914F55" w:rsidRDefault="00914F55">
                    <w:pPr>
                      <w:rPr>
                        <w:noProof/>
                        <w:lang w:eastAsia="en-AU"/>
                      </w:rPr>
                    </w:pPr>
                    <w:r>
                      <w:rPr>
                        <w:noProof/>
                        <w:color w:val="2B579A"/>
                        <w:shd w:val="clear" w:color="auto" w:fill="E6E6E6"/>
                        <w:lang w:eastAsia="en-AU"/>
                      </w:rPr>
                      <w:drawing>
                        <wp:inline distT="0" distB="0" distL="0" distR="0" wp14:anchorId="44449554" wp14:editId="16218F42">
                          <wp:extent cx="7554251" cy="7083425"/>
                          <wp:effectExtent l="0" t="0" r="889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CBF3.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6541" cy="7085572"/>
                                  </a:xfrm>
                                  <a:prstGeom prst="rect">
                                    <a:avLst/>
                                  </a:prstGeom>
                                  <a:ln>
                                    <a:noFill/>
                                  </a:ln>
                                  <a:extLst>
                                    <a:ext uri="{53640926-AAD7-44D8-BBD7-CCE9431645EC}">
                                      <a14:shadowObscured xmlns:a14="http://schemas.microsoft.com/office/drawing/2010/main"/>
                                    </a:ext>
                                  </a:extLst>
                                </pic:spPr>
                              </pic:pic>
                            </a:graphicData>
                          </a:graphic>
                        </wp:inline>
                      </w:drawing>
                    </w:r>
                  </w:p>
                  <w:p w14:paraId="73C2119E" w14:textId="77777777" w:rsidR="00914F55" w:rsidRDefault="00914F55"/>
                </w:txbxContent>
              </v:textbox>
              <w10:wrap anchorx="page"/>
            </v:shape>
          </w:pict>
        </mc:Fallback>
      </mc:AlternateContent>
    </w:r>
    <w:r>
      <w:rPr>
        <w:noProof/>
        <w:color w:val="2B579A"/>
        <w:shd w:val="clear" w:color="auto" w:fill="E6E6E6"/>
        <w:lang w:val="en-AU" w:eastAsia="en-AU"/>
      </w:rPr>
      <mc:AlternateContent>
        <mc:Choice Requires="wps">
          <w:drawing>
            <wp:anchor distT="0" distB="0" distL="114300" distR="114300" simplePos="0" relativeHeight="251658241" behindDoc="0" locked="0" layoutInCell="1" allowOverlap="1" wp14:anchorId="1BEA1C7C" wp14:editId="7F53933D">
              <wp:simplePos x="0" y="0"/>
              <wp:positionH relativeFrom="column">
                <wp:posOffset>-4479996</wp:posOffset>
              </wp:positionH>
              <wp:positionV relativeFrom="paragraph">
                <wp:posOffset>-705711</wp:posOffset>
              </wp:positionV>
              <wp:extent cx="11699192" cy="10673697"/>
              <wp:effectExtent l="0" t="0" r="5715" b="13970"/>
              <wp:wrapNone/>
              <wp:docPr id="1" name="Text Box 1"/>
              <wp:cNvGraphicFramePr/>
              <a:graphic xmlns:a="http://schemas.openxmlformats.org/drawingml/2006/main">
                <a:graphicData uri="http://schemas.microsoft.com/office/word/2010/wordprocessingShape">
                  <wps:wsp>
                    <wps:cNvSpPr txBox="1"/>
                    <wps:spPr>
                      <a:xfrm>
                        <a:off x="0" y="0"/>
                        <a:ext cx="11699192" cy="10673697"/>
                      </a:xfrm>
                      <a:prstGeom prst="rect">
                        <a:avLst/>
                      </a:prstGeom>
                      <a:noFill/>
                      <a:ln w="6350">
                        <a:noFill/>
                      </a:ln>
                    </wps:spPr>
                    <wps:txbx>
                      <w:txbxContent>
                        <w:p w14:paraId="489A2525" w14:textId="77777777" w:rsidR="00914F55" w:rsidRDefault="00914F55"/>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EA1C7C" id="Text Box 1" o:spid="_x0000_s1030" type="#_x0000_t202" style="position:absolute;margin-left:-352.75pt;margin-top:-55.55pt;width:921.2pt;height:840.45pt;z-index:251658241;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" filled="f" stroked="f" strokeweight=".5pt">
              <v:textbox inset="0,0,0,0">
                <w:txbxContent>
                  <w:p w14:paraId="489A2525" w14:textId="77777777" w:rsidR="00914F55" w:rsidRDefault="00914F55"/>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9632"/>
    </w:tblGrid>
    <w:tr w:rsidR="00914F55" w14:paraId="0C85A409" w14:textId="77777777" w:rsidTr="00A458CE">
      <w:tc>
        <w:tcPr>
          <w:tcW w:w="10414" w:type="dxa"/>
          <w:tcBorders>
            <w:top w:val="nil"/>
            <w:left w:val="nil"/>
            <w:bottom w:val="single" w:sz="36" w:space="0" w:color="9B9B9D"/>
            <w:right w:val="nil"/>
          </w:tcBorders>
        </w:tcPr>
        <w:p w14:paraId="56F19247" w14:textId="1F3F273E" w:rsidR="00914F55" w:rsidRPr="00DF5B12" w:rsidRDefault="00914F55" w:rsidP="00367673">
          <w:pPr>
            <w:pStyle w:val="Header"/>
            <w:rPr>
              <w:rFonts w:cs="Segoe UI"/>
            </w:rPr>
          </w:pPr>
          <w:r w:rsidRPr="00DF5B12">
            <w:rPr>
              <w:rStyle w:val="Bold"/>
              <w:rFonts w:cs="Segoe UI"/>
              <w:b w:val="0"/>
              <w:bCs w:val="0"/>
              <w:highlight w:val="yellow"/>
            </w:rPr>
            <w:t>Insert Project Name</w:t>
          </w:r>
          <w:r w:rsidRPr="00DF5B12">
            <w:rPr>
              <w:rStyle w:val="Bold"/>
              <w:rFonts w:cs="Segoe UI"/>
              <w:b w:val="0"/>
              <w:bCs w:val="0"/>
            </w:rPr>
            <w:t xml:space="preserve">: </w:t>
          </w:r>
          <w:r w:rsidR="00365046" w:rsidRPr="00DF5B12">
            <w:rPr>
              <w:rStyle w:val="Bold"/>
              <w:rFonts w:cs="Segoe UI"/>
              <w:b w:val="0"/>
              <w:bCs w:val="0"/>
            </w:rPr>
            <w:t xml:space="preserve">Project </w:t>
          </w:r>
          <w:r w:rsidRPr="00DF5B12">
            <w:rPr>
              <w:rStyle w:val="Bold"/>
              <w:rFonts w:cs="Segoe UI"/>
              <w:b w:val="0"/>
              <w:bCs w:val="0"/>
            </w:rPr>
            <w:t xml:space="preserve">Annual Sustainability Report </w:t>
          </w:r>
          <w:r w:rsidRPr="00DF5B12">
            <w:rPr>
              <w:rStyle w:val="Bold"/>
              <w:rFonts w:cs="Segoe UI"/>
              <w:b w:val="0"/>
              <w:bCs w:val="0"/>
              <w:highlight w:val="yellow"/>
            </w:rPr>
            <w:t>insert year</w:t>
          </w:r>
        </w:p>
      </w:tc>
    </w:tr>
  </w:tbl>
  <w:p w14:paraId="7DF29281" w14:textId="77777777" w:rsidR="00914F55" w:rsidRDefault="00914F55" w:rsidP="00A458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68B87" w14:textId="77777777" w:rsidR="00914F55" w:rsidRDefault="00914F55">
    <w:pPr>
      <w:pStyle w:val="Header"/>
    </w:pPr>
    <w:r>
      <w:rPr>
        <w:noProof/>
        <w:color w:val="2B579A"/>
        <w:shd w:val="clear" w:color="auto" w:fill="E6E6E6"/>
        <w:lang w:val="en-AU" w:eastAsia="en-AU"/>
      </w:rPr>
      <mc:AlternateContent>
        <mc:Choice Requires="wps">
          <w:drawing>
            <wp:anchor distT="0" distB="0" distL="114300" distR="114300" simplePos="0" relativeHeight="251658242" behindDoc="0" locked="0" layoutInCell="1" allowOverlap="1" wp14:anchorId="4C1AA15C" wp14:editId="34AD32D8">
              <wp:simplePos x="0" y="0"/>
              <wp:positionH relativeFrom="column">
                <wp:posOffset>-4479996</wp:posOffset>
              </wp:positionH>
              <wp:positionV relativeFrom="paragraph">
                <wp:posOffset>-705711</wp:posOffset>
              </wp:positionV>
              <wp:extent cx="11699192" cy="10673697"/>
              <wp:effectExtent l="0" t="0" r="5715" b="13970"/>
              <wp:wrapNone/>
              <wp:docPr id="15" name="Text Box 15"/>
              <wp:cNvGraphicFramePr/>
              <a:graphic xmlns:a="http://schemas.openxmlformats.org/drawingml/2006/main">
                <a:graphicData uri="http://schemas.microsoft.com/office/word/2010/wordprocessingShape">
                  <wps:wsp>
                    <wps:cNvSpPr txBox="1"/>
                    <wps:spPr>
                      <a:xfrm>
                        <a:off x="0" y="0"/>
                        <a:ext cx="11699192" cy="10673697"/>
                      </a:xfrm>
                      <a:prstGeom prst="rect">
                        <a:avLst/>
                      </a:prstGeom>
                      <a:noFill/>
                      <a:ln w="6350">
                        <a:noFill/>
                      </a:ln>
                    </wps:spPr>
                    <wps:txbx>
                      <w:txbxContent>
                        <w:p w14:paraId="4F4FF6AF" w14:textId="77777777" w:rsidR="00914F55" w:rsidRDefault="00914F55"/>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1AA15C" id="_x0000_t202" coordsize="21600,21600" o:spt="202" path="m,l,21600r21600,l21600,xe">
              <v:stroke joinstyle="miter"/>
              <v:path gradientshapeok="t" o:connecttype="rect"/>
            </v:shapetype>
            <v:shape id="Text Box 15" o:spid="_x0000_s1031" type="#_x0000_t202" style="position:absolute;margin-left:-352.75pt;margin-top:-55.55pt;width:921.2pt;height:840.45pt;z-index:25165824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" filled="f" stroked="f" strokeweight=".5pt">
              <v:textbox inset="0,0,0,0">
                <w:txbxContent>
                  <w:p w14:paraId="4F4FF6AF" w14:textId="77777777" w:rsidR="00914F55" w:rsidRDefault="00914F55"/>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9915"/>
    </w:tblGrid>
    <w:tr w:rsidR="00914F55" w14:paraId="302EF10F" w14:textId="77777777" w:rsidTr="00A20A26">
      <w:tc>
        <w:tcPr>
          <w:tcW w:w="10414" w:type="dxa"/>
          <w:tcBorders>
            <w:top w:val="nil"/>
            <w:left w:val="nil"/>
            <w:bottom w:val="single" w:sz="36" w:space="0" w:color="9B9B9D"/>
            <w:right w:val="nil"/>
          </w:tcBorders>
        </w:tcPr>
        <w:p w14:paraId="48CB0941" w14:textId="77777777" w:rsidR="00914F55" w:rsidRPr="00A458CE" w:rsidRDefault="00914F55" w:rsidP="00A20A26">
          <w:pPr>
            <w:pStyle w:val="Header"/>
          </w:pPr>
          <w:r w:rsidRPr="00A458CE">
            <w:rPr>
              <w:rStyle w:val="Bold"/>
              <w:rFonts w:asciiTheme="majorHAnsi" w:hAnsiTheme="majorHAnsi" w:cs="Helvetica-Light"/>
              <w:b w:val="0"/>
              <w:bCs w:val="0"/>
            </w:rPr>
            <w:t>DOCUMENT TITLE</w:t>
          </w:r>
          <w:r>
            <w:t xml:space="preserve"> – Issue #?</w:t>
          </w:r>
          <w:r w:rsidRPr="00A458CE">
            <w:t xml:space="preserve"> – 2015</w:t>
          </w:r>
        </w:p>
      </w:tc>
    </w:tr>
  </w:tbl>
  <w:p w14:paraId="13E29C40" w14:textId="77777777" w:rsidR="00914F55" w:rsidRDefault="00914F55" w:rsidP="007F71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9915"/>
    </w:tblGrid>
    <w:tr w:rsidR="00BF2569" w14:paraId="70A1A99E" w14:textId="77777777" w:rsidTr="00BF2569">
      <w:trPr>
        <w:trHeight w:val="413"/>
      </w:trPr>
      <w:tc>
        <w:tcPr>
          <w:tcW w:w="14267" w:type="dxa"/>
          <w:tcBorders>
            <w:top w:val="nil"/>
            <w:left w:val="nil"/>
            <w:bottom w:val="single" w:sz="36" w:space="0" w:color="9B9B9D"/>
            <w:right w:val="nil"/>
          </w:tcBorders>
        </w:tcPr>
        <w:p w14:paraId="4606095A" w14:textId="77777777" w:rsidR="00BF2569" w:rsidRPr="00DF5B12" w:rsidRDefault="00BF2569" w:rsidP="00367673">
          <w:pPr>
            <w:pStyle w:val="Header"/>
            <w:rPr>
              <w:rFonts w:cs="Segoe UI"/>
            </w:rPr>
          </w:pPr>
          <w:r w:rsidRPr="00DF5B12">
            <w:rPr>
              <w:rStyle w:val="Bold"/>
              <w:rFonts w:cs="Segoe UI"/>
              <w:b w:val="0"/>
              <w:bCs w:val="0"/>
              <w:highlight w:val="yellow"/>
            </w:rPr>
            <w:t>Insert Project Name</w:t>
          </w:r>
          <w:r w:rsidRPr="00DF5B12">
            <w:rPr>
              <w:rStyle w:val="Bold"/>
              <w:rFonts w:cs="Segoe UI"/>
              <w:b w:val="0"/>
              <w:bCs w:val="0"/>
            </w:rPr>
            <w:t xml:space="preserve">: Annual Project Sustainability Report </w:t>
          </w:r>
          <w:r w:rsidRPr="00DF5B12">
            <w:rPr>
              <w:rStyle w:val="Bold"/>
              <w:rFonts w:cs="Segoe UI"/>
              <w:b w:val="0"/>
              <w:bCs w:val="0"/>
              <w:highlight w:val="yellow"/>
            </w:rPr>
            <w:t>insert year</w:t>
          </w:r>
        </w:p>
      </w:tc>
    </w:tr>
  </w:tbl>
  <w:p w14:paraId="04F51022" w14:textId="77777777" w:rsidR="00BF2569" w:rsidRDefault="00BF2569" w:rsidP="00A458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9915"/>
    </w:tblGrid>
    <w:tr w:rsidR="00BF2569" w14:paraId="5C00BA00" w14:textId="77777777" w:rsidTr="00A458CE">
      <w:tc>
        <w:tcPr>
          <w:tcW w:w="10414" w:type="dxa"/>
          <w:tcBorders>
            <w:top w:val="nil"/>
            <w:left w:val="nil"/>
            <w:bottom w:val="single" w:sz="36" w:space="0" w:color="9B9B9D"/>
            <w:right w:val="nil"/>
          </w:tcBorders>
        </w:tcPr>
        <w:p w14:paraId="64A65466" w14:textId="77777777" w:rsidR="00BF2569" w:rsidRPr="00DF5B12" w:rsidRDefault="00BF2569" w:rsidP="00367673">
          <w:pPr>
            <w:pStyle w:val="Header"/>
            <w:rPr>
              <w:rFonts w:cs="Segoe UI"/>
            </w:rPr>
          </w:pPr>
          <w:r w:rsidRPr="00DF5B12">
            <w:rPr>
              <w:rStyle w:val="Bold"/>
              <w:rFonts w:cs="Segoe UI"/>
              <w:b w:val="0"/>
              <w:bCs w:val="0"/>
              <w:highlight w:val="yellow"/>
            </w:rPr>
            <w:t>Insert Project Name</w:t>
          </w:r>
          <w:r w:rsidRPr="00DF5B12">
            <w:rPr>
              <w:rStyle w:val="Bold"/>
              <w:rFonts w:cs="Segoe UI"/>
              <w:b w:val="0"/>
              <w:bCs w:val="0"/>
            </w:rPr>
            <w:t xml:space="preserve">: Annual Project Sustainability Report </w:t>
          </w:r>
          <w:r w:rsidRPr="00DF5B12">
            <w:rPr>
              <w:rStyle w:val="Bold"/>
              <w:rFonts w:cs="Segoe UI"/>
              <w:b w:val="0"/>
              <w:bCs w:val="0"/>
              <w:highlight w:val="yellow"/>
            </w:rPr>
            <w:t>insert year</w:t>
          </w:r>
        </w:p>
      </w:tc>
    </w:tr>
  </w:tbl>
  <w:p w14:paraId="22EC86E4" w14:textId="77777777" w:rsidR="00BF2569" w:rsidRDefault="00BF2569" w:rsidP="00A458C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9915"/>
    </w:tblGrid>
    <w:tr w:rsidR="003C5D81" w14:paraId="18BCCBC6" w14:textId="77777777" w:rsidTr="00A458CE">
      <w:tc>
        <w:tcPr>
          <w:tcW w:w="10414" w:type="dxa"/>
          <w:tcBorders>
            <w:top w:val="nil"/>
            <w:left w:val="nil"/>
            <w:bottom w:val="single" w:sz="36" w:space="0" w:color="9B9B9D"/>
            <w:right w:val="nil"/>
          </w:tcBorders>
        </w:tcPr>
        <w:p w14:paraId="1F1C38D3" w14:textId="77777777" w:rsidR="003C5D81" w:rsidRPr="00DF5B12" w:rsidRDefault="003C5D81" w:rsidP="00367673">
          <w:pPr>
            <w:pStyle w:val="Header"/>
            <w:rPr>
              <w:rFonts w:cs="Segoe UI"/>
            </w:rPr>
          </w:pPr>
          <w:r w:rsidRPr="00DF5B12">
            <w:rPr>
              <w:rStyle w:val="Bold"/>
              <w:rFonts w:cs="Segoe UI"/>
              <w:b w:val="0"/>
              <w:bCs w:val="0"/>
              <w:highlight w:val="yellow"/>
            </w:rPr>
            <w:t>Insert Project Name</w:t>
          </w:r>
          <w:r w:rsidRPr="00DF5B12">
            <w:rPr>
              <w:rStyle w:val="Bold"/>
              <w:rFonts w:cs="Segoe UI"/>
              <w:b w:val="0"/>
              <w:bCs w:val="0"/>
            </w:rPr>
            <w:t xml:space="preserve">: Annual Project Sustainability Report </w:t>
          </w:r>
          <w:r w:rsidRPr="00DF5B12">
            <w:rPr>
              <w:rStyle w:val="Bold"/>
              <w:rFonts w:cs="Segoe UI"/>
              <w:b w:val="0"/>
              <w:bCs w:val="0"/>
              <w:highlight w:val="yellow"/>
            </w:rPr>
            <w:t>insert year</w:t>
          </w:r>
        </w:p>
      </w:tc>
    </w:tr>
  </w:tbl>
  <w:p w14:paraId="1DE22B98" w14:textId="77777777" w:rsidR="003C5D81" w:rsidRDefault="003C5D81" w:rsidP="00A458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9915"/>
    </w:tblGrid>
    <w:tr w:rsidR="003C5D81" w14:paraId="497C10F6" w14:textId="77777777" w:rsidTr="003C5D81">
      <w:trPr>
        <w:trHeight w:val="307"/>
      </w:trPr>
      <w:tc>
        <w:tcPr>
          <w:tcW w:w="14058" w:type="dxa"/>
          <w:tcBorders>
            <w:top w:val="nil"/>
            <w:left w:val="nil"/>
            <w:bottom w:val="single" w:sz="36" w:space="0" w:color="9B9B9D"/>
            <w:right w:val="nil"/>
          </w:tcBorders>
        </w:tcPr>
        <w:p w14:paraId="439F1882" w14:textId="77777777" w:rsidR="003C5D81" w:rsidRPr="00DF5B12" w:rsidRDefault="003C5D81" w:rsidP="00367673">
          <w:pPr>
            <w:pStyle w:val="Header"/>
            <w:rPr>
              <w:rFonts w:cs="Segoe UI"/>
            </w:rPr>
          </w:pPr>
          <w:r w:rsidRPr="00DF5B12">
            <w:rPr>
              <w:rStyle w:val="Bold"/>
              <w:rFonts w:cs="Segoe UI"/>
              <w:b w:val="0"/>
              <w:bCs w:val="0"/>
              <w:highlight w:val="yellow"/>
            </w:rPr>
            <w:t>Insert Project Name</w:t>
          </w:r>
          <w:r w:rsidRPr="00DF5B12">
            <w:rPr>
              <w:rStyle w:val="Bold"/>
              <w:rFonts w:cs="Segoe UI"/>
              <w:b w:val="0"/>
              <w:bCs w:val="0"/>
            </w:rPr>
            <w:t xml:space="preserve">: Annual Project Sustainability Report </w:t>
          </w:r>
          <w:r w:rsidRPr="00DF5B12">
            <w:rPr>
              <w:rStyle w:val="Bold"/>
              <w:rFonts w:cs="Segoe UI"/>
              <w:b w:val="0"/>
              <w:bCs w:val="0"/>
              <w:highlight w:val="yellow"/>
            </w:rPr>
            <w:t>insert year</w:t>
          </w:r>
        </w:p>
      </w:tc>
    </w:tr>
  </w:tbl>
  <w:p w14:paraId="37A39020" w14:textId="77777777" w:rsidR="003C5D81" w:rsidRDefault="003C5D81" w:rsidP="00A458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C3FED"/>
    <w:multiLevelType w:val="hybridMultilevel"/>
    <w:tmpl w:val="A2F2A958"/>
    <w:lvl w:ilvl="0" w:tplc="346CA33E">
      <w:start w:val="1"/>
      <w:numFmt w:val="bullet"/>
      <w:pStyle w:val="Bullet1"/>
      <w:lvlText w:val=""/>
      <w:lvlJc w:val="left"/>
      <w:pPr>
        <w:tabs>
          <w:tab w:val="num" w:pos="284"/>
        </w:tabs>
        <w:ind w:left="284" w:hanging="284"/>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F36CD3"/>
    <w:multiLevelType w:val="multilevel"/>
    <w:tmpl w:val="2ACC373E"/>
    <w:lvl w:ilvl="0">
      <w:start w:val="1"/>
      <w:numFmt w:val="decimal"/>
      <w:pStyle w:val="Heading1"/>
      <w:lvlText w:val="%1"/>
      <w:lvlJc w:val="left"/>
      <w:pPr>
        <w:ind w:left="432" w:hanging="432"/>
      </w:pPr>
    </w:lvl>
    <w:lvl w:ilvl="1">
      <w:start w:val="1"/>
      <w:numFmt w:val="decimal"/>
      <w:pStyle w:val="Heading2"/>
      <w:lvlText w:val="%1.%2"/>
      <w:lvlJc w:val="left"/>
      <w:pPr>
        <w:ind w:left="1285" w:hanging="576"/>
      </w:pPr>
      <w:rPr>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57883D19"/>
    <w:multiLevelType w:val="hybridMultilevel"/>
    <w:tmpl w:val="9CBEB050"/>
    <w:lvl w:ilvl="0" w:tplc="A33CE5EE">
      <w:start w:val="1"/>
      <w:numFmt w:val="bullet"/>
      <w:pStyle w:val="Bullet2"/>
      <w:lvlText w:val="–"/>
      <w:lvlJc w:val="left"/>
      <w:pPr>
        <w:tabs>
          <w:tab w:val="num" w:pos="567"/>
        </w:tabs>
        <w:ind w:left="567" w:hanging="283"/>
      </w:pPr>
      <w:rPr>
        <w:rFonts w:ascii="Arial" w:hAnsi="Arial" w:hint="default"/>
        <w:b w:val="0"/>
        <w:i w:val="0"/>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413383"/>
    <w:multiLevelType w:val="hybridMultilevel"/>
    <w:tmpl w:val="EE84FF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28C292A"/>
    <w:multiLevelType w:val="hybridMultilevel"/>
    <w:tmpl w:val="4A0AD832"/>
    <w:lvl w:ilvl="0" w:tplc="B20AD880">
      <w:start w:val="4"/>
      <w:numFmt w:val="bullet"/>
      <w:lvlText w:val="-"/>
      <w:lvlJc w:val="left"/>
      <w:pPr>
        <w:ind w:left="720" w:hanging="360"/>
      </w:pPr>
      <w:rPr>
        <w:rFonts w:ascii="Segoe UI" w:eastAsia="Arial"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8CC"/>
    <w:rsid w:val="00001815"/>
    <w:rsid w:val="00001B33"/>
    <w:rsid w:val="000037D7"/>
    <w:rsid w:val="000038DF"/>
    <w:rsid w:val="00005008"/>
    <w:rsid w:val="00005526"/>
    <w:rsid w:val="00005C1D"/>
    <w:rsid w:val="00006CFF"/>
    <w:rsid w:val="00010214"/>
    <w:rsid w:val="0001060F"/>
    <w:rsid w:val="00012036"/>
    <w:rsid w:val="000120F6"/>
    <w:rsid w:val="00013615"/>
    <w:rsid w:val="00015444"/>
    <w:rsid w:val="000166CF"/>
    <w:rsid w:val="00016DD6"/>
    <w:rsid w:val="00020444"/>
    <w:rsid w:val="0002220E"/>
    <w:rsid w:val="00024DE2"/>
    <w:rsid w:val="000252A3"/>
    <w:rsid w:val="00025E27"/>
    <w:rsid w:val="0002685A"/>
    <w:rsid w:val="00030097"/>
    <w:rsid w:val="00030682"/>
    <w:rsid w:val="000318CA"/>
    <w:rsid w:val="000336F4"/>
    <w:rsid w:val="000355C6"/>
    <w:rsid w:val="000362C5"/>
    <w:rsid w:val="00036852"/>
    <w:rsid w:val="00040EF3"/>
    <w:rsid w:val="00042149"/>
    <w:rsid w:val="000428BA"/>
    <w:rsid w:val="000454D0"/>
    <w:rsid w:val="00045CB5"/>
    <w:rsid w:val="00045CF3"/>
    <w:rsid w:val="00046C23"/>
    <w:rsid w:val="00050672"/>
    <w:rsid w:val="00054016"/>
    <w:rsid w:val="0005445D"/>
    <w:rsid w:val="00054BF4"/>
    <w:rsid w:val="00055FBE"/>
    <w:rsid w:val="00057201"/>
    <w:rsid w:val="000579F9"/>
    <w:rsid w:val="000614C3"/>
    <w:rsid w:val="00061A73"/>
    <w:rsid w:val="00063EF3"/>
    <w:rsid w:val="000642B6"/>
    <w:rsid w:val="00064C3A"/>
    <w:rsid w:val="00065408"/>
    <w:rsid w:val="0006541C"/>
    <w:rsid w:val="00065668"/>
    <w:rsid w:val="00066E1A"/>
    <w:rsid w:val="0006715C"/>
    <w:rsid w:val="00070D01"/>
    <w:rsid w:val="00071DD5"/>
    <w:rsid w:val="0007206B"/>
    <w:rsid w:val="000735CC"/>
    <w:rsid w:val="00075092"/>
    <w:rsid w:val="00075B43"/>
    <w:rsid w:val="00075D15"/>
    <w:rsid w:val="00075F81"/>
    <w:rsid w:val="000800FA"/>
    <w:rsid w:val="00081C2A"/>
    <w:rsid w:val="00083942"/>
    <w:rsid w:val="000845B3"/>
    <w:rsid w:val="000902B5"/>
    <w:rsid w:val="000909D2"/>
    <w:rsid w:val="00091C5E"/>
    <w:rsid w:val="0009307B"/>
    <w:rsid w:val="000933CE"/>
    <w:rsid w:val="00093F21"/>
    <w:rsid w:val="00094C93"/>
    <w:rsid w:val="00096524"/>
    <w:rsid w:val="000969DE"/>
    <w:rsid w:val="00097D5A"/>
    <w:rsid w:val="000A0183"/>
    <w:rsid w:val="000A0316"/>
    <w:rsid w:val="000A555E"/>
    <w:rsid w:val="000A5AE7"/>
    <w:rsid w:val="000A5B33"/>
    <w:rsid w:val="000A60C1"/>
    <w:rsid w:val="000B189C"/>
    <w:rsid w:val="000B1D6C"/>
    <w:rsid w:val="000B4F38"/>
    <w:rsid w:val="000B4F93"/>
    <w:rsid w:val="000B6C57"/>
    <w:rsid w:val="000C14FC"/>
    <w:rsid w:val="000C3A0B"/>
    <w:rsid w:val="000C5484"/>
    <w:rsid w:val="000C570F"/>
    <w:rsid w:val="000C7131"/>
    <w:rsid w:val="000C7D8B"/>
    <w:rsid w:val="000D03D5"/>
    <w:rsid w:val="000D1990"/>
    <w:rsid w:val="000D2051"/>
    <w:rsid w:val="000D296E"/>
    <w:rsid w:val="000D2E34"/>
    <w:rsid w:val="000D2FD3"/>
    <w:rsid w:val="000D55AD"/>
    <w:rsid w:val="000D58B9"/>
    <w:rsid w:val="000D697B"/>
    <w:rsid w:val="000D7544"/>
    <w:rsid w:val="000D78F1"/>
    <w:rsid w:val="000D7ED8"/>
    <w:rsid w:val="000E177C"/>
    <w:rsid w:val="000E27F8"/>
    <w:rsid w:val="000E2AFF"/>
    <w:rsid w:val="000E3F0E"/>
    <w:rsid w:val="000E43E8"/>
    <w:rsid w:val="000E4C6A"/>
    <w:rsid w:val="000E4F5F"/>
    <w:rsid w:val="000E647C"/>
    <w:rsid w:val="000E6AE0"/>
    <w:rsid w:val="000E6C0E"/>
    <w:rsid w:val="000E71B3"/>
    <w:rsid w:val="000F0848"/>
    <w:rsid w:val="000F0E02"/>
    <w:rsid w:val="000F2A38"/>
    <w:rsid w:val="000F2AA5"/>
    <w:rsid w:val="000F78CF"/>
    <w:rsid w:val="0010046C"/>
    <w:rsid w:val="00100B1F"/>
    <w:rsid w:val="00102A46"/>
    <w:rsid w:val="00103451"/>
    <w:rsid w:val="00103CC9"/>
    <w:rsid w:val="0010445F"/>
    <w:rsid w:val="00104881"/>
    <w:rsid w:val="00104A67"/>
    <w:rsid w:val="00104DF6"/>
    <w:rsid w:val="001059A8"/>
    <w:rsid w:val="00106261"/>
    <w:rsid w:val="001062A2"/>
    <w:rsid w:val="00110174"/>
    <w:rsid w:val="00110444"/>
    <w:rsid w:val="00112D2E"/>
    <w:rsid w:val="00113CA0"/>
    <w:rsid w:val="00114053"/>
    <w:rsid w:val="00115078"/>
    <w:rsid w:val="00116C02"/>
    <w:rsid w:val="00116DD4"/>
    <w:rsid w:val="00117B33"/>
    <w:rsid w:val="00117D02"/>
    <w:rsid w:val="00120B9F"/>
    <w:rsid w:val="0012277E"/>
    <w:rsid w:val="00124281"/>
    <w:rsid w:val="001244AA"/>
    <w:rsid w:val="00124CBC"/>
    <w:rsid w:val="00125B17"/>
    <w:rsid w:val="00125DC8"/>
    <w:rsid w:val="001261B6"/>
    <w:rsid w:val="001267C9"/>
    <w:rsid w:val="00127003"/>
    <w:rsid w:val="00127199"/>
    <w:rsid w:val="001310CC"/>
    <w:rsid w:val="00132ADA"/>
    <w:rsid w:val="0013325A"/>
    <w:rsid w:val="001336A0"/>
    <w:rsid w:val="001364A2"/>
    <w:rsid w:val="001375DC"/>
    <w:rsid w:val="00140B90"/>
    <w:rsid w:val="001435D0"/>
    <w:rsid w:val="00146DBB"/>
    <w:rsid w:val="00151BC6"/>
    <w:rsid w:val="0015261A"/>
    <w:rsid w:val="001539C2"/>
    <w:rsid w:val="0015417A"/>
    <w:rsid w:val="00160097"/>
    <w:rsid w:val="00161272"/>
    <w:rsid w:val="0016137B"/>
    <w:rsid w:val="001618FD"/>
    <w:rsid w:val="00161BAC"/>
    <w:rsid w:val="0016492B"/>
    <w:rsid w:val="00166935"/>
    <w:rsid w:val="001671BD"/>
    <w:rsid w:val="00167608"/>
    <w:rsid w:val="00167869"/>
    <w:rsid w:val="001709E7"/>
    <w:rsid w:val="00171569"/>
    <w:rsid w:val="00182E66"/>
    <w:rsid w:val="00183440"/>
    <w:rsid w:val="0018466A"/>
    <w:rsid w:val="001847DD"/>
    <w:rsid w:val="001879DB"/>
    <w:rsid w:val="00193ED6"/>
    <w:rsid w:val="00194208"/>
    <w:rsid w:val="00194F5B"/>
    <w:rsid w:val="00196CC6"/>
    <w:rsid w:val="00196F4E"/>
    <w:rsid w:val="001A05C6"/>
    <w:rsid w:val="001A0B1A"/>
    <w:rsid w:val="001A1C3B"/>
    <w:rsid w:val="001A400E"/>
    <w:rsid w:val="001A4FAC"/>
    <w:rsid w:val="001A5008"/>
    <w:rsid w:val="001A7E20"/>
    <w:rsid w:val="001B13AB"/>
    <w:rsid w:val="001B1FA7"/>
    <w:rsid w:val="001B3AE9"/>
    <w:rsid w:val="001B3E75"/>
    <w:rsid w:val="001B4C4E"/>
    <w:rsid w:val="001B4DE8"/>
    <w:rsid w:val="001B5628"/>
    <w:rsid w:val="001B653B"/>
    <w:rsid w:val="001B6861"/>
    <w:rsid w:val="001C01D5"/>
    <w:rsid w:val="001C068B"/>
    <w:rsid w:val="001C1032"/>
    <w:rsid w:val="001C22A1"/>
    <w:rsid w:val="001C28A3"/>
    <w:rsid w:val="001C4A9B"/>
    <w:rsid w:val="001C55E4"/>
    <w:rsid w:val="001C7D1B"/>
    <w:rsid w:val="001D1409"/>
    <w:rsid w:val="001D1CAA"/>
    <w:rsid w:val="001D3343"/>
    <w:rsid w:val="001D348B"/>
    <w:rsid w:val="001D34B9"/>
    <w:rsid w:val="001D4631"/>
    <w:rsid w:val="001D69AC"/>
    <w:rsid w:val="001E2D35"/>
    <w:rsid w:val="001E2E9F"/>
    <w:rsid w:val="001E3535"/>
    <w:rsid w:val="001E43C3"/>
    <w:rsid w:val="001E5019"/>
    <w:rsid w:val="001E53DC"/>
    <w:rsid w:val="001E5610"/>
    <w:rsid w:val="001E6F82"/>
    <w:rsid w:val="001E718A"/>
    <w:rsid w:val="001E77FB"/>
    <w:rsid w:val="001F1849"/>
    <w:rsid w:val="001F2EB6"/>
    <w:rsid w:val="001F355D"/>
    <w:rsid w:val="001F4B01"/>
    <w:rsid w:val="001F678D"/>
    <w:rsid w:val="001F764F"/>
    <w:rsid w:val="002008EB"/>
    <w:rsid w:val="002015C5"/>
    <w:rsid w:val="00201896"/>
    <w:rsid w:val="00201BC0"/>
    <w:rsid w:val="00203A57"/>
    <w:rsid w:val="0020481B"/>
    <w:rsid w:val="00204F4A"/>
    <w:rsid w:val="002055A2"/>
    <w:rsid w:val="00205A88"/>
    <w:rsid w:val="00207D5D"/>
    <w:rsid w:val="002117C9"/>
    <w:rsid w:val="002124CF"/>
    <w:rsid w:val="00214736"/>
    <w:rsid w:val="00215CB5"/>
    <w:rsid w:val="00217340"/>
    <w:rsid w:val="00217891"/>
    <w:rsid w:val="00217D70"/>
    <w:rsid w:val="00220799"/>
    <w:rsid w:val="00223577"/>
    <w:rsid w:val="00223EB0"/>
    <w:rsid w:val="00225B38"/>
    <w:rsid w:val="00226A0D"/>
    <w:rsid w:val="002273A8"/>
    <w:rsid w:val="002275E1"/>
    <w:rsid w:val="00230287"/>
    <w:rsid w:val="0023083E"/>
    <w:rsid w:val="0023172A"/>
    <w:rsid w:val="00234D9F"/>
    <w:rsid w:val="00240916"/>
    <w:rsid w:val="00241432"/>
    <w:rsid w:val="002423B5"/>
    <w:rsid w:val="00245313"/>
    <w:rsid w:val="00245525"/>
    <w:rsid w:val="00245B2E"/>
    <w:rsid w:val="002476C5"/>
    <w:rsid w:val="00247719"/>
    <w:rsid w:val="00247813"/>
    <w:rsid w:val="00250244"/>
    <w:rsid w:val="00251208"/>
    <w:rsid w:val="00251966"/>
    <w:rsid w:val="00252EB3"/>
    <w:rsid w:val="00254980"/>
    <w:rsid w:val="0025603F"/>
    <w:rsid w:val="002560DF"/>
    <w:rsid w:val="0025755F"/>
    <w:rsid w:val="00257B23"/>
    <w:rsid w:val="00263EF6"/>
    <w:rsid w:val="00264383"/>
    <w:rsid w:val="00265A45"/>
    <w:rsid w:val="0027096C"/>
    <w:rsid w:val="002728A4"/>
    <w:rsid w:val="0027390F"/>
    <w:rsid w:val="00275520"/>
    <w:rsid w:val="00276144"/>
    <w:rsid w:val="00276A09"/>
    <w:rsid w:val="00282B1A"/>
    <w:rsid w:val="002832DD"/>
    <w:rsid w:val="002843B2"/>
    <w:rsid w:val="002878FB"/>
    <w:rsid w:val="00290CD3"/>
    <w:rsid w:val="002916B8"/>
    <w:rsid w:val="0029175E"/>
    <w:rsid w:val="002941FA"/>
    <w:rsid w:val="002959DD"/>
    <w:rsid w:val="00296E07"/>
    <w:rsid w:val="00297EF4"/>
    <w:rsid w:val="002A4867"/>
    <w:rsid w:val="002A5193"/>
    <w:rsid w:val="002A564D"/>
    <w:rsid w:val="002A633C"/>
    <w:rsid w:val="002A7FE3"/>
    <w:rsid w:val="002B0A0A"/>
    <w:rsid w:val="002B1AF5"/>
    <w:rsid w:val="002B228B"/>
    <w:rsid w:val="002B3100"/>
    <w:rsid w:val="002B5952"/>
    <w:rsid w:val="002B68FB"/>
    <w:rsid w:val="002C04D3"/>
    <w:rsid w:val="002C097B"/>
    <w:rsid w:val="002C0DF0"/>
    <w:rsid w:val="002C1867"/>
    <w:rsid w:val="002C2727"/>
    <w:rsid w:val="002C2F32"/>
    <w:rsid w:val="002C413F"/>
    <w:rsid w:val="002C69F5"/>
    <w:rsid w:val="002C6CB9"/>
    <w:rsid w:val="002D15CC"/>
    <w:rsid w:val="002D19B8"/>
    <w:rsid w:val="002D1E6C"/>
    <w:rsid w:val="002D2D74"/>
    <w:rsid w:val="002D3DE5"/>
    <w:rsid w:val="002D4EEE"/>
    <w:rsid w:val="002D6BDD"/>
    <w:rsid w:val="002D6CA4"/>
    <w:rsid w:val="002D7E96"/>
    <w:rsid w:val="002E00C4"/>
    <w:rsid w:val="002E198D"/>
    <w:rsid w:val="002E43F8"/>
    <w:rsid w:val="002E453B"/>
    <w:rsid w:val="002E4B52"/>
    <w:rsid w:val="002E7146"/>
    <w:rsid w:val="002F000B"/>
    <w:rsid w:val="002F0153"/>
    <w:rsid w:val="002F0156"/>
    <w:rsid w:val="002F42B9"/>
    <w:rsid w:val="002F4E85"/>
    <w:rsid w:val="002F5DBD"/>
    <w:rsid w:val="002F70BE"/>
    <w:rsid w:val="002F71D6"/>
    <w:rsid w:val="002F75DC"/>
    <w:rsid w:val="003011C9"/>
    <w:rsid w:val="003017E4"/>
    <w:rsid w:val="00302AFC"/>
    <w:rsid w:val="00306AA6"/>
    <w:rsid w:val="00306AFD"/>
    <w:rsid w:val="00306F89"/>
    <w:rsid w:val="003102E8"/>
    <w:rsid w:val="00312733"/>
    <w:rsid w:val="00312763"/>
    <w:rsid w:val="00314A53"/>
    <w:rsid w:val="00314F4D"/>
    <w:rsid w:val="003159F9"/>
    <w:rsid w:val="00317339"/>
    <w:rsid w:val="00320932"/>
    <w:rsid w:val="00320BF9"/>
    <w:rsid w:val="0032240F"/>
    <w:rsid w:val="00324DBC"/>
    <w:rsid w:val="0033188C"/>
    <w:rsid w:val="00331D6D"/>
    <w:rsid w:val="00331F2F"/>
    <w:rsid w:val="00334BAD"/>
    <w:rsid w:val="003366EB"/>
    <w:rsid w:val="00336BE5"/>
    <w:rsid w:val="00337A93"/>
    <w:rsid w:val="00340097"/>
    <w:rsid w:val="00340A5E"/>
    <w:rsid w:val="00340B84"/>
    <w:rsid w:val="00340CA6"/>
    <w:rsid w:val="00343D53"/>
    <w:rsid w:val="00343F33"/>
    <w:rsid w:val="003463B3"/>
    <w:rsid w:val="00347705"/>
    <w:rsid w:val="0035036F"/>
    <w:rsid w:val="003513F8"/>
    <w:rsid w:val="0035145F"/>
    <w:rsid w:val="00351488"/>
    <w:rsid w:val="00353B45"/>
    <w:rsid w:val="003540A0"/>
    <w:rsid w:val="00356192"/>
    <w:rsid w:val="00356BE0"/>
    <w:rsid w:val="00357105"/>
    <w:rsid w:val="00360916"/>
    <w:rsid w:val="0036213A"/>
    <w:rsid w:val="00362259"/>
    <w:rsid w:val="003623FB"/>
    <w:rsid w:val="003628F6"/>
    <w:rsid w:val="0036304C"/>
    <w:rsid w:val="00363B49"/>
    <w:rsid w:val="00365046"/>
    <w:rsid w:val="00366907"/>
    <w:rsid w:val="00367673"/>
    <w:rsid w:val="00367E90"/>
    <w:rsid w:val="00367FD9"/>
    <w:rsid w:val="0037022E"/>
    <w:rsid w:val="00374E81"/>
    <w:rsid w:val="00376DB9"/>
    <w:rsid w:val="003775E4"/>
    <w:rsid w:val="003844F3"/>
    <w:rsid w:val="003848CF"/>
    <w:rsid w:val="0038690E"/>
    <w:rsid w:val="00386953"/>
    <w:rsid w:val="00386F3E"/>
    <w:rsid w:val="003877DE"/>
    <w:rsid w:val="00390810"/>
    <w:rsid w:val="003909E9"/>
    <w:rsid w:val="00392A2E"/>
    <w:rsid w:val="00392FDB"/>
    <w:rsid w:val="003936CC"/>
    <w:rsid w:val="00393D34"/>
    <w:rsid w:val="00394325"/>
    <w:rsid w:val="00394740"/>
    <w:rsid w:val="00394B9D"/>
    <w:rsid w:val="00396148"/>
    <w:rsid w:val="00397D3E"/>
    <w:rsid w:val="003A2021"/>
    <w:rsid w:val="003B11A6"/>
    <w:rsid w:val="003B1F25"/>
    <w:rsid w:val="003B2748"/>
    <w:rsid w:val="003B5909"/>
    <w:rsid w:val="003B7661"/>
    <w:rsid w:val="003B7971"/>
    <w:rsid w:val="003B7A9E"/>
    <w:rsid w:val="003C0468"/>
    <w:rsid w:val="003C0E11"/>
    <w:rsid w:val="003C2742"/>
    <w:rsid w:val="003C551D"/>
    <w:rsid w:val="003C5968"/>
    <w:rsid w:val="003C5D81"/>
    <w:rsid w:val="003C6398"/>
    <w:rsid w:val="003C6586"/>
    <w:rsid w:val="003C71F4"/>
    <w:rsid w:val="003C7649"/>
    <w:rsid w:val="003D0EAE"/>
    <w:rsid w:val="003D0FAD"/>
    <w:rsid w:val="003D15CE"/>
    <w:rsid w:val="003D264F"/>
    <w:rsid w:val="003D2818"/>
    <w:rsid w:val="003D3312"/>
    <w:rsid w:val="003D38C8"/>
    <w:rsid w:val="003D3DD3"/>
    <w:rsid w:val="003D4516"/>
    <w:rsid w:val="003D5846"/>
    <w:rsid w:val="003D6EE6"/>
    <w:rsid w:val="003D72A0"/>
    <w:rsid w:val="003E250B"/>
    <w:rsid w:val="003E6F82"/>
    <w:rsid w:val="003E74A6"/>
    <w:rsid w:val="003F0445"/>
    <w:rsid w:val="003F070B"/>
    <w:rsid w:val="003F099F"/>
    <w:rsid w:val="003F3D65"/>
    <w:rsid w:val="003F415F"/>
    <w:rsid w:val="003F465F"/>
    <w:rsid w:val="003F6205"/>
    <w:rsid w:val="003F7BE7"/>
    <w:rsid w:val="00400D98"/>
    <w:rsid w:val="0040144A"/>
    <w:rsid w:val="004026CB"/>
    <w:rsid w:val="004039A4"/>
    <w:rsid w:val="00403A90"/>
    <w:rsid w:val="00404098"/>
    <w:rsid w:val="00404396"/>
    <w:rsid w:val="004045CC"/>
    <w:rsid w:val="00406C01"/>
    <w:rsid w:val="0041092E"/>
    <w:rsid w:val="00411158"/>
    <w:rsid w:val="004115AA"/>
    <w:rsid w:val="00411964"/>
    <w:rsid w:val="00412F8C"/>
    <w:rsid w:val="004172A3"/>
    <w:rsid w:val="004201CF"/>
    <w:rsid w:val="0042028D"/>
    <w:rsid w:val="004209A6"/>
    <w:rsid w:val="0042241C"/>
    <w:rsid w:val="00423753"/>
    <w:rsid w:val="004238CE"/>
    <w:rsid w:val="00423D73"/>
    <w:rsid w:val="00424FA0"/>
    <w:rsid w:val="00430195"/>
    <w:rsid w:val="00434CBC"/>
    <w:rsid w:val="00435F0F"/>
    <w:rsid w:val="00436688"/>
    <w:rsid w:val="00441FD1"/>
    <w:rsid w:val="00443648"/>
    <w:rsid w:val="00444CBD"/>
    <w:rsid w:val="00445381"/>
    <w:rsid w:val="004508FA"/>
    <w:rsid w:val="0045276D"/>
    <w:rsid w:val="00452A44"/>
    <w:rsid w:val="00455370"/>
    <w:rsid w:val="00455AD0"/>
    <w:rsid w:val="00455E72"/>
    <w:rsid w:val="00455F0D"/>
    <w:rsid w:val="00457647"/>
    <w:rsid w:val="004616B7"/>
    <w:rsid w:val="004617AA"/>
    <w:rsid w:val="00462A4B"/>
    <w:rsid w:val="00462A90"/>
    <w:rsid w:val="00462D8F"/>
    <w:rsid w:val="00462F14"/>
    <w:rsid w:val="00463511"/>
    <w:rsid w:val="00463F86"/>
    <w:rsid w:val="0046524B"/>
    <w:rsid w:val="00465BBC"/>
    <w:rsid w:val="0046675D"/>
    <w:rsid w:val="004728E6"/>
    <w:rsid w:val="00472ACC"/>
    <w:rsid w:val="00473C8C"/>
    <w:rsid w:val="004744F6"/>
    <w:rsid w:val="00475A04"/>
    <w:rsid w:val="00476242"/>
    <w:rsid w:val="00476A62"/>
    <w:rsid w:val="00477C2B"/>
    <w:rsid w:val="00477F22"/>
    <w:rsid w:val="00481291"/>
    <w:rsid w:val="0048146D"/>
    <w:rsid w:val="00483353"/>
    <w:rsid w:val="004837A9"/>
    <w:rsid w:val="00486844"/>
    <w:rsid w:val="00486F1B"/>
    <w:rsid w:val="00490F99"/>
    <w:rsid w:val="00492591"/>
    <w:rsid w:val="00493054"/>
    <w:rsid w:val="00494102"/>
    <w:rsid w:val="0049435D"/>
    <w:rsid w:val="00495FB2"/>
    <w:rsid w:val="00496596"/>
    <w:rsid w:val="004A2C7E"/>
    <w:rsid w:val="004A31B2"/>
    <w:rsid w:val="004A40D7"/>
    <w:rsid w:val="004A5845"/>
    <w:rsid w:val="004A6C9E"/>
    <w:rsid w:val="004A7848"/>
    <w:rsid w:val="004B1D7E"/>
    <w:rsid w:val="004B3545"/>
    <w:rsid w:val="004C2016"/>
    <w:rsid w:val="004C39D9"/>
    <w:rsid w:val="004C4FD4"/>
    <w:rsid w:val="004C5079"/>
    <w:rsid w:val="004C548B"/>
    <w:rsid w:val="004C5562"/>
    <w:rsid w:val="004C5B07"/>
    <w:rsid w:val="004C64CB"/>
    <w:rsid w:val="004D03E8"/>
    <w:rsid w:val="004D0866"/>
    <w:rsid w:val="004D1D2E"/>
    <w:rsid w:val="004D2C1A"/>
    <w:rsid w:val="004D5F6D"/>
    <w:rsid w:val="004D668E"/>
    <w:rsid w:val="004D6BF0"/>
    <w:rsid w:val="004D795A"/>
    <w:rsid w:val="004E0B8D"/>
    <w:rsid w:val="004E0DE9"/>
    <w:rsid w:val="004E1817"/>
    <w:rsid w:val="004E3FC1"/>
    <w:rsid w:val="004E3FE3"/>
    <w:rsid w:val="004E5DF2"/>
    <w:rsid w:val="004F286A"/>
    <w:rsid w:val="004F5F21"/>
    <w:rsid w:val="004F6307"/>
    <w:rsid w:val="004F68E2"/>
    <w:rsid w:val="004F69FF"/>
    <w:rsid w:val="004F757D"/>
    <w:rsid w:val="0050016D"/>
    <w:rsid w:val="0050311C"/>
    <w:rsid w:val="0050336D"/>
    <w:rsid w:val="005040B4"/>
    <w:rsid w:val="00506944"/>
    <w:rsid w:val="00510AD6"/>
    <w:rsid w:val="00510DA9"/>
    <w:rsid w:val="00512D35"/>
    <w:rsid w:val="00512F35"/>
    <w:rsid w:val="00516ED3"/>
    <w:rsid w:val="00520369"/>
    <w:rsid w:val="0052198C"/>
    <w:rsid w:val="00521FA1"/>
    <w:rsid w:val="005223B3"/>
    <w:rsid w:val="0052396C"/>
    <w:rsid w:val="0052435E"/>
    <w:rsid w:val="005243FB"/>
    <w:rsid w:val="00526BC8"/>
    <w:rsid w:val="0053235D"/>
    <w:rsid w:val="005325C6"/>
    <w:rsid w:val="00532D6D"/>
    <w:rsid w:val="00533021"/>
    <w:rsid w:val="00533E2B"/>
    <w:rsid w:val="00534457"/>
    <w:rsid w:val="00535003"/>
    <w:rsid w:val="00535235"/>
    <w:rsid w:val="005367F7"/>
    <w:rsid w:val="005379F5"/>
    <w:rsid w:val="00537D4E"/>
    <w:rsid w:val="00540850"/>
    <w:rsid w:val="005409FC"/>
    <w:rsid w:val="00540DB6"/>
    <w:rsid w:val="00542263"/>
    <w:rsid w:val="00543F72"/>
    <w:rsid w:val="00544FCC"/>
    <w:rsid w:val="00545ED1"/>
    <w:rsid w:val="005460DD"/>
    <w:rsid w:val="0055058B"/>
    <w:rsid w:val="005533A2"/>
    <w:rsid w:val="00554482"/>
    <w:rsid w:val="00555881"/>
    <w:rsid w:val="00557270"/>
    <w:rsid w:val="00561748"/>
    <w:rsid w:val="00562393"/>
    <w:rsid w:val="00562730"/>
    <w:rsid w:val="0056366C"/>
    <w:rsid w:val="005659B3"/>
    <w:rsid w:val="00570913"/>
    <w:rsid w:val="00570B89"/>
    <w:rsid w:val="00570FE8"/>
    <w:rsid w:val="005713DB"/>
    <w:rsid w:val="005724C4"/>
    <w:rsid w:val="005728CC"/>
    <w:rsid w:val="00572ABA"/>
    <w:rsid w:val="00575F62"/>
    <w:rsid w:val="00577364"/>
    <w:rsid w:val="00577BD6"/>
    <w:rsid w:val="0058025F"/>
    <w:rsid w:val="00580754"/>
    <w:rsid w:val="00582835"/>
    <w:rsid w:val="00582CA4"/>
    <w:rsid w:val="00583635"/>
    <w:rsid w:val="00584607"/>
    <w:rsid w:val="00586D79"/>
    <w:rsid w:val="0058768C"/>
    <w:rsid w:val="005879D4"/>
    <w:rsid w:val="005912AB"/>
    <w:rsid w:val="005923B9"/>
    <w:rsid w:val="005936F2"/>
    <w:rsid w:val="00593D1C"/>
    <w:rsid w:val="005970BE"/>
    <w:rsid w:val="005A5A70"/>
    <w:rsid w:val="005A68E1"/>
    <w:rsid w:val="005A6DC0"/>
    <w:rsid w:val="005B0C0E"/>
    <w:rsid w:val="005B436B"/>
    <w:rsid w:val="005B4C10"/>
    <w:rsid w:val="005B4D31"/>
    <w:rsid w:val="005B6ED5"/>
    <w:rsid w:val="005C10BE"/>
    <w:rsid w:val="005C11DB"/>
    <w:rsid w:val="005C2D62"/>
    <w:rsid w:val="005C35BC"/>
    <w:rsid w:val="005C3F2E"/>
    <w:rsid w:val="005C76A4"/>
    <w:rsid w:val="005C7D6A"/>
    <w:rsid w:val="005D02DD"/>
    <w:rsid w:val="005D0461"/>
    <w:rsid w:val="005D1111"/>
    <w:rsid w:val="005D1625"/>
    <w:rsid w:val="005D39BE"/>
    <w:rsid w:val="005D3A69"/>
    <w:rsid w:val="005D3D88"/>
    <w:rsid w:val="005D580E"/>
    <w:rsid w:val="005D5C71"/>
    <w:rsid w:val="005D65D3"/>
    <w:rsid w:val="005D7DC9"/>
    <w:rsid w:val="005E043D"/>
    <w:rsid w:val="005E193D"/>
    <w:rsid w:val="005E267C"/>
    <w:rsid w:val="005E7D1F"/>
    <w:rsid w:val="005F1825"/>
    <w:rsid w:val="005F2D35"/>
    <w:rsid w:val="005F3A5C"/>
    <w:rsid w:val="005F46C1"/>
    <w:rsid w:val="005F474B"/>
    <w:rsid w:val="005F4E3C"/>
    <w:rsid w:val="005F59D8"/>
    <w:rsid w:val="005F6C10"/>
    <w:rsid w:val="00600ED8"/>
    <w:rsid w:val="00603847"/>
    <w:rsid w:val="00603942"/>
    <w:rsid w:val="006041D9"/>
    <w:rsid w:val="00604387"/>
    <w:rsid w:val="006046B9"/>
    <w:rsid w:val="006052DC"/>
    <w:rsid w:val="006104FF"/>
    <w:rsid w:val="00610AFB"/>
    <w:rsid w:val="00610BD8"/>
    <w:rsid w:val="00610E0B"/>
    <w:rsid w:val="00612579"/>
    <w:rsid w:val="00612F7B"/>
    <w:rsid w:val="0061576F"/>
    <w:rsid w:val="00621911"/>
    <w:rsid w:val="00621D3A"/>
    <w:rsid w:val="00621E9E"/>
    <w:rsid w:val="006221ED"/>
    <w:rsid w:val="00622786"/>
    <w:rsid w:val="00625F2A"/>
    <w:rsid w:val="0062755E"/>
    <w:rsid w:val="00627FB0"/>
    <w:rsid w:val="0063016D"/>
    <w:rsid w:val="006314CD"/>
    <w:rsid w:val="006317F7"/>
    <w:rsid w:val="00634288"/>
    <w:rsid w:val="006355FE"/>
    <w:rsid w:val="00635BED"/>
    <w:rsid w:val="00637D4A"/>
    <w:rsid w:val="00640532"/>
    <w:rsid w:val="0064163F"/>
    <w:rsid w:val="00643CFB"/>
    <w:rsid w:val="006475E5"/>
    <w:rsid w:val="00653107"/>
    <w:rsid w:val="00653396"/>
    <w:rsid w:val="0065360A"/>
    <w:rsid w:val="00653AEE"/>
    <w:rsid w:val="00654000"/>
    <w:rsid w:val="00660C87"/>
    <w:rsid w:val="006633E3"/>
    <w:rsid w:val="00664C58"/>
    <w:rsid w:val="006709A3"/>
    <w:rsid w:val="006720DF"/>
    <w:rsid w:val="00675E8A"/>
    <w:rsid w:val="00676946"/>
    <w:rsid w:val="00680043"/>
    <w:rsid w:val="0068096C"/>
    <w:rsid w:val="00681AEB"/>
    <w:rsid w:val="006822C3"/>
    <w:rsid w:val="006824D4"/>
    <w:rsid w:val="00682B19"/>
    <w:rsid w:val="00684549"/>
    <w:rsid w:val="006855A7"/>
    <w:rsid w:val="0068561A"/>
    <w:rsid w:val="0068621E"/>
    <w:rsid w:val="00686871"/>
    <w:rsid w:val="006916F5"/>
    <w:rsid w:val="00691A6A"/>
    <w:rsid w:val="00691D17"/>
    <w:rsid w:val="006927B0"/>
    <w:rsid w:val="00692F53"/>
    <w:rsid w:val="00693FE0"/>
    <w:rsid w:val="00694C38"/>
    <w:rsid w:val="006976F2"/>
    <w:rsid w:val="006A46D6"/>
    <w:rsid w:val="006A4A71"/>
    <w:rsid w:val="006A55DF"/>
    <w:rsid w:val="006A5D4D"/>
    <w:rsid w:val="006A627C"/>
    <w:rsid w:val="006A755D"/>
    <w:rsid w:val="006A78CF"/>
    <w:rsid w:val="006B17A3"/>
    <w:rsid w:val="006B1A4C"/>
    <w:rsid w:val="006B1DB9"/>
    <w:rsid w:val="006B1F33"/>
    <w:rsid w:val="006B2471"/>
    <w:rsid w:val="006B3DBC"/>
    <w:rsid w:val="006B418B"/>
    <w:rsid w:val="006B4279"/>
    <w:rsid w:val="006B770D"/>
    <w:rsid w:val="006B7740"/>
    <w:rsid w:val="006C1850"/>
    <w:rsid w:val="006C19A2"/>
    <w:rsid w:val="006C2334"/>
    <w:rsid w:val="006C36C8"/>
    <w:rsid w:val="006C6C45"/>
    <w:rsid w:val="006D00F8"/>
    <w:rsid w:val="006D31F8"/>
    <w:rsid w:val="006D65A4"/>
    <w:rsid w:val="006D7B1A"/>
    <w:rsid w:val="006E04BB"/>
    <w:rsid w:val="006E1EDB"/>
    <w:rsid w:val="006E207C"/>
    <w:rsid w:val="006E6970"/>
    <w:rsid w:val="006E742C"/>
    <w:rsid w:val="006E7538"/>
    <w:rsid w:val="006E75AC"/>
    <w:rsid w:val="006F043C"/>
    <w:rsid w:val="006F04B0"/>
    <w:rsid w:val="006F2A5E"/>
    <w:rsid w:val="006F5987"/>
    <w:rsid w:val="006F6052"/>
    <w:rsid w:val="006F6DD0"/>
    <w:rsid w:val="006F771C"/>
    <w:rsid w:val="007009A4"/>
    <w:rsid w:val="00700C89"/>
    <w:rsid w:val="00701051"/>
    <w:rsid w:val="00703FEB"/>
    <w:rsid w:val="007041D2"/>
    <w:rsid w:val="00704C40"/>
    <w:rsid w:val="00704ED3"/>
    <w:rsid w:val="00706743"/>
    <w:rsid w:val="00706AD0"/>
    <w:rsid w:val="00710136"/>
    <w:rsid w:val="00710426"/>
    <w:rsid w:val="00710966"/>
    <w:rsid w:val="00710E37"/>
    <w:rsid w:val="00715223"/>
    <w:rsid w:val="007158C1"/>
    <w:rsid w:val="00715FAC"/>
    <w:rsid w:val="0071753D"/>
    <w:rsid w:val="00720B28"/>
    <w:rsid w:val="00721227"/>
    <w:rsid w:val="00721AC1"/>
    <w:rsid w:val="00721D17"/>
    <w:rsid w:val="007238A5"/>
    <w:rsid w:val="00724C39"/>
    <w:rsid w:val="00724D80"/>
    <w:rsid w:val="007255C9"/>
    <w:rsid w:val="0072627D"/>
    <w:rsid w:val="007262F5"/>
    <w:rsid w:val="0072659F"/>
    <w:rsid w:val="007267F4"/>
    <w:rsid w:val="007300C2"/>
    <w:rsid w:val="0073066E"/>
    <w:rsid w:val="00730950"/>
    <w:rsid w:val="007309B3"/>
    <w:rsid w:val="00730BA7"/>
    <w:rsid w:val="00732863"/>
    <w:rsid w:val="00733982"/>
    <w:rsid w:val="00734C47"/>
    <w:rsid w:val="007370B6"/>
    <w:rsid w:val="00740EE4"/>
    <w:rsid w:val="0074248E"/>
    <w:rsid w:val="00743084"/>
    <w:rsid w:val="007432E7"/>
    <w:rsid w:val="0074767D"/>
    <w:rsid w:val="00751165"/>
    <w:rsid w:val="007517E9"/>
    <w:rsid w:val="00751DC6"/>
    <w:rsid w:val="00751DC7"/>
    <w:rsid w:val="00752C2A"/>
    <w:rsid w:val="007532F0"/>
    <w:rsid w:val="00753B03"/>
    <w:rsid w:val="00753BB1"/>
    <w:rsid w:val="007559E3"/>
    <w:rsid w:val="0075655B"/>
    <w:rsid w:val="00757C1A"/>
    <w:rsid w:val="007603F2"/>
    <w:rsid w:val="007604B1"/>
    <w:rsid w:val="00760C83"/>
    <w:rsid w:val="00762218"/>
    <w:rsid w:val="007631DC"/>
    <w:rsid w:val="0076431D"/>
    <w:rsid w:val="00764CD7"/>
    <w:rsid w:val="0076532E"/>
    <w:rsid w:val="007659A0"/>
    <w:rsid w:val="00766E93"/>
    <w:rsid w:val="007705EC"/>
    <w:rsid w:val="00771A2B"/>
    <w:rsid w:val="00771E66"/>
    <w:rsid w:val="007736CA"/>
    <w:rsid w:val="00774026"/>
    <w:rsid w:val="007749CF"/>
    <w:rsid w:val="007750E4"/>
    <w:rsid w:val="00775EEB"/>
    <w:rsid w:val="00776942"/>
    <w:rsid w:val="00776EF6"/>
    <w:rsid w:val="007814BF"/>
    <w:rsid w:val="00782DB8"/>
    <w:rsid w:val="0078429A"/>
    <w:rsid w:val="007854A5"/>
    <w:rsid w:val="00786BC1"/>
    <w:rsid w:val="0078773D"/>
    <w:rsid w:val="007906FD"/>
    <w:rsid w:val="00791EDE"/>
    <w:rsid w:val="00792B09"/>
    <w:rsid w:val="00793086"/>
    <w:rsid w:val="0079321B"/>
    <w:rsid w:val="00794B8A"/>
    <w:rsid w:val="007A1D82"/>
    <w:rsid w:val="007A4BD1"/>
    <w:rsid w:val="007A54DB"/>
    <w:rsid w:val="007A5665"/>
    <w:rsid w:val="007A6028"/>
    <w:rsid w:val="007A78C5"/>
    <w:rsid w:val="007A7F39"/>
    <w:rsid w:val="007B0FE9"/>
    <w:rsid w:val="007B1A6C"/>
    <w:rsid w:val="007B4A20"/>
    <w:rsid w:val="007B5E33"/>
    <w:rsid w:val="007B62A3"/>
    <w:rsid w:val="007B7586"/>
    <w:rsid w:val="007C16A5"/>
    <w:rsid w:val="007C2D42"/>
    <w:rsid w:val="007C2F5E"/>
    <w:rsid w:val="007C3031"/>
    <w:rsid w:val="007C3AC0"/>
    <w:rsid w:val="007C4503"/>
    <w:rsid w:val="007C49E6"/>
    <w:rsid w:val="007C4D28"/>
    <w:rsid w:val="007C56AC"/>
    <w:rsid w:val="007C69AE"/>
    <w:rsid w:val="007C72CC"/>
    <w:rsid w:val="007D07C2"/>
    <w:rsid w:val="007D0868"/>
    <w:rsid w:val="007D2289"/>
    <w:rsid w:val="007D24F4"/>
    <w:rsid w:val="007D2F36"/>
    <w:rsid w:val="007D3AD2"/>
    <w:rsid w:val="007D6F67"/>
    <w:rsid w:val="007D7124"/>
    <w:rsid w:val="007D7F86"/>
    <w:rsid w:val="007E15BA"/>
    <w:rsid w:val="007E4AB5"/>
    <w:rsid w:val="007F2475"/>
    <w:rsid w:val="007F322D"/>
    <w:rsid w:val="007F530C"/>
    <w:rsid w:val="007F5F8D"/>
    <w:rsid w:val="007F6BF0"/>
    <w:rsid w:val="007F71DE"/>
    <w:rsid w:val="007F7FC4"/>
    <w:rsid w:val="00800C01"/>
    <w:rsid w:val="008019CF"/>
    <w:rsid w:val="00801D7A"/>
    <w:rsid w:val="00801E51"/>
    <w:rsid w:val="00803942"/>
    <w:rsid w:val="00803D38"/>
    <w:rsid w:val="00806431"/>
    <w:rsid w:val="008079DA"/>
    <w:rsid w:val="00810EA1"/>
    <w:rsid w:val="0081244C"/>
    <w:rsid w:val="008135A0"/>
    <w:rsid w:val="00813DED"/>
    <w:rsid w:val="00813F25"/>
    <w:rsid w:val="00814D66"/>
    <w:rsid w:val="008163B7"/>
    <w:rsid w:val="00817DCE"/>
    <w:rsid w:val="00822D52"/>
    <w:rsid w:val="0082327E"/>
    <w:rsid w:val="00824024"/>
    <w:rsid w:val="00824071"/>
    <w:rsid w:val="00824ADE"/>
    <w:rsid w:val="008256AD"/>
    <w:rsid w:val="00826081"/>
    <w:rsid w:val="00830336"/>
    <w:rsid w:val="00830611"/>
    <w:rsid w:val="0083177E"/>
    <w:rsid w:val="00832233"/>
    <w:rsid w:val="0083313A"/>
    <w:rsid w:val="00833963"/>
    <w:rsid w:val="00835141"/>
    <w:rsid w:val="0083521E"/>
    <w:rsid w:val="008354CC"/>
    <w:rsid w:val="008401CF"/>
    <w:rsid w:val="00841352"/>
    <w:rsid w:val="008417F4"/>
    <w:rsid w:val="008418CF"/>
    <w:rsid w:val="008424A7"/>
    <w:rsid w:val="008424EE"/>
    <w:rsid w:val="00847F6E"/>
    <w:rsid w:val="008507A8"/>
    <w:rsid w:val="00850CA1"/>
    <w:rsid w:val="00852E36"/>
    <w:rsid w:val="00853067"/>
    <w:rsid w:val="008539B2"/>
    <w:rsid w:val="00860C15"/>
    <w:rsid w:val="00861568"/>
    <w:rsid w:val="008639F7"/>
    <w:rsid w:val="008646BE"/>
    <w:rsid w:val="00865255"/>
    <w:rsid w:val="008659EA"/>
    <w:rsid w:val="0087006B"/>
    <w:rsid w:val="00871022"/>
    <w:rsid w:val="008718F6"/>
    <w:rsid w:val="00872BBF"/>
    <w:rsid w:val="008778A4"/>
    <w:rsid w:val="0088377C"/>
    <w:rsid w:val="00883B10"/>
    <w:rsid w:val="00884190"/>
    <w:rsid w:val="00884AC7"/>
    <w:rsid w:val="00885E1E"/>
    <w:rsid w:val="0089076F"/>
    <w:rsid w:val="008934CC"/>
    <w:rsid w:val="0089452A"/>
    <w:rsid w:val="00895919"/>
    <w:rsid w:val="00895C9F"/>
    <w:rsid w:val="00895FC0"/>
    <w:rsid w:val="00896448"/>
    <w:rsid w:val="008974DD"/>
    <w:rsid w:val="00897F12"/>
    <w:rsid w:val="008A024D"/>
    <w:rsid w:val="008A1450"/>
    <w:rsid w:val="008A21F4"/>
    <w:rsid w:val="008A3AA0"/>
    <w:rsid w:val="008A67F3"/>
    <w:rsid w:val="008B46D1"/>
    <w:rsid w:val="008B69A0"/>
    <w:rsid w:val="008B7717"/>
    <w:rsid w:val="008B7822"/>
    <w:rsid w:val="008C183B"/>
    <w:rsid w:val="008C18F2"/>
    <w:rsid w:val="008C27E0"/>
    <w:rsid w:val="008C3BFD"/>
    <w:rsid w:val="008C53AB"/>
    <w:rsid w:val="008C6063"/>
    <w:rsid w:val="008C7F89"/>
    <w:rsid w:val="008D197A"/>
    <w:rsid w:val="008D2060"/>
    <w:rsid w:val="008D29FD"/>
    <w:rsid w:val="008D4648"/>
    <w:rsid w:val="008E0047"/>
    <w:rsid w:val="008E04FB"/>
    <w:rsid w:val="008E07DD"/>
    <w:rsid w:val="008E0A64"/>
    <w:rsid w:val="008E0DD7"/>
    <w:rsid w:val="008E4A63"/>
    <w:rsid w:val="008E5674"/>
    <w:rsid w:val="008E57B5"/>
    <w:rsid w:val="008E7EEC"/>
    <w:rsid w:val="008F097C"/>
    <w:rsid w:val="008F108F"/>
    <w:rsid w:val="008F647A"/>
    <w:rsid w:val="008F65BB"/>
    <w:rsid w:val="0090327F"/>
    <w:rsid w:val="00903294"/>
    <w:rsid w:val="0090412C"/>
    <w:rsid w:val="0090459F"/>
    <w:rsid w:val="00905398"/>
    <w:rsid w:val="00905CC8"/>
    <w:rsid w:val="00907EBD"/>
    <w:rsid w:val="009100B1"/>
    <w:rsid w:val="0091204E"/>
    <w:rsid w:val="00912C86"/>
    <w:rsid w:val="00914F55"/>
    <w:rsid w:val="00915903"/>
    <w:rsid w:val="0092086B"/>
    <w:rsid w:val="0092103C"/>
    <w:rsid w:val="009216C2"/>
    <w:rsid w:val="009218E4"/>
    <w:rsid w:val="009223A3"/>
    <w:rsid w:val="00927017"/>
    <w:rsid w:val="00930B0F"/>
    <w:rsid w:val="0093361C"/>
    <w:rsid w:val="00933891"/>
    <w:rsid w:val="00933C3B"/>
    <w:rsid w:val="0093487C"/>
    <w:rsid w:val="00934C62"/>
    <w:rsid w:val="00935A93"/>
    <w:rsid w:val="00935D0B"/>
    <w:rsid w:val="00941B3C"/>
    <w:rsid w:val="0094510B"/>
    <w:rsid w:val="009455F5"/>
    <w:rsid w:val="009459D7"/>
    <w:rsid w:val="00946646"/>
    <w:rsid w:val="0094672B"/>
    <w:rsid w:val="009477FF"/>
    <w:rsid w:val="009504E2"/>
    <w:rsid w:val="00950794"/>
    <w:rsid w:val="00951A3B"/>
    <w:rsid w:val="00952CDB"/>
    <w:rsid w:val="00952FB9"/>
    <w:rsid w:val="00953583"/>
    <w:rsid w:val="0095635C"/>
    <w:rsid w:val="009564A8"/>
    <w:rsid w:val="009572A3"/>
    <w:rsid w:val="009574CC"/>
    <w:rsid w:val="0096142C"/>
    <w:rsid w:val="00962315"/>
    <w:rsid w:val="009709B9"/>
    <w:rsid w:val="00970E9C"/>
    <w:rsid w:val="0097262C"/>
    <w:rsid w:val="0097289C"/>
    <w:rsid w:val="00974BED"/>
    <w:rsid w:val="00976218"/>
    <w:rsid w:val="0097629E"/>
    <w:rsid w:val="00976C99"/>
    <w:rsid w:val="00976F31"/>
    <w:rsid w:val="009772BC"/>
    <w:rsid w:val="0097753D"/>
    <w:rsid w:val="00977785"/>
    <w:rsid w:val="00980016"/>
    <w:rsid w:val="00980783"/>
    <w:rsid w:val="00981199"/>
    <w:rsid w:val="00981BFC"/>
    <w:rsid w:val="009820D2"/>
    <w:rsid w:val="009833E8"/>
    <w:rsid w:val="00983C45"/>
    <w:rsid w:val="009840E0"/>
    <w:rsid w:val="00984CB3"/>
    <w:rsid w:val="00985F52"/>
    <w:rsid w:val="00987548"/>
    <w:rsid w:val="00990B2F"/>
    <w:rsid w:val="00991FEA"/>
    <w:rsid w:val="009929BD"/>
    <w:rsid w:val="00992FA2"/>
    <w:rsid w:val="00994E87"/>
    <w:rsid w:val="0099530C"/>
    <w:rsid w:val="00996983"/>
    <w:rsid w:val="009977C5"/>
    <w:rsid w:val="009978E0"/>
    <w:rsid w:val="009A0FF8"/>
    <w:rsid w:val="009A1991"/>
    <w:rsid w:val="009A1A98"/>
    <w:rsid w:val="009A321C"/>
    <w:rsid w:val="009A3D74"/>
    <w:rsid w:val="009A46EE"/>
    <w:rsid w:val="009A6959"/>
    <w:rsid w:val="009B0AB8"/>
    <w:rsid w:val="009B0CEE"/>
    <w:rsid w:val="009B2122"/>
    <w:rsid w:val="009B2724"/>
    <w:rsid w:val="009B34A5"/>
    <w:rsid w:val="009B3509"/>
    <w:rsid w:val="009B411D"/>
    <w:rsid w:val="009C022E"/>
    <w:rsid w:val="009C2A3B"/>
    <w:rsid w:val="009C469A"/>
    <w:rsid w:val="009C4830"/>
    <w:rsid w:val="009C6D92"/>
    <w:rsid w:val="009C70CE"/>
    <w:rsid w:val="009C7532"/>
    <w:rsid w:val="009C77BA"/>
    <w:rsid w:val="009D01B3"/>
    <w:rsid w:val="009D0E92"/>
    <w:rsid w:val="009D10BF"/>
    <w:rsid w:val="009D263A"/>
    <w:rsid w:val="009D4242"/>
    <w:rsid w:val="009D4CED"/>
    <w:rsid w:val="009E13A0"/>
    <w:rsid w:val="009E24D0"/>
    <w:rsid w:val="009E29AD"/>
    <w:rsid w:val="009E52F9"/>
    <w:rsid w:val="009E6455"/>
    <w:rsid w:val="009F1837"/>
    <w:rsid w:val="009F5376"/>
    <w:rsid w:val="009F55FE"/>
    <w:rsid w:val="009F5DA8"/>
    <w:rsid w:val="009F742C"/>
    <w:rsid w:val="00A00879"/>
    <w:rsid w:val="00A01077"/>
    <w:rsid w:val="00A014FC"/>
    <w:rsid w:val="00A022A7"/>
    <w:rsid w:val="00A02A8E"/>
    <w:rsid w:val="00A030DB"/>
    <w:rsid w:val="00A04575"/>
    <w:rsid w:val="00A04915"/>
    <w:rsid w:val="00A05BEE"/>
    <w:rsid w:val="00A12248"/>
    <w:rsid w:val="00A1321E"/>
    <w:rsid w:val="00A144F2"/>
    <w:rsid w:val="00A1648F"/>
    <w:rsid w:val="00A20A26"/>
    <w:rsid w:val="00A233A2"/>
    <w:rsid w:val="00A245EE"/>
    <w:rsid w:val="00A2486E"/>
    <w:rsid w:val="00A2662F"/>
    <w:rsid w:val="00A27F8B"/>
    <w:rsid w:val="00A30FD2"/>
    <w:rsid w:val="00A3106A"/>
    <w:rsid w:val="00A310B0"/>
    <w:rsid w:val="00A31498"/>
    <w:rsid w:val="00A31544"/>
    <w:rsid w:val="00A337A5"/>
    <w:rsid w:val="00A35E4B"/>
    <w:rsid w:val="00A370C1"/>
    <w:rsid w:val="00A3712B"/>
    <w:rsid w:val="00A3768E"/>
    <w:rsid w:val="00A406F0"/>
    <w:rsid w:val="00A41900"/>
    <w:rsid w:val="00A41BEC"/>
    <w:rsid w:val="00A443AB"/>
    <w:rsid w:val="00A458CE"/>
    <w:rsid w:val="00A459B6"/>
    <w:rsid w:val="00A45C43"/>
    <w:rsid w:val="00A47B37"/>
    <w:rsid w:val="00A47F5E"/>
    <w:rsid w:val="00A506B1"/>
    <w:rsid w:val="00A52FB6"/>
    <w:rsid w:val="00A53504"/>
    <w:rsid w:val="00A5456E"/>
    <w:rsid w:val="00A545CC"/>
    <w:rsid w:val="00A546A5"/>
    <w:rsid w:val="00A5501D"/>
    <w:rsid w:val="00A551A1"/>
    <w:rsid w:val="00A5522F"/>
    <w:rsid w:val="00A556BF"/>
    <w:rsid w:val="00A55940"/>
    <w:rsid w:val="00A577B9"/>
    <w:rsid w:val="00A613C7"/>
    <w:rsid w:val="00A62315"/>
    <w:rsid w:val="00A62898"/>
    <w:rsid w:val="00A6535F"/>
    <w:rsid w:val="00A713B6"/>
    <w:rsid w:val="00A73A4D"/>
    <w:rsid w:val="00A76A01"/>
    <w:rsid w:val="00A775E6"/>
    <w:rsid w:val="00A777C4"/>
    <w:rsid w:val="00A8034C"/>
    <w:rsid w:val="00A83088"/>
    <w:rsid w:val="00A83281"/>
    <w:rsid w:val="00A838C6"/>
    <w:rsid w:val="00A83F14"/>
    <w:rsid w:val="00A84D7F"/>
    <w:rsid w:val="00A85600"/>
    <w:rsid w:val="00A8684F"/>
    <w:rsid w:val="00A86FD4"/>
    <w:rsid w:val="00A87DA8"/>
    <w:rsid w:val="00A905D5"/>
    <w:rsid w:val="00A911D4"/>
    <w:rsid w:val="00A920E2"/>
    <w:rsid w:val="00A93ACF"/>
    <w:rsid w:val="00A953F4"/>
    <w:rsid w:val="00A96A74"/>
    <w:rsid w:val="00A97149"/>
    <w:rsid w:val="00A977FF"/>
    <w:rsid w:val="00A97FD6"/>
    <w:rsid w:val="00AA06B9"/>
    <w:rsid w:val="00AA1188"/>
    <w:rsid w:val="00AA19BB"/>
    <w:rsid w:val="00AA2905"/>
    <w:rsid w:val="00AA348D"/>
    <w:rsid w:val="00AA3605"/>
    <w:rsid w:val="00AA3A5C"/>
    <w:rsid w:val="00AA4117"/>
    <w:rsid w:val="00AA4DF0"/>
    <w:rsid w:val="00AA52C4"/>
    <w:rsid w:val="00AA6B52"/>
    <w:rsid w:val="00AA7168"/>
    <w:rsid w:val="00AB077C"/>
    <w:rsid w:val="00AB1AC0"/>
    <w:rsid w:val="00AB277B"/>
    <w:rsid w:val="00AB2AB5"/>
    <w:rsid w:val="00AB2BDF"/>
    <w:rsid w:val="00AB5636"/>
    <w:rsid w:val="00AB6324"/>
    <w:rsid w:val="00AB6484"/>
    <w:rsid w:val="00AB685A"/>
    <w:rsid w:val="00AB7774"/>
    <w:rsid w:val="00AC078D"/>
    <w:rsid w:val="00AC1BB3"/>
    <w:rsid w:val="00AC1BE2"/>
    <w:rsid w:val="00AC2762"/>
    <w:rsid w:val="00AC2DCA"/>
    <w:rsid w:val="00AC3A6D"/>
    <w:rsid w:val="00AC3A79"/>
    <w:rsid w:val="00AC441A"/>
    <w:rsid w:val="00AC517C"/>
    <w:rsid w:val="00AC531F"/>
    <w:rsid w:val="00AD171E"/>
    <w:rsid w:val="00AD221F"/>
    <w:rsid w:val="00AD2C28"/>
    <w:rsid w:val="00AD2CBE"/>
    <w:rsid w:val="00AD324F"/>
    <w:rsid w:val="00AD3A0C"/>
    <w:rsid w:val="00AD4640"/>
    <w:rsid w:val="00AD5AA0"/>
    <w:rsid w:val="00AD6752"/>
    <w:rsid w:val="00AD757E"/>
    <w:rsid w:val="00AD7DBA"/>
    <w:rsid w:val="00AE0A58"/>
    <w:rsid w:val="00AE10AD"/>
    <w:rsid w:val="00AE173A"/>
    <w:rsid w:val="00AE232D"/>
    <w:rsid w:val="00AE2C69"/>
    <w:rsid w:val="00AE2F60"/>
    <w:rsid w:val="00AE5656"/>
    <w:rsid w:val="00AF31A0"/>
    <w:rsid w:val="00AF31E5"/>
    <w:rsid w:val="00AF334F"/>
    <w:rsid w:val="00AF3461"/>
    <w:rsid w:val="00AF3EC5"/>
    <w:rsid w:val="00AF46AA"/>
    <w:rsid w:val="00AF5432"/>
    <w:rsid w:val="00AF58B3"/>
    <w:rsid w:val="00AF6C8D"/>
    <w:rsid w:val="00B009B1"/>
    <w:rsid w:val="00B01FB5"/>
    <w:rsid w:val="00B02D52"/>
    <w:rsid w:val="00B030C6"/>
    <w:rsid w:val="00B04227"/>
    <w:rsid w:val="00B04B47"/>
    <w:rsid w:val="00B05AE0"/>
    <w:rsid w:val="00B05B9F"/>
    <w:rsid w:val="00B0624D"/>
    <w:rsid w:val="00B06A04"/>
    <w:rsid w:val="00B07E38"/>
    <w:rsid w:val="00B10DB5"/>
    <w:rsid w:val="00B12313"/>
    <w:rsid w:val="00B13430"/>
    <w:rsid w:val="00B1393A"/>
    <w:rsid w:val="00B14F49"/>
    <w:rsid w:val="00B16254"/>
    <w:rsid w:val="00B20896"/>
    <w:rsid w:val="00B21E9F"/>
    <w:rsid w:val="00B22723"/>
    <w:rsid w:val="00B22EDB"/>
    <w:rsid w:val="00B230DD"/>
    <w:rsid w:val="00B25F98"/>
    <w:rsid w:val="00B25FDD"/>
    <w:rsid w:val="00B26A91"/>
    <w:rsid w:val="00B26F11"/>
    <w:rsid w:val="00B27D9F"/>
    <w:rsid w:val="00B27FA2"/>
    <w:rsid w:val="00B31010"/>
    <w:rsid w:val="00B3107F"/>
    <w:rsid w:val="00B31A6A"/>
    <w:rsid w:val="00B32992"/>
    <w:rsid w:val="00B33DC1"/>
    <w:rsid w:val="00B36D90"/>
    <w:rsid w:val="00B4053B"/>
    <w:rsid w:val="00B40787"/>
    <w:rsid w:val="00B429B1"/>
    <w:rsid w:val="00B43145"/>
    <w:rsid w:val="00B43180"/>
    <w:rsid w:val="00B448EA"/>
    <w:rsid w:val="00B451FF"/>
    <w:rsid w:val="00B46069"/>
    <w:rsid w:val="00B50753"/>
    <w:rsid w:val="00B50BF2"/>
    <w:rsid w:val="00B5238E"/>
    <w:rsid w:val="00B52914"/>
    <w:rsid w:val="00B53D90"/>
    <w:rsid w:val="00B53E8F"/>
    <w:rsid w:val="00B570F9"/>
    <w:rsid w:val="00B60EED"/>
    <w:rsid w:val="00B63686"/>
    <w:rsid w:val="00B70658"/>
    <w:rsid w:val="00B75280"/>
    <w:rsid w:val="00B759E1"/>
    <w:rsid w:val="00B77305"/>
    <w:rsid w:val="00B77935"/>
    <w:rsid w:val="00B77CD8"/>
    <w:rsid w:val="00B77D8D"/>
    <w:rsid w:val="00B800B1"/>
    <w:rsid w:val="00B80191"/>
    <w:rsid w:val="00B809FB"/>
    <w:rsid w:val="00B825E5"/>
    <w:rsid w:val="00B82CF2"/>
    <w:rsid w:val="00B84676"/>
    <w:rsid w:val="00B847D0"/>
    <w:rsid w:val="00B85699"/>
    <w:rsid w:val="00B857CD"/>
    <w:rsid w:val="00B87ED2"/>
    <w:rsid w:val="00B905D0"/>
    <w:rsid w:val="00B90758"/>
    <w:rsid w:val="00B9093C"/>
    <w:rsid w:val="00B9130B"/>
    <w:rsid w:val="00B9301F"/>
    <w:rsid w:val="00B93433"/>
    <w:rsid w:val="00B93492"/>
    <w:rsid w:val="00B9391F"/>
    <w:rsid w:val="00B93F9F"/>
    <w:rsid w:val="00B9413B"/>
    <w:rsid w:val="00B9421B"/>
    <w:rsid w:val="00B943DB"/>
    <w:rsid w:val="00B9466E"/>
    <w:rsid w:val="00B94EFE"/>
    <w:rsid w:val="00B961C0"/>
    <w:rsid w:val="00B973D4"/>
    <w:rsid w:val="00BA199E"/>
    <w:rsid w:val="00BA1D29"/>
    <w:rsid w:val="00BA5255"/>
    <w:rsid w:val="00BA6F2F"/>
    <w:rsid w:val="00BA7337"/>
    <w:rsid w:val="00BA7778"/>
    <w:rsid w:val="00BB1B92"/>
    <w:rsid w:val="00BB2CA0"/>
    <w:rsid w:val="00BB3F45"/>
    <w:rsid w:val="00BB4E82"/>
    <w:rsid w:val="00BB7F82"/>
    <w:rsid w:val="00BC1268"/>
    <w:rsid w:val="00BC19C1"/>
    <w:rsid w:val="00BC23AE"/>
    <w:rsid w:val="00BC268B"/>
    <w:rsid w:val="00BC2F3C"/>
    <w:rsid w:val="00BC33A3"/>
    <w:rsid w:val="00BC6935"/>
    <w:rsid w:val="00BC7A6D"/>
    <w:rsid w:val="00BD167F"/>
    <w:rsid w:val="00BD1C9E"/>
    <w:rsid w:val="00BD2AE4"/>
    <w:rsid w:val="00BD2CE5"/>
    <w:rsid w:val="00BD6405"/>
    <w:rsid w:val="00BE03B2"/>
    <w:rsid w:val="00BE084F"/>
    <w:rsid w:val="00BE57F8"/>
    <w:rsid w:val="00BE5C0E"/>
    <w:rsid w:val="00BE746A"/>
    <w:rsid w:val="00BF0B2A"/>
    <w:rsid w:val="00BF12B4"/>
    <w:rsid w:val="00BF1C12"/>
    <w:rsid w:val="00BF20BF"/>
    <w:rsid w:val="00BF2569"/>
    <w:rsid w:val="00BF4359"/>
    <w:rsid w:val="00BF547A"/>
    <w:rsid w:val="00BF681C"/>
    <w:rsid w:val="00BF7DC8"/>
    <w:rsid w:val="00C003FB"/>
    <w:rsid w:val="00C02004"/>
    <w:rsid w:val="00C04055"/>
    <w:rsid w:val="00C04138"/>
    <w:rsid w:val="00C0460B"/>
    <w:rsid w:val="00C0533E"/>
    <w:rsid w:val="00C0553F"/>
    <w:rsid w:val="00C13546"/>
    <w:rsid w:val="00C137B3"/>
    <w:rsid w:val="00C13BD3"/>
    <w:rsid w:val="00C154F8"/>
    <w:rsid w:val="00C16BDE"/>
    <w:rsid w:val="00C20746"/>
    <w:rsid w:val="00C20C5C"/>
    <w:rsid w:val="00C22748"/>
    <w:rsid w:val="00C23639"/>
    <w:rsid w:val="00C315E9"/>
    <w:rsid w:val="00C33411"/>
    <w:rsid w:val="00C343D2"/>
    <w:rsid w:val="00C34DF0"/>
    <w:rsid w:val="00C34F91"/>
    <w:rsid w:val="00C36BE0"/>
    <w:rsid w:val="00C37A3B"/>
    <w:rsid w:val="00C37EF4"/>
    <w:rsid w:val="00C41051"/>
    <w:rsid w:val="00C416B9"/>
    <w:rsid w:val="00C41DD8"/>
    <w:rsid w:val="00C422DD"/>
    <w:rsid w:val="00C42500"/>
    <w:rsid w:val="00C4304F"/>
    <w:rsid w:val="00C43D44"/>
    <w:rsid w:val="00C43D73"/>
    <w:rsid w:val="00C44605"/>
    <w:rsid w:val="00C4497A"/>
    <w:rsid w:val="00C5179B"/>
    <w:rsid w:val="00C51ABB"/>
    <w:rsid w:val="00C51C4C"/>
    <w:rsid w:val="00C52ECB"/>
    <w:rsid w:val="00C531C9"/>
    <w:rsid w:val="00C53E77"/>
    <w:rsid w:val="00C54E76"/>
    <w:rsid w:val="00C55025"/>
    <w:rsid w:val="00C56215"/>
    <w:rsid w:val="00C567E0"/>
    <w:rsid w:val="00C571CE"/>
    <w:rsid w:val="00C606D2"/>
    <w:rsid w:val="00C61E5B"/>
    <w:rsid w:val="00C61F69"/>
    <w:rsid w:val="00C631B0"/>
    <w:rsid w:val="00C634FE"/>
    <w:rsid w:val="00C63FCE"/>
    <w:rsid w:val="00C645E6"/>
    <w:rsid w:val="00C65B75"/>
    <w:rsid w:val="00C66058"/>
    <w:rsid w:val="00C660C8"/>
    <w:rsid w:val="00C672CF"/>
    <w:rsid w:val="00C67CA4"/>
    <w:rsid w:val="00C715D1"/>
    <w:rsid w:val="00C73DC1"/>
    <w:rsid w:val="00C747EC"/>
    <w:rsid w:val="00C77039"/>
    <w:rsid w:val="00C80116"/>
    <w:rsid w:val="00C8030B"/>
    <w:rsid w:val="00C80400"/>
    <w:rsid w:val="00C80515"/>
    <w:rsid w:val="00C807E0"/>
    <w:rsid w:val="00C8221C"/>
    <w:rsid w:val="00C833FB"/>
    <w:rsid w:val="00C8397E"/>
    <w:rsid w:val="00C84EB4"/>
    <w:rsid w:val="00C8616A"/>
    <w:rsid w:val="00C86310"/>
    <w:rsid w:val="00C867D3"/>
    <w:rsid w:val="00C87504"/>
    <w:rsid w:val="00C9075A"/>
    <w:rsid w:val="00C90E15"/>
    <w:rsid w:val="00C90EC6"/>
    <w:rsid w:val="00C93517"/>
    <w:rsid w:val="00C9434D"/>
    <w:rsid w:val="00C95815"/>
    <w:rsid w:val="00C97174"/>
    <w:rsid w:val="00C973D6"/>
    <w:rsid w:val="00C97936"/>
    <w:rsid w:val="00C97A44"/>
    <w:rsid w:val="00CA301F"/>
    <w:rsid w:val="00CA32FE"/>
    <w:rsid w:val="00CA3FA3"/>
    <w:rsid w:val="00CA444C"/>
    <w:rsid w:val="00CA5AE1"/>
    <w:rsid w:val="00CA608F"/>
    <w:rsid w:val="00CA623B"/>
    <w:rsid w:val="00CA6D75"/>
    <w:rsid w:val="00CB02FC"/>
    <w:rsid w:val="00CB03BD"/>
    <w:rsid w:val="00CB0CD4"/>
    <w:rsid w:val="00CB1A76"/>
    <w:rsid w:val="00CB33FC"/>
    <w:rsid w:val="00CB533E"/>
    <w:rsid w:val="00CB570A"/>
    <w:rsid w:val="00CB5A90"/>
    <w:rsid w:val="00CB5B30"/>
    <w:rsid w:val="00CB5B38"/>
    <w:rsid w:val="00CB7712"/>
    <w:rsid w:val="00CB776B"/>
    <w:rsid w:val="00CC1665"/>
    <w:rsid w:val="00CC319D"/>
    <w:rsid w:val="00CC3E8A"/>
    <w:rsid w:val="00CC40C9"/>
    <w:rsid w:val="00CC4C3B"/>
    <w:rsid w:val="00CC52E5"/>
    <w:rsid w:val="00CC58EF"/>
    <w:rsid w:val="00CC6314"/>
    <w:rsid w:val="00CC6A02"/>
    <w:rsid w:val="00CC6A2B"/>
    <w:rsid w:val="00CC7348"/>
    <w:rsid w:val="00CC7C79"/>
    <w:rsid w:val="00CD0624"/>
    <w:rsid w:val="00CD06D4"/>
    <w:rsid w:val="00CD38DA"/>
    <w:rsid w:val="00CD535F"/>
    <w:rsid w:val="00CD7FEC"/>
    <w:rsid w:val="00CE0C2D"/>
    <w:rsid w:val="00CE24B7"/>
    <w:rsid w:val="00CE2626"/>
    <w:rsid w:val="00CE31AE"/>
    <w:rsid w:val="00CE492D"/>
    <w:rsid w:val="00CE49E5"/>
    <w:rsid w:val="00CE4D56"/>
    <w:rsid w:val="00CE50FE"/>
    <w:rsid w:val="00CE675E"/>
    <w:rsid w:val="00CE71B2"/>
    <w:rsid w:val="00CE7B82"/>
    <w:rsid w:val="00CF0C1E"/>
    <w:rsid w:val="00CF12E0"/>
    <w:rsid w:val="00CF3D8F"/>
    <w:rsid w:val="00CF48CD"/>
    <w:rsid w:val="00CF4F5C"/>
    <w:rsid w:val="00CF50BD"/>
    <w:rsid w:val="00CF5CB5"/>
    <w:rsid w:val="00CF6861"/>
    <w:rsid w:val="00CF7688"/>
    <w:rsid w:val="00CF7E3E"/>
    <w:rsid w:val="00D01F05"/>
    <w:rsid w:val="00D02700"/>
    <w:rsid w:val="00D066C7"/>
    <w:rsid w:val="00D1064F"/>
    <w:rsid w:val="00D11BB4"/>
    <w:rsid w:val="00D149C3"/>
    <w:rsid w:val="00D14A16"/>
    <w:rsid w:val="00D14D10"/>
    <w:rsid w:val="00D1549A"/>
    <w:rsid w:val="00D157BB"/>
    <w:rsid w:val="00D1584F"/>
    <w:rsid w:val="00D16A00"/>
    <w:rsid w:val="00D16C56"/>
    <w:rsid w:val="00D1735A"/>
    <w:rsid w:val="00D17B83"/>
    <w:rsid w:val="00D22324"/>
    <w:rsid w:val="00D23D0B"/>
    <w:rsid w:val="00D241C7"/>
    <w:rsid w:val="00D243CA"/>
    <w:rsid w:val="00D24C7D"/>
    <w:rsid w:val="00D25FEA"/>
    <w:rsid w:val="00D2651A"/>
    <w:rsid w:val="00D26597"/>
    <w:rsid w:val="00D2734A"/>
    <w:rsid w:val="00D27950"/>
    <w:rsid w:val="00D32690"/>
    <w:rsid w:val="00D33264"/>
    <w:rsid w:val="00D33DED"/>
    <w:rsid w:val="00D34945"/>
    <w:rsid w:val="00D366BA"/>
    <w:rsid w:val="00D41211"/>
    <w:rsid w:val="00D41C61"/>
    <w:rsid w:val="00D459AC"/>
    <w:rsid w:val="00D45D68"/>
    <w:rsid w:val="00D46334"/>
    <w:rsid w:val="00D46F5E"/>
    <w:rsid w:val="00D475E8"/>
    <w:rsid w:val="00D51D23"/>
    <w:rsid w:val="00D53B11"/>
    <w:rsid w:val="00D54C9D"/>
    <w:rsid w:val="00D56052"/>
    <w:rsid w:val="00D60A54"/>
    <w:rsid w:val="00D6102A"/>
    <w:rsid w:val="00D62DF2"/>
    <w:rsid w:val="00D64952"/>
    <w:rsid w:val="00D64B75"/>
    <w:rsid w:val="00D6584A"/>
    <w:rsid w:val="00D663F0"/>
    <w:rsid w:val="00D7337F"/>
    <w:rsid w:val="00D73969"/>
    <w:rsid w:val="00D7410B"/>
    <w:rsid w:val="00D74271"/>
    <w:rsid w:val="00D76155"/>
    <w:rsid w:val="00D76D94"/>
    <w:rsid w:val="00D77034"/>
    <w:rsid w:val="00D77B6E"/>
    <w:rsid w:val="00D77CCB"/>
    <w:rsid w:val="00D77DA5"/>
    <w:rsid w:val="00D835E9"/>
    <w:rsid w:val="00D84BC6"/>
    <w:rsid w:val="00D868A3"/>
    <w:rsid w:val="00D87CD7"/>
    <w:rsid w:val="00D91110"/>
    <w:rsid w:val="00D91A76"/>
    <w:rsid w:val="00D925FB"/>
    <w:rsid w:val="00D93DC7"/>
    <w:rsid w:val="00D95E56"/>
    <w:rsid w:val="00D96D4E"/>
    <w:rsid w:val="00DA0FF2"/>
    <w:rsid w:val="00DA1D47"/>
    <w:rsid w:val="00DA2881"/>
    <w:rsid w:val="00DA3089"/>
    <w:rsid w:val="00DA400C"/>
    <w:rsid w:val="00DA496B"/>
    <w:rsid w:val="00DA528B"/>
    <w:rsid w:val="00DA7620"/>
    <w:rsid w:val="00DB2E78"/>
    <w:rsid w:val="00DB36B7"/>
    <w:rsid w:val="00DB3DA5"/>
    <w:rsid w:val="00DB4EC7"/>
    <w:rsid w:val="00DB6AB8"/>
    <w:rsid w:val="00DB6E9D"/>
    <w:rsid w:val="00DC2A24"/>
    <w:rsid w:val="00DC42F9"/>
    <w:rsid w:val="00DC48C1"/>
    <w:rsid w:val="00DC5A6C"/>
    <w:rsid w:val="00DC69A2"/>
    <w:rsid w:val="00DC7DDD"/>
    <w:rsid w:val="00DC7FEC"/>
    <w:rsid w:val="00DD0FDA"/>
    <w:rsid w:val="00DD1E91"/>
    <w:rsid w:val="00DD2B0F"/>
    <w:rsid w:val="00DD4E04"/>
    <w:rsid w:val="00DD715A"/>
    <w:rsid w:val="00DD7D4E"/>
    <w:rsid w:val="00DE06C7"/>
    <w:rsid w:val="00DE35F5"/>
    <w:rsid w:val="00DE4588"/>
    <w:rsid w:val="00DE513C"/>
    <w:rsid w:val="00DF1A3E"/>
    <w:rsid w:val="00DF2943"/>
    <w:rsid w:val="00DF3B81"/>
    <w:rsid w:val="00DF53AB"/>
    <w:rsid w:val="00DF5B12"/>
    <w:rsid w:val="00DF61BD"/>
    <w:rsid w:val="00DF6417"/>
    <w:rsid w:val="00DF681E"/>
    <w:rsid w:val="00DF74AF"/>
    <w:rsid w:val="00DF78BF"/>
    <w:rsid w:val="00DF7E22"/>
    <w:rsid w:val="00E0463C"/>
    <w:rsid w:val="00E07BA7"/>
    <w:rsid w:val="00E105DF"/>
    <w:rsid w:val="00E1136E"/>
    <w:rsid w:val="00E13E72"/>
    <w:rsid w:val="00E14123"/>
    <w:rsid w:val="00E141B7"/>
    <w:rsid w:val="00E145C5"/>
    <w:rsid w:val="00E14953"/>
    <w:rsid w:val="00E167C2"/>
    <w:rsid w:val="00E170D4"/>
    <w:rsid w:val="00E1729A"/>
    <w:rsid w:val="00E203B7"/>
    <w:rsid w:val="00E20E59"/>
    <w:rsid w:val="00E20F83"/>
    <w:rsid w:val="00E21584"/>
    <w:rsid w:val="00E21C3F"/>
    <w:rsid w:val="00E21D35"/>
    <w:rsid w:val="00E2359D"/>
    <w:rsid w:val="00E23EA8"/>
    <w:rsid w:val="00E24A6B"/>
    <w:rsid w:val="00E24DA9"/>
    <w:rsid w:val="00E264DE"/>
    <w:rsid w:val="00E2683E"/>
    <w:rsid w:val="00E27A8B"/>
    <w:rsid w:val="00E3016E"/>
    <w:rsid w:val="00E30232"/>
    <w:rsid w:val="00E30E64"/>
    <w:rsid w:val="00E30F5C"/>
    <w:rsid w:val="00E3256E"/>
    <w:rsid w:val="00E33D9C"/>
    <w:rsid w:val="00E36462"/>
    <w:rsid w:val="00E36E92"/>
    <w:rsid w:val="00E41784"/>
    <w:rsid w:val="00E41BFA"/>
    <w:rsid w:val="00E43964"/>
    <w:rsid w:val="00E44D31"/>
    <w:rsid w:val="00E45AC6"/>
    <w:rsid w:val="00E46558"/>
    <w:rsid w:val="00E5020E"/>
    <w:rsid w:val="00E50631"/>
    <w:rsid w:val="00E50CA5"/>
    <w:rsid w:val="00E521F8"/>
    <w:rsid w:val="00E52D80"/>
    <w:rsid w:val="00E5313D"/>
    <w:rsid w:val="00E531AB"/>
    <w:rsid w:val="00E5488E"/>
    <w:rsid w:val="00E574E2"/>
    <w:rsid w:val="00E57D67"/>
    <w:rsid w:val="00E60218"/>
    <w:rsid w:val="00E6169A"/>
    <w:rsid w:val="00E621F3"/>
    <w:rsid w:val="00E63A53"/>
    <w:rsid w:val="00E65AD0"/>
    <w:rsid w:val="00E71D5C"/>
    <w:rsid w:val="00E8044E"/>
    <w:rsid w:val="00E811B6"/>
    <w:rsid w:val="00E85102"/>
    <w:rsid w:val="00E872F8"/>
    <w:rsid w:val="00E876AC"/>
    <w:rsid w:val="00E90984"/>
    <w:rsid w:val="00E910CF"/>
    <w:rsid w:val="00E915EB"/>
    <w:rsid w:val="00E91E8D"/>
    <w:rsid w:val="00E932FD"/>
    <w:rsid w:val="00E93355"/>
    <w:rsid w:val="00E933AA"/>
    <w:rsid w:val="00E94547"/>
    <w:rsid w:val="00E9486E"/>
    <w:rsid w:val="00E94ADF"/>
    <w:rsid w:val="00E95AB8"/>
    <w:rsid w:val="00E97B65"/>
    <w:rsid w:val="00EA04AD"/>
    <w:rsid w:val="00EA0EFF"/>
    <w:rsid w:val="00EA10D7"/>
    <w:rsid w:val="00EA1BC0"/>
    <w:rsid w:val="00EA3AD0"/>
    <w:rsid w:val="00EA5523"/>
    <w:rsid w:val="00EA5FFB"/>
    <w:rsid w:val="00EA695E"/>
    <w:rsid w:val="00EA77F8"/>
    <w:rsid w:val="00EB01B8"/>
    <w:rsid w:val="00EB0800"/>
    <w:rsid w:val="00EB17E6"/>
    <w:rsid w:val="00EB3D04"/>
    <w:rsid w:val="00EB55B1"/>
    <w:rsid w:val="00EB6583"/>
    <w:rsid w:val="00EC026F"/>
    <w:rsid w:val="00EC0A49"/>
    <w:rsid w:val="00EC26A2"/>
    <w:rsid w:val="00EC2B2C"/>
    <w:rsid w:val="00EC4800"/>
    <w:rsid w:val="00EC52EA"/>
    <w:rsid w:val="00EC65B1"/>
    <w:rsid w:val="00ED00B2"/>
    <w:rsid w:val="00ED0C70"/>
    <w:rsid w:val="00ED2BC6"/>
    <w:rsid w:val="00ED58D0"/>
    <w:rsid w:val="00ED6783"/>
    <w:rsid w:val="00ED7391"/>
    <w:rsid w:val="00EE064A"/>
    <w:rsid w:val="00EE24B8"/>
    <w:rsid w:val="00EE3140"/>
    <w:rsid w:val="00EF49F7"/>
    <w:rsid w:val="00EF4AF9"/>
    <w:rsid w:val="00EF4FCC"/>
    <w:rsid w:val="00EF7FF4"/>
    <w:rsid w:val="00F0085E"/>
    <w:rsid w:val="00F02EDE"/>
    <w:rsid w:val="00F04B6A"/>
    <w:rsid w:val="00F05430"/>
    <w:rsid w:val="00F05917"/>
    <w:rsid w:val="00F0594A"/>
    <w:rsid w:val="00F05A74"/>
    <w:rsid w:val="00F10323"/>
    <w:rsid w:val="00F16064"/>
    <w:rsid w:val="00F20DA7"/>
    <w:rsid w:val="00F22BB8"/>
    <w:rsid w:val="00F25622"/>
    <w:rsid w:val="00F31944"/>
    <w:rsid w:val="00F31DEA"/>
    <w:rsid w:val="00F32A46"/>
    <w:rsid w:val="00F34ABB"/>
    <w:rsid w:val="00F360C8"/>
    <w:rsid w:val="00F40670"/>
    <w:rsid w:val="00F4073F"/>
    <w:rsid w:val="00F41183"/>
    <w:rsid w:val="00F415BD"/>
    <w:rsid w:val="00F41E11"/>
    <w:rsid w:val="00F441E4"/>
    <w:rsid w:val="00F450A1"/>
    <w:rsid w:val="00F45B2F"/>
    <w:rsid w:val="00F470D4"/>
    <w:rsid w:val="00F475A3"/>
    <w:rsid w:val="00F51804"/>
    <w:rsid w:val="00F537F4"/>
    <w:rsid w:val="00F543B7"/>
    <w:rsid w:val="00F554C7"/>
    <w:rsid w:val="00F557DA"/>
    <w:rsid w:val="00F616E7"/>
    <w:rsid w:val="00F67C3D"/>
    <w:rsid w:val="00F7020E"/>
    <w:rsid w:val="00F70EE0"/>
    <w:rsid w:val="00F7126A"/>
    <w:rsid w:val="00F72426"/>
    <w:rsid w:val="00F737E5"/>
    <w:rsid w:val="00F740A2"/>
    <w:rsid w:val="00F741BE"/>
    <w:rsid w:val="00F76A1E"/>
    <w:rsid w:val="00F8033A"/>
    <w:rsid w:val="00F80CB8"/>
    <w:rsid w:val="00F83791"/>
    <w:rsid w:val="00F84F78"/>
    <w:rsid w:val="00F8799F"/>
    <w:rsid w:val="00F87B94"/>
    <w:rsid w:val="00F90B7B"/>
    <w:rsid w:val="00F90F64"/>
    <w:rsid w:val="00F91D39"/>
    <w:rsid w:val="00F93C3F"/>
    <w:rsid w:val="00F94055"/>
    <w:rsid w:val="00F941D6"/>
    <w:rsid w:val="00F94858"/>
    <w:rsid w:val="00F95C36"/>
    <w:rsid w:val="00F96696"/>
    <w:rsid w:val="00F96CF4"/>
    <w:rsid w:val="00FA1026"/>
    <w:rsid w:val="00FA10EE"/>
    <w:rsid w:val="00FA1DBB"/>
    <w:rsid w:val="00FA1DD3"/>
    <w:rsid w:val="00FA36CD"/>
    <w:rsid w:val="00FA586A"/>
    <w:rsid w:val="00FA5C88"/>
    <w:rsid w:val="00FA5FDE"/>
    <w:rsid w:val="00FA714A"/>
    <w:rsid w:val="00FA7A0E"/>
    <w:rsid w:val="00FB0B2E"/>
    <w:rsid w:val="00FB0E1D"/>
    <w:rsid w:val="00FB1A8A"/>
    <w:rsid w:val="00FB3148"/>
    <w:rsid w:val="00FB31D9"/>
    <w:rsid w:val="00FB32C6"/>
    <w:rsid w:val="00FB46B0"/>
    <w:rsid w:val="00FB5327"/>
    <w:rsid w:val="00FB5887"/>
    <w:rsid w:val="00FB5AF5"/>
    <w:rsid w:val="00FB79A1"/>
    <w:rsid w:val="00FB7C91"/>
    <w:rsid w:val="00FC0A40"/>
    <w:rsid w:val="00FC11A0"/>
    <w:rsid w:val="00FC3E93"/>
    <w:rsid w:val="00FC4305"/>
    <w:rsid w:val="00FC4FB0"/>
    <w:rsid w:val="00FC79E8"/>
    <w:rsid w:val="00FC79F5"/>
    <w:rsid w:val="00FD1C5A"/>
    <w:rsid w:val="00FD1FE9"/>
    <w:rsid w:val="00FD29CC"/>
    <w:rsid w:val="00FD2E5E"/>
    <w:rsid w:val="00FD3125"/>
    <w:rsid w:val="00FD5019"/>
    <w:rsid w:val="00FD60E3"/>
    <w:rsid w:val="00FE02B3"/>
    <w:rsid w:val="00FE37CC"/>
    <w:rsid w:val="00FE7068"/>
    <w:rsid w:val="00FF0018"/>
    <w:rsid w:val="00FF226D"/>
    <w:rsid w:val="00FF2789"/>
    <w:rsid w:val="00FF3692"/>
    <w:rsid w:val="00FF4E46"/>
    <w:rsid w:val="00FF698E"/>
    <w:rsid w:val="00FF77A6"/>
    <w:rsid w:val="00FF7E19"/>
    <w:rsid w:val="01BE4FEF"/>
    <w:rsid w:val="023ED11F"/>
    <w:rsid w:val="0322DF21"/>
    <w:rsid w:val="03F85C69"/>
    <w:rsid w:val="0487CC3C"/>
    <w:rsid w:val="05DDA29F"/>
    <w:rsid w:val="0952366B"/>
    <w:rsid w:val="0E8CAB7F"/>
    <w:rsid w:val="0F63B2C0"/>
    <w:rsid w:val="0FDA0103"/>
    <w:rsid w:val="0FEA0034"/>
    <w:rsid w:val="13296C17"/>
    <w:rsid w:val="16B89177"/>
    <w:rsid w:val="179822B8"/>
    <w:rsid w:val="17FC6827"/>
    <w:rsid w:val="185DEB0F"/>
    <w:rsid w:val="18D6CC9B"/>
    <w:rsid w:val="192275C4"/>
    <w:rsid w:val="1E2D3E81"/>
    <w:rsid w:val="1E49F931"/>
    <w:rsid w:val="1EE583E9"/>
    <w:rsid w:val="2155C686"/>
    <w:rsid w:val="26D76D71"/>
    <w:rsid w:val="292338C6"/>
    <w:rsid w:val="2952363F"/>
    <w:rsid w:val="29BCE454"/>
    <w:rsid w:val="2AC76212"/>
    <w:rsid w:val="2B111E5E"/>
    <w:rsid w:val="2B6BE91D"/>
    <w:rsid w:val="2C4B788D"/>
    <w:rsid w:val="2CF37287"/>
    <w:rsid w:val="3075343C"/>
    <w:rsid w:val="3354688F"/>
    <w:rsid w:val="373EB5D2"/>
    <w:rsid w:val="377472ED"/>
    <w:rsid w:val="383BA71D"/>
    <w:rsid w:val="38E81A09"/>
    <w:rsid w:val="39304115"/>
    <w:rsid w:val="3DF3DEE5"/>
    <w:rsid w:val="422393A3"/>
    <w:rsid w:val="45583140"/>
    <w:rsid w:val="4662AC72"/>
    <w:rsid w:val="4CB07A00"/>
    <w:rsid w:val="4D661576"/>
    <w:rsid w:val="4EFD8C13"/>
    <w:rsid w:val="50A1F324"/>
    <w:rsid w:val="52974EEE"/>
    <w:rsid w:val="540ADB22"/>
    <w:rsid w:val="57B60FF4"/>
    <w:rsid w:val="5DAC11ED"/>
    <w:rsid w:val="5DDA663C"/>
    <w:rsid w:val="60A864BA"/>
    <w:rsid w:val="62FA1EC9"/>
    <w:rsid w:val="68353E8A"/>
    <w:rsid w:val="68B9642E"/>
    <w:rsid w:val="68E4D4D7"/>
    <w:rsid w:val="717E9586"/>
    <w:rsid w:val="774709AD"/>
    <w:rsid w:val="7902193D"/>
    <w:rsid w:val="79874642"/>
    <w:rsid w:val="7AC5B38B"/>
    <w:rsid w:val="7E7F60D7"/>
    <w:rsid w:val="7F728499"/>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09E8A9"/>
  <w15:docId w15:val="{BAA1E9DB-7475-4101-9190-CC82BB051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20A26"/>
    <w:rPr>
      <w:rFonts w:ascii="Segoe UI" w:hAnsi="Segoe UI"/>
      <w:sz w:val="22"/>
    </w:rPr>
  </w:style>
  <w:style w:type="paragraph" w:styleId="Heading1">
    <w:name w:val="heading 1"/>
    <w:basedOn w:val="Normal"/>
    <w:next w:val="Normal"/>
    <w:link w:val="Heading1Char"/>
    <w:qFormat/>
    <w:rsid w:val="00C0533E"/>
    <w:pPr>
      <w:pageBreakBefore/>
      <w:numPr>
        <w:numId w:val="6"/>
      </w:numPr>
      <w:suppressAutoHyphens/>
      <w:autoSpaceDE w:val="0"/>
      <w:autoSpaceDN w:val="0"/>
      <w:adjustRightInd w:val="0"/>
      <w:spacing w:after="28" w:line="600" w:lineRule="atLeast"/>
      <w:textAlignment w:val="center"/>
      <w:outlineLvl w:val="0"/>
    </w:pPr>
    <w:rPr>
      <w:rFonts w:cs="Helvetica-Bold"/>
      <w:b/>
      <w:bCs/>
      <w:color w:val="008072"/>
      <w:sz w:val="44"/>
      <w:szCs w:val="56"/>
      <w:lang w:val="en-GB"/>
    </w:rPr>
  </w:style>
  <w:style w:type="paragraph" w:styleId="Heading2">
    <w:name w:val="heading 2"/>
    <w:basedOn w:val="Normal"/>
    <w:next w:val="Normal"/>
    <w:link w:val="Heading2Char"/>
    <w:qFormat/>
    <w:rsid w:val="00AD757E"/>
    <w:pPr>
      <w:numPr>
        <w:ilvl w:val="1"/>
        <w:numId w:val="6"/>
      </w:numPr>
      <w:suppressAutoHyphens/>
      <w:autoSpaceDE w:val="0"/>
      <w:autoSpaceDN w:val="0"/>
      <w:adjustRightInd w:val="0"/>
      <w:spacing w:before="113" w:after="28" w:line="260" w:lineRule="atLeast"/>
      <w:textAlignment w:val="center"/>
      <w:outlineLvl w:val="1"/>
    </w:pPr>
    <w:rPr>
      <w:rFonts w:cs="Helvetica-Bold"/>
      <w:b/>
      <w:bCs/>
      <w:color w:val="008072"/>
      <w:sz w:val="28"/>
      <w:szCs w:val="21"/>
      <w:lang w:val="en-GB"/>
    </w:rPr>
  </w:style>
  <w:style w:type="paragraph" w:styleId="Heading3">
    <w:name w:val="heading 3"/>
    <w:basedOn w:val="Normal"/>
    <w:next w:val="Normal"/>
    <w:link w:val="Heading3Char"/>
    <w:qFormat/>
    <w:rsid w:val="00A20A26"/>
    <w:pPr>
      <w:keepNext/>
      <w:keepLines/>
      <w:numPr>
        <w:ilvl w:val="2"/>
        <w:numId w:val="6"/>
      </w:numPr>
      <w:spacing w:before="200"/>
      <w:outlineLvl w:val="2"/>
    </w:pPr>
    <w:rPr>
      <w:rFonts w:eastAsia="Times New Roman"/>
      <w:b/>
      <w:bCs/>
    </w:rPr>
  </w:style>
  <w:style w:type="paragraph" w:styleId="Heading4">
    <w:name w:val="heading 4"/>
    <w:basedOn w:val="Normal"/>
    <w:next w:val="Normal"/>
    <w:link w:val="Heading4Char"/>
    <w:rsid w:val="00EC0A49"/>
    <w:pPr>
      <w:keepNext/>
      <w:keepLines/>
      <w:numPr>
        <w:ilvl w:val="3"/>
        <w:numId w:val="6"/>
      </w:numPr>
      <w:spacing w:before="40"/>
      <w:outlineLvl w:val="3"/>
    </w:pPr>
    <w:rPr>
      <w:rFonts w:asciiTheme="majorHAnsi" w:eastAsiaTheme="majorEastAsia" w:hAnsiTheme="majorHAnsi" w:cstheme="majorBidi"/>
      <w:i/>
      <w:iCs/>
      <w:color w:val="033A4C" w:themeColor="accent1" w:themeShade="BF"/>
    </w:rPr>
  </w:style>
  <w:style w:type="paragraph" w:styleId="Heading5">
    <w:name w:val="heading 5"/>
    <w:basedOn w:val="Normal"/>
    <w:next w:val="Normal"/>
    <w:link w:val="Heading5Char"/>
    <w:rsid w:val="00EC0A49"/>
    <w:pPr>
      <w:keepNext/>
      <w:keepLines/>
      <w:numPr>
        <w:ilvl w:val="4"/>
        <w:numId w:val="6"/>
      </w:numPr>
      <w:spacing w:before="40"/>
      <w:outlineLvl w:val="4"/>
    </w:pPr>
    <w:rPr>
      <w:rFonts w:asciiTheme="majorHAnsi" w:eastAsiaTheme="majorEastAsia" w:hAnsiTheme="majorHAnsi" w:cstheme="majorBidi"/>
      <w:color w:val="033A4C" w:themeColor="accent1" w:themeShade="BF"/>
    </w:rPr>
  </w:style>
  <w:style w:type="paragraph" w:styleId="Heading6">
    <w:name w:val="heading 6"/>
    <w:basedOn w:val="Normal"/>
    <w:next w:val="Normal"/>
    <w:link w:val="Heading6Char"/>
    <w:rsid w:val="00EC0A49"/>
    <w:pPr>
      <w:keepNext/>
      <w:keepLines/>
      <w:numPr>
        <w:ilvl w:val="5"/>
        <w:numId w:val="6"/>
      </w:numPr>
      <w:spacing w:before="40"/>
      <w:outlineLvl w:val="5"/>
    </w:pPr>
    <w:rPr>
      <w:rFonts w:asciiTheme="majorHAnsi" w:eastAsiaTheme="majorEastAsia" w:hAnsiTheme="majorHAnsi" w:cstheme="majorBidi"/>
      <w:color w:val="022632" w:themeColor="accent1" w:themeShade="7F"/>
    </w:rPr>
  </w:style>
  <w:style w:type="paragraph" w:styleId="Heading7">
    <w:name w:val="heading 7"/>
    <w:basedOn w:val="Normal"/>
    <w:next w:val="Normal"/>
    <w:link w:val="Heading7Char"/>
    <w:semiHidden/>
    <w:unhideWhenUsed/>
    <w:rsid w:val="00EC0A49"/>
    <w:pPr>
      <w:keepNext/>
      <w:keepLines/>
      <w:numPr>
        <w:ilvl w:val="6"/>
        <w:numId w:val="6"/>
      </w:numPr>
      <w:spacing w:before="40"/>
      <w:outlineLvl w:val="6"/>
    </w:pPr>
    <w:rPr>
      <w:rFonts w:asciiTheme="majorHAnsi" w:eastAsiaTheme="majorEastAsia" w:hAnsiTheme="majorHAnsi" w:cstheme="majorBidi"/>
      <w:i/>
      <w:iCs/>
      <w:color w:val="022632" w:themeColor="accent1" w:themeShade="7F"/>
    </w:rPr>
  </w:style>
  <w:style w:type="paragraph" w:styleId="Heading8">
    <w:name w:val="heading 8"/>
    <w:basedOn w:val="Normal"/>
    <w:next w:val="Normal"/>
    <w:link w:val="Heading8Char"/>
    <w:semiHidden/>
    <w:unhideWhenUsed/>
    <w:rsid w:val="00EC0A49"/>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rsid w:val="00EC0A49"/>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533E"/>
    <w:rPr>
      <w:rFonts w:ascii="Segoe UI" w:hAnsi="Segoe UI" w:cs="Helvetica-Bold"/>
      <w:b/>
      <w:bCs/>
      <w:color w:val="008072"/>
      <w:sz w:val="44"/>
      <w:szCs w:val="56"/>
      <w:lang w:val="en-GB"/>
    </w:rPr>
  </w:style>
  <w:style w:type="character" w:customStyle="1" w:styleId="Heading2Char">
    <w:name w:val="Heading 2 Char"/>
    <w:basedOn w:val="DefaultParagraphFont"/>
    <w:link w:val="Heading2"/>
    <w:rsid w:val="00AD757E"/>
    <w:rPr>
      <w:rFonts w:ascii="Segoe UI" w:hAnsi="Segoe UI" w:cs="Helvetica-Bold"/>
      <w:b/>
      <w:bCs/>
      <w:color w:val="008072"/>
      <w:sz w:val="28"/>
      <w:szCs w:val="21"/>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A20A26"/>
    <w:pPr>
      <w:suppressAutoHyphens/>
      <w:autoSpaceDE w:val="0"/>
      <w:autoSpaceDN w:val="0"/>
      <w:adjustRightInd w:val="0"/>
      <w:spacing w:after="170" w:line="260" w:lineRule="atLeast"/>
      <w:textAlignment w:val="center"/>
    </w:pPr>
    <w:rPr>
      <w:rFonts w:cs="Helvetica-Light"/>
      <w:color w:val="58595B" w:themeColor="accent6"/>
      <w:sz w:val="18"/>
      <w:szCs w:val="18"/>
      <w:lang w:val="en-GB"/>
    </w:rPr>
  </w:style>
  <w:style w:type="character" w:customStyle="1" w:styleId="HeaderChar">
    <w:name w:val="Header Char"/>
    <w:basedOn w:val="DefaultParagraphFont"/>
    <w:link w:val="Header"/>
    <w:uiPriority w:val="99"/>
    <w:rsid w:val="00A20A26"/>
    <w:rPr>
      <w:rFonts w:ascii="Segoe UI" w:hAnsi="Segoe UI" w:cs="Helvetica-Light"/>
      <w:color w:val="58595B" w:themeColor="accent6"/>
      <w:sz w:val="18"/>
      <w:szCs w:val="18"/>
      <w:lang w:val="en-GB"/>
    </w:rPr>
  </w:style>
  <w:style w:type="paragraph" w:styleId="Footer">
    <w:name w:val="footer"/>
    <w:basedOn w:val="Normal"/>
    <w:link w:val="FooterChar"/>
    <w:uiPriority w:val="99"/>
    <w:unhideWhenUsed/>
    <w:rsid w:val="000A0183"/>
    <w:pPr>
      <w:tabs>
        <w:tab w:val="right" w:pos="9752"/>
      </w:tabs>
    </w:pPr>
    <w:rPr>
      <w:sz w:val="18"/>
    </w:rPr>
  </w:style>
  <w:style w:type="character" w:customStyle="1" w:styleId="FooterChar">
    <w:name w:val="Footer Char"/>
    <w:basedOn w:val="DefaultParagraphFont"/>
    <w:link w:val="Footer"/>
    <w:uiPriority w:val="99"/>
    <w:rsid w:val="000A0183"/>
    <w:rPr>
      <w:rFonts w:ascii="Segoe UI" w:hAnsi="Segoe UI"/>
      <w:sz w:val="18"/>
    </w:rPr>
  </w:style>
  <w:style w:type="paragraph" w:styleId="Date">
    <w:name w:val="Date"/>
    <w:basedOn w:val="Normal"/>
    <w:next w:val="Normal"/>
    <w:link w:val="DateChar"/>
    <w:uiPriority w:val="99"/>
    <w:unhideWhenUsed/>
    <w:rsid w:val="00A20A26"/>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A20A26"/>
    <w:rPr>
      <w:rFonts w:ascii="Segoe UI" w:hAnsi="Segoe UI" w:cs="Helvetica-Bold"/>
      <w:b/>
      <w:bCs/>
      <w:caps/>
      <w:color w:val="FFFFFF"/>
      <w:sz w:val="22"/>
      <w:szCs w:val="20"/>
      <w:lang w:val="en-GB"/>
    </w:rPr>
  </w:style>
  <w:style w:type="paragraph" w:styleId="BodyText">
    <w:name w:val="Body Text"/>
    <w:basedOn w:val="Normal"/>
    <w:link w:val="BodyTextChar"/>
    <w:qFormat/>
    <w:rsid w:val="005A5A70"/>
    <w:pPr>
      <w:widowControl w:val="0"/>
      <w:suppressAutoHyphens/>
      <w:autoSpaceDE w:val="0"/>
      <w:autoSpaceDN w:val="0"/>
      <w:adjustRightInd w:val="0"/>
      <w:spacing w:after="170"/>
      <w:jc w:val="both"/>
      <w:textAlignment w:val="center"/>
    </w:pPr>
    <w:rPr>
      <w:rFonts w:cs="Arial"/>
      <w:color w:val="000000"/>
      <w:szCs w:val="20"/>
    </w:rPr>
  </w:style>
  <w:style w:type="character" w:customStyle="1" w:styleId="BodyTextChar">
    <w:name w:val="Body Text Char"/>
    <w:basedOn w:val="DefaultParagraphFont"/>
    <w:link w:val="BodyText"/>
    <w:rsid w:val="005A5A70"/>
    <w:rPr>
      <w:rFonts w:ascii="Segoe UI" w:hAnsi="Segoe UI" w:cs="Arial"/>
      <w:color w:val="000000"/>
      <w:sz w:val="22"/>
      <w:szCs w:val="20"/>
    </w:rPr>
  </w:style>
  <w:style w:type="paragraph" w:customStyle="1" w:styleId="Bullet1">
    <w:name w:val="Bullet 1"/>
    <w:basedOn w:val="BodyText"/>
    <w:qFormat/>
    <w:rsid w:val="005A5A70"/>
    <w:pPr>
      <w:widowControl/>
      <w:numPr>
        <w:numId w:val="1"/>
      </w:numPr>
      <w:suppressAutoHyphens w:val="0"/>
      <w:autoSpaceDE/>
      <w:autoSpaceDN/>
      <w:adjustRightInd/>
      <w:spacing w:after="28"/>
      <w:jc w:val="left"/>
      <w:textAlignment w:val="auto"/>
    </w:pPr>
  </w:style>
  <w:style w:type="paragraph" w:customStyle="1" w:styleId="Bullet2">
    <w:name w:val="Bullet 2"/>
    <w:basedOn w:val="Normal"/>
    <w:qFormat/>
    <w:rsid w:val="00A20A26"/>
    <w:pPr>
      <w:numPr>
        <w:numId w:val="2"/>
      </w:numPr>
      <w:spacing w:after="28"/>
      <w:ind w:left="454" w:hanging="227"/>
    </w:pPr>
    <w:rPr>
      <w:rFonts w:cs="Arial"/>
      <w:color w:val="000000"/>
    </w:rPr>
  </w:style>
  <w:style w:type="character" w:customStyle="1" w:styleId="Heading3Char">
    <w:name w:val="Heading 3 Char"/>
    <w:basedOn w:val="DefaultParagraphFont"/>
    <w:link w:val="Heading3"/>
    <w:rsid w:val="00A20A26"/>
    <w:rPr>
      <w:rFonts w:ascii="Segoe UI" w:eastAsia="Times New Roman" w:hAnsi="Segoe UI"/>
      <w:b/>
      <w:bCs/>
      <w:sz w:val="22"/>
    </w:rPr>
  </w:style>
  <w:style w:type="character" w:styleId="PageNumber">
    <w:name w:val="page number"/>
    <w:basedOn w:val="DefaultParagraphFont"/>
    <w:rsid w:val="00A20A26"/>
    <w:rPr>
      <w:rFonts w:ascii="Segoe UI" w:hAnsi="Segoe UI"/>
      <w:sz w:val="14"/>
    </w:rPr>
  </w:style>
  <w:style w:type="paragraph" w:customStyle="1" w:styleId="Bullet3">
    <w:name w:val="Bullet 3"/>
    <w:basedOn w:val="Normal"/>
    <w:qFormat/>
    <w:rsid w:val="00A20A26"/>
    <w:pPr>
      <w:numPr>
        <w:numId w:val="3"/>
      </w:numPr>
      <w:spacing w:after="28"/>
      <w:ind w:left="681" w:hanging="227"/>
    </w:pPr>
    <w:rPr>
      <w:rFonts w:cs="Arial"/>
    </w:rPr>
  </w:style>
  <w:style w:type="paragraph" w:customStyle="1" w:styleId="0CoverTitle">
    <w:name w:val="0. Cover Title"/>
    <w:basedOn w:val="Normal"/>
    <w:uiPriority w:val="99"/>
    <w:qFormat/>
    <w:rsid w:val="00D95E56"/>
    <w:pPr>
      <w:suppressAutoHyphens/>
      <w:autoSpaceDE w:val="0"/>
      <w:autoSpaceDN w:val="0"/>
      <w:adjustRightInd w:val="0"/>
      <w:textAlignment w:val="center"/>
    </w:pPr>
    <w:rPr>
      <w:rFonts w:cs="Helvetica"/>
      <w:b/>
      <w:color w:val="000000" w:themeColor="text1"/>
      <w:sz w:val="56"/>
      <w:szCs w:val="88"/>
      <w:lang w:val="en-GB"/>
    </w:rPr>
  </w:style>
  <w:style w:type="paragraph" w:customStyle="1" w:styleId="0CoverBottomSubTitle">
    <w:name w:val="0. Cover Bottom Sub Title"/>
    <w:basedOn w:val="Normal"/>
    <w:uiPriority w:val="99"/>
    <w:qFormat/>
    <w:rsid w:val="00340A5E"/>
    <w:rPr>
      <w:sz w:val="28"/>
    </w:rPr>
  </w:style>
  <w:style w:type="paragraph" w:customStyle="1" w:styleId="IntroCopy">
    <w:name w:val="Intro Copy"/>
    <w:basedOn w:val="Normal"/>
    <w:uiPriority w:val="99"/>
    <w:rsid w:val="00A20A26"/>
    <w:pPr>
      <w:suppressAutoHyphens/>
      <w:autoSpaceDE w:val="0"/>
      <w:autoSpaceDN w:val="0"/>
      <w:adjustRightInd w:val="0"/>
      <w:spacing w:after="170" w:line="360" w:lineRule="atLeast"/>
      <w:textAlignment w:val="center"/>
    </w:pPr>
    <w:rPr>
      <w:rFonts w:cs="Helvetica"/>
      <w:color w:val="008072"/>
      <w:sz w:val="30"/>
      <w:szCs w:val="30"/>
      <w:lang w:val="en-GB"/>
    </w:rPr>
  </w:style>
  <w:style w:type="character" w:customStyle="1" w:styleId="Bold">
    <w:name w:val="Bold"/>
    <w:uiPriority w:val="99"/>
    <w:rsid w:val="00A20A26"/>
    <w:rPr>
      <w:rFonts w:ascii="Segoe UI" w:hAnsi="Segoe UI" w:cs="Helvetica-Bold"/>
      <w:b/>
      <w:bCs/>
    </w:rPr>
  </w:style>
  <w:style w:type="paragraph" w:customStyle="1" w:styleId="Headline">
    <w:name w:val="Headline"/>
    <w:basedOn w:val="Normal"/>
    <w:rsid w:val="00A20A26"/>
    <w:pPr>
      <w:suppressAutoHyphens/>
      <w:autoSpaceDE w:val="0"/>
      <w:autoSpaceDN w:val="0"/>
      <w:adjustRightInd w:val="0"/>
      <w:textAlignment w:val="center"/>
    </w:pPr>
    <w:rPr>
      <w:rFonts w:cstheme="majorHAnsi"/>
      <w:color w:val="FFFFFF"/>
      <w:sz w:val="88"/>
      <w:szCs w:val="88"/>
      <w:lang w:val="en-GB"/>
    </w:rPr>
  </w:style>
  <w:style w:type="paragraph" w:customStyle="1" w:styleId="HeadlineLarge">
    <w:name w:val="Headline Large"/>
    <w:basedOn w:val="Normal"/>
    <w:rsid w:val="00A20A26"/>
    <w:pPr>
      <w:suppressAutoHyphens/>
      <w:autoSpaceDE w:val="0"/>
      <w:autoSpaceDN w:val="0"/>
      <w:adjustRightInd w:val="0"/>
      <w:textAlignment w:val="center"/>
    </w:pPr>
    <w:rPr>
      <w:rFonts w:cstheme="majorHAnsi"/>
      <w:color w:val="FFFFFF"/>
      <w:sz w:val="100"/>
      <w:szCs w:val="100"/>
      <w:lang w:val="en-GB"/>
    </w:rPr>
  </w:style>
  <w:style w:type="character" w:styleId="PlaceholderText">
    <w:name w:val="Placeholder Text"/>
    <w:basedOn w:val="DefaultParagraphFont"/>
    <w:rsid w:val="007F71DE"/>
    <w:rPr>
      <w:color w:val="808080"/>
    </w:rPr>
  </w:style>
  <w:style w:type="paragraph" w:styleId="BalloonText">
    <w:name w:val="Balloon Text"/>
    <w:basedOn w:val="Normal"/>
    <w:link w:val="BalloonTextChar"/>
    <w:rsid w:val="00A20A26"/>
    <w:rPr>
      <w:rFonts w:cs="Tahoma"/>
      <w:sz w:val="16"/>
      <w:szCs w:val="16"/>
    </w:rPr>
  </w:style>
  <w:style w:type="character" w:customStyle="1" w:styleId="BalloonTextChar">
    <w:name w:val="Balloon Text Char"/>
    <w:basedOn w:val="DefaultParagraphFont"/>
    <w:link w:val="BalloonText"/>
    <w:rsid w:val="00A20A26"/>
    <w:rPr>
      <w:rFonts w:ascii="Segoe UI" w:hAnsi="Segoe UI" w:cs="Tahoma"/>
      <w:sz w:val="16"/>
      <w:szCs w:val="16"/>
    </w:rPr>
  </w:style>
  <w:style w:type="paragraph" w:styleId="TOCHeading">
    <w:name w:val="TOC Heading"/>
    <w:basedOn w:val="Heading1"/>
    <w:next w:val="Normal"/>
    <w:uiPriority w:val="39"/>
    <w:unhideWhenUsed/>
    <w:qFormat/>
    <w:rsid w:val="0016137B"/>
    <w:pPr>
      <w:keepNext/>
      <w:keepLines/>
      <w:pageBreakBefore w:val="0"/>
      <w:numPr>
        <w:numId w:val="0"/>
      </w:numPr>
      <w:suppressAutoHyphens w:val="0"/>
      <w:autoSpaceDE/>
      <w:autoSpaceDN/>
      <w:adjustRightInd/>
      <w:spacing w:after="120" w:line="240" w:lineRule="auto"/>
      <w:textAlignment w:val="auto"/>
      <w:outlineLvl w:val="9"/>
    </w:pPr>
    <w:rPr>
      <w:rFonts w:eastAsiaTheme="majorEastAsia" w:cstheme="majorBidi"/>
      <w:lang w:val="en-US" w:eastAsia="ja-JP"/>
    </w:rPr>
  </w:style>
  <w:style w:type="paragraph" w:styleId="TOC1">
    <w:name w:val="toc 1"/>
    <w:basedOn w:val="Normal"/>
    <w:next w:val="Normal"/>
    <w:autoRedefine/>
    <w:uiPriority w:val="39"/>
    <w:rsid w:val="007F71DE"/>
    <w:pPr>
      <w:tabs>
        <w:tab w:val="right" w:leader="dot" w:pos="10188"/>
      </w:tabs>
      <w:spacing w:after="100"/>
    </w:pPr>
    <w:rPr>
      <w:color w:val="58595B" w:themeColor="accent6"/>
    </w:rPr>
  </w:style>
  <w:style w:type="paragraph" w:styleId="TOC2">
    <w:name w:val="toc 2"/>
    <w:basedOn w:val="Normal"/>
    <w:next w:val="Normal"/>
    <w:autoRedefine/>
    <w:uiPriority w:val="39"/>
    <w:rsid w:val="007F71DE"/>
    <w:pPr>
      <w:tabs>
        <w:tab w:val="right" w:leader="dot" w:pos="10188"/>
      </w:tabs>
      <w:spacing w:after="100"/>
      <w:ind w:left="200"/>
    </w:pPr>
    <w:rPr>
      <w:color w:val="58595B" w:themeColor="accent6"/>
    </w:rPr>
  </w:style>
  <w:style w:type="character" w:styleId="Hyperlink">
    <w:name w:val="Hyperlink"/>
    <w:basedOn w:val="DefaultParagraphFont"/>
    <w:uiPriority w:val="99"/>
    <w:unhideWhenUsed/>
    <w:rsid w:val="00A20A26"/>
    <w:rPr>
      <w:rFonts w:ascii="Segoe UI" w:hAnsi="Segoe UI"/>
      <w:color w:val="58595B" w:themeColor="hyperlink"/>
      <w:u w:val="single"/>
    </w:rPr>
  </w:style>
  <w:style w:type="paragraph" w:styleId="ListParagraph">
    <w:name w:val="List Paragraph"/>
    <w:basedOn w:val="Normal"/>
    <w:rsid w:val="00A3712B"/>
    <w:pPr>
      <w:ind w:left="720"/>
      <w:contextualSpacing/>
    </w:pPr>
    <w:rPr>
      <w:rFonts w:ascii="Helvetica" w:hAnsi="Helvetica"/>
    </w:rPr>
  </w:style>
  <w:style w:type="character" w:styleId="CommentReference">
    <w:name w:val="annotation reference"/>
    <w:basedOn w:val="DefaultParagraphFont"/>
    <w:semiHidden/>
    <w:unhideWhenUsed/>
    <w:rsid w:val="000F78CF"/>
    <w:rPr>
      <w:sz w:val="16"/>
      <w:szCs w:val="16"/>
    </w:rPr>
  </w:style>
  <w:style w:type="paragraph" w:styleId="CommentText">
    <w:name w:val="annotation text"/>
    <w:basedOn w:val="Normal"/>
    <w:link w:val="CommentTextChar"/>
    <w:unhideWhenUsed/>
    <w:rsid w:val="000F78CF"/>
    <w:rPr>
      <w:sz w:val="20"/>
      <w:szCs w:val="20"/>
    </w:rPr>
  </w:style>
  <w:style w:type="character" w:customStyle="1" w:styleId="CommentTextChar">
    <w:name w:val="Comment Text Char"/>
    <w:basedOn w:val="DefaultParagraphFont"/>
    <w:link w:val="CommentText"/>
    <w:rsid w:val="000F78CF"/>
    <w:rPr>
      <w:rFonts w:ascii="Segoe UI" w:hAnsi="Segoe UI"/>
      <w:sz w:val="20"/>
      <w:szCs w:val="20"/>
    </w:rPr>
  </w:style>
  <w:style w:type="paragraph" w:styleId="CommentSubject">
    <w:name w:val="annotation subject"/>
    <w:basedOn w:val="CommentText"/>
    <w:next w:val="CommentText"/>
    <w:link w:val="CommentSubjectChar"/>
    <w:semiHidden/>
    <w:unhideWhenUsed/>
    <w:rsid w:val="000F78CF"/>
    <w:rPr>
      <w:b/>
      <w:bCs/>
    </w:rPr>
  </w:style>
  <w:style w:type="character" w:customStyle="1" w:styleId="CommentSubjectChar">
    <w:name w:val="Comment Subject Char"/>
    <w:basedOn w:val="CommentTextChar"/>
    <w:link w:val="CommentSubject"/>
    <w:semiHidden/>
    <w:rsid w:val="000F78CF"/>
    <w:rPr>
      <w:rFonts w:ascii="Segoe UI" w:hAnsi="Segoe UI"/>
      <w:b/>
      <w:bCs/>
      <w:sz w:val="20"/>
      <w:szCs w:val="20"/>
    </w:rPr>
  </w:style>
  <w:style w:type="paragraph" w:styleId="Caption">
    <w:name w:val="caption"/>
    <w:basedOn w:val="Normal"/>
    <w:next w:val="Normal"/>
    <w:unhideWhenUsed/>
    <w:rsid w:val="0097629E"/>
    <w:rPr>
      <w:i/>
      <w:iCs/>
      <w:color w:val="008072" w:themeColor="text2"/>
      <w:sz w:val="18"/>
      <w:szCs w:val="18"/>
    </w:rPr>
  </w:style>
  <w:style w:type="paragraph" w:styleId="NoSpacing">
    <w:name w:val="No Spacing"/>
    <w:uiPriority w:val="1"/>
    <w:qFormat/>
    <w:rsid w:val="00BC268B"/>
    <w:pPr>
      <w:suppressAutoHyphens/>
    </w:pPr>
    <w:rPr>
      <w:rFonts w:ascii="Segoe UI" w:eastAsia="Times New Roman" w:hAnsi="Segoe UI"/>
      <w:szCs w:val="20"/>
      <w:lang w:eastAsia="ar-SA"/>
    </w:rPr>
  </w:style>
  <w:style w:type="paragraph" w:styleId="TOC3">
    <w:name w:val="toc 3"/>
    <w:basedOn w:val="Normal"/>
    <w:next w:val="Normal"/>
    <w:autoRedefine/>
    <w:uiPriority w:val="39"/>
    <w:unhideWhenUsed/>
    <w:rsid w:val="000E27F8"/>
    <w:pPr>
      <w:spacing w:after="100"/>
      <w:ind w:left="440"/>
    </w:pPr>
  </w:style>
  <w:style w:type="character" w:customStyle="1" w:styleId="Heading4Char">
    <w:name w:val="Heading 4 Char"/>
    <w:basedOn w:val="DefaultParagraphFont"/>
    <w:link w:val="Heading4"/>
    <w:rsid w:val="00EC0A49"/>
    <w:rPr>
      <w:rFonts w:asciiTheme="majorHAnsi" w:eastAsiaTheme="majorEastAsia" w:hAnsiTheme="majorHAnsi" w:cstheme="majorBidi"/>
      <w:i/>
      <w:iCs/>
      <w:color w:val="033A4C" w:themeColor="accent1" w:themeShade="BF"/>
      <w:sz w:val="22"/>
    </w:rPr>
  </w:style>
  <w:style w:type="character" w:customStyle="1" w:styleId="Heading5Char">
    <w:name w:val="Heading 5 Char"/>
    <w:basedOn w:val="DefaultParagraphFont"/>
    <w:link w:val="Heading5"/>
    <w:rsid w:val="00EC0A49"/>
    <w:rPr>
      <w:rFonts w:asciiTheme="majorHAnsi" w:eastAsiaTheme="majorEastAsia" w:hAnsiTheme="majorHAnsi" w:cstheme="majorBidi"/>
      <w:color w:val="033A4C" w:themeColor="accent1" w:themeShade="BF"/>
      <w:sz w:val="22"/>
    </w:rPr>
  </w:style>
  <w:style w:type="character" w:customStyle="1" w:styleId="Heading6Char">
    <w:name w:val="Heading 6 Char"/>
    <w:basedOn w:val="DefaultParagraphFont"/>
    <w:link w:val="Heading6"/>
    <w:rsid w:val="00EC0A49"/>
    <w:rPr>
      <w:rFonts w:asciiTheme="majorHAnsi" w:eastAsiaTheme="majorEastAsia" w:hAnsiTheme="majorHAnsi" w:cstheme="majorBidi"/>
      <w:color w:val="022632" w:themeColor="accent1" w:themeShade="7F"/>
      <w:sz w:val="22"/>
    </w:rPr>
  </w:style>
  <w:style w:type="character" w:customStyle="1" w:styleId="Heading7Char">
    <w:name w:val="Heading 7 Char"/>
    <w:basedOn w:val="DefaultParagraphFont"/>
    <w:link w:val="Heading7"/>
    <w:semiHidden/>
    <w:rsid w:val="00EC0A49"/>
    <w:rPr>
      <w:rFonts w:asciiTheme="majorHAnsi" w:eastAsiaTheme="majorEastAsia" w:hAnsiTheme="majorHAnsi" w:cstheme="majorBidi"/>
      <w:i/>
      <w:iCs/>
      <w:color w:val="022632" w:themeColor="accent1" w:themeShade="7F"/>
      <w:sz w:val="22"/>
    </w:rPr>
  </w:style>
  <w:style w:type="character" w:customStyle="1" w:styleId="Heading8Char">
    <w:name w:val="Heading 8 Char"/>
    <w:basedOn w:val="DefaultParagraphFont"/>
    <w:link w:val="Heading8"/>
    <w:semiHidden/>
    <w:rsid w:val="00EC0A4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EC0A49"/>
    <w:rPr>
      <w:rFonts w:asciiTheme="majorHAnsi" w:eastAsiaTheme="majorEastAsia" w:hAnsiTheme="majorHAnsi" w:cstheme="majorBidi"/>
      <w:i/>
      <w:iCs/>
      <w:color w:val="272727" w:themeColor="text1" w:themeTint="D8"/>
      <w:sz w:val="21"/>
      <w:szCs w:val="21"/>
    </w:rPr>
  </w:style>
  <w:style w:type="paragraph" w:customStyle="1" w:styleId="AppendixHeading">
    <w:name w:val="Appendix Heading"/>
    <w:basedOn w:val="TOCHeading"/>
    <w:qFormat/>
    <w:rsid w:val="00DF5B12"/>
    <w:pPr>
      <w:pageBreakBefore/>
    </w:pPr>
    <w:rPr>
      <w:sz w:val="24"/>
    </w:rPr>
  </w:style>
  <w:style w:type="paragraph" w:styleId="TableofFigures">
    <w:name w:val="table of figures"/>
    <w:basedOn w:val="TOC2"/>
    <w:next w:val="Normal"/>
    <w:uiPriority w:val="99"/>
    <w:unhideWhenUsed/>
    <w:rsid w:val="00A613C7"/>
    <w:rPr>
      <w:rFonts w:cstheme="minorHAnsi"/>
      <w:bCs/>
    </w:rPr>
  </w:style>
  <w:style w:type="character" w:styleId="UnresolvedMention">
    <w:name w:val="Unresolved Mention"/>
    <w:basedOn w:val="DefaultParagraphFont"/>
    <w:uiPriority w:val="99"/>
    <w:unhideWhenUsed/>
    <w:rsid w:val="006B17A3"/>
    <w:rPr>
      <w:color w:val="605E5C"/>
      <w:shd w:val="clear" w:color="auto" w:fill="E1DFDD"/>
    </w:rPr>
  </w:style>
  <w:style w:type="character" w:styleId="FollowedHyperlink">
    <w:name w:val="FollowedHyperlink"/>
    <w:basedOn w:val="DefaultParagraphFont"/>
    <w:semiHidden/>
    <w:unhideWhenUsed/>
    <w:rsid w:val="006B17A3"/>
    <w:rPr>
      <w:color w:val="DCDDDE" w:themeColor="followedHyperlink"/>
      <w:u w:val="single"/>
    </w:rPr>
  </w:style>
  <w:style w:type="paragraph" w:styleId="Revision">
    <w:name w:val="Revision"/>
    <w:hidden/>
    <w:semiHidden/>
    <w:rsid w:val="004A7848"/>
    <w:rPr>
      <w:rFonts w:ascii="Segoe UI" w:hAnsi="Segoe UI"/>
      <w:sz w:val="22"/>
    </w:rPr>
  </w:style>
  <w:style w:type="paragraph" w:customStyle="1" w:styleId="Style1">
    <w:name w:val="Style1"/>
    <w:basedOn w:val="IntenseQuote"/>
    <w:rsid w:val="007F5F8D"/>
    <w:pPr>
      <w:ind w:left="284" w:hanging="284"/>
    </w:pPr>
  </w:style>
  <w:style w:type="paragraph" w:styleId="IntenseQuote">
    <w:name w:val="Intense Quote"/>
    <w:basedOn w:val="Normal"/>
    <w:next w:val="Normal"/>
    <w:link w:val="IntenseQuoteChar"/>
    <w:rsid w:val="007F5F8D"/>
    <w:pPr>
      <w:pBdr>
        <w:top w:val="single" w:sz="4" w:space="10" w:color="054E66" w:themeColor="accent1"/>
        <w:bottom w:val="single" w:sz="4" w:space="10" w:color="054E66" w:themeColor="accent1"/>
      </w:pBdr>
      <w:spacing w:before="360" w:after="360"/>
      <w:ind w:left="864" w:right="864"/>
      <w:jc w:val="center"/>
    </w:pPr>
    <w:rPr>
      <w:i/>
      <w:iCs/>
      <w:color w:val="054E66" w:themeColor="accent1"/>
    </w:rPr>
  </w:style>
  <w:style w:type="character" w:customStyle="1" w:styleId="IntenseQuoteChar">
    <w:name w:val="Intense Quote Char"/>
    <w:basedOn w:val="DefaultParagraphFont"/>
    <w:link w:val="IntenseQuote"/>
    <w:rsid w:val="007F5F8D"/>
    <w:rPr>
      <w:rFonts w:ascii="Segoe UI" w:hAnsi="Segoe UI"/>
      <w:i/>
      <w:iCs/>
      <w:color w:val="054E66" w:themeColor="accent1"/>
      <w:sz w:val="22"/>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392191">
      <w:bodyDiv w:val="1"/>
      <w:marLeft w:val="0"/>
      <w:marRight w:val="0"/>
      <w:marTop w:val="0"/>
      <w:marBottom w:val="0"/>
      <w:divBdr>
        <w:top w:val="none" w:sz="0" w:space="0" w:color="auto"/>
        <w:left w:val="none" w:sz="0" w:space="0" w:color="auto"/>
        <w:bottom w:val="none" w:sz="0" w:space="0" w:color="auto"/>
        <w:right w:val="none" w:sz="0" w:space="0" w:color="auto"/>
      </w:divBdr>
    </w:div>
    <w:div w:id="702092638">
      <w:bodyDiv w:val="1"/>
      <w:marLeft w:val="0"/>
      <w:marRight w:val="0"/>
      <w:marTop w:val="0"/>
      <w:marBottom w:val="0"/>
      <w:divBdr>
        <w:top w:val="none" w:sz="0" w:space="0" w:color="auto"/>
        <w:left w:val="none" w:sz="0" w:space="0" w:color="auto"/>
        <w:bottom w:val="none" w:sz="0" w:space="0" w:color="auto"/>
        <w:right w:val="none" w:sz="0" w:space="0" w:color="auto"/>
      </w:divBdr>
    </w:div>
    <w:div w:id="1336375684">
      <w:bodyDiv w:val="1"/>
      <w:marLeft w:val="0"/>
      <w:marRight w:val="0"/>
      <w:marTop w:val="0"/>
      <w:marBottom w:val="0"/>
      <w:divBdr>
        <w:top w:val="none" w:sz="0" w:space="0" w:color="auto"/>
        <w:left w:val="none" w:sz="0" w:space="0" w:color="auto"/>
        <w:bottom w:val="none" w:sz="0" w:space="0" w:color="auto"/>
        <w:right w:val="none" w:sz="0" w:space="0" w:color="auto"/>
      </w:divBdr>
    </w:div>
    <w:div w:id="1979726521">
      <w:bodyDiv w:val="1"/>
      <w:marLeft w:val="0"/>
      <w:marRight w:val="0"/>
      <w:marTop w:val="0"/>
      <w:marBottom w:val="0"/>
      <w:divBdr>
        <w:top w:val="none" w:sz="0" w:space="0" w:color="auto"/>
        <w:left w:val="none" w:sz="0" w:space="0" w:color="auto"/>
        <w:bottom w:val="none" w:sz="0" w:space="0" w:color="auto"/>
        <w:right w:val="none" w:sz="0" w:space="0" w:color="auto"/>
      </w:divBdr>
    </w:div>
    <w:div w:id="19964463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industry.gov.au/data-and-publications/national-greenhouse-accounts-factors" TargetMode="External"/><Relationship Id="rId39" Type="http://schemas.openxmlformats.org/officeDocument/2006/relationships/header" Target="header12.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www.cleanenergyregulator.gov.au/NGER/About-the-National-Greenhouse-and-Energy-Reporting-scheme/Greenhouse-gases-and-energy"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6.jpg"/><Relationship Id="rId33" Type="http://schemas.openxmlformats.org/officeDocument/2006/relationships/hyperlink" Target="https://www.wasteauthority.wa.gov.au/programs/view/roads-to-reuse" TargetMode="External"/><Relationship Id="rId3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g"/><Relationship Id="rId32" Type="http://schemas.openxmlformats.org/officeDocument/2006/relationships/hyperlink" Target="https://www.industry.gov.au/data-and-publications/national-greenhouse-accounts-factors" TargetMode="External"/><Relationship Id="rId37" Type="http://schemas.openxmlformats.org/officeDocument/2006/relationships/header" Target="header10.xml"/><Relationship Id="rId40" Type="http://schemas.openxmlformats.org/officeDocument/2006/relationships/header" Target="header13.xml"/><Relationship Id="rId5" Type="http://schemas.openxmlformats.org/officeDocument/2006/relationships/numbering" Target="numbering.xml"/><Relationship Id="rId15" Type="http://schemas.openxmlformats.org/officeDocument/2006/relationships/hyperlink" Target="https://mainroads.sharepoint.com/teams/MR-OMTID-Sustainability/Shared%20Documents/Vacation%20Student%20Work/Sustainability%20Reporting%20Templates/Public%20Annual%20Sustainability%20Report/Annual%20Sustainability%20Report%20Reviewing%20Procedure.docx"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globalreporting.org/how-to-use-the-gri-standards/questions-and-answers/materiality-and-topic-bounda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yperlink" Target="https://sdgs.un.org/goa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8072"/>
      </a:dk2>
      <a:lt2>
        <a:srgbClr val="FFFFFF"/>
      </a:lt2>
      <a:accent1>
        <a:srgbClr val="054E66"/>
      </a:accent1>
      <a:accent2>
        <a:srgbClr val="08779A"/>
      </a:accent2>
      <a:accent3>
        <a:srgbClr val="0BB3E7"/>
      </a:accent3>
      <a:accent4>
        <a:srgbClr val="00C0A9"/>
      </a:accent4>
      <a:accent5>
        <a:srgbClr val="008072"/>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a997631-81f4-42d2-9a9b-4ff9d82560db">
      <UserInfo>
        <DisplayName>SharingLinks.6b8005c7-6be0-4966-abf8-9f7ec6ec11de.OrganizationEdit.190df689-9cce-4950-8ea2-1a59e03cb3c2</DisplayName>
        <AccountId>29</AccountId>
        <AccountType/>
      </UserInfo>
      <UserInfo>
        <DisplayName>MCDONALD Colleen (Con)</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F93627C5389B47B1069D4342F51DA8" ma:contentTypeVersion="10" ma:contentTypeDescription="Create a new document." ma:contentTypeScope="" ma:versionID="cb2c00dde3e5c9cf8d444153cb274706">
  <xsd:schema xmlns:xsd="http://www.w3.org/2001/XMLSchema" xmlns:xs="http://www.w3.org/2001/XMLSchema" xmlns:p="http://schemas.microsoft.com/office/2006/metadata/properties" xmlns:ns2="e8d57944-f540-4ccc-bff4-1df689695864" xmlns:ns3="8a997631-81f4-42d2-9a9b-4ff9d82560db" targetNamespace="http://schemas.microsoft.com/office/2006/metadata/properties" ma:root="true" ma:fieldsID="de0030647a66ae612b1b896f5c30adf6" ns2:_="" ns3:_="">
    <xsd:import namespace="e8d57944-f540-4ccc-bff4-1df689695864"/>
    <xsd:import namespace="8a997631-81f4-42d2-9a9b-4ff9d82560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57944-f540-4ccc-bff4-1df689695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97631-81f4-42d2-9a9b-4ff9d82560d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CAF847-A474-4EE8-ACC5-38A5B93097BE}">
  <ds:schemaRefs>
    <ds:schemaRef ds:uri="http://schemas.microsoft.com/office/2006/metadata/properties"/>
    <ds:schemaRef ds:uri="http://schemas.microsoft.com/office/infopath/2007/PartnerControls"/>
    <ds:schemaRef ds:uri="8a997631-81f4-42d2-9a9b-4ff9d82560db"/>
  </ds:schemaRefs>
</ds:datastoreItem>
</file>

<file path=customXml/itemProps2.xml><?xml version="1.0" encoding="utf-8"?>
<ds:datastoreItem xmlns:ds="http://schemas.openxmlformats.org/officeDocument/2006/customXml" ds:itemID="{20992C2A-B0B6-4208-A0B0-7B902FF0D7C5}">
  <ds:schemaRefs>
    <ds:schemaRef ds:uri="http://schemas.openxmlformats.org/officeDocument/2006/bibliography"/>
  </ds:schemaRefs>
</ds:datastoreItem>
</file>

<file path=customXml/itemProps3.xml><?xml version="1.0" encoding="utf-8"?>
<ds:datastoreItem xmlns:ds="http://schemas.openxmlformats.org/officeDocument/2006/customXml" ds:itemID="{CAA8AFE0-9456-4C96-84BC-8FEFC00BC115}">
  <ds:schemaRefs>
    <ds:schemaRef ds:uri="http://schemas.microsoft.com/sharepoint/v3/contenttype/forms"/>
  </ds:schemaRefs>
</ds:datastoreItem>
</file>

<file path=customXml/itemProps4.xml><?xml version="1.0" encoding="utf-8"?>
<ds:datastoreItem xmlns:ds="http://schemas.openxmlformats.org/officeDocument/2006/customXml" ds:itemID="{B7FBCA51-892B-4605-B2B8-F787A8125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57944-f540-4ccc-bff4-1df689695864"/>
    <ds:schemaRef ds:uri="8a997631-81f4-42d2-9a9b-4ff9d82560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10590</Words>
  <Characters>60364</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70813</CharactersWithSpaces>
  <SharedDoc>false</SharedDoc>
  <HLinks>
    <vt:vector size="546" baseType="variant">
      <vt:variant>
        <vt:i4>196634</vt:i4>
      </vt:variant>
      <vt:variant>
        <vt:i4>627</vt:i4>
      </vt:variant>
      <vt:variant>
        <vt:i4>0</vt:i4>
      </vt:variant>
      <vt:variant>
        <vt:i4>5</vt:i4>
      </vt:variant>
      <vt:variant>
        <vt:lpwstr>https://sdgs.un.org/goals</vt:lpwstr>
      </vt:variant>
      <vt:variant>
        <vt:lpwstr/>
      </vt:variant>
      <vt:variant>
        <vt:i4>4521992</vt:i4>
      </vt:variant>
      <vt:variant>
        <vt:i4>624</vt:i4>
      </vt:variant>
      <vt:variant>
        <vt:i4>0</vt:i4>
      </vt:variant>
      <vt:variant>
        <vt:i4>5</vt:i4>
      </vt:variant>
      <vt:variant>
        <vt:lpwstr>http://www.cleanenergyregulator.gov.au/NGER/About-the-National-Greenhouse-and-Energy-Reporting-scheme/Greenhouse-gases-and-energy</vt:lpwstr>
      </vt:variant>
      <vt:variant>
        <vt:lpwstr/>
      </vt:variant>
      <vt:variant>
        <vt:i4>4456543</vt:i4>
      </vt:variant>
      <vt:variant>
        <vt:i4>621</vt:i4>
      </vt:variant>
      <vt:variant>
        <vt:i4>0</vt:i4>
      </vt:variant>
      <vt:variant>
        <vt:i4>5</vt:i4>
      </vt:variant>
      <vt:variant>
        <vt:lpwstr>https://www.wasteauthority.wa.gov.au/programs/view/roads-to-reuse</vt:lpwstr>
      </vt:variant>
      <vt:variant>
        <vt:lpwstr/>
      </vt:variant>
      <vt:variant>
        <vt:i4>6881317</vt:i4>
      </vt:variant>
      <vt:variant>
        <vt:i4>618</vt:i4>
      </vt:variant>
      <vt:variant>
        <vt:i4>0</vt:i4>
      </vt:variant>
      <vt:variant>
        <vt:i4>5</vt:i4>
      </vt:variant>
      <vt:variant>
        <vt:lpwstr>https://www.industry.gov.au/data-and-publications/national-greenhouse-accounts-factors</vt:lpwstr>
      </vt:variant>
      <vt:variant>
        <vt:lpwstr/>
      </vt:variant>
      <vt:variant>
        <vt:i4>4390914</vt:i4>
      </vt:variant>
      <vt:variant>
        <vt:i4>615</vt:i4>
      </vt:variant>
      <vt:variant>
        <vt:i4>0</vt:i4>
      </vt:variant>
      <vt:variant>
        <vt:i4>5</vt:i4>
      </vt:variant>
      <vt:variant>
        <vt:lpwstr>https://www.globalreporting.org/how-to-use-the-gri-standards/questions-and-answers/materiality-and-topic-boundary/</vt:lpwstr>
      </vt:variant>
      <vt:variant>
        <vt:lpwstr>anchor1</vt:lpwstr>
      </vt:variant>
      <vt:variant>
        <vt:i4>6881317</vt:i4>
      </vt:variant>
      <vt:variant>
        <vt:i4>576</vt:i4>
      </vt:variant>
      <vt:variant>
        <vt:i4>0</vt:i4>
      </vt:variant>
      <vt:variant>
        <vt:i4>5</vt:i4>
      </vt:variant>
      <vt:variant>
        <vt:lpwstr>https://www.industry.gov.au/data-and-publications/national-greenhouse-accounts-factors</vt:lpwstr>
      </vt:variant>
      <vt:variant>
        <vt:lpwstr/>
      </vt:variant>
      <vt:variant>
        <vt:i4>589857</vt:i4>
      </vt:variant>
      <vt:variant>
        <vt:i4>543</vt:i4>
      </vt:variant>
      <vt:variant>
        <vt:i4>0</vt:i4>
      </vt:variant>
      <vt:variant>
        <vt:i4>5</vt:i4>
      </vt:variant>
      <vt:variant>
        <vt:lpwstr/>
      </vt:variant>
      <vt:variant>
        <vt:lpwstr>_Glossary</vt:lpwstr>
      </vt:variant>
      <vt:variant>
        <vt:i4>589857</vt:i4>
      </vt:variant>
      <vt:variant>
        <vt:i4>513</vt:i4>
      </vt:variant>
      <vt:variant>
        <vt:i4>0</vt:i4>
      </vt:variant>
      <vt:variant>
        <vt:i4>5</vt:i4>
      </vt:variant>
      <vt:variant>
        <vt:lpwstr/>
      </vt:variant>
      <vt:variant>
        <vt:lpwstr>_Glossary</vt:lpwstr>
      </vt:variant>
      <vt:variant>
        <vt:i4>589857</vt:i4>
      </vt:variant>
      <vt:variant>
        <vt:i4>510</vt:i4>
      </vt:variant>
      <vt:variant>
        <vt:i4>0</vt:i4>
      </vt:variant>
      <vt:variant>
        <vt:i4>5</vt:i4>
      </vt:variant>
      <vt:variant>
        <vt:lpwstr/>
      </vt:variant>
      <vt:variant>
        <vt:lpwstr>_Glossary</vt:lpwstr>
      </vt:variant>
      <vt:variant>
        <vt:i4>1900596</vt:i4>
      </vt:variant>
      <vt:variant>
        <vt:i4>494</vt:i4>
      </vt:variant>
      <vt:variant>
        <vt:i4>0</vt:i4>
      </vt:variant>
      <vt:variant>
        <vt:i4>5</vt:i4>
      </vt:variant>
      <vt:variant>
        <vt:lpwstr/>
      </vt:variant>
      <vt:variant>
        <vt:lpwstr>_Toc100221791</vt:lpwstr>
      </vt:variant>
      <vt:variant>
        <vt:i4>1900596</vt:i4>
      </vt:variant>
      <vt:variant>
        <vt:i4>488</vt:i4>
      </vt:variant>
      <vt:variant>
        <vt:i4>0</vt:i4>
      </vt:variant>
      <vt:variant>
        <vt:i4>5</vt:i4>
      </vt:variant>
      <vt:variant>
        <vt:lpwstr/>
      </vt:variant>
      <vt:variant>
        <vt:lpwstr>_Toc100221790</vt:lpwstr>
      </vt:variant>
      <vt:variant>
        <vt:i4>1835060</vt:i4>
      </vt:variant>
      <vt:variant>
        <vt:i4>482</vt:i4>
      </vt:variant>
      <vt:variant>
        <vt:i4>0</vt:i4>
      </vt:variant>
      <vt:variant>
        <vt:i4>5</vt:i4>
      </vt:variant>
      <vt:variant>
        <vt:lpwstr/>
      </vt:variant>
      <vt:variant>
        <vt:lpwstr>_Toc100221789</vt:lpwstr>
      </vt:variant>
      <vt:variant>
        <vt:i4>1835060</vt:i4>
      </vt:variant>
      <vt:variant>
        <vt:i4>476</vt:i4>
      </vt:variant>
      <vt:variant>
        <vt:i4>0</vt:i4>
      </vt:variant>
      <vt:variant>
        <vt:i4>5</vt:i4>
      </vt:variant>
      <vt:variant>
        <vt:lpwstr/>
      </vt:variant>
      <vt:variant>
        <vt:lpwstr>_Toc100221788</vt:lpwstr>
      </vt:variant>
      <vt:variant>
        <vt:i4>1835060</vt:i4>
      </vt:variant>
      <vt:variant>
        <vt:i4>470</vt:i4>
      </vt:variant>
      <vt:variant>
        <vt:i4>0</vt:i4>
      </vt:variant>
      <vt:variant>
        <vt:i4>5</vt:i4>
      </vt:variant>
      <vt:variant>
        <vt:lpwstr/>
      </vt:variant>
      <vt:variant>
        <vt:lpwstr>_Toc100221787</vt:lpwstr>
      </vt:variant>
      <vt:variant>
        <vt:i4>1835060</vt:i4>
      </vt:variant>
      <vt:variant>
        <vt:i4>464</vt:i4>
      </vt:variant>
      <vt:variant>
        <vt:i4>0</vt:i4>
      </vt:variant>
      <vt:variant>
        <vt:i4>5</vt:i4>
      </vt:variant>
      <vt:variant>
        <vt:lpwstr/>
      </vt:variant>
      <vt:variant>
        <vt:lpwstr>_Toc100221786</vt:lpwstr>
      </vt:variant>
      <vt:variant>
        <vt:i4>1835060</vt:i4>
      </vt:variant>
      <vt:variant>
        <vt:i4>458</vt:i4>
      </vt:variant>
      <vt:variant>
        <vt:i4>0</vt:i4>
      </vt:variant>
      <vt:variant>
        <vt:i4>5</vt:i4>
      </vt:variant>
      <vt:variant>
        <vt:lpwstr/>
      </vt:variant>
      <vt:variant>
        <vt:lpwstr>_Toc100221785</vt:lpwstr>
      </vt:variant>
      <vt:variant>
        <vt:i4>1835060</vt:i4>
      </vt:variant>
      <vt:variant>
        <vt:i4>452</vt:i4>
      </vt:variant>
      <vt:variant>
        <vt:i4>0</vt:i4>
      </vt:variant>
      <vt:variant>
        <vt:i4>5</vt:i4>
      </vt:variant>
      <vt:variant>
        <vt:lpwstr/>
      </vt:variant>
      <vt:variant>
        <vt:lpwstr>_Toc100221784</vt:lpwstr>
      </vt:variant>
      <vt:variant>
        <vt:i4>1835060</vt:i4>
      </vt:variant>
      <vt:variant>
        <vt:i4>443</vt:i4>
      </vt:variant>
      <vt:variant>
        <vt:i4>0</vt:i4>
      </vt:variant>
      <vt:variant>
        <vt:i4>5</vt:i4>
      </vt:variant>
      <vt:variant>
        <vt:lpwstr/>
      </vt:variant>
      <vt:variant>
        <vt:lpwstr>_Toc100221783</vt:lpwstr>
      </vt:variant>
      <vt:variant>
        <vt:i4>1835060</vt:i4>
      </vt:variant>
      <vt:variant>
        <vt:i4>437</vt:i4>
      </vt:variant>
      <vt:variant>
        <vt:i4>0</vt:i4>
      </vt:variant>
      <vt:variant>
        <vt:i4>5</vt:i4>
      </vt:variant>
      <vt:variant>
        <vt:lpwstr/>
      </vt:variant>
      <vt:variant>
        <vt:lpwstr>_Toc100221782</vt:lpwstr>
      </vt:variant>
      <vt:variant>
        <vt:i4>1835060</vt:i4>
      </vt:variant>
      <vt:variant>
        <vt:i4>431</vt:i4>
      </vt:variant>
      <vt:variant>
        <vt:i4>0</vt:i4>
      </vt:variant>
      <vt:variant>
        <vt:i4>5</vt:i4>
      </vt:variant>
      <vt:variant>
        <vt:lpwstr/>
      </vt:variant>
      <vt:variant>
        <vt:lpwstr>_Toc100221781</vt:lpwstr>
      </vt:variant>
      <vt:variant>
        <vt:i4>1835060</vt:i4>
      </vt:variant>
      <vt:variant>
        <vt:i4>425</vt:i4>
      </vt:variant>
      <vt:variant>
        <vt:i4>0</vt:i4>
      </vt:variant>
      <vt:variant>
        <vt:i4>5</vt:i4>
      </vt:variant>
      <vt:variant>
        <vt:lpwstr/>
      </vt:variant>
      <vt:variant>
        <vt:lpwstr>_Toc100221780</vt:lpwstr>
      </vt:variant>
      <vt:variant>
        <vt:i4>1245236</vt:i4>
      </vt:variant>
      <vt:variant>
        <vt:i4>419</vt:i4>
      </vt:variant>
      <vt:variant>
        <vt:i4>0</vt:i4>
      </vt:variant>
      <vt:variant>
        <vt:i4>5</vt:i4>
      </vt:variant>
      <vt:variant>
        <vt:lpwstr/>
      </vt:variant>
      <vt:variant>
        <vt:lpwstr>_Toc100221779</vt:lpwstr>
      </vt:variant>
      <vt:variant>
        <vt:i4>1245236</vt:i4>
      </vt:variant>
      <vt:variant>
        <vt:i4>413</vt:i4>
      </vt:variant>
      <vt:variant>
        <vt:i4>0</vt:i4>
      </vt:variant>
      <vt:variant>
        <vt:i4>5</vt:i4>
      </vt:variant>
      <vt:variant>
        <vt:lpwstr/>
      </vt:variant>
      <vt:variant>
        <vt:lpwstr>_Toc100221778</vt:lpwstr>
      </vt:variant>
      <vt:variant>
        <vt:i4>1245236</vt:i4>
      </vt:variant>
      <vt:variant>
        <vt:i4>407</vt:i4>
      </vt:variant>
      <vt:variant>
        <vt:i4>0</vt:i4>
      </vt:variant>
      <vt:variant>
        <vt:i4>5</vt:i4>
      </vt:variant>
      <vt:variant>
        <vt:lpwstr/>
      </vt:variant>
      <vt:variant>
        <vt:lpwstr>_Toc100221777</vt:lpwstr>
      </vt:variant>
      <vt:variant>
        <vt:i4>1245236</vt:i4>
      </vt:variant>
      <vt:variant>
        <vt:i4>401</vt:i4>
      </vt:variant>
      <vt:variant>
        <vt:i4>0</vt:i4>
      </vt:variant>
      <vt:variant>
        <vt:i4>5</vt:i4>
      </vt:variant>
      <vt:variant>
        <vt:lpwstr/>
      </vt:variant>
      <vt:variant>
        <vt:lpwstr>_Toc100221776</vt:lpwstr>
      </vt:variant>
      <vt:variant>
        <vt:i4>1245236</vt:i4>
      </vt:variant>
      <vt:variant>
        <vt:i4>395</vt:i4>
      </vt:variant>
      <vt:variant>
        <vt:i4>0</vt:i4>
      </vt:variant>
      <vt:variant>
        <vt:i4>5</vt:i4>
      </vt:variant>
      <vt:variant>
        <vt:lpwstr/>
      </vt:variant>
      <vt:variant>
        <vt:lpwstr>_Toc100221775</vt:lpwstr>
      </vt:variant>
      <vt:variant>
        <vt:i4>1245236</vt:i4>
      </vt:variant>
      <vt:variant>
        <vt:i4>389</vt:i4>
      </vt:variant>
      <vt:variant>
        <vt:i4>0</vt:i4>
      </vt:variant>
      <vt:variant>
        <vt:i4>5</vt:i4>
      </vt:variant>
      <vt:variant>
        <vt:lpwstr/>
      </vt:variant>
      <vt:variant>
        <vt:lpwstr>_Toc100221774</vt:lpwstr>
      </vt:variant>
      <vt:variant>
        <vt:i4>1245236</vt:i4>
      </vt:variant>
      <vt:variant>
        <vt:i4>383</vt:i4>
      </vt:variant>
      <vt:variant>
        <vt:i4>0</vt:i4>
      </vt:variant>
      <vt:variant>
        <vt:i4>5</vt:i4>
      </vt:variant>
      <vt:variant>
        <vt:lpwstr/>
      </vt:variant>
      <vt:variant>
        <vt:lpwstr>_Toc100221773</vt:lpwstr>
      </vt:variant>
      <vt:variant>
        <vt:i4>1245236</vt:i4>
      </vt:variant>
      <vt:variant>
        <vt:i4>377</vt:i4>
      </vt:variant>
      <vt:variant>
        <vt:i4>0</vt:i4>
      </vt:variant>
      <vt:variant>
        <vt:i4>5</vt:i4>
      </vt:variant>
      <vt:variant>
        <vt:lpwstr/>
      </vt:variant>
      <vt:variant>
        <vt:lpwstr>_Toc100221772</vt:lpwstr>
      </vt:variant>
      <vt:variant>
        <vt:i4>1245236</vt:i4>
      </vt:variant>
      <vt:variant>
        <vt:i4>371</vt:i4>
      </vt:variant>
      <vt:variant>
        <vt:i4>0</vt:i4>
      </vt:variant>
      <vt:variant>
        <vt:i4>5</vt:i4>
      </vt:variant>
      <vt:variant>
        <vt:lpwstr/>
      </vt:variant>
      <vt:variant>
        <vt:lpwstr>_Toc100221771</vt:lpwstr>
      </vt:variant>
      <vt:variant>
        <vt:i4>1245236</vt:i4>
      </vt:variant>
      <vt:variant>
        <vt:i4>362</vt:i4>
      </vt:variant>
      <vt:variant>
        <vt:i4>0</vt:i4>
      </vt:variant>
      <vt:variant>
        <vt:i4>5</vt:i4>
      </vt:variant>
      <vt:variant>
        <vt:lpwstr/>
      </vt:variant>
      <vt:variant>
        <vt:lpwstr>_Toc100221770</vt:lpwstr>
      </vt:variant>
      <vt:variant>
        <vt:i4>1179700</vt:i4>
      </vt:variant>
      <vt:variant>
        <vt:i4>356</vt:i4>
      </vt:variant>
      <vt:variant>
        <vt:i4>0</vt:i4>
      </vt:variant>
      <vt:variant>
        <vt:i4>5</vt:i4>
      </vt:variant>
      <vt:variant>
        <vt:lpwstr/>
      </vt:variant>
      <vt:variant>
        <vt:lpwstr>_Toc100221769</vt:lpwstr>
      </vt:variant>
      <vt:variant>
        <vt:i4>1179700</vt:i4>
      </vt:variant>
      <vt:variant>
        <vt:i4>350</vt:i4>
      </vt:variant>
      <vt:variant>
        <vt:i4>0</vt:i4>
      </vt:variant>
      <vt:variant>
        <vt:i4>5</vt:i4>
      </vt:variant>
      <vt:variant>
        <vt:lpwstr/>
      </vt:variant>
      <vt:variant>
        <vt:lpwstr>_Toc100221768</vt:lpwstr>
      </vt:variant>
      <vt:variant>
        <vt:i4>1179700</vt:i4>
      </vt:variant>
      <vt:variant>
        <vt:i4>344</vt:i4>
      </vt:variant>
      <vt:variant>
        <vt:i4>0</vt:i4>
      </vt:variant>
      <vt:variant>
        <vt:i4>5</vt:i4>
      </vt:variant>
      <vt:variant>
        <vt:lpwstr/>
      </vt:variant>
      <vt:variant>
        <vt:lpwstr>_Toc100221767</vt:lpwstr>
      </vt:variant>
      <vt:variant>
        <vt:i4>1179700</vt:i4>
      </vt:variant>
      <vt:variant>
        <vt:i4>335</vt:i4>
      </vt:variant>
      <vt:variant>
        <vt:i4>0</vt:i4>
      </vt:variant>
      <vt:variant>
        <vt:i4>5</vt:i4>
      </vt:variant>
      <vt:variant>
        <vt:lpwstr/>
      </vt:variant>
      <vt:variant>
        <vt:lpwstr>_Toc100221766</vt:lpwstr>
      </vt:variant>
      <vt:variant>
        <vt:i4>1179700</vt:i4>
      </vt:variant>
      <vt:variant>
        <vt:i4>329</vt:i4>
      </vt:variant>
      <vt:variant>
        <vt:i4>0</vt:i4>
      </vt:variant>
      <vt:variant>
        <vt:i4>5</vt:i4>
      </vt:variant>
      <vt:variant>
        <vt:lpwstr/>
      </vt:variant>
      <vt:variant>
        <vt:lpwstr>_Toc100221765</vt:lpwstr>
      </vt:variant>
      <vt:variant>
        <vt:i4>1179700</vt:i4>
      </vt:variant>
      <vt:variant>
        <vt:i4>323</vt:i4>
      </vt:variant>
      <vt:variant>
        <vt:i4>0</vt:i4>
      </vt:variant>
      <vt:variant>
        <vt:i4>5</vt:i4>
      </vt:variant>
      <vt:variant>
        <vt:lpwstr/>
      </vt:variant>
      <vt:variant>
        <vt:lpwstr>_Toc100221764</vt:lpwstr>
      </vt:variant>
      <vt:variant>
        <vt:i4>1179700</vt:i4>
      </vt:variant>
      <vt:variant>
        <vt:i4>317</vt:i4>
      </vt:variant>
      <vt:variant>
        <vt:i4>0</vt:i4>
      </vt:variant>
      <vt:variant>
        <vt:i4>5</vt:i4>
      </vt:variant>
      <vt:variant>
        <vt:lpwstr/>
      </vt:variant>
      <vt:variant>
        <vt:lpwstr>_Toc100221763</vt:lpwstr>
      </vt:variant>
      <vt:variant>
        <vt:i4>1179700</vt:i4>
      </vt:variant>
      <vt:variant>
        <vt:i4>311</vt:i4>
      </vt:variant>
      <vt:variant>
        <vt:i4>0</vt:i4>
      </vt:variant>
      <vt:variant>
        <vt:i4>5</vt:i4>
      </vt:variant>
      <vt:variant>
        <vt:lpwstr/>
      </vt:variant>
      <vt:variant>
        <vt:lpwstr>_Toc100221762</vt:lpwstr>
      </vt:variant>
      <vt:variant>
        <vt:i4>1179700</vt:i4>
      </vt:variant>
      <vt:variant>
        <vt:i4>305</vt:i4>
      </vt:variant>
      <vt:variant>
        <vt:i4>0</vt:i4>
      </vt:variant>
      <vt:variant>
        <vt:i4>5</vt:i4>
      </vt:variant>
      <vt:variant>
        <vt:lpwstr/>
      </vt:variant>
      <vt:variant>
        <vt:lpwstr>_Toc100221761</vt:lpwstr>
      </vt:variant>
      <vt:variant>
        <vt:i4>1179700</vt:i4>
      </vt:variant>
      <vt:variant>
        <vt:i4>299</vt:i4>
      </vt:variant>
      <vt:variant>
        <vt:i4>0</vt:i4>
      </vt:variant>
      <vt:variant>
        <vt:i4>5</vt:i4>
      </vt:variant>
      <vt:variant>
        <vt:lpwstr/>
      </vt:variant>
      <vt:variant>
        <vt:lpwstr>_Toc100221760</vt:lpwstr>
      </vt:variant>
      <vt:variant>
        <vt:i4>1114164</vt:i4>
      </vt:variant>
      <vt:variant>
        <vt:i4>293</vt:i4>
      </vt:variant>
      <vt:variant>
        <vt:i4>0</vt:i4>
      </vt:variant>
      <vt:variant>
        <vt:i4>5</vt:i4>
      </vt:variant>
      <vt:variant>
        <vt:lpwstr/>
      </vt:variant>
      <vt:variant>
        <vt:lpwstr>_Toc100221759</vt:lpwstr>
      </vt:variant>
      <vt:variant>
        <vt:i4>1114164</vt:i4>
      </vt:variant>
      <vt:variant>
        <vt:i4>287</vt:i4>
      </vt:variant>
      <vt:variant>
        <vt:i4>0</vt:i4>
      </vt:variant>
      <vt:variant>
        <vt:i4>5</vt:i4>
      </vt:variant>
      <vt:variant>
        <vt:lpwstr/>
      </vt:variant>
      <vt:variant>
        <vt:lpwstr>_Toc100221758</vt:lpwstr>
      </vt:variant>
      <vt:variant>
        <vt:i4>1114164</vt:i4>
      </vt:variant>
      <vt:variant>
        <vt:i4>281</vt:i4>
      </vt:variant>
      <vt:variant>
        <vt:i4>0</vt:i4>
      </vt:variant>
      <vt:variant>
        <vt:i4>5</vt:i4>
      </vt:variant>
      <vt:variant>
        <vt:lpwstr/>
      </vt:variant>
      <vt:variant>
        <vt:lpwstr>_Toc100221757</vt:lpwstr>
      </vt:variant>
      <vt:variant>
        <vt:i4>1114164</vt:i4>
      </vt:variant>
      <vt:variant>
        <vt:i4>275</vt:i4>
      </vt:variant>
      <vt:variant>
        <vt:i4>0</vt:i4>
      </vt:variant>
      <vt:variant>
        <vt:i4>5</vt:i4>
      </vt:variant>
      <vt:variant>
        <vt:lpwstr/>
      </vt:variant>
      <vt:variant>
        <vt:lpwstr>_Toc100221756</vt:lpwstr>
      </vt:variant>
      <vt:variant>
        <vt:i4>1114164</vt:i4>
      </vt:variant>
      <vt:variant>
        <vt:i4>269</vt:i4>
      </vt:variant>
      <vt:variant>
        <vt:i4>0</vt:i4>
      </vt:variant>
      <vt:variant>
        <vt:i4>5</vt:i4>
      </vt:variant>
      <vt:variant>
        <vt:lpwstr/>
      </vt:variant>
      <vt:variant>
        <vt:lpwstr>_Toc100221755</vt:lpwstr>
      </vt:variant>
      <vt:variant>
        <vt:i4>1114164</vt:i4>
      </vt:variant>
      <vt:variant>
        <vt:i4>263</vt:i4>
      </vt:variant>
      <vt:variant>
        <vt:i4>0</vt:i4>
      </vt:variant>
      <vt:variant>
        <vt:i4>5</vt:i4>
      </vt:variant>
      <vt:variant>
        <vt:lpwstr/>
      </vt:variant>
      <vt:variant>
        <vt:lpwstr>_Toc100221754</vt:lpwstr>
      </vt:variant>
      <vt:variant>
        <vt:i4>1114164</vt:i4>
      </vt:variant>
      <vt:variant>
        <vt:i4>257</vt:i4>
      </vt:variant>
      <vt:variant>
        <vt:i4>0</vt:i4>
      </vt:variant>
      <vt:variant>
        <vt:i4>5</vt:i4>
      </vt:variant>
      <vt:variant>
        <vt:lpwstr/>
      </vt:variant>
      <vt:variant>
        <vt:lpwstr>_Toc100221753</vt:lpwstr>
      </vt:variant>
      <vt:variant>
        <vt:i4>1114164</vt:i4>
      </vt:variant>
      <vt:variant>
        <vt:i4>251</vt:i4>
      </vt:variant>
      <vt:variant>
        <vt:i4>0</vt:i4>
      </vt:variant>
      <vt:variant>
        <vt:i4>5</vt:i4>
      </vt:variant>
      <vt:variant>
        <vt:lpwstr/>
      </vt:variant>
      <vt:variant>
        <vt:lpwstr>_Toc100221752</vt:lpwstr>
      </vt:variant>
      <vt:variant>
        <vt:i4>1114164</vt:i4>
      </vt:variant>
      <vt:variant>
        <vt:i4>245</vt:i4>
      </vt:variant>
      <vt:variant>
        <vt:i4>0</vt:i4>
      </vt:variant>
      <vt:variant>
        <vt:i4>5</vt:i4>
      </vt:variant>
      <vt:variant>
        <vt:lpwstr/>
      </vt:variant>
      <vt:variant>
        <vt:lpwstr>_Toc100221751</vt:lpwstr>
      </vt:variant>
      <vt:variant>
        <vt:i4>1114164</vt:i4>
      </vt:variant>
      <vt:variant>
        <vt:i4>239</vt:i4>
      </vt:variant>
      <vt:variant>
        <vt:i4>0</vt:i4>
      </vt:variant>
      <vt:variant>
        <vt:i4>5</vt:i4>
      </vt:variant>
      <vt:variant>
        <vt:lpwstr/>
      </vt:variant>
      <vt:variant>
        <vt:lpwstr>_Toc100221750</vt:lpwstr>
      </vt:variant>
      <vt:variant>
        <vt:i4>1048628</vt:i4>
      </vt:variant>
      <vt:variant>
        <vt:i4>233</vt:i4>
      </vt:variant>
      <vt:variant>
        <vt:i4>0</vt:i4>
      </vt:variant>
      <vt:variant>
        <vt:i4>5</vt:i4>
      </vt:variant>
      <vt:variant>
        <vt:lpwstr/>
      </vt:variant>
      <vt:variant>
        <vt:lpwstr>_Toc100221749</vt:lpwstr>
      </vt:variant>
      <vt:variant>
        <vt:i4>1048628</vt:i4>
      </vt:variant>
      <vt:variant>
        <vt:i4>227</vt:i4>
      </vt:variant>
      <vt:variant>
        <vt:i4>0</vt:i4>
      </vt:variant>
      <vt:variant>
        <vt:i4>5</vt:i4>
      </vt:variant>
      <vt:variant>
        <vt:lpwstr/>
      </vt:variant>
      <vt:variant>
        <vt:lpwstr>_Toc100221748</vt:lpwstr>
      </vt:variant>
      <vt:variant>
        <vt:i4>1048628</vt:i4>
      </vt:variant>
      <vt:variant>
        <vt:i4>221</vt:i4>
      </vt:variant>
      <vt:variant>
        <vt:i4>0</vt:i4>
      </vt:variant>
      <vt:variant>
        <vt:i4>5</vt:i4>
      </vt:variant>
      <vt:variant>
        <vt:lpwstr/>
      </vt:variant>
      <vt:variant>
        <vt:lpwstr>_Toc100221747</vt:lpwstr>
      </vt:variant>
      <vt:variant>
        <vt:i4>1048628</vt:i4>
      </vt:variant>
      <vt:variant>
        <vt:i4>215</vt:i4>
      </vt:variant>
      <vt:variant>
        <vt:i4>0</vt:i4>
      </vt:variant>
      <vt:variant>
        <vt:i4>5</vt:i4>
      </vt:variant>
      <vt:variant>
        <vt:lpwstr/>
      </vt:variant>
      <vt:variant>
        <vt:lpwstr>_Toc100221746</vt:lpwstr>
      </vt:variant>
      <vt:variant>
        <vt:i4>1048628</vt:i4>
      </vt:variant>
      <vt:variant>
        <vt:i4>209</vt:i4>
      </vt:variant>
      <vt:variant>
        <vt:i4>0</vt:i4>
      </vt:variant>
      <vt:variant>
        <vt:i4>5</vt:i4>
      </vt:variant>
      <vt:variant>
        <vt:lpwstr/>
      </vt:variant>
      <vt:variant>
        <vt:lpwstr>_Toc100221745</vt:lpwstr>
      </vt:variant>
      <vt:variant>
        <vt:i4>1048628</vt:i4>
      </vt:variant>
      <vt:variant>
        <vt:i4>203</vt:i4>
      </vt:variant>
      <vt:variant>
        <vt:i4>0</vt:i4>
      </vt:variant>
      <vt:variant>
        <vt:i4>5</vt:i4>
      </vt:variant>
      <vt:variant>
        <vt:lpwstr/>
      </vt:variant>
      <vt:variant>
        <vt:lpwstr>_Toc100221744</vt:lpwstr>
      </vt:variant>
      <vt:variant>
        <vt:i4>1048628</vt:i4>
      </vt:variant>
      <vt:variant>
        <vt:i4>197</vt:i4>
      </vt:variant>
      <vt:variant>
        <vt:i4>0</vt:i4>
      </vt:variant>
      <vt:variant>
        <vt:i4>5</vt:i4>
      </vt:variant>
      <vt:variant>
        <vt:lpwstr/>
      </vt:variant>
      <vt:variant>
        <vt:lpwstr>_Toc100221743</vt:lpwstr>
      </vt:variant>
      <vt:variant>
        <vt:i4>1048628</vt:i4>
      </vt:variant>
      <vt:variant>
        <vt:i4>191</vt:i4>
      </vt:variant>
      <vt:variant>
        <vt:i4>0</vt:i4>
      </vt:variant>
      <vt:variant>
        <vt:i4>5</vt:i4>
      </vt:variant>
      <vt:variant>
        <vt:lpwstr/>
      </vt:variant>
      <vt:variant>
        <vt:lpwstr>_Toc100221742</vt:lpwstr>
      </vt:variant>
      <vt:variant>
        <vt:i4>1048628</vt:i4>
      </vt:variant>
      <vt:variant>
        <vt:i4>185</vt:i4>
      </vt:variant>
      <vt:variant>
        <vt:i4>0</vt:i4>
      </vt:variant>
      <vt:variant>
        <vt:i4>5</vt:i4>
      </vt:variant>
      <vt:variant>
        <vt:lpwstr/>
      </vt:variant>
      <vt:variant>
        <vt:lpwstr>_Toc100221741</vt:lpwstr>
      </vt:variant>
      <vt:variant>
        <vt:i4>1048628</vt:i4>
      </vt:variant>
      <vt:variant>
        <vt:i4>179</vt:i4>
      </vt:variant>
      <vt:variant>
        <vt:i4>0</vt:i4>
      </vt:variant>
      <vt:variant>
        <vt:i4>5</vt:i4>
      </vt:variant>
      <vt:variant>
        <vt:lpwstr/>
      </vt:variant>
      <vt:variant>
        <vt:lpwstr>_Toc100221740</vt:lpwstr>
      </vt:variant>
      <vt:variant>
        <vt:i4>1507380</vt:i4>
      </vt:variant>
      <vt:variant>
        <vt:i4>173</vt:i4>
      </vt:variant>
      <vt:variant>
        <vt:i4>0</vt:i4>
      </vt:variant>
      <vt:variant>
        <vt:i4>5</vt:i4>
      </vt:variant>
      <vt:variant>
        <vt:lpwstr/>
      </vt:variant>
      <vt:variant>
        <vt:lpwstr>_Toc100221739</vt:lpwstr>
      </vt:variant>
      <vt:variant>
        <vt:i4>1507380</vt:i4>
      </vt:variant>
      <vt:variant>
        <vt:i4>167</vt:i4>
      </vt:variant>
      <vt:variant>
        <vt:i4>0</vt:i4>
      </vt:variant>
      <vt:variant>
        <vt:i4>5</vt:i4>
      </vt:variant>
      <vt:variant>
        <vt:lpwstr/>
      </vt:variant>
      <vt:variant>
        <vt:lpwstr>_Toc100221738</vt:lpwstr>
      </vt:variant>
      <vt:variant>
        <vt:i4>1507380</vt:i4>
      </vt:variant>
      <vt:variant>
        <vt:i4>161</vt:i4>
      </vt:variant>
      <vt:variant>
        <vt:i4>0</vt:i4>
      </vt:variant>
      <vt:variant>
        <vt:i4>5</vt:i4>
      </vt:variant>
      <vt:variant>
        <vt:lpwstr/>
      </vt:variant>
      <vt:variant>
        <vt:lpwstr>_Toc100221737</vt:lpwstr>
      </vt:variant>
      <vt:variant>
        <vt:i4>1507380</vt:i4>
      </vt:variant>
      <vt:variant>
        <vt:i4>155</vt:i4>
      </vt:variant>
      <vt:variant>
        <vt:i4>0</vt:i4>
      </vt:variant>
      <vt:variant>
        <vt:i4>5</vt:i4>
      </vt:variant>
      <vt:variant>
        <vt:lpwstr/>
      </vt:variant>
      <vt:variant>
        <vt:lpwstr>_Toc100221736</vt:lpwstr>
      </vt:variant>
      <vt:variant>
        <vt:i4>1507380</vt:i4>
      </vt:variant>
      <vt:variant>
        <vt:i4>149</vt:i4>
      </vt:variant>
      <vt:variant>
        <vt:i4>0</vt:i4>
      </vt:variant>
      <vt:variant>
        <vt:i4>5</vt:i4>
      </vt:variant>
      <vt:variant>
        <vt:lpwstr/>
      </vt:variant>
      <vt:variant>
        <vt:lpwstr>_Toc100221735</vt:lpwstr>
      </vt:variant>
      <vt:variant>
        <vt:i4>1507380</vt:i4>
      </vt:variant>
      <vt:variant>
        <vt:i4>143</vt:i4>
      </vt:variant>
      <vt:variant>
        <vt:i4>0</vt:i4>
      </vt:variant>
      <vt:variant>
        <vt:i4>5</vt:i4>
      </vt:variant>
      <vt:variant>
        <vt:lpwstr/>
      </vt:variant>
      <vt:variant>
        <vt:lpwstr>_Toc100221734</vt:lpwstr>
      </vt:variant>
      <vt:variant>
        <vt:i4>1507380</vt:i4>
      </vt:variant>
      <vt:variant>
        <vt:i4>137</vt:i4>
      </vt:variant>
      <vt:variant>
        <vt:i4>0</vt:i4>
      </vt:variant>
      <vt:variant>
        <vt:i4>5</vt:i4>
      </vt:variant>
      <vt:variant>
        <vt:lpwstr/>
      </vt:variant>
      <vt:variant>
        <vt:lpwstr>_Toc100221733</vt:lpwstr>
      </vt:variant>
      <vt:variant>
        <vt:i4>1507380</vt:i4>
      </vt:variant>
      <vt:variant>
        <vt:i4>131</vt:i4>
      </vt:variant>
      <vt:variant>
        <vt:i4>0</vt:i4>
      </vt:variant>
      <vt:variant>
        <vt:i4>5</vt:i4>
      </vt:variant>
      <vt:variant>
        <vt:lpwstr/>
      </vt:variant>
      <vt:variant>
        <vt:lpwstr>_Toc100221732</vt:lpwstr>
      </vt:variant>
      <vt:variant>
        <vt:i4>1507380</vt:i4>
      </vt:variant>
      <vt:variant>
        <vt:i4>125</vt:i4>
      </vt:variant>
      <vt:variant>
        <vt:i4>0</vt:i4>
      </vt:variant>
      <vt:variant>
        <vt:i4>5</vt:i4>
      </vt:variant>
      <vt:variant>
        <vt:lpwstr/>
      </vt:variant>
      <vt:variant>
        <vt:lpwstr>_Toc100221731</vt:lpwstr>
      </vt:variant>
      <vt:variant>
        <vt:i4>1507380</vt:i4>
      </vt:variant>
      <vt:variant>
        <vt:i4>119</vt:i4>
      </vt:variant>
      <vt:variant>
        <vt:i4>0</vt:i4>
      </vt:variant>
      <vt:variant>
        <vt:i4>5</vt:i4>
      </vt:variant>
      <vt:variant>
        <vt:lpwstr/>
      </vt:variant>
      <vt:variant>
        <vt:lpwstr>_Toc100221730</vt:lpwstr>
      </vt:variant>
      <vt:variant>
        <vt:i4>1441844</vt:i4>
      </vt:variant>
      <vt:variant>
        <vt:i4>113</vt:i4>
      </vt:variant>
      <vt:variant>
        <vt:i4>0</vt:i4>
      </vt:variant>
      <vt:variant>
        <vt:i4>5</vt:i4>
      </vt:variant>
      <vt:variant>
        <vt:lpwstr/>
      </vt:variant>
      <vt:variant>
        <vt:lpwstr>_Toc100221729</vt:lpwstr>
      </vt:variant>
      <vt:variant>
        <vt:i4>1441844</vt:i4>
      </vt:variant>
      <vt:variant>
        <vt:i4>107</vt:i4>
      </vt:variant>
      <vt:variant>
        <vt:i4>0</vt:i4>
      </vt:variant>
      <vt:variant>
        <vt:i4>5</vt:i4>
      </vt:variant>
      <vt:variant>
        <vt:lpwstr/>
      </vt:variant>
      <vt:variant>
        <vt:lpwstr>_Toc100221728</vt:lpwstr>
      </vt:variant>
      <vt:variant>
        <vt:i4>1441844</vt:i4>
      </vt:variant>
      <vt:variant>
        <vt:i4>101</vt:i4>
      </vt:variant>
      <vt:variant>
        <vt:i4>0</vt:i4>
      </vt:variant>
      <vt:variant>
        <vt:i4>5</vt:i4>
      </vt:variant>
      <vt:variant>
        <vt:lpwstr/>
      </vt:variant>
      <vt:variant>
        <vt:lpwstr>_Toc100221727</vt:lpwstr>
      </vt:variant>
      <vt:variant>
        <vt:i4>1441844</vt:i4>
      </vt:variant>
      <vt:variant>
        <vt:i4>95</vt:i4>
      </vt:variant>
      <vt:variant>
        <vt:i4>0</vt:i4>
      </vt:variant>
      <vt:variant>
        <vt:i4>5</vt:i4>
      </vt:variant>
      <vt:variant>
        <vt:lpwstr/>
      </vt:variant>
      <vt:variant>
        <vt:lpwstr>_Toc100221726</vt:lpwstr>
      </vt:variant>
      <vt:variant>
        <vt:i4>1441844</vt:i4>
      </vt:variant>
      <vt:variant>
        <vt:i4>89</vt:i4>
      </vt:variant>
      <vt:variant>
        <vt:i4>0</vt:i4>
      </vt:variant>
      <vt:variant>
        <vt:i4>5</vt:i4>
      </vt:variant>
      <vt:variant>
        <vt:lpwstr/>
      </vt:variant>
      <vt:variant>
        <vt:lpwstr>_Toc100221725</vt:lpwstr>
      </vt:variant>
      <vt:variant>
        <vt:i4>1441844</vt:i4>
      </vt:variant>
      <vt:variant>
        <vt:i4>83</vt:i4>
      </vt:variant>
      <vt:variant>
        <vt:i4>0</vt:i4>
      </vt:variant>
      <vt:variant>
        <vt:i4>5</vt:i4>
      </vt:variant>
      <vt:variant>
        <vt:lpwstr/>
      </vt:variant>
      <vt:variant>
        <vt:lpwstr>_Toc100221724</vt:lpwstr>
      </vt:variant>
      <vt:variant>
        <vt:i4>1441844</vt:i4>
      </vt:variant>
      <vt:variant>
        <vt:i4>77</vt:i4>
      </vt:variant>
      <vt:variant>
        <vt:i4>0</vt:i4>
      </vt:variant>
      <vt:variant>
        <vt:i4>5</vt:i4>
      </vt:variant>
      <vt:variant>
        <vt:lpwstr/>
      </vt:variant>
      <vt:variant>
        <vt:lpwstr>_Toc100221723</vt:lpwstr>
      </vt:variant>
      <vt:variant>
        <vt:i4>1441844</vt:i4>
      </vt:variant>
      <vt:variant>
        <vt:i4>71</vt:i4>
      </vt:variant>
      <vt:variant>
        <vt:i4>0</vt:i4>
      </vt:variant>
      <vt:variant>
        <vt:i4>5</vt:i4>
      </vt:variant>
      <vt:variant>
        <vt:lpwstr/>
      </vt:variant>
      <vt:variant>
        <vt:lpwstr>_Toc100221722</vt:lpwstr>
      </vt:variant>
      <vt:variant>
        <vt:i4>1441844</vt:i4>
      </vt:variant>
      <vt:variant>
        <vt:i4>65</vt:i4>
      </vt:variant>
      <vt:variant>
        <vt:i4>0</vt:i4>
      </vt:variant>
      <vt:variant>
        <vt:i4>5</vt:i4>
      </vt:variant>
      <vt:variant>
        <vt:lpwstr/>
      </vt:variant>
      <vt:variant>
        <vt:lpwstr>_Toc100221721</vt:lpwstr>
      </vt:variant>
      <vt:variant>
        <vt:i4>1441844</vt:i4>
      </vt:variant>
      <vt:variant>
        <vt:i4>59</vt:i4>
      </vt:variant>
      <vt:variant>
        <vt:i4>0</vt:i4>
      </vt:variant>
      <vt:variant>
        <vt:i4>5</vt:i4>
      </vt:variant>
      <vt:variant>
        <vt:lpwstr/>
      </vt:variant>
      <vt:variant>
        <vt:lpwstr>_Toc100221720</vt:lpwstr>
      </vt:variant>
      <vt:variant>
        <vt:i4>1376308</vt:i4>
      </vt:variant>
      <vt:variant>
        <vt:i4>53</vt:i4>
      </vt:variant>
      <vt:variant>
        <vt:i4>0</vt:i4>
      </vt:variant>
      <vt:variant>
        <vt:i4>5</vt:i4>
      </vt:variant>
      <vt:variant>
        <vt:lpwstr/>
      </vt:variant>
      <vt:variant>
        <vt:lpwstr>_Toc100221719</vt:lpwstr>
      </vt:variant>
      <vt:variant>
        <vt:i4>1376308</vt:i4>
      </vt:variant>
      <vt:variant>
        <vt:i4>47</vt:i4>
      </vt:variant>
      <vt:variant>
        <vt:i4>0</vt:i4>
      </vt:variant>
      <vt:variant>
        <vt:i4>5</vt:i4>
      </vt:variant>
      <vt:variant>
        <vt:lpwstr/>
      </vt:variant>
      <vt:variant>
        <vt:lpwstr>_Toc100221718</vt:lpwstr>
      </vt:variant>
      <vt:variant>
        <vt:i4>1376308</vt:i4>
      </vt:variant>
      <vt:variant>
        <vt:i4>41</vt:i4>
      </vt:variant>
      <vt:variant>
        <vt:i4>0</vt:i4>
      </vt:variant>
      <vt:variant>
        <vt:i4>5</vt:i4>
      </vt:variant>
      <vt:variant>
        <vt:lpwstr/>
      </vt:variant>
      <vt:variant>
        <vt:lpwstr>_Toc100221717</vt:lpwstr>
      </vt:variant>
      <vt:variant>
        <vt:i4>1376308</vt:i4>
      </vt:variant>
      <vt:variant>
        <vt:i4>35</vt:i4>
      </vt:variant>
      <vt:variant>
        <vt:i4>0</vt:i4>
      </vt:variant>
      <vt:variant>
        <vt:i4>5</vt:i4>
      </vt:variant>
      <vt:variant>
        <vt:lpwstr/>
      </vt:variant>
      <vt:variant>
        <vt:lpwstr>_Toc100221716</vt:lpwstr>
      </vt:variant>
      <vt:variant>
        <vt:i4>1376308</vt:i4>
      </vt:variant>
      <vt:variant>
        <vt:i4>29</vt:i4>
      </vt:variant>
      <vt:variant>
        <vt:i4>0</vt:i4>
      </vt:variant>
      <vt:variant>
        <vt:i4>5</vt:i4>
      </vt:variant>
      <vt:variant>
        <vt:lpwstr/>
      </vt:variant>
      <vt:variant>
        <vt:lpwstr>_Toc100221715</vt:lpwstr>
      </vt:variant>
      <vt:variant>
        <vt:i4>1376308</vt:i4>
      </vt:variant>
      <vt:variant>
        <vt:i4>23</vt:i4>
      </vt:variant>
      <vt:variant>
        <vt:i4>0</vt:i4>
      </vt:variant>
      <vt:variant>
        <vt:i4>5</vt:i4>
      </vt:variant>
      <vt:variant>
        <vt:lpwstr/>
      </vt:variant>
      <vt:variant>
        <vt:lpwstr>_Toc100221714</vt:lpwstr>
      </vt:variant>
      <vt:variant>
        <vt:i4>1376308</vt:i4>
      </vt:variant>
      <vt:variant>
        <vt:i4>17</vt:i4>
      </vt:variant>
      <vt:variant>
        <vt:i4>0</vt:i4>
      </vt:variant>
      <vt:variant>
        <vt:i4>5</vt:i4>
      </vt:variant>
      <vt:variant>
        <vt:lpwstr/>
      </vt:variant>
      <vt:variant>
        <vt:lpwstr>_Toc100221713</vt:lpwstr>
      </vt:variant>
      <vt:variant>
        <vt:i4>1376308</vt:i4>
      </vt:variant>
      <vt:variant>
        <vt:i4>11</vt:i4>
      </vt:variant>
      <vt:variant>
        <vt:i4>0</vt:i4>
      </vt:variant>
      <vt:variant>
        <vt:i4>5</vt:i4>
      </vt:variant>
      <vt:variant>
        <vt:lpwstr/>
      </vt:variant>
      <vt:variant>
        <vt:lpwstr>_Toc100221712</vt:lpwstr>
      </vt:variant>
      <vt:variant>
        <vt:i4>1376308</vt:i4>
      </vt:variant>
      <vt:variant>
        <vt:i4>5</vt:i4>
      </vt:variant>
      <vt:variant>
        <vt:i4>0</vt:i4>
      </vt:variant>
      <vt:variant>
        <vt:i4>5</vt:i4>
      </vt:variant>
      <vt:variant>
        <vt:lpwstr/>
      </vt:variant>
      <vt:variant>
        <vt:lpwstr>_Toc100221711</vt:lpwstr>
      </vt:variant>
      <vt:variant>
        <vt:i4>6946863</vt:i4>
      </vt:variant>
      <vt:variant>
        <vt:i4>0</vt:i4>
      </vt:variant>
      <vt:variant>
        <vt:i4>0</vt:i4>
      </vt:variant>
      <vt:variant>
        <vt:i4>5</vt:i4>
      </vt:variant>
      <vt:variant>
        <vt:lpwstr>https://mainroads.sharepoint.com/teams/MR-OMTID-Sustainability/Shared Documents/Vacation Student Work/Sustainability Reporting Templates/Public Annual Sustainability Report/Annual Sustainability Report Reviewing Procedure.docx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GROENEVELD Marilyn (DVCO)</dc:creator>
  <cp:keywords/>
  <cp:lastModifiedBy>BETTINI Louis (PAS)</cp:lastModifiedBy>
  <cp:revision>2</cp:revision>
  <cp:lastPrinted>2015-05-20T21:50:00Z</cp:lastPrinted>
  <dcterms:created xsi:type="dcterms:W3CDTF">2022-04-08T02:41:00Z</dcterms:created>
  <dcterms:modified xsi:type="dcterms:W3CDTF">2022-04-08T02:41:00Z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0x01010035F93627C5389B47B1069D4342F51DA8</vt:lpwstr>
  </property>
  <property fmtid="{D5CDD505-2E9C-101B-9397-08002B2CF9AE}" pid="3" name="SharedWithUsers">
    <vt:lpwstr>97;#WALKER Sophie (Con);#147;#STENMARK Emilie (Con);#29;#BETTINI Louis (PAS)</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