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64BF7" w14:textId="4DE050F1" w:rsidR="00BA3413" w:rsidRPr="00D33BFC" w:rsidRDefault="00F61B27" w:rsidP="0059253D">
      <w:pPr>
        <w:pStyle w:val="SubHeading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B4D104" wp14:editId="5EB002BD">
                <wp:simplePos x="0" y="0"/>
                <wp:positionH relativeFrom="page">
                  <wp:posOffset>3924300</wp:posOffset>
                </wp:positionH>
                <wp:positionV relativeFrom="paragraph">
                  <wp:posOffset>-1448434</wp:posOffset>
                </wp:positionV>
                <wp:extent cx="3637280" cy="1254760"/>
                <wp:effectExtent l="0" t="0" r="127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280" cy="1254760"/>
                        </a:xfrm>
                        <a:prstGeom prst="rect">
                          <a:avLst/>
                        </a:prstGeom>
                        <a:solidFill>
                          <a:srgbClr val="0072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DC584" w14:textId="3F974D59" w:rsidR="0073489D" w:rsidRPr="0059253D" w:rsidRDefault="00AA222A" w:rsidP="0073489D">
                            <w:pPr>
                              <w:spacing w:line="259" w:lineRule="auto"/>
                              <w:rPr>
                                <w:color w:val="FFFFFF" w:themeColor="background2"/>
                                <w:szCs w:val="20"/>
                              </w:rPr>
                            </w:pPr>
                            <w:r w:rsidRPr="0059253D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The extension of Mitchell Freeway is now underway to </w:t>
                            </w:r>
                            <w:r w:rsidRPr="0059253D">
                              <w:rPr>
                                <w:rStyle w:val="BoxChar"/>
                                <w:b/>
                                <w:color w:val="FFFFFF" w:themeColor="background2"/>
                                <w:szCs w:val="20"/>
                              </w:rPr>
                              <w:t>bust congestion and improve connectivity</w:t>
                            </w:r>
                            <w:r w:rsidR="001C1521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 in Perth’s </w:t>
                            </w:r>
                            <w:r w:rsidRPr="0059253D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>rapidly growing north-west corridor</w:t>
                            </w:r>
                            <w:r w:rsidR="001C1521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>.</w:t>
                            </w:r>
                            <w:r w:rsidR="0073489D" w:rsidRPr="0059253D">
                              <w:rPr>
                                <w:color w:val="FFFFFF" w:themeColor="background2"/>
                                <w:szCs w:val="20"/>
                              </w:rPr>
                              <w:t xml:space="preserve"> The $215 million project is jointly funded by the Australian and Western Australian Governments, each contributing $107.5 million.</w:t>
                            </w:r>
                          </w:p>
                          <w:p w14:paraId="7B182138" w14:textId="2A450798" w:rsidR="00711730" w:rsidRPr="0059253D" w:rsidRDefault="0073489D" w:rsidP="0073489D">
                            <w:pPr>
                              <w:pStyle w:val="Box"/>
                              <w:rPr>
                                <w:b/>
                                <w:noProof/>
                                <w:color w:val="FFFFFF" w:themeColor="background2"/>
                                <w:szCs w:val="20"/>
                              </w:rPr>
                            </w:pPr>
                            <w:r w:rsidRPr="0059253D" w:rsidDel="00711730">
                              <w:rPr>
                                <w:rStyle w:val="BoxChar"/>
                                <w:color w:val="FFFFFF" w:themeColor="background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540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D10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9pt;margin-top:-114.05pt;width:286.4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" fillcolor="#007280" stroked="f" strokeweight=".5pt">
                <v:textbox inset="2mm,2mm,15mm,2mm">
                  <w:txbxContent>
                    <w:p w14:paraId="6DCDC584" w14:textId="3F974D59" w:rsidR="0073489D" w:rsidRPr="0059253D" w:rsidRDefault="00AA222A" w:rsidP="0073489D">
                      <w:pPr>
                        <w:spacing w:line="259" w:lineRule="auto"/>
                        <w:rPr>
                          <w:color w:val="FFFFFF" w:themeColor="background2"/>
                          <w:szCs w:val="20"/>
                        </w:rPr>
                      </w:pPr>
                      <w:r w:rsidRPr="0059253D"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The extension of Mitchell Freeway is now underway to </w:t>
                      </w:r>
                      <w:r w:rsidRPr="0059253D">
                        <w:rPr>
                          <w:rStyle w:val="BoxChar"/>
                          <w:b/>
                          <w:color w:val="FFFFFF" w:themeColor="background2"/>
                          <w:szCs w:val="20"/>
                        </w:rPr>
                        <w:t>bust congestion and improve connectivity</w:t>
                      </w:r>
                      <w:r w:rsidR="001C1521"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 in Perth’s </w:t>
                      </w:r>
                      <w:r w:rsidRPr="0059253D">
                        <w:rPr>
                          <w:rStyle w:val="BoxChar"/>
                          <w:color w:val="FFFFFF" w:themeColor="background2"/>
                          <w:szCs w:val="20"/>
                        </w:rPr>
                        <w:t>rapidly growing north-west corridor</w:t>
                      </w:r>
                      <w:r w:rsidR="001C1521">
                        <w:rPr>
                          <w:rStyle w:val="BoxChar"/>
                          <w:color w:val="FFFFFF" w:themeColor="background2"/>
                          <w:szCs w:val="20"/>
                        </w:rPr>
                        <w:t>.</w:t>
                      </w:r>
                      <w:bookmarkStart w:id="1" w:name="_GoBack"/>
                      <w:bookmarkEnd w:id="1"/>
                      <w:r w:rsidR="0073489D" w:rsidRPr="0059253D">
                        <w:rPr>
                          <w:color w:val="FFFFFF" w:themeColor="background2"/>
                          <w:szCs w:val="20"/>
                        </w:rPr>
                        <w:t xml:space="preserve"> The </w:t>
                      </w:r>
                      <w:proofErr w:type="gramStart"/>
                      <w:r w:rsidR="0073489D" w:rsidRPr="0059253D">
                        <w:rPr>
                          <w:color w:val="FFFFFF" w:themeColor="background2"/>
                          <w:szCs w:val="20"/>
                        </w:rPr>
                        <w:t>$215 million project is jointly funded by the Australian and Western Australian Governments, each contributing $107.5 million</w:t>
                      </w:r>
                      <w:proofErr w:type="gramEnd"/>
                      <w:r w:rsidR="0073489D" w:rsidRPr="0059253D">
                        <w:rPr>
                          <w:color w:val="FFFFFF" w:themeColor="background2"/>
                          <w:szCs w:val="20"/>
                        </w:rPr>
                        <w:t>.</w:t>
                      </w:r>
                    </w:p>
                    <w:p w14:paraId="7B182138" w14:textId="2A450798" w:rsidR="00711730" w:rsidRPr="0059253D" w:rsidRDefault="0073489D" w:rsidP="0073489D">
                      <w:pPr>
                        <w:pStyle w:val="Box"/>
                        <w:rPr>
                          <w:b/>
                          <w:noProof/>
                          <w:color w:val="FFFFFF" w:themeColor="background2"/>
                          <w:szCs w:val="20"/>
                        </w:rPr>
                      </w:pPr>
                      <w:r w:rsidRPr="0059253D" w:rsidDel="00711730">
                        <w:rPr>
                          <w:rStyle w:val="BoxChar"/>
                          <w:color w:val="FFFFFF" w:themeColor="background2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Local workforce engaged for d</w:t>
      </w:r>
      <w:r w:rsidR="00AA222A">
        <w:t>esign and construct</w:t>
      </w:r>
      <w:r>
        <w:t>ion</w:t>
      </w:r>
      <w:r w:rsidR="00F8052C">
        <w:t xml:space="preserve"> contract</w:t>
      </w:r>
    </w:p>
    <w:p w14:paraId="1E459DA0" w14:textId="324D761D" w:rsidR="00711730" w:rsidRDefault="00202E32" w:rsidP="0090505C">
      <w:pPr>
        <w:spacing w:line="259" w:lineRule="auto"/>
      </w:pPr>
      <w:r>
        <w:t>The Mitchell Extension Joint Venture (</w:t>
      </w:r>
      <w:r w:rsidR="0090505C">
        <w:t>MEJV</w:t>
      </w:r>
      <w:r>
        <w:t>)</w:t>
      </w:r>
      <w:r w:rsidR="00711730">
        <w:t xml:space="preserve">, on behalf of Main Roads, </w:t>
      </w:r>
      <w:r w:rsidR="00F61B27">
        <w:t>has be</w:t>
      </w:r>
      <w:r w:rsidR="0073489D">
        <w:t>en</w:t>
      </w:r>
      <w:r w:rsidR="00F61B27">
        <w:t xml:space="preserve"> appointed to design and construct</w:t>
      </w:r>
      <w:r w:rsidR="00711730">
        <w:t xml:space="preserve"> the Mitchell Freeway Extension project. </w:t>
      </w:r>
    </w:p>
    <w:p w14:paraId="038238D6" w14:textId="25BCBF44" w:rsidR="00202E32" w:rsidRDefault="00711730" w:rsidP="0090505C">
      <w:pPr>
        <w:spacing w:line="259" w:lineRule="auto"/>
      </w:pPr>
      <w:r>
        <w:t>The</w:t>
      </w:r>
      <w:r w:rsidR="0090505C">
        <w:t xml:space="preserve"> joint venture</w:t>
      </w:r>
      <w:r>
        <w:t xml:space="preserve"> </w:t>
      </w:r>
      <w:r w:rsidR="00AA222A">
        <w:t>c</w:t>
      </w:r>
      <w:r w:rsidR="0073489D">
        <w:t>omprising</w:t>
      </w:r>
      <w:r w:rsidR="00AA222A">
        <w:t xml:space="preserve"> of </w:t>
      </w:r>
      <w:r w:rsidR="0090505C">
        <w:t>two Australian owned construction companies</w:t>
      </w:r>
      <w:r>
        <w:t xml:space="preserve">, </w:t>
      </w:r>
      <w:r w:rsidR="0090505C">
        <w:t>BMD Constructions and Georgiou Group</w:t>
      </w:r>
      <w:r w:rsidR="0073489D">
        <w:t>,</w:t>
      </w:r>
      <w:r>
        <w:t xml:space="preserve"> ha</w:t>
      </w:r>
      <w:r w:rsidR="001C1521">
        <w:t>s</w:t>
      </w:r>
      <w:r>
        <w:t xml:space="preserve"> engaged a </w:t>
      </w:r>
      <w:r w:rsidR="0090505C" w:rsidRPr="00AC17BF">
        <w:t xml:space="preserve">local workforce </w:t>
      </w:r>
      <w:r w:rsidR="0090505C">
        <w:t>of experienced and qualified professionals</w:t>
      </w:r>
      <w:r>
        <w:t>,</w:t>
      </w:r>
      <w:r w:rsidR="0090505C">
        <w:t xml:space="preserve"> </w:t>
      </w:r>
      <w:r w:rsidR="0090505C" w:rsidRPr="00AC17BF">
        <w:t xml:space="preserve">and </w:t>
      </w:r>
      <w:r w:rsidR="0090505C">
        <w:t xml:space="preserve">will </w:t>
      </w:r>
      <w:r w:rsidR="0090505C" w:rsidRPr="00AC17BF">
        <w:t xml:space="preserve">draw on the expertise of local partners to deliver </w:t>
      </w:r>
      <w:r w:rsidR="0090505C">
        <w:t xml:space="preserve">this </w:t>
      </w:r>
      <w:r w:rsidR="00202E32">
        <w:t>important</w:t>
      </w:r>
      <w:r w:rsidR="0090505C" w:rsidRPr="00AC17BF">
        <w:t xml:space="preserve"> projec</w:t>
      </w:r>
      <w:r w:rsidR="0090505C">
        <w:t xml:space="preserve">t. </w:t>
      </w:r>
    </w:p>
    <w:p w14:paraId="46BAA6E3" w14:textId="38F29BD7" w:rsidR="0090505C" w:rsidRDefault="0090505C" w:rsidP="0090505C">
      <w:pPr>
        <w:spacing w:line="259" w:lineRule="auto"/>
      </w:pPr>
      <w:r>
        <w:t xml:space="preserve">The project office will be </w:t>
      </w:r>
      <w:r w:rsidR="00202E32">
        <w:t>in</w:t>
      </w:r>
      <w:r>
        <w:t xml:space="preserve"> Alkimos</w:t>
      </w:r>
      <w:r w:rsidR="00AA222A">
        <w:t>,</w:t>
      </w:r>
      <w:r>
        <w:t xml:space="preserve"> </w:t>
      </w:r>
      <w:r w:rsidR="00202E32">
        <w:t xml:space="preserve">and </w:t>
      </w:r>
      <w:r>
        <w:t xml:space="preserve">site compounds </w:t>
      </w:r>
      <w:r w:rsidR="00202E32">
        <w:t xml:space="preserve">will </w:t>
      </w:r>
      <w:r w:rsidR="00202E32">
        <w:t xml:space="preserve">be at the eastern ends of </w:t>
      </w:r>
      <w:r>
        <w:t>Lukin Drive and Butler Boulevard</w:t>
      </w:r>
      <w:r w:rsidR="00202E32">
        <w:t xml:space="preserve"> to allow easy access to and from the works</w:t>
      </w:r>
      <w:r w:rsidR="00FA7ADC">
        <w:t>.</w:t>
      </w:r>
    </w:p>
    <w:p w14:paraId="47AC67F1" w14:textId="33DEC544" w:rsidR="0073489D" w:rsidRPr="00D33BFC" w:rsidRDefault="008459A3" w:rsidP="0059253D">
      <w:pPr>
        <w:pStyle w:val="SubHeading2"/>
      </w:pPr>
      <w:r w:rsidRPr="00D33BFC">
        <w:t xml:space="preserve">About </w:t>
      </w:r>
      <w:r w:rsidR="00202E32">
        <w:t>t</w:t>
      </w:r>
      <w:r w:rsidRPr="00D33BFC">
        <w:t xml:space="preserve">he </w:t>
      </w:r>
      <w:r w:rsidR="001C1521">
        <w:t>p</w:t>
      </w:r>
      <w:r w:rsidR="008E4A33" w:rsidRPr="00D33BFC">
        <w:t xml:space="preserve">roject </w:t>
      </w:r>
    </w:p>
    <w:p w14:paraId="1F07FD9B" w14:textId="41367753" w:rsidR="00202E32" w:rsidRDefault="008459A3" w:rsidP="0073489D">
      <w:pPr>
        <w:spacing w:line="259" w:lineRule="auto"/>
      </w:pPr>
      <w:r>
        <w:t xml:space="preserve">The project </w:t>
      </w:r>
      <w:r w:rsidR="00202E32">
        <w:t xml:space="preserve">will extend Mitchell Freeway </w:t>
      </w:r>
      <w:r>
        <w:t>5.6</w:t>
      </w:r>
      <w:r w:rsidR="001C1521">
        <w:t xml:space="preserve"> </w:t>
      </w:r>
      <w:r>
        <w:t>km</w:t>
      </w:r>
      <w:r w:rsidR="00D33BFC">
        <w:t xml:space="preserve"> </w:t>
      </w:r>
      <w:r w:rsidR="00202E32">
        <w:t xml:space="preserve">north, </w:t>
      </w:r>
      <w:r w:rsidR="00D33BFC">
        <w:t xml:space="preserve">from Hester Avenue to </w:t>
      </w:r>
      <w:r w:rsidR="00BE7440" w:rsidRPr="00BE7440">
        <w:t>Romeo Road</w:t>
      </w:r>
      <w:r w:rsidR="00AA222A">
        <w:t>, with t</w:t>
      </w:r>
      <w:r w:rsidR="00BE7440" w:rsidRPr="00BE7440">
        <w:t xml:space="preserve">wo lanes in each direction. </w:t>
      </w:r>
      <w:r w:rsidR="0073489D">
        <w:t>F</w:t>
      </w:r>
      <w:r w:rsidR="00BE7440" w:rsidRPr="00BE7440">
        <w:t xml:space="preserve">reeway </w:t>
      </w:r>
      <w:r w:rsidR="0073489D">
        <w:t xml:space="preserve">access points </w:t>
      </w:r>
      <w:r w:rsidR="00202E32">
        <w:t>will be constructed</w:t>
      </w:r>
      <w:r w:rsidR="00BE7440" w:rsidRPr="00BE7440">
        <w:t xml:space="preserve"> at Hester Avenue</w:t>
      </w:r>
      <w:r w:rsidR="00F61B27">
        <w:t xml:space="preserve">, </w:t>
      </w:r>
      <w:r w:rsidR="00BE7440" w:rsidRPr="00BE7440">
        <w:t xml:space="preserve">Lukin Drive and Romeo Road. </w:t>
      </w:r>
    </w:p>
    <w:p w14:paraId="394001CC" w14:textId="5F8A6B9A" w:rsidR="00735B30" w:rsidRDefault="00735B30" w:rsidP="00735B30">
      <w:r w:rsidRPr="00BE7440">
        <w:t>Enhancements to</w:t>
      </w:r>
      <w:r>
        <w:t xml:space="preserve"> the Local Road Network include</w:t>
      </w:r>
      <w:r w:rsidRPr="00BE7440">
        <w:t xml:space="preserve"> </w:t>
      </w:r>
      <w:r w:rsidR="00A93006">
        <w:t xml:space="preserve">widening </w:t>
      </w:r>
      <w:r w:rsidR="00F8052C">
        <w:rPr>
          <w:noProof/>
        </w:rPr>
        <w:t xml:space="preserve">Lukin Drive to Connolly Drive, </w:t>
      </w:r>
      <w:r w:rsidR="00A93006">
        <w:rPr>
          <w:noProof/>
        </w:rPr>
        <w:t xml:space="preserve">and </w:t>
      </w:r>
      <w:r w:rsidR="00A93006">
        <w:t xml:space="preserve">duplicating </w:t>
      </w:r>
      <w:r w:rsidR="00A93006" w:rsidRPr="00A32BCD">
        <w:t>Wanneroo Road from so</w:t>
      </w:r>
      <w:r w:rsidR="00A93006">
        <w:t xml:space="preserve">uth of Romeo Road to Trian Road. </w:t>
      </w:r>
      <w:r w:rsidRPr="00BE7440">
        <w:t>Romeo Road</w:t>
      </w:r>
      <w:r w:rsidR="00077C8D">
        <w:t xml:space="preserve"> will also be constructed as a dual carriageway</w:t>
      </w:r>
      <w:r>
        <w:t xml:space="preserve"> from</w:t>
      </w:r>
      <w:r w:rsidRPr="00BE7440">
        <w:t xml:space="preserve"> </w:t>
      </w:r>
      <w:r w:rsidR="00077C8D">
        <w:t xml:space="preserve">Marmion Avenue to </w:t>
      </w:r>
      <w:r>
        <w:t>Wanneroo Road</w:t>
      </w:r>
      <w:bookmarkStart w:id="0" w:name="_GoBack"/>
      <w:bookmarkEnd w:id="0"/>
      <w:r>
        <w:t xml:space="preserve">, </w:t>
      </w:r>
      <w:r w:rsidR="00A93006">
        <w:t xml:space="preserve">with signal modifications at the </w:t>
      </w:r>
      <w:r w:rsidR="00A93006" w:rsidRPr="00BE7440">
        <w:t>Marmion Ave</w:t>
      </w:r>
      <w:r w:rsidR="00A93006">
        <w:t>nue intersection, an</w:t>
      </w:r>
      <w:r w:rsidR="003524AF">
        <w:t xml:space="preserve"> </w:t>
      </w:r>
      <w:r>
        <w:t>i</w:t>
      </w:r>
      <w:r w:rsidRPr="00BE7440">
        <w:t xml:space="preserve">ntersection upgrade at </w:t>
      </w:r>
      <w:r w:rsidR="00F8052C">
        <w:t>Wanneroo Road, and a new intersection at</w:t>
      </w:r>
      <w:r>
        <w:t xml:space="preserve"> </w:t>
      </w:r>
      <w:r w:rsidR="00F8052C" w:rsidRPr="00F61B27">
        <w:t>Benenden Avenue</w:t>
      </w:r>
      <w:r w:rsidR="00F8052C">
        <w:t>.</w:t>
      </w:r>
    </w:p>
    <w:p w14:paraId="6997A797" w14:textId="16621E8A" w:rsidR="00C17EAC" w:rsidRPr="00980081" w:rsidRDefault="00C17EAC" w:rsidP="0073489D">
      <w:r>
        <w:t>A Principal Share</w:t>
      </w:r>
      <w:r w:rsidR="00F61B27">
        <w:t>d</w:t>
      </w:r>
      <w:r>
        <w:t xml:space="preserve"> Path (PSP) will be built on </w:t>
      </w:r>
      <w:r w:rsidR="00204297">
        <w:t xml:space="preserve">the </w:t>
      </w:r>
      <w:r>
        <w:t>western side of the freeway</w:t>
      </w:r>
      <w:r w:rsidR="00F61B27">
        <w:t xml:space="preserve"> </w:t>
      </w:r>
      <w:r w:rsidR="00204297">
        <w:t xml:space="preserve">and </w:t>
      </w:r>
      <w:r>
        <w:t xml:space="preserve">will include </w:t>
      </w:r>
      <w:r w:rsidR="00F8052C">
        <w:t xml:space="preserve">a </w:t>
      </w:r>
      <w:r>
        <w:t>pedestrian underpass</w:t>
      </w:r>
      <w:r w:rsidR="003524AF">
        <w:t xml:space="preserve"> at Lukin Drive</w:t>
      </w:r>
      <w:r>
        <w:t xml:space="preserve">. A new shared path will </w:t>
      </w:r>
      <w:r w:rsidR="00F8052C">
        <w:t xml:space="preserve">also </w:t>
      </w:r>
      <w:r>
        <w:t>be constructed on Romeo Road to link the cycle network to Marmion Avenue.</w:t>
      </w:r>
      <w:r w:rsidR="00711730" w:rsidRPr="00711730">
        <w:rPr>
          <w:noProof/>
          <w:lang w:eastAsia="en-AU"/>
        </w:rPr>
        <w:t xml:space="preserve"> </w:t>
      </w:r>
    </w:p>
    <w:p w14:paraId="7CD65F60" w14:textId="2AC97944" w:rsidR="008A3906" w:rsidRDefault="00735B30" w:rsidP="0059253D">
      <w:r>
        <w:t>The works complement</w:t>
      </w:r>
      <w:r w:rsidR="008A3906" w:rsidRPr="008A3906">
        <w:t xml:space="preserve"> the M</w:t>
      </w:r>
      <w:r>
        <w:t>ETRON</w:t>
      </w:r>
      <w:r w:rsidR="008A3906">
        <w:t xml:space="preserve">ET </w:t>
      </w:r>
      <w:r w:rsidR="008A3906" w:rsidRPr="008A3906">
        <w:t>Yanchep Rail Extension as part of a whole of network transport strategy to manage the future growth of Perth’s northern suburbs.</w:t>
      </w:r>
    </w:p>
    <w:p w14:paraId="594F1030" w14:textId="31688AC4" w:rsidR="00EC27F1" w:rsidRPr="00D33BFC" w:rsidRDefault="00337DFF" w:rsidP="0059253D">
      <w:pPr>
        <w:pStyle w:val="SubHeading2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24F1EEFC" wp14:editId="6C476FD3">
            <wp:simplePos x="0" y="0"/>
            <wp:positionH relativeFrom="margin">
              <wp:posOffset>2202815</wp:posOffset>
            </wp:positionH>
            <wp:positionV relativeFrom="paragraph">
              <wp:posOffset>45085</wp:posOffset>
            </wp:positionV>
            <wp:extent cx="4685030" cy="6621145"/>
            <wp:effectExtent l="0" t="0" r="127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53D">
        <w:t>P</w:t>
      </w:r>
      <w:r w:rsidR="00202E32">
        <w:t>rogress</w:t>
      </w:r>
      <w:r w:rsidR="0073489D">
        <w:t xml:space="preserve"> so far</w:t>
      </w:r>
    </w:p>
    <w:p w14:paraId="234BF5EF" w14:textId="013D3ECC" w:rsidR="00CB6943" w:rsidRDefault="003524AF" w:rsidP="00CB6943">
      <w:pPr>
        <w:spacing w:line="259" w:lineRule="auto"/>
      </w:pPr>
      <w:r>
        <w:t>D</w:t>
      </w:r>
      <w:r w:rsidR="00CB6943">
        <w:t xml:space="preserve">etailed design is well underway, with the construction </w:t>
      </w:r>
      <w:r w:rsidR="00DB1933">
        <w:t>scheduled to commence by mid-2021.</w:t>
      </w:r>
    </w:p>
    <w:p w14:paraId="2E468776" w14:textId="0442A1EA" w:rsidR="00202E32" w:rsidRDefault="008A3906" w:rsidP="00166734">
      <w:pPr>
        <w:spacing w:line="259" w:lineRule="auto"/>
      </w:pPr>
      <w:r>
        <w:t>Investigat</w:t>
      </w:r>
      <w:r w:rsidR="00E661F7">
        <w:t>ive</w:t>
      </w:r>
      <w:r w:rsidR="00CB6943">
        <w:t xml:space="preserve"> w</w:t>
      </w:r>
      <w:r w:rsidR="00166734">
        <w:t>orks have commenced</w:t>
      </w:r>
      <w:r w:rsidR="00CB6943">
        <w:t xml:space="preserve"> </w:t>
      </w:r>
      <w:r w:rsidR="00202E32">
        <w:t xml:space="preserve">to locate utilities, complete </w:t>
      </w:r>
      <w:r w:rsidR="00166734">
        <w:t>geotechnical investigation</w:t>
      </w:r>
      <w:r w:rsidR="00202E32">
        <w:t>s</w:t>
      </w:r>
      <w:r w:rsidR="00166734">
        <w:t xml:space="preserve"> and </w:t>
      </w:r>
      <w:r w:rsidR="00202E32">
        <w:t xml:space="preserve">undertake </w:t>
      </w:r>
      <w:r w:rsidR="00166734">
        <w:t xml:space="preserve">surveying. </w:t>
      </w:r>
    </w:p>
    <w:p w14:paraId="20EC028E" w14:textId="1B5F1834" w:rsidR="00202E32" w:rsidRDefault="00202E32" w:rsidP="0059253D">
      <w:pPr>
        <w:pStyle w:val="SubHeading2"/>
      </w:pPr>
      <w:r>
        <w:t xml:space="preserve">Protecting </w:t>
      </w:r>
      <w:r w:rsidR="008A3906">
        <w:t>n</w:t>
      </w:r>
      <w:r>
        <w:t xml:space="preserve">ative </w:t>
      </w:r>
      <w:r w:rsidR="008A3906">
        <w:t>a</w:t>
      </w:r>
      <w:r>
        <w:t>nimals</w:t>
      </w:r>
    </w:p>
    <w:p w14:paraId="29CC63FE" w14:textId="0B4A4A2E" w:rsidR="00C17EAC" w:rsidRDefault="000F6B30" w:rsidP="00166734">
      <w:pPr>
        <w:spacing w:line="259" w:lineRule="auto"/>
      </w:pPr>
      <w:r>
        <w:t>Installation of a</w:t>
      </w:r>
      <w:r w:rsidR="00202E32">
        <w:t xml:space="preserve"> fauna </w:t>
      </w:r>
      <w:r w:rsidR="00166734">
        <w:t>fence will be</w:t>
      </w:r>
      <w:r>
        <w:t>gin</w:t>
      </w:r>
      <w:r w:rsidR="00166734">
        <w:t xml:space="preserve"> </w:t>
      </w:r>
      <w:r>
        <w:t>in</w:t>
      </w:r>
      <w:r w:rsidR="00202E32">
        <w:t xml:space="preserve"> </w:t>
      </w:r>
      <w:r w:rsidR="000E31FD">
        <w:t>May</w:t>
      </w:r>
      <w:r>
        <w:t xml:space="preserve">, </w:t>
      </w:r>
      <w:r w:rsidR="00F8052C">
        <w:t xml:space="preserve">in line with the commencement of clearing activity. It </w:t>
      </w:r>
      <w:r w:rsidR="000E31FD">
        <w:t>will be installed</w:t>
      </w:r>
      <w:r w:rsidR="00F8052C">
        <w:t xml:space="preserve"> </w:t>
      </w:r>
      <w:r w:rsidR="00202E32">
        <w:t xml:space="preserve">along the </w:t>
      </w:r>
      <w:r w:rsidR="00166734">
        <w:t>entire western side of Neerabup National Park</w:t>
      </w:r>
      <w:r w:rsidR="008A3906">
        <w:t xml:space="preserve"> to</w:t>
      </w:r>
      <w:r w:rsidR="00202E32">
        <w:t xml:space="preserve"> </w:t>
      </w:r>
      <w:r w:rsidR="00C17EAC">
        <w:t xml:space="preserve">prevent large </w:t>
      </w:r>
      <w:r w:rsidR="00166734">
        <w:t>fauna movements into the project site.</w:t>
      </w:r>
      <w:r w:rsidR="00F8052C">
        <w:t xml:space="preserve">  </w:t>
      </w:r>
      <w:r w:rsidR="00166734">
        <w:t xml:space="preserve"> </w:t>
      </w:r>
    </w:p>
    <w:p w14:paraId="347DA43B" w14:textId="361B3F46" w:rsidR="00C17EAC" w:rsidRDefault="00166734" w:rsidP="00166734">
      <w:pPr>
        <w:spacing w:line="259" w:lineRule="auto"/>
      </w:pPr>
      <w:r>
        <w:t xml:space="preserve">Fauna </w:t>
      </w:r>
      <w:r w:rsidR="00E661F7">
        <w:t xml:space="preserve">capturing </w:t>
      </w:r>
      <w:r w:rsidR="00C17EAC">
        <w:t xml:space="preserve">by professional fauna handlers </w:t>
      </w:r>
      <w:r>
        <w:t xml:space="preserve">will </w:t>
      </w:r>
      <w:r w:rsidR="00481B01">
        <w:t xml:space="preserve">also </w:t>
      </w:r>
      <w:r w:rsidR="00C17EAC">
        <w:t xml:space="preserve">start in </w:t>
      </w:r>
      <w:r w:rsidR="000E31FD">
        <w:t>May</w:t>
      </w:r>
      <w:r w:rsidR="00C17EAC">
        <w:t xml:space="preserve">, </w:t>
      </w:r>
      <w:r>
        <w:t xml:space="preserve">prior to </w:t>
      </w:r>
      <w:r w:rsidR="00C17EAC">
        <w:t xml:space="preserve">vegetation </w:t>
      </w:r>
      <w:r>
        <w:t>clearing</w:t>
      </w:r>
      <w:r w:rsidR="00C17EAC">
        <w:t xml:space="preserve">. </w:t>
      </w:r>
      <w:r w:rsidR="00E661F7">
        <w:t>A</w:t>
      </w:r>
      <w:r>
        <w:t>nimals will be relocated</w:t>
      </w:r>
      <w:r w:rsidR="000E31FD">
        <w:t xml:space="preserve"> to the National Park</w:t>
      </w:r>
      <w:r w:rsidR="000F6B30">
        <w:t xml:space="preserve">, </w:t>
      </w:r>
      <w:r w:rsidR="005A0B89">
        <w:t>with input</w:t>
      </w:r>
      <w:r w:rsidR="000F6B30">
        <w:t xml:space="preserve"> from the Department of Biodiversity, Conservation and Attractions.</w:t>
      </w:r>
    </w:p>
    <w:p w14:paraId="475C3A2E" w14:textId="4E572BA8" w:rsidR="00C17EAC" w:rsidRDefault="00C17EAC" w:rsidP="00166734">
      <w:pPr>
        <w:spacing w:line="259" w:lineRule="auto"/>
      </w:pPr>
      <w:r>
        <w:t xml:space="preserve">The species identified as </w:t>
      </w:r>
      <w:bookmarkStart w:id="1" w:name="_Hlk65670737"/>
      <w:r>
        <w:t>potentially requiring relocation include</w:t>
      </w:r>
      <w:r w:rsidR="00E97311">
        <w:t>s</w:t>
      </w:r>
      <w:r>
        <w:t xml:space="preserve"> the </w:t>
      </w:r>
      <w:r w:rsidR="00166734">
        <w:t xml:space="preserve">Southern </w:t>
      </w:r>
      <w:bookmarkEnd w:id="1"/>
      <w:r w:rsidR="00AA7AD6">
        <w:t>Brown Bandicoot, Western Brush Wallaby, Black-striped Snake and Jewelled Ctenotus</w:t>
      </w:r>
      <w:r w:rsidR="005A0B89">
        <w:t xml:space="preserve"> (skink)</w:t>
      </w:r>
      <w:r w:rsidR="00AA7AD6">
        <w:t>.</w:t>
      </w:r>
    </w:p>
    <w:p w14:paraId="754844D0" w14:textId="10723036" w:rsidR="00483F46" w:rsidRPr="0059253D" w:rsidRDefault="00483F46">
      <w:pPr>
        <w:pStyle w:val="SubHeading2"/>
      </w:pPr>
      <w:r w:rsidRPr="0059253D">
        <w:t xml:space="preserve">Truck </w:t>
      </w:r>
      <w:r w:rsidR="008A3906">
        <w:t>m</w:t>
      </w:r>
      <w:r w:rsidRPr="0059253D">
        <w:t>ovements</w:t>
      </w:r>
    </w:p>
    <w:p w14:paraId="15F71E0C" w14:textId="28C3B122" w:rsidR="00DA3620" w:rsidRDefault="00FE13E1" w:rsidP="00A8335F">
      <w:r>
        <w:t xml:space="preserve">One of the challenges of delivering this exciting project is the </w:t>
      </w:r>
      <w:r w:rsidR="00E71945">
        <w:t xml:space="preserve">relocation of </w:t>
      </w:r>
      <w:r w:rsidR="00D31B9D">
        <w:t>300,000 cubic metres of earth</w:t>
      </w:r>
      <w:r w:rsidR="008E3DA4">
        <w:t xml:space="preserve"> from the southern </w:t>
      </w:r>
      <w:r w:rsidR="00697378">
        <w:t xml:space="preserve">project </w:t>
      </w:r>
      <w:r w:rsidR="008E3DA4">
        <w:t>area to the northern area</w:t>
      </w:r>
      <w:r>
        <w:t xml:space="preserve">. </w:t>
      </w:r>
    </w:p>
    <w:p w14:paraId="174407DE" w14:textId="1FFE9981" w:rsidR="00A8335F" w:rsidRDefault="00FE13E1" w:rsidP="00A8335F">
      <w:r>
        <w:t>The train</w:t>
      </w:r>
      <w:r w:rsidR="00DA3620">
        <w:t xml:space="preserve"> </w:t>
      </w:r>
      <w:r>
        <w:t>line</w:t>
      </w:r>
      <w:r w:rsidR="006B51FD">
        <w:t xml:space="preserve"> </w:t>
      </w:r>
      <w:r w:rsidR="00DA3620">
        <w:t xml:space="preserve">cuts the worksite </w:t>
      </w:r>
      <w:r w:rsidR="00C740A2">
        <w:t>in half</w:t>
      </w:r>
      <w:r w:rsidR="00E661F7">
        <w:t xml:space="preserve">, which </w:t>
      </w:r>
      <w:r w:rsidR="00E71945">
        <w:t>require</w:t>
      </w:r>
      <w:r w:rsidR="00E661F7">
        <w:t>s</w:t>
      </w:r>
      <w:r w:rsidR="00315DF3">
        <w:t xml:space="preserve"> trucks </w:t>
      </w:r>
      <w:r w:rsidR="00697378">
        <w:t xml:space="preserve">to </w:t>
      </w:r>
      <w:r w:rsidR="00E71945">
        <w:t>e</w:t>
      </w:r>
      <w:r w:rsidR="00F3609D">
        <w:t>nter and e</w:t>
      </w:r>
      <w:r w:rsidR="00E71945">
        <w:t>xit</w:t>
      </w:r>
      <w:r w:rsidR="00573B36">
        <w:t xml:space="preserve"> </w:t>
      </w:r>
      <w:r w:rsidR="00E71945">
        <w:t xml:space="preserve">the worksite </w:t>
      </w:r>
      <w:r w:rsidR="00315DF3">
        <w:t>at</w:t>
      </w:r>
      <w:r w:rsidR="00573B36">
        <w:t xml:space="preserve"> </w:t>
      </w:r>
      <w:r w:rsidR="00457B76">
        <w:t>dedicated entrance</w:t>
      </w:r>
      <w:r w:rsidR="00573B36">
        <w:t>s</w:t>
      </w:r>
      <w:r w:rsidR="00457B76">
        <w:t xml:space="preserve"> </w:t>
      </w:r>
      <w:r w:rsidR="00573B36">
        <w:t xml:space="preserve">at the eastern end of </w:t>
      </w:r>
      <w:r w:rsidR="00315DF3">
        <w:t xml:space="preserve">Lukin Drive </w:t>
      </w:r>
      <w:r w:rsidR="00573B36">
        <w:t>and Butler Boulevard</w:t>
      </w:r>
      <w:r w:rsidR="00457B76">
        <w:t xml:space="preserve">. </w:t>
      </w:r>
    </w:p>
    <w:p w14:paraId="6472EA3F" w14:textId="3F4375FA" w:rsidR="00457B76" w:rsidRDefault="00072E02" w:rsidP="00A8335F">
      <w:r>
        <w:t xml:space="preserve">We </w:t>
      </w:r>
      <w:r w:rsidR="00457B76">
        <w:t xml:space="preserve">carefully assessed the </w:t>
      </w:r>
      <w:r w:rsidR="00264C05">
        <w:t xml:space="preserve">available </w:t>
      </w:r>
      <w:r w:rsidR="008D10C3">
        <w:t>haulage routes and determined that using a combination of Conn</w:t>
      </w:r>
      <w:r w:rsidR="00883794">
        <w:t>o</w:t>
      </w:r>
      <w:r w:rsidR="008D10C3">
        <w:t xml:space="preserve">lly </w:t>
      </w:r>
      <w:r w:rsidR="00883794">
        <w:t>Drive</w:t>
      </w:r>
      <w:r w:rsidR="008D10C3">
        <w:t xml:space="preserve"> and Marmion Avenue will</w:t>
      </w:r>
      <w:r w:rsidR="00264C05">
        <w:t xml:space="preserve"> minimise the project’s impact on </w:t>
      </w:r>
      <w:r w:rsidR="00D130F6">
        <w:t xml:space="preserve">local </w:t>
      </w:r>
      <w:r w:rsidR="00040D5B">
        <w:t>businesses</w:t>
      </w:r>
      <w:r w:rsidR="00D130F6">
        <w:t xml:space="preserve">, </w:t>
      </w:r>
      <w:r w:rsidR="00E82212">
        <w:t>schools</w:t>
      </w:r>
      <w:r w:rsidR="00D130F6">
        <w:t xml:space="preserve"> and </w:t>
      </w:r>
      <w:r w:rsidR="00040D5B">
        <w:t>residents.</w:t>
      </w:r>
      <w:r w:rsidR="00264C05">
        <w:t xml:space="preserve"> </w:t>
      </w:r>
    </w:p>
    <w:p w14:paraId="2CF363D7" w14:textId="21CBBDDB" w:rsidR="006B1C5C" w:rsidRPr="0059253D" w:rsidRDefault="00D126C7">
      <w:pPr>
        <w:pStyle w:val="SubHeading2"/>
      </w:pPr>
      <w:r w:rsidRPr="0059253D">
        <w:t xml:space="preserve">Noise </w:t>
      </w:r>
      <w:r w:rsidR="008A3906">
        <w:t>w</w:t>
      </w:r>
      <w:r w:rsidRPr="0059253D">
        <w:t>alls</w:t>
      </w:r>
    </w:p>
    <w:p w14:paraId="3236B5CA" w14:textId="7A188F78" w:rsidR="00C17EAC" w:rsidRDefault="00E73508" w:rsidP="00E73508">
      <w:pPr>
        <w:spacing w:line="259" w:lineRule="auto"/>
      </w:pPr>
      <w:r>
        <w:t xml:space="preserve">Noise walls </w:t>
      </w:r>
      <w:r w:rsidR="00C17EAC">
        <w:t xml:space="preserve">will be constructed from reconstituted limestone blocks between Hester Avenue and Romeo Road. </w:t>
      </w:r>
    </w:p>
    <w:p w14:paraId="3800A4FA" w14:textId="1B816472" w:rsidR="00E73508" w:rsidRDefault="00C17EAC" w:rsidP="00E73508">
      <w:pPr>
        <w:spacing w:line="259" w:lineRule="auto"/>
      </w:pPr>
      <w:r>
        <w:t xml:space="preserve">The exact location and heights will be advised in future updates. Residents </w:t>
      </w:r>
      <w:r w:rsidR="00E97311">
        <w:t xml:space="preserve">who </w:t>
      </w:r>
      <w:r>
        <w:t xml:space="preserve">will have a wall installed on their rear boundary will </w:t>
      </w:r>
      <w:r w:rsidR="00E97311">
        <w:t>receive individual notification</w:t>
      </w:r>
      <w:r>
        <w:t xml:space="preserve">. </w:t>
      </w:r>
      <w:r w:rsidR="00E73508">
        <w:t xml:space="preserve"> </w:t>
      </w:r>
    </w:p>
    <w:p w14:paraId="05408C69" w14:textId="1F9A0AEF" w:rsidR="00B85447" w:rsidRPr="0059253D" w:rsidRDefault="00B85447" w:rsidP="0059253D">
      <w:pPr>
        <w:pStyle w:val="SubHeading2"/>
      </w:pPr>
      <w:r w:rsidRPr="0059253D">
        <w:t>Further information</w:t>
      </w:r>
    </w:p>
    <w:p w14:paraId="0E3F0F55" w14:textId="547CE5F8" w:rsidR="000A2ED3" w:rsidRDefault="00547C14" w:rsidP="0031060B">
      <w:r>
        <w:t>Y</w:t>
      </w:r>
      <w:r w:rsidR="0028466C">
        <w:t xml:space="preserve">ou can contact us </w:t>
      </w:r>
      <w:r w:rsidR="002A3CEF">
        <w:t xml:space="preserve">at 138 138 or </w:t>
      </w:r>
      <w:hyperlink r:id="rId11" w:history="1">
        <w:r w:rsidR="008A3906" w:rsidRPr="00951655">
          <w:rPr>
            <w:rStyle w:val="Hyperlink"/>
          </w:rPr>
          <w:t>enquiries@mainroads.wa.gov.au</w:t>
        </w:r>
      </w:hyperlink>
      <w:r w:rsidR="008A3906">
        <w:t xml:space="preserve"> </w:t>
      </w:r>
      <w:r w:rsidR="001618FA">
        <w:t xml:space="preserve"> </w:t>
      </w:r>
      <w:r w:rsidR="000558E4">
        <w:t xml:space="preserve"> </w:t>
      </w:r>
      <w:r w:rsidR="00883794">
        <w:t xml:space="preserve">  </w:t>
      </w:r>
      <w:r w:rsidR="00D33BFC">
        <w:t xml:space="preserve"> </w:t>
      </w:r>
      <w:r w:rsidR="0028466C">
        <w:t xml:space="preserve"> </w:t>
      </w:r>
      <w:r w:rsidR="00D33BFC">
        <w:t xml:space="preserve"> </w:t>
      </w:r>
    </w:p>
    <w:p w14:paraId="1FF45B63" w14:textId="153F9E4C" w:rsidR="00EE2A31" w:rsidRDefault="00C03C03" w:rsidP="0031060B">
      <w:r>
        <w:t xml:space="preserve">You can also subscribe to </w:t>
      </w:r>
      <w:r w:rsidR="007C09F8">
        <w:t xml:space="preserve">email </w:t>
      </w:r>
      <w:r w:rsidR="00F3609D">
        <w:t>updates</w:t>
      </w:r>
      <w:r>
        <w:t xml:space="preserve"> </w:t>
      </w:r>
      <w:r w:rsidR="00D52DFA">
        <w:t>on the project</w:t>
      </w:r>
      <w:r w:rsidR="003D4212">
        <w:t xml:space="preserve">’s </w:t>
      </w:r>
      <w:r w:rsidR="00D52DFA">
        <w:t>webpage:</w:t>
      </w:r>
      <w:r w:rsidR="00F54AE4">
        <w:t xml:space="preserve"> </w:t>
      </w:r>
      <w:hyperlink r:id="rId12" w:history="1">
        <w:r w:rsidR="003772DC" w:rsidRPr="003772DC">
          <w:rPr>
            <w:rStyle w:val="Hyperlink"/>
          </w:rPr>
          <w:t xml:space="preserve">www.mainroads.wa.gov.au/Mitchell-fwy-extension </w:t>
        </w:r>
      </w:hyperlink>
      <w:r w:rsidR="003772DC">
        <w:t xml:space="preserve"> </w:t>
      </w:r>
    </w:p>
    <w:sectPr w:rsidR="00EE2A31" w:rsidSect="00631CB2">
      <w:footerReference w:type="default" r:id="rId13"/>
      <w:headerReference w:type="first" r:id="rId14"/>
      <w:footerReference w:type="first" r:id="rId15"/>
      <w:pgSz w:w="11906" w:h="16838" w:code="9"/>
      <w:pgMar w:top="709" w:right="851" w:bottom="1701" w:left="851" w:header="709" w:footer="709" w:gutter="0"/>
      <w:cols w:num="3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A5741" w14:textId="77777777" w:rsidR="0078102F" w:rsidRDefault="0078102F" w:rsidP="0031060B">
      <w:pPr>
        <w:spacing w:after="0"/>
      </w:pPr>
      <w:r>
        <w:separator/>
      </w:r>
    </w:p>
  </w:endnote>
  <w:endnote w:type="continuationSeparator" w:id="0">
    <w:p w14:paraId="6804CDB8" w14:textId="77777777" w:rsidR="0078102F" w:rsidRDefault="0078102F" w:rsidP="003106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A90C1" w14:textId="77777777" w:rsidR="00310518" w:rsidRDefault="00310518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FCC412" wp14:editId="7EFAD68E">
              <wp:simplePos x="0" y="0"/>
              <wp:positionH relativeFrom="column">
                <wp:posOffset>-528510</wp:posOffset>
              </wp:positionH>
              <wp:positionV relativeFrom="paragraph">
                <wp:posOffset>-335239</wp:posOffset>
              </wp:positionV>
              <wp:extent cx="7540831" cy="926012"/>
              <wp:effectExtent l="0" t="0" r="3175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0831" cy="9260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5EA87" w14:textId="77777777" w:rsidR="00310518" w:rsidRDefault="00310518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784876F7" wp14:editId="0F08C95C">
                                <wp:extent cx="7728340" cy="972000"/>
                                <wp:effectExtent l="0" t="0" r="0" b="0"/>
                                <wp:docPr id="40" name="Picture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Footer Page 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8340" cy="97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5FFCC41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41.6pt;margin-top:-26.4pt;width:593.75pt;height:72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" filled="f" stroked="f" strokeweight=".5pt">
              <v:textbox inset="0,0,0,0">
                <w:txbxContent>
                  <w:p w14:paraId="79F5EA87" w14:textId="77777777" w:rsidR="00310518" w:rsidRDefault="00310518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784876F7" wp14:editId="0F08C95C">
                          <wp:extent cx="7728340" cy="972000"/>
                          <wp:effectExtent l="0" t="0" r="0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Footer Page 2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8340" cy="97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E125D" w14:textId="77777777" w:rsidR="00E4195E" w:rsidRDefault="00C9154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E42A2" wp14:editId="441F11D9">
              <wp:simplePos x="0" y="0"/>
              <wp:positionH relativeFrom="column">
                <wp:posOffset>-516634</wp:posOffset>
              </wp:positionH>
              <wp:positionV relativeFrom="paragraph">
                <wp:posOffset>-287737</wp:posOffset>
              </wp:positionV>
              <wp:extent cx="7560000" cy="890022"/>
              <wp:effectExtent l="0" t="0" r="3175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0" cy="8900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E68676" w14:textId="77777777" w:rsidR="00C91540" w:rsidRDefault="00C91540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18DC152" wp14:editId="463E58D4">
                                <wp:extent cx="7524000" cy="946287"/>
                                <wp:effectExtent l="0" t="0" r="1270" b="6350"/>
                                <wp:docPr id="43" name="Pictur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Footer Page 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24000" cy="946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3E0E42A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-40.7pt;margin-top:-22.65pt;width:595.3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" filled="f" stroked="f" strokeweight=".5pt">
              <v:textbox inset="0,0,0,0">
                <w:txbxContent>
                  <w:p w14:paraId="25E68676" w14:textId="77777777" w:rsidR="00C91540" w:rsidRDefault="00C91540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518DC152" wp14:editId="463E58D4">
                          <wp:extent cx="7524000" cy="946287"/>
                          <wp:effectExtent l="0" t="0" r="1270" b="6350"/>
                          <wp:docPr id="43" name="Pictur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Footer Page 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24000" cy="946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5F803" w14:textId="77777777" w:rsidR="0078102F" w:rsidRDefault="0078102F" w:rsidP="0031060B">
      <w:pPr>
        <w:spacing w:after="0"/>
      </w:pPr>
      <w:r>
        <w:separator/>
      </w:r>
    </w:p>
  </w:footnote>
  <w:footnote w:type="continuationSeparator" w:id="0">
    <w:p w14:paraId="2399C2A1" w14:textId="77777777" w:rsidR="0078102F" w:rsidRDefault="0078102F" w:rsidP="003106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57D9E" w14:textId="77777777" w:rsidR="00491919" w:rsidRDefault="00E25965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05F4A0" wp14:editId="1786A5D3">
              <wp:simplePos x="0" y="0"/>
              <wp:positionH relativeFrom="column">
                <wp:posOffset>-516255</wp:posOffset>
              </wp:positionH>
              <wp:positionV relativeFrom="paragraph">
                <wp:posOffset>-426085</wp:posOffset>
              </wp:positionV>
              <wp:extent cx="7504619" cy="1045029"/>
              <wp:effectExtent l="0" t="0" r="0" b="31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4619" cy="10450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3D3195" w14:textId="12A052CE" w:rsidR="00E25965" w:rsidRPr="00310518" w:rsidRDefault="001B66EA" w:rsidP="00E25965">
                          <w:pPr>
                            <w:pStyle w:val="ProjectUpdate"/>
                          </w:pPr>
                          <w:r>
                            <w:t>PROJECT UPDATE</w:t>
                          </w:r>
                          <w:r>
                            <w:br/>
                          </w:r>
                          <w:r w:rsidR="00337DFF">
                            <w:t>APRIL</w:t>
                          </w:r>
                          <w:r>
                            <w:t xml:space="preserve"> 202</w:t>
                          </w:r>
                          <w:r w:rsidR="003B7CF6"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360000" rIns="360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5F4A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-40.65pt;margin-top:-33.55pt;width:590.9pt;height:82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" filled="f" stroked="f" strokeweight=".5pt">
              <v:textbox inset="15mm,10mm,100mm,0">
                <w:txbxContent>
                  <w:p w14:paraId="4A3D3195" w14:textId="12A052CE" w:rsidR="00E25965" w:rsidRPr="00310518" w:rsidRDefault="001B66EA" w:rsidP="00E25965">
                    <w:pPr>
                      <w:pStyle w:val="ProjectUpdate"/>
                    </w:pPr>
                    <w:r>
                      <w:t>PROJECT UPDATE</w:t>
                    </w:r>
                    <w:r>
                      <w:br/>
                    </w:r>
                    <w:r w:rsidR="00337DFF">
                      <w:t>APRIL</w:t>
                    </w:r>
                    <w:r>
                      <w:t xml:space="preserve"> 202</w:t>
                    </w:r>
                    <w:r w:rsidR="003B7CF6"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944155" wp14:editId="099B1DC5">
              <wp:simplePos x="0" y="0"/>
              <wp:positionH relativeFrom="column">
                <wp:posOffset>-530860</wp:posOffset>
              </wp:positionH>
              <wp:positionV relativeFrom="page">
                <wp:posOffset>1295400</wp:posOffset>
              </wp:positionV>
              <wp:extent cx="7534910" cy="1247775"/>
              <wp:effectExtent l="0" t="0" r="0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1247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83A665" w14:textId="378C2D09" w:rsidR="00E25965" w:rsidRPr="001B66EA" w:rsidRDefault="001B66EA" w:rsidP="001B66EA">
                          <w:pPr>
                            <w:pStyle w:val="TitleHeading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Mitchell Freeway Extension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 w:rsidRPr="002312AC">
                            <w:rPr>
                              <w:color w:val="FFFFFF" w:themeColor="background1"/>
                            </w:rPr>
                            <w:t>Hester Avenue to Romeo Road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0" rIns="540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3944155" id="Text Box 12" o:spid="_x0000_s1029" type="#_x0000_t202" style="position:absolute;margin-left:-41.8pt;margin-top:102pt;width:593.3pt;height:98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" filled="f" stroked="f" strokeweight=".5pt">
              <v:textbox inset="15mm,0,15mm,0">
                <w:txbxContent>
                  <w:p w14:paraId="3683A665" w14:textId="378C2D09" w:rsidR="00E25965" w:rsidRPr="001B66EA" w:rsidRDefault="001B66EA" w:rsidP="001B66EA">
                    <w:pPr>
                      <w:pStyle w:val="TitleHeading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Mitchell Freeway Extension</w:t>
                    </w:r>
                    <w:r>
                      <w:rPr>
                        <w:color w:val="FFFFFF" w:themeColor="background1"/>
                      </w:rPr>
                      <w:br/>
                    </w:r>
                    <w:r w:rsidRPr="002312AC">
                      <w:rPr>
                        <w:color w:val="FFFFFF" w:themeColor="background1"/>
                      </w:rPr>
                      <w:t>Hester Avenue to Romeo Road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19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D1B169" wp14:editId="6D8FCE60">
              <wp:simplePos x="0" y="0"/>
              <wp:positionH relativeFrom="page">
                <wp:align>right</wp:align>
              </wp:positionH>
              <wp:positionV relativeFrom="page">
                <wp:posOffset>2546647</wp:posOffset>
              </wp:positionV>
              <wp:extent cx="7534910" cy="3284273"/>
              <wp:effectExtent l="0" t="0" r="8890" b="1143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4910" cy="328427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D8BE00" w14:textId="77777777" w:rsidR="00E4195E" w:rsidRDefault="00E4195E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F2189FD" wp14:editId="29F76143">
                                <wp:extent cx="7525166" cy="4549140"/>
                                <wp:effectExtent l="0" t="0" r="0" b="3810"/>
                                <wp:docPr id="41" name="Picture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Worker.jpg"/>
                                        <pic:cNvPicPr/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930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5166" cy="454914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ED1B169" id="Text Box 4" o:spid="_x0000_s1030" type="#_x0000_t202" style="position:absolute;margin-left:542.1pt;margin-top:200.5pt;width:593.3pt;height:258.6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" filled="f" stroked="f" strokeweight=".5pt">
              <v:textbox inset="0,0,0,0">
                <w:txbxContent>
                  <w:p w14:paraId="73D8BE00" w14:textId="77777777" w:rsidR="00E4195E" w:rsidRDefault="00E4195E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5F2189FD" wp14:editId="29F76143">
                          <wp:extent cx="7525166" cy="4549140"/>
                          <wp:effectExtent l="0" t="0" r="0" b="3810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Worker.jpg"/>
                                  <pic:cNvPicPr/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30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525166" cy="45491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49191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ED32C9" wp14:editId="66C210E0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39990" cy="2660015"/>
              <wp:effectExtent l="0" t="0" r="3810" b="6985"/>
              <wp:wrapTight wrapText="bothSides">
                <wp:wrapPolygon edited="0">
                  <wp:start x="0" y="0"/>
                  <wp:lineTo x="0" y="21502"/>
                  <wp:lineTo x="21556" y="21502"/>
                  <wp:lineTo x="21556" y="0"/>
                  <wp:lineTo x="0" y="0"/>
                </wp:wrapPolygon>
              </wp:wrapTight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9990" cy="2660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13237" w14:textId="77777777" w:rsidR="00491919" w:rsidRDefault="00204B4A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25904A7" wp14:editId="1C144AFE">
                                <wp:extent cx="7533640" cy="2556706"/>
                                <wp:effectExtent l="0" t="0" r="0" b="0"/>
                                <wp:docPr id="42" name="Picture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urple Fed Funded Header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3640" cy="25567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0ED32C9" id="Text Box 1" o:spid="_x0000_s1031" type="#_x0000_t202" style="position:absolute;margin-left:542.5pt;margin-top:-35.45pt;width:593.7pt;height:209.4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" filled="f" stroked="f" strokeweight=".5pt">
              <v:textbox inset="0,0,0,0">
                <w:txbxContent>
                  <w:p w14:paraId="14D13237" w14:textId="77777777" w:rsidR="00491919" w:rsidRDefault="00204B4A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25904A7" wp14:editId="1C144AFE">
                          <wp:extent cx="7533640" cy="2556706"/>
                          <wp:effectExtent l="0" t="0" r="0" b="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urple Fed Funded Header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3640" cy="25567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D110B"/>
    <w:multiLevelType w:val="hybridMultilevel"/>
    <w:tmpl w:val="FB269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F5E2B"/>
    <w:multiLevelType w:val="hybridMultilevel"/>
    <w:tmpl w:val="104EF628"/>
    <w:lvl w:ilvl="0" w:tplc="EE9C85A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014D3"/>
    <w:multiLevelType w:val="hybridMultilevel"/>
    <w:tmpl w:val="0EAC3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F0587"/>
    <w:multiLevelType w:val="hybridMultilevel"/>
    <w:tmpl w:val="3118E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A1D66"/>
    <w:multiLevelType w:val="hybridMultilevel"/>
    <w:tmpl w:val="2DAEEB70"/>
    <w:lvl w:ilvl="0" w:tplc="CD82765A">
      <w:start w:val="1"/>
      <w:numFmt w:val="lowerLetter"/>
      <w:pStyle w:val="abcindent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8DF"/>
    <w:rsid w:val="00027D13"/>
    <w:rsid w:val="00040D5B"/>
    <w:rsid w:val="000558E4"/>
    <w:rsid w:val="0007002E"/>
    <w:rsid w:val="00072E02"/>
    <w:rsid w:val="00077C8D"/>
    <w:rsid w:val="0008379D"/>
    <w:rsid w:val="000959FE"/>
    <w:rsid w:val="000A2ED3"/>
    <w:rsid w:val="000E31FD"/>
    <w:rsid w:val="000F6B30"/>
    <w:rsid w:val="001618FA"/>
    <w:rsid w:val="00166734"/>
    <w:rsid w:val="001A3B1D"/>
    <w:rsid w:val="001B0734"/>
    <w:rsid w:val="001B5836"/>
    <w:rsid w:val="001B66EA"/>
    <w:rsid w:val="001C1521"/>
    <w:rsid w:val="001C63FF"/>
    <w:rsid w:val="001C7261"/>
    <w:rsid w:val="001E4A31"/>
    <w:rsid w:val="00202E32"/>
    <w:rsid w:val="00204297"/>
    <w:rsid w:val="00204B4A"/>
    <w:rsid w:val="00213737"/>
    <w:rsid w:val="00264C05"/>
    <w:rsid w:val="00275F45"/>
    <w:rsid w:val="0028466C"/>
    <w:rsid w:val="00285F30"/>
    <w:rsid w:val="00295536"/>
    <w:rsid w:val="002A3CEF"/>
    <w:rsid w:val="002B08F2"/>
    <w:rsid w:val="00310518"/>
    <w:rsid w:val="0031060B"/>
    <w:rsid w:val="00315DF3"/>
    <w:rsid w:val="00320963"/>
    <w:rsid w:val="00321EA4"/>
    <w:rsid w:val="00325599"/>
    <w:rsid w:val="003267CD"/>
    <w:rsid w:val="00337DFF"/>
    <w:rsid w:val="00345430"/>
    <w:rsid w:val="00345CC7"/>
    <w:rsid w:val="003524AF"/>
    <w:rsid w:val="00366873"/>
    <w:rsid w:val="003772DC"/>
    <w:rsid w:val="003A4515"/>
    <w:rsid w:val="003B28AD"/>
    <w:rsid w:val="003B4840"/>
    <w:rsid w:val="003B7CF6"/>
    <w:rsid w:val="003C17CD"/>
    <w:rsid w:val="003D4212"/>
    <w:rsid w:val="003E2A32"/>
    <w:rsid w:val="004068F2"/>
    <w:rsid w:val="00436866"/>
    <w:rsid w:val="00442BBF"/>
    <w:rsid w:val="00457B76"/>
    <w:rsid w:val="00474244"/>
    <w:rsid w:val="0047774A"/>
    <w:rsid w:val="00481B01"/>
    <w:rsid w:val="00483F46"/>
    <w:rsid w:val="0048751C"/>
    <w:rsid w:val="00491919"/>
    <w:rsid w:val="004B7068"/>
    <w:rsid w:val="004D003E"/>
    <w:rsid w:val="004D3466"/>
    <w:rsid w:val="004D482F"/>
    <w:rsid w:val="00547C14"/>
    <w:rsid w:val="00573B36"/>
    <w:rsid w:val="00582896"/>
    <w:rsid w:val="0059253D"/>
    <w:rsid w:val="005A0B89"/>
    <w:rsid w:val="005B6BFF"/>
    <w:rsid w:val="005C46A6"/>
    <w:rsid w:val="005E2CBA"/>
    <w:rsid w:val="00631CB2"/>
    <w:rsid w:val="00697047"/>
    <w:rsid w:val="00697378"/>
    <w:rsid w:val="006B1C5C"/>
    <w:rsid w:val="006B51FD"/>
    <w:rsid w:val="006E1706"/>
    <w:rsid w:val="00711730"/>
    <w:rsid w:val="007207EF"/>
    <w:rsid w:val="0073489D"/>
    <w:rsid w:val="00735B30"/>
    <w:rsid w:val="007422BE"/>
    <w:rsid w:val="0078102F"/>
    <w:rsid w:val="007C09F8"/>
    <w:rsid w:val="00807E0F"/>
    <w:rsid w:val="0083612C"/>
    <w:rsid w:val="008459A3"/>
    <w:rsid w:val="00883794"/>
    <w:rsid w:val="008A3906"/>
    <w:rsid w:val="008A703A"/>
    <w:rsid w:val="008D10C3"/>
    <w:rsid w:val="008D765C"/>
    <w:rsid w:val="008E2B9F"/>
    <w:rsid w:val="008E3DA4"/>
    <w:rsid w:val="008E4A33"/>
    <w:rsid w:val="008F2E39"/>
    <w:rsid w:val="00900DA5"/>
    <w:rsid w:val="0090505C"/>
    <w:rsid w:val="009206FD"/>
    <w:rsid w:val="0092676B"/>
    <w:rsid w:val="00935414"/>
    <w:rsid w:val="00936723"/>
    <w:rsid w:val="0097248C"/>
    <w:rsid w:val="009A132D"/>
    <w:rsid w:val="009F3867"/>
    <w:rsid w:val="00A131F8"/>
    <w:rsid w:val="00A13F57"/>
    <w:rsid w:val="00A560F0"/>
    <w:rsid w:val="00A8335F"/>
    <w:rsid w:val="00A93006"/>
    <w:rsid w:val="00A97F9A"/>
    <w:rsid w:val="00AA222A"/>
    <w:rsid w:val="00AA7AD6"/>
    <w:rsid w:val="00AB067B"/>
    <w:rsid w:val="00B24290"/>
    <w:rsid w:val="00B67589"/>
    <w:rsid w:val="00B73CC6"/>
    <w:rsid w:val="00B85447"/>
    <w:rsid w:val="00BA0810"/>
    <w:rsid w:val="00BA3413"/>
    <w:rsid w:val="00BB0F62"/>
    <w:rsid w:val="00BB4F83"/>
    <w:rsid w:val="00BD49C1"/>
    <w:rsid w:val="00BE7440"/>
    <w:rsid w:val="00C03C03"/>
    <w:rsid w:val="00C17EAC"/>
    <w:rsid w:val="00C26F5C"/>
    <w:rsid w:val="00C740A2"/>
    <w:rsid w:val="00C74B66"/>
    <w:rsid w:val="00C91540"/>
    <w:rsid w:val="00CA2437"/>
    <w:rsid w:val="00CB6943"/>
    <w:rsid w:val="00D126C7"/>
    <w:rsid w:val="00D130F6"/>
    <w:rsid w:val="00D15F91"/>
    <w:rsid w:val="00D31B9D"/>
    <w:rsid w:val="00D33BFC"/>
    <w:rsid w:val="00D52DFA"/>
    <w:rsid w:val="00D636B3"/>
    <w:rsid w:val="00D938DF"/>
    <w:rsid w:val="00D94D6A"/>
    <w:rsid w:val="00DA3620"/>
    <w:rsid w:val="00DB1933"/>
    <w:rsid w:val="00DC15CB"/>
    <w:rsid w:val="00E055D2"/>
    <w:rsid w:val="00E25965"/>
    <w:rsid w:val="00E4195E"/>
    <w:rsid w:val="00E661F7"/>
    <w:rsid w:val="00E71945"/>
    <w:rsid w:val="00E73508"/>
    <w:rsid w:val="00E82212"/>
    <w:rsid w:val="00E83EE9"/>
    <w:rsid w:val="00E956C1"/>
    <w:rsid w:val="00E96D41"/>
    <w:rsid w:val="00E97311"/>
    <w:rsid w:val="00EA61DC"/>
    <w:rsid w:val="00EC27F1"/>
    <w:rsid w:val="00EE1CD5"/>
    <w:rsid w:val="00EE2A31"/>
    <w:rsid w:val="00F03FAA"/>
    <w:rsid w:val="00F13719"/>
    <w:rsid w:val="00F3609D"/>
    <w:rsid w:val="00F41B5B"/>
    <w:rsid w:val="00F435B5"/>
    <w:rsid w:val="00F54AE4"/>
    <w:rsid w:val="00F61B27"/>
    <w:rsid w:val="00F77365"/>
    <w:rsid w:val="00F8052C"/>
    <w:rsid w:val="00F924BB"/>
    <w:rsid w:val="00FA7ADC"/>
    <w:rsid w:val="00FB3010"/>
    <w:rsid w:val="00FD2B30"/>
    <w:rsid w:val="00FE13E1"/>
    <w:rsid w:val="00FE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62C2F7"/>
  <w15:chartTrackingRefBased/>
  <w15:docId w15:val="{C2F27261-0479-4FF7-8DA2-11901275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HAnsi" w:hAnsi="Helvetica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65C"/>
    <w:pPr>
      <w:spacing w:line="240" w:lineRule="auto"/>
    </w:pPr>
    <w:rPr>
      <w:rFonts w:ascii="Segoe UI" w:hAnsi="Segoe UI"/>
      <w:sz w:val="20"/>
    </w:rPr>
  </w:style>
  <w:style w:type="paragraph" w:styleId="Heading1">
    <w:name w:val="heading 1"/>
    <w:aliases w:val="Sub Heading 1"/>
    <w:basedOn w:val="Normal"/>
    <w:next w:val="Normal"/>
    <w:link w:val="Heading1Char"/>
    <w:uiPriority w:val="9"/>
    <w:qFormat/>
    <w:rsid w:val="00FB3010"/>
    <w:pPr>
      <w:keepNext/>
      <w:keepLines/>
      <w:spacing w:after="60"/>
      <w:outlineLvl w:val="0"/>
    </w:pPr>
    <w:rPr>
      <w:rFonts w:eastAsiaTheme="majorEastAsia" w:cstheme="majorBidi"/>
      <w:b/>
      <w:color w:val="007280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 Heading 1 Char"/>
    <w:basedOn w:val="DefaultParagraphFont"/>
    <w:link w:val="Heading1"/>
    <w:uiPriority w:val="9"/>
    <w:rsid w:val="00FB3010"/>
    <w:rPr>
      <w:rFonts w:ascii="Segoe UI" w:eastAsiaTheme="majorEastAsia" w:hAnsi="Segoe UI" w:cstheme="majorBidi"/>
      <w:b/>
      <w:color w:val="007280"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1060B"/>
    <w:rPr>
      <w:rFonts w:ascii="Segoe UI" w:hAnsi="Segoe UI"/>
      <w:sz w:val="20"/>
    </w:rPr>
  </w:style>
  <w:style w:type="paragraph" w:styleId="Footer">
    <w:name w:val="footer"/>
    <w:basedOn w:val="Normal"/>
    <w:link w:val="FooterChar"/>
    <w:uiPriority w:val="99"/>
    <w:unhideWhenUsed/>
    <w:rsid w:val="003106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1060B"/>
    <w:rPr>
      <w:rFonts w:ascii="Segoe UI" w:hAnsi="Segoe UI"/>
      <w:sz w:val="20"/>
    </w:rPr>
  </w:style>
  <w:style w:type="paragraph" w:customStyle="1" w:styleId="Bullets">
    <w:name w:val="Bullets"/>
    <w:basedOn w:val="Normal"/>
    <w:next w:val="Normal"/>
    <w:link w:val="BulletsChar"/>
    <w:qFormat/>
    <w:rsid w:val="006B1C5C"/>
    <w:pPr>
      <w:numPr>
        <w:numId w:val="1"/>
      </w:numPr>
      <w:spacing w:line="259" w:lineRule="auto"/>
      <w:ind w:left="360"/>
    </w:pPr>
  </w:style>
  <w:style w:type="paragraph" w:customStyle="1" w:styleId="SubHeading2">
    <w:name w:val="Sub Heading 2"/>
    <w:basedOn w:val="Heading1"/>
    <w:link w:val="SubHeading2Char"/>
    <w:qFormat/>
    <w:rsid w:val="00FB3010"/>
    <w:rPr>
      <w:sz w:val="20"/>
    </w:rPr>
  </w:style>
  <w:style w:type="character" w:customStyle="1" w:styleId="BulletsChar">
    <w:name w:val="Bullets Char"/>
    <w:basedOn w:val="DefaultParagraphFont"/>
    <w:link w:val="Bullets"/>
    <w:rsid w:val="006B1C5C"/>
    <w:rPr>
      <w:rFonts w:ascii="Segoe UI" w:hAnsi="Segoe UI"/>
      <w:sz w:val="20"/>
    </w:rPr>
  </w:style>
  <w:style w:type="paragraph" w:customStyle="1" w:styleId="PullQuote">
    <w:name w:val="Pull Quote"/>
    <w:basedOn w:val="Heading1"/>
    <w:link w:val="PullQuoteChar"/>
    <w:qFormat/>
    <w:rsid w:val="00FB3010"/>
    <w:pPr>
      <w:spacing w:before="480" w:after="480"/>
    </w:pPr>
    <w:rPr>
      <w:rFonts w:ascii="Segoe UI Semibold" w:hAnsi="Segoe UI Semibold"/>
      <w:b w:val="0"/>
    </w:rPr>
  </w:style>
  <w:style w:type="character" w:customStyle="1" w:styleId="SubHeading2Char">
    <w:name w:val="Sub Heading 2 Char"/>
    <w:basedOn w:val="Heading1Char"/>
    <w:link w:val="SubHeading2"/>
    <w:rsid w:val="00FB3010"/>
    <w:rPr>
      <w:rFonts w:ascii="Segoe UI" w:eastAsiaTheme="majorEastAsia" w:hAnsi="Segoe UI" w:cstheme="majorBidi"/>
      <w:b/>
      <w:color w:val="007280"/>
      <w:sz w:val="20"/>
      <w:szCs w:val="32"/>
    </w:rPr>
  </w:style>
  <w:style w:type="paragraph" w:customStyle="1" w:styleId="TitleHeading">
    <w:name w:val="Title Heading"/>
    <w:basedOn w:val="Heading1"/>
    <w:link w:val="TitleHeadingChar"/>
    <w:qFormat/>
    <w:rsid w:val="00FB3010"/>
    <w:pPr>
      <w:framePr w:w="10206" w:wrap="around" w:vAnchor="text" w:hAnchor="text" w:y="1"/>
      <w:spacing w:after="240"/>
    </w:pPr>
    <w:rPr>
      <w:sz w:val="48"/>
    </w:rPr>
  </w:style>
  <w:style w:type="character" w:customStyle="1" w:styleId="PullQuoteChar">
    <w:name w:val="Pull Quote Char"/>
    <w:basedOn w:val="Heading1Char"/>
    <w:link w:val="PullQuote"/>
    <w:rsid w:val="00FB3010"/>
    <w:rPr>
      <w:rFonts w:ascii="Segoe UI Semibold" w:eastAsiaTheme="majorEastAsia" w:hAnsi="Segoe UI Semibold" w:cstheme="majorBidi"/>
      <w:b w:val="0"/>
      <w:color w:val="007280"/>
      <w:sz w:val="24"/>
      <w:szCs w:val="32"/>
    </w:rPr>
  </w:style>
  <w:style w:type="paragraph" w:customStyle="1" w:styleId="abcindent">
    <w:name w:val="abc indent"/>
    <w:basedOn w:val="Bullets"/>
    <w:link w:val="abcindentChar"/>
    <w:qFormat/>
    <w:rsid w:val="00CA2437"/>
    <w:pPr>
      <w:numPr>
        <w:numId w:val="2"/>
      </w:numPr>
      <w:ind w:left="360"/>
    </w:pPr>
  </w:style>
  <w:style w:type="character" w:customStyle="1" w:styleId="TitleHeadingChar">
    <w:name w:val="Title Heading Char"/>
    <w:basedOn w:val="Heading1Char"/>
    <w:link w:val="TitleHeading"/>
    <w:rsid w:val="00FB3010"/>
    <w:rPr>
      <w:rFonts w:ascii="Segoe UI" w:eastAsiaTheme="majorEastAsia" w:hAnsi="Segoe UI" w:cstheme="majorBidi"/>
      <w:b/>
      <w:color w:val="007280"/>
      <w:sz w:val="48"/>
      <w:szCs w:val="32"/>
    </w:rPr>
  </w:style>
  <w:style w:type="paragraph" w:customStyle="1" w:styleId="MajorTitleHeading">
    <w:name w:val="Major Title Heading"/>
    <w:basedOn w:val="TitleHeading"/>
    <w:link w:val="MajorTitleHeadingChar"/>
    <w:rsid w:val="00310518"/>
    <w:pPr>
      <w:framePr w:wrap="around"/>
    </w:pPr>
    <w:rPr>
      <w:color w:val="FFFFFF" w:themeColor="background1"/>
    </w:rPr>
  </w:style>
  <w:style w:type="character" w:customStyle="1" w:styleId="abcindentChar">
    <w:name w:val="abc indent Char"/>
    <w:basedOn w:val="BulletsChar"/>
    <w:link w:val="abcindent"/>
    <w:rsid w:val="00CA2437"/>
    <w:rPr>
      <w:rFonts w:ascii="Segoe UI" w:hAnsi="Segoe UI"/>
      <w:sz w:val="20"/>
    </w:rPr>
  </w:style>
  <w:style w:type="paragraph" w:customStyle="1" w:styleId="ProjectUpdate">
    <w:name w:val="Project Update"/>
    <w:basedOn w:val="Normal"/>
    <w:link w:val="ProjectUpdateChar"/>
    <w:qFormat/>
    <w:rsid w:val="00BB0F62"/>
    <w:rPr>
      <w:b/>
      <w:color w:val="FFFFFF" w:themeColor="background1"/>
      <w:sz w:val="24"/>
    </w:rPr>
  </w:style>
  <w:style w:type="character" w:customStyle="1" w:styleId="MajorTitleHeadingChar">
    <w:name w:val="Major Title Heading Char"/>
    <w:basedOn w:val="TitleHeadingChar"/>
    <w:link w:val="MajorTitleHeading"/>
    <w:rsid w:val="00310518"/>
    <w:rPr>
      <w:rFonts w:ascii="Segoe UI" w:eastAsiaTheme="majorEastAsia" w:hAnsi="Segoe UI" w:cstheme="majorBidi"/>
      <w:b/>
      <w:color w:val="FFFFFF" w:themeColor="background1"/>
      <w:sz w:val="48"/>
      <w:szCs w:val="32"/>
    </w:rPr>
  </w:style>
  <w:style w:type="paragraph" w:customStyle="1" w:styleId="TableHeading">
    <w:name w:val="Table Heading"/>
    <w:basedOn w:val="TitleHeading"/>
    <w:link w:val="TableHeadingChar"/>
    <w:qFormat/>
    <w:rsid w:val="00474244"/>
    <w:pPr>
      <w:framePr w:wrap="around"/>
    </w:pPr>
    <w:rPr>
      <w:sz w:val="24"/>
    </w:rPr>
  </w:style>
  <w:style w:type="character" w:customStyle="1" w:styleId="ProjectUpdateChar">
    <w:name w:val="Project Update Char"/>
    <w:basedOn w:val="DefaultParagraphFont"/>
    <w:link w:val="ProjectUpdate"/>
    <w:rsid w:val="00BB0F62"/>
    <w:rPr>
      <w:rFonts w:ascii="Segoe UI" w:hAnsi="Segoe UI"/>
      <w:b/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474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Char">
    <w:name w:val="Table Heading Char"/>
    <w:basedOn w:val="TitleHeadingChar"/>
    <w:link w:val="TableHeading"/>
    <w:rsid w:val="00474244"/>
    <w:rPr>
      <w:rFonts w:ascii="Segoe UI" w:eastAsiaTheme="majorEastAsia" w:hAnsi="Segoe UI" w:cstheme="majorBidi"/>
      <w:b/>
      <w:color w:val="00876C"/>
      <w:sz w:val="24"/>
      <w:szCs w:val="32"/>
    </w:rPr>
  </w:style>
  <w:style w:type="table" w:styleId="ListTable4">
    <w:name w:val="List Table 4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474244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left w:val="single" w:sz="4" w:space="0" w:color="9A9B9D" w:themeColor="accent6" w:themeTint="99"/>
        <w:bottom w:val="single" w:sz="4" w:space="0" w:color="9A9B9D" w:themeColor="accent6" w:themeTint="99"/>
        <w:right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595B" w:themeColor="accent6"/>
          <w:left w:val="single" w:sz="4" w:space="0" w:color="58595B" w:themeColor="accent6"/>
          <w:bottom w:val="single" w:sz="4" w:space="0" w:color="58595B" w:themeColor="accent6"/>
          <w:right w:val="single" w:sz="4" w:space="0" w:color="58595B" w:themeColor="accent6"/>
          <w:insideH w:val="nil"/>
        </w:tcBorders>
        <w:shd w:val="clear" w:color="auto" w:fill="58595B" w:themeFill="accent6"/>
      </w:tcPr>
    </w:tblStylePr>
    <w:tblStylePr w:type="lastRow">
      <w:rPr>
        <w:b/>
        <w:bCs/>
      </w:rPr>
      <w:tblPr/>
      <w:tcPr>
        <w:tcBorders>
          <w:top w:val="double" w:sz="4" w:space="0" w:color="9A9B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styleId="ListTable2-Accent6">
    <w:name w:val="List Table 2 Accent 6"/>
    <w:basedOn w:val="TableNormal"/>
    <w:uiPriority w:val="47"/>
    <w:rsid w:val="00FE6138"/>
    <w:pPr>
      <w:spacing w:after="0" w:line="240" w:lineRule="auto"/>
    </w:pPr>
    <w:tblPr>
      <w:tblStyleRowBandSize w:val="1"/>
      <w:tblStyleColBandSize w:val="1"/>
      <w:tblBorders>
        <w:top w:val="single" w:sz="4" w:space="0" w:color="9A9B9D" w:themeColor="accent6" w:themeTint="99"/>
        <w:bottom w:val="single" w:sz="4" w:space="0" w:color="9A9B9D" w:themeColor="accent6" w:themeTint="99"/>
        <w:insideH w:val="single" w:sz="4" w:space="0" w:color="9A9B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E" w:themeFill="accent6" w:themeFillTint="33"/>
      </w:tcPr>
    </w:tblStylePr>
    <w:tblStylePr w:type="band1Horz">
      <w:tblPr/>
      <w:tcPr>
        <w:shd w:val="clear" w:color="auto" w:fill="DDDDDE" w:themeFill="accent6" w:themeFillTint="33"/>
      </w:tcPr>
    </w:tblStylePr>
  </w:style>
  <w:style w:type="table" w:customStyle="1" w:styleId="PopOutTable">
    <w:name w:val="Pop Out Table"/>
    <w:basedOn w:val="TableNormal"/>
    <w:uiPriority w:val="99"/>
    <w:rsid w:val="00C74B66"/>
    <w:pPr>
      <w:spacing w:after="0" w:line="216" w:lineRule="auto"/>
    </w:pPr>
    <w:rPr>
      <w:rFonts w:ascii="Segoe UI" w:hAnsi="Segoe UI"/>
      <w:color w:val="FFFFFF" w:themeColor="background1"/>
      <w:sz w:val="24"/>
      <w:szCs w:val="18"/>
    </w:rPr>
    <w:tblPr>
      <w:tblCellMar>
        <w:top w:w="170" w:type="dxa"/>
        <w:left w:w="170" w:type="dxa"/>
        <w:bottom w:w="170" w:type="dxa"/>
        <w:right w:w="360" w:type="dxa"/>
      </w:tblCellMar>
    </w:tblPr>
    <w:tcPr>
      <w:shd w:val="clear" w:color="auto" w:fill="FFFFFF" w:themeFill="background2"/>
    </w:tcPr>
  </w:style>
  <w:style w:type="paragraph" w:customStyle="1" w:styleId="Box">
    <w:name w:val="Box"/>
    <w:basedOn w:val="Normal"/>
    <w:link w:val="BoxChar"/>
    <w:qFormat/>
    <w:rsid w:val="00C74B66"/>
    <w:pPr>
      <w:framePr w:hSpace="113" w:wrap="around" w:vAnchor="page" w:hAnchor="page" w:xAlign="right" w:y="7089"/>
    </w:pPr>
    <w:rPr>
      <w:color w:val="FFFFFF" w:themeColor="background1"/>
    </w:rPr>
  </w:style>
  <w:style w:type="character" w:customStyle="1" w:styleId="BoxChar">
    <w:name w:val="Box Char"/>
    <w:basedOn w:val="DefaultParagraphFont"/>
    <w:link w:val="Box"/>
    <w:rsid w:val="00C74B66"/>
    <w:rPr>
      <w:rFonts w:ascii="Segoe UI" w:hAnsi="Segoe UI"/>
      <w:color w:val="FFFFFF" w:themeColor="background1"/>
      <w:sz w:val="20"/>
    </w:rPr>
  </w:style>
  <w:style w:type="character" w:styleId="Hyperlink">
    <w:name w:val="Hyperlink"/>
    <w:basedOn w:val="DefaultParagraphFont"/>
    <w:uiPriority w:val="99"/>
    <w:unhideWhenUsed/>
    <w:rsid w:val="001618FA"/>
    <w:rPr>
      <w:color w:val="58595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18F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730"/>
    <w:pPr>
      <w:spacing w:after="0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3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rsid w:val="00AA222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04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42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4297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2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297"/>
    <w:rPr>
      <w:rFonts w:ascii="Segoe UI" w:hAnsi="Segoe U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1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ainroads.wa.gov.au/Mitchell-fwy-extens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nquiries@mainroads.wa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8072"/>
      </a:dk2>
      <a:lt2>
        <a:srgbClr val="FFFFFF"/>
      </a:lt2>
      <a:accent1>
        <a:srgbClr val="054E66"/>
      </a:accent1>
      <a:accent2>
        <a:srgbClr val="08779A"/>
      </a:accent2>
      <a:accent3>
        <a:srgbClr val="0BB3E7"/>
      </a:accent3>
      <a:accent4>
        <a:srgbClr val="00C0A9"/>
      </a:accent4>
      <a:accent5>
        <a:srgbClr val="008072"/>
      </a:accent5>
      <a:accent6>
        <a:srgbClr val="58595B"/>
      </a:accent6>
      <a:hlink>
        <a:srgbClr val="58595B"/>
      </a:hlink>
      <a:folHlink>
        <a:srgbClr val="DCDDD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1D54B5A356D843B35C733EB0E7D9F7" ma:contentTypeVersion="13" ma:contentTypeDescription="Create a new document." ma:contentTypeScope="" ma:versionID="f34426eb1241095786796f1ca0cb3f50">
  <xsd:schema xmlns:xsd="http://www.w3.org/2001/XMLSchema" xmlns:xs="http://www.w3.org/2001/XMLSchema" xmlns:p="http://schemas.microsoft.com/office/2006/metadata/properties" xmlns:ns3="d14e6ad7-56fb-44b0-a9a4-7a5d67b79739" xmlns:ns4="7fba5307-bfc2-45c1-b302-3f42ff8f666f" targetNamespace="http://schemas.microsoft.com/office/2006/metadata/properties" ma:root="true" ma:fieldsID="9b8f6f047ddcd736d20a49dd2b792f04" ns3:_="" ns4:_="">
    <xsd:import namespace="d14e6ad7-56fb-44b0-a9a4-7a5d67b79739"/>
    <xsd:import namespace="7fba5307-bfc2-45c1-b302-3f42ff8f66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e6ad7-56fb-44b0-a9a4-7a5d67b797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a5307-bfc2-45c1-b302-3f42ff8f6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26609A-0C00-416E-B14B-EC9F6A768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e6ad7-56fb-44b0-a9a4-7a5d67b79739"/>
    <ds:schemaRef ds:uri="7fba5307-bfc2-45c1-b302-3f42ff8f6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7E682E-95C6-42EB-BAFA-5112EE2E7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267984-57E4-48BD-A925-177F7C73FF7E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fba5307-bfc2-45c1-b302-3f42ff8f666f"/>
    <ds:schemaRef ds:uri="d14e6ad7-56fb-44b0-a9a4-7a5d67b7973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PADDICK Kathryn (CC/A)</dc:creator>
  <cp:keywords/>
  <dc:description/>
  <cp:lastModifiedBy>PADDICK Kathryn (CC/A)</cp:lastModifiedBy>
  <cp:revision>5</cp:revision>
  <cp:lastPrinted>2021-03-25T06:18:00Z</cp:lastPrinted>
  <dcterms:created xsi:type="dcterms:W3CDTF">2021-03-31T06:18:00Z</dcterms:created>
  <dcterms:modified xsi:type="dcterms:W3CDTF">2021-04-14T08:10:00Z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0x0101001D1D54B5A356D843B35C733EB0E7D9F7</vt:lpwstr>
  </property>
</Properties>
</file>