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3B59" w14:textId="77777777" w:rsidR="000F598F" w:rsidRPr="000F598F" w:rsidRDefault="000F598F" w:rsidP="000F598F">
      <w:pPr>
        <w:pStyle w:val="Heading1"/>
        <w:framePr w:w="10206" w:wrap="around" w:vAnchor="text" w:hAnchor="text" w:y="1"/>
        <w:rPr>
          <w:sz w:val="28"/>
          <w:szCs w:val="28"/>
        </w:rPr>
      </w:pPr>
      <w:r w:rsidRPr="000F598F">
        <w:rPr>
          <w:sz w:val="28"/>
          <w:szCs w:val="28"/>
        </w:rPr>
        <w:t xml:space="preserve">Moves is our online </w:t>
      </w:r>
      <w:proofErr w:type="gramStart"/>
      <w:r w:rsidRPr="000F598F">
        <w:rPr>
          <w:sz w:val="28"/>
          <w:szCs w:val="28"/>
        </w:rPr>
        <w:t>portal which</w:t>
      </w:r>
      <w:proofErr w:type="gramEnd"/>
      <w:r w:rsidRPr="000F598F">
        <w:rPr>
          <w:sz w:val="28"/>
          <w:szCs w:val="28"/>
        </w:rPr>
        <w:t xml:space="preserve"> allows registered users to manage the administrative tasks associated with operating a RAV within WA.  </w:t>
      </w:r>
    </w:p>
    <w:p w14:paraId="5A5DCB24" w14:textId="4F2EFEEC" w:rsidR="00BA61FB" w:rsidRDefault="00BA61FB" w:rsidP="008F2E39">
      <w:pPr>
        <w:pStyle w:val="Heading1"/>
        <w:sectPr w:rsidR="00BA61FB" w:rsidSect="00491919">
          <w:footerReference w:type="default" r:id="rId10"/>
          <w:headerReference w:type="first" r:id="rId11"/>
          <w:footerReference w:type="first" r:id="rId12"/>
          <w:pgSz w:w="11906" w:h="16838" w:code="9"/>
          <w:pgMar w:top="1701" w:right="851" w:bottom="1701" w:left="851" w:header="709" w:footer="709" w:gutter="0"/>
          <w:cols w:num="3" w:space="425"/>
          <w:titlePg/>
          <w:docGrid w:linePitch="360"/>
        </w:sectPr>
      </w:pPr>
    </w:p>
    <w:p w14:paraId="4A8DD5EB" w14:textId="68CB2AD7" w:rsidR="000F598F" w:rsidRDefault="000F598F" w:rsidP="000F598F">
      <w:pPr>
        <w:pStyle w:val="Heading1"/>
      </w:pPr>
    </w:p>
    <w:p w14:paraId="55375837" w14:textId="6FBC3C87" w:rsidR="000F598F" w:rsidRPr="000F598F" w:rsidRDefault="00D7640B" w:rsidP="000F598F">
      <w:r w:rsidRPr="000F598F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00D05D26" wp14:editId="520D81EE">
            <wp:simplePos x="0" y="0"/>
            <wp:positionH relativeFrom="margin">
              <wp:posOffset>3326765</wp:posOffset>
            </wp:positionH>
            <wp:positionV relativeFrom="margin">
              <wp:posOffset>962025</wp:posOffset>
            </wp:positionV>
            <wp:extent cx="3421380" cy="1614170"/>
            <wp:effectExtent l="0" t="0" r="762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062C9" w14:textId="7E326E3E" w:rsidR="000F598F" w:rsidRPr="000F598F" w:rsidRDefault="000F598F" w:rsidP="000F598F">
      <w:pPr>
        <w:pStyle w:val="Heading1"/>
        <w:rPr>
          <w:b w:val="0"/>
          <w:color w:val="auto"/>
          <w:sz w:val="28"/>
          <w:szCs w:val="28"/>
        </w:rPr>
      </w:pPr>
      <w:r w:rsidRPr="000F598F">
        <w:rPr>
          <w:b w:val="0"/>
          <w:color w:val="auto"/>
          <w:sz w:val="28"/>
          <w:szCs w:val="28"/>
        </w:rPr>
        <w:t>The first step in</w:t>
      </w:r>
      <w:r w:rsidRPr="000F598F">
        <w:rPr>
          <w:b w:val="0"/>
          <w:color w:val="auto"/>
          <w:sz w:val="28"/>
          <w:szCs w:val="28"/>
        </w:rPr>
        <w:t xml:space="preserve"> accessing MOVES is to create an </w:t>
      </w:r>
      <w:r w:rsidRPr="000F598F">
        <w:rPr>
          <w:b w:val="0"/>
          <w:color w:val="auto"/>
          <w:sz w:val="28"/>
          <w:szCs w:val="28"/>
        </w:rPr>
        <w:t>account</w:t>
      </w:r>
      <w:r w:rsidRPr="000F598F">
        <w:rPr>
          <w:b w:val="0"/>
          <w:color w:val="auto"/>
          <w:sz w:val="28"/>
          <w:szCs w:val="28"/>
        </w:rPr>
        <w:t xml:space="preserve"> with </w:t>
      </w:r>
      <w:r w:rsidRPr="000F598F">
        <w:rPr>
          <w:b w:val="0"/>
          <w:color w:val="auto"/>
          <w:sz w:val="28"/>
          <w:szCs w:val="28"/>
        </w:rPr>
        <w:t>Main Roads.</w:t>
      </w:r>
      <w:r w:rsidRPr="000F598F">
        <w:rPr>
          <w:b w:val="0"/>
          <w:color w:val="auto"/>
          <w:sz w:val="28"/>
          <w:szCs w:val="28"/>
        </w:rPr>
        <w:t xml:space="preserve"> To do this</w:t>
      </w:r>
      <w:r w:rsidR="00D7640B">
        <w:rPr>
          <w:b w:val="0"/>
          <w:color w:val="auto"/>
          <w:sz w:val="28"/>
          <w:szCs w:val="28"/>
        </w:rPr>
        <w:t>,</w:t>
      </w:r>
      <w:r w:rsidRPr="000F598F">
        <w:rPr>
          <w:b w:val="0"/>
          <w:color w:val="auto"/>
          <w:sz w:val="28"/>
          <w:szCs w:val="28"/>
        </w:rPr>
        <w:t xml:space="preserve"> follow the instructions on the ‘myaccount.mainroads.wa.gov.au</w:t>
      </w:r>
      <w:r w:rsidR="00D7640B">
        <w:rPr>
          <w:b w:val="0"/>
          <w:color w:val="auto"/>
          <w:sz w:val="28"/>
          <w:szCs w:val="28"/>
        </w:rPr>
        <w:t>’</w:t>
      </w:r>
      <w:r w:rsidRPr="000F598F">
        <w:rPr>
          <w:b w:val="0"/>
          <w:color w:val="auto"/>
          <w:sz w:val="28"/>
          <w:szCs w:val="28"/>
        </w:rPr>
        <w:t xml:space="preserve"> page.</w:t>
      </w:r>
      <w:r w:rsidR="00D7640B">
        <w:rPr>
          <w:b w:val="0"/>
          <w:color w:val="auto"/>
          <w:sz w:val="28"/>
          <w:szCs w:val="28"/>
        </w:rPr>
        <w:t xml:space="preserve">  You can access this page via</w:t>
      </w:r>
      <w:r w:rsidR="00D7640B">
        <w:rPr>
          <w:b w:val="0"/>
          <w:color w:val="auto"/>
          <w:sz w:val="28"/>
          <w:szCs w:val="28"/>
        </w:rPr>
        <w:br/>
      </w:r>
      <w:bookmarkStart w:id="0" w:name="_GoBack"/>
      <w:r w:rsidR="00D7640B">
        <w:rPr>
          <w:b w:val="0"/>
          <w:color w:val="auto"/>
          <w:sz w:val="28"/>
          <w:szCs w:val="28"/>
        </w:rPr>
        <w:fldChar w:fldCharType="begin"/>
      </w:r>
      <w:r w:rsidR="00D7640B">
        <w:rPr>
          <w:b w:val="0"/>
          <w:color w:val="auto"/>
          <w:sz w:val="28"/>
          <w:szCs w:val="28"/>
        </w:rPr>
        <w:instrText xml:space="preserve"> HYPERLINK "</w:instrText>
      </w:r>
      <w:r w:rsidR="00D7640B" w:rsidRPr="00D7640B">
        <w:rPr>
          <w:b w:val="0"/>
          <w:color w:val="auto"/>
          <w:sz w:val="28"/>
          <w:szCs w:val="28"/>
        </w:rPr>
        <w:instrText>https://myaccount.mainroads.wa.gov.au</w:instrText>
      </w:r>
      <w:r w:rsidR="00D7640B">
        <w:rPr>
          <w:b w:val="0"/>
          <w:color w:val="auto"/>
          <w:sz w:val="28"/>
          <w:szCs w:val="28"/>
        </w:rPr>
        <w:instrText xml:space="preserve">" </w:instrText>
      </w:r>
      <w:r w:rsidR="00D7640B">
        <w:rPr>
          <w:b w:val="0"/>
          <w:color w:val="auto"/>
          <w:sz w:val="28"/>
          <w:szCs w:val="28"/>
        </w:rPr>
        <w:fldChar w:fldCharType="separate"/>
      </w:r>
      <w:r w:rsidR="00D7640B" w:rsidRPr="00984D49">
        <w:rPr>
          <w:rStyle w:val="Hyperlink"/>
          <w:b w:val="0"/>
          <w:sz w:val="28"/>
          <w:szCs w:val="28"/>
        </w:rPr>
        <w:t>https://myaccount.mainroads.wa.gov.au</w:t>
      </w:r>
      <w:r w:rsidR="00D7640B">
        <w:rPr>
          <w:b w:val="0"/>
          <w:color w:val="auto"/>
          <w:sz w:val="28"/>
          <w:szCs w:val="28"/>
        </w:rPr>
        <w:fldChar w:fldCharType="end"/>
      </w:r>
      <w:r w:rsidR="00D7640B">
        <w:rPr>
          <w:b w:val="0"/>
          <w:color w:val="auto"/>
          <w:sz w:val="28"/>
          <w:szCs w:val="28"/>
        </w:rPr>
        <w:t xml:space="preserve"> </w:t>
      </w:r>
    </w:p>
    <w:bookmarkEnd w:id="0"/>
    <w:p w14:paraId="5B15F7C0" w14:textId="77777777" w:rsidR="000F598F" w:rsidRDefault="000F598F" w:rsidP="000F598F">
      <w:pPr>
        <w:pStyle w:val="Heading1"/>
        <w:rPr>
          <w:b w:val="0"/>
          <w:color w:val="auto"/>
        </w:rPr>
      </w:pPr>
    </w:p>
    <w:p w14:paraId="1BAC3045" w14:textId="56CB5920" w:rsidR="00EE2A31" w:rsidRDefault="000F598F" w:rsidP="000F598F">
      <w:pPr>
        <w:pStyle w:val="Heading1"/>
        <w:rPr>
          <w:b w:val="0"/>
          <w:color w:val="auto"/>
        </w:rPr>
      </w:pPr>
      <w:r>
        <w:rPr>
          <w:b w:val="0"/>
          <w:color w:val="auto"/>
        </w:rPr>
        <w:t xml:space="preserve"> </w:t>
      </w:r>
    </w:p>
    <w:p w14:paraId="5226FBE3" w14:textId="297611B3" w:rsidR="000F598F" w:rsidRDefault="000F598F" w:rsidP="00D7640B">
      <w:pPr>
        <w:rPr>
          <w:sz w:val="28"/>
          <w:szCs w:val="28"/>
        </w:rPr>
      </w:pPr>
      <w:r w:rsidRPr="000F598F">
        <w:rPr>
          <w:sz w:val="28"/>
          <w:szCs w:val="28"/>
        </w:rPr>
        <w:t xml:space="preserve">Once you have created your portal account, Please send an email </w:t>
      </w:r>
      <w:proofErr w:type="gramStart"/>
      <w:r w:rsidRPr="000F598F">
        <w:rPr>
          <w:sz w:val="28"/>
          <w:szCs w:val="28"/>
        </w:rPr>
        <w:t>to:</w:t>
      </w:r>
      <w:proofErr w:type="gramEnd"/>
      <w:r w:rsidRPr="000F598F">
        <w:rPr>
          <w:sz w:val="28"/>
          <w:szCs w:val="28"/>
        </w:rPr>
        <w:t xml:space="preserve"> </w:t>
      </w:r>
      <w:hyperlink r:id="rId14" w:history="1">
        <w:r w:rsidRPr="00984D49">
          <w:rPr>
            <w:rStyle w:val="Hyperlink"/>
            <w:sz w:val="28"/>
            <w:szCs w:val="28"/>
          </w:rPr>
          <w:t>MOVES@mainroads.wa.gov.au</w:t>
        </w:r>
      </w:hyperlink>
      <w:r>
        <w:rPr>
          <w:sz w:val="28"/>
          <w:szCs w:val="28"/>
        </w:rPr>
        <w:t xml:space="preserve"> </w:t>
      </w:r>
      <w:r w:rsidRPr="000F598F">
        <w:rPr>
          <w:sz w:val="28"/>
          <w:szCs w:val="28"/>
        </w:rPr>
        <w:t xml:space="preserve"> and request to link your account to MOVES.</w:t>
      </w:r>
      <w:r>
        <w:rPr>
          <w:sz w:val="28"/>
          <w:szCs w:val="28"/>
        </w:rPr>
        <w:t xml:space="preserve"> You will need to </w:t>
      </w:r>
      <w:proofErr w:type="gramStart"/>
      <w:r>
        <w:rPr>
          <w:sz w:val="28"/>
          <w:szCs w:val="28"/>
        </w:rPr>
        <w:t>include:</w:t>
      </w:r>
      <w:proofErr w:type="gramEnd"/>
      <w:r w:rsidR="00D7640B">
        <w:rPr>
          <w:sz w:val="28"/>
          <w:szCs w:val="28"/>
        </w:rPr>
        <w:t xml:space="preserve"> y</w:t>
      </w:r>
      <w:r w:rsidRPr="000F598F">
        <w:rPr>
          <w:sz w:val="28"/>
          <w:szCs w:val="28"/>
        </w:rPr>
        <w:t xml:space="preserve">our Operator </w:t>
      </w:r>
      <w:r w:rsidR="00D7640B">
        <w:rPr>
          <w:sz w:val="28"/>
          <w:szCs w:val="28"/>
        </w:rPr>
        <w:t xml:space="preserve">name &amp; </w:t>
      </w:r>
      <w:r w:rsidRPr="000F598F">
        <w:rPr>
          <w:sz w:val="28"/>
          <w:szCs w:val="28"/>
        </w:rPr>
        <w:t>number;</w:t>
      </w:r>
      <w:r w:rsidR="00D7640B">
        <w:rPr>
          <w:sz w:val="28"/>
          <w:szCs w:val="28"/>
        </w:rPr>
        <w:t xml:space="preserve"> your p</w:t>
      </w:r>
      <w:r w:rsidRPr="000F598F">
        <w:rPr>
          <w:sz w:val="28"/>
          <w:szCs w:val="28"/>
        </w:rPr>
        <w:t>hysical address; and</w:t>
      </w:r>
      <w:r w:rsidR="00D7640B">
        <w:rPr>
          <w:sz w:val="28"/>
          <w:szCs w:val="28"/>
        </w:rPr>
        <w:t xml:space="preserve"> the e</w:t>
      </w:r>
      <w:r w:rsidRPr="000F598F">
        <w:rPr>
          <w:sz w:val="28"/>
          <w:szCs w:val="28"/>
        </w:rPr>
        <w:t xml:space="preserve">mail address you used </w:t>
      </w:r>
      <w:r>
        <w:rPr>
          <w:sz w:val="28"/>
          <w:szCs w:val="28"/>
        </w:rPr>
        <w:t xml:space="preserve">to create your </w:t>
      </w:r>
      <w:r w:rsidR="00D7640B">
        <w:rPr>
          <w:sz w:val="28"/>
          <w:szCs w:val="28"/>
        </w:rPr>
        <w:t>‘</w:t>
      </w:r>
      <w:proofErr w:type="spellStart"/>
      <w:r w:rsidR="00D7640B">
        <w:rPr>
          <w:sz w:val="28"/>
          <w:szCs w:val="28"/>
        </w:rPr>
        <w:t>my.</w:t>
      </w:r>
      <w:r>
        <w:rPr>
          <w:sz w:val="28"/>
          <w:szCs w:val="28"/>
        </w:rPr>
        <w:t>account</w:t>
      </w:r>
      <w:proofErr w:type="spellEnd"/>
      <w:r w:rsidR="00D7640B">
        <w:rPr>
          <w:sz w:val="28"/>
          <w:szCs w:val="28"/>
        </w:rPr>
        <w:t>’</w:t>
      </w:r>
    </w:p>
    <w:p w14:paraId="76F5F1B4" w14:textId="57AF1727" w:rsidR="000F598F" w:rsidRDefault="00D7640B" w:rsidP="000F598F">
      <w:pPr>
        <w:rPr>
          <w:sz w:val="28"/>
          <w:szCs w:val="28"/>
        </w:rPr>
      </w:pPr>
      <w:r>
        <w:rPr>
          <w:sz w:val="28"/>
          <w:szCs w:val="28"/>
        </w:rPr>
        <w:t xml:space="preserve">When we have actioned your request, we will send you a confirmation email and with the details to access your MOVES account. </w:t>
      </w:r>
    </w:p>
    <w:p w14:paraId="1A3BDCF1" w14:textId="5AAD1DF4" w:rsidR="00D7640B" w:rsidRPr="000F598F" w:rsidRDefault="00D7640B" w:rsidP="000F598F">
      <w:pPr>
        <w:rPr>
          <w:sz w:val="28"/>
          <w:szCs w:val="28"/>
        </w:rPr>
      </w:pPr>
      <w:r>
        <w:rPr>
          <w:sz w:val="28"/>
          <w:szCs w:val="28"/>
        </w:rPr>
        <w:t xml:space="preserve">If you have any questions or need our help to complete your MOVES account set-up, our Heavy Vehicle Helpdesk is ready to assist you. Contact them via </w:t>
      </w:r>
      <w:proofErr w:type="spellStart"/>
      <w:r>
        <w:rPr>
          <w:sz w:val="28"/>
          <w:szCs w:val="28"/>
        </w:rPr>
        <w:t>ph</w:t>
      </w:r>
      <w:proofErr w:type="spellEnd"/>
      <w:r>
        <w:rPr>
          <w:sz w:val="28"/>
          <w:szCs w:val="28"/>
        </w:rPr>
        <w:t xml:space="preserve">) 138 486 or </w:t>
      </w:r>
      <w:hyperlink r:id="rId15" w:history="1">
        <w:r w:rsidRPr="00984D49">
          <w:rPr>
            <w:rStyle w:val="Hyperlink"/>
            <w:sz w:val="28"/>
            <w:szCs w:val="28"/>
          </w:rPr>
          <w:t>hvs@mainroads.wa.gov.au</w:t>
        </w:r>
      </w:hyperlink>
      <w:r>
        <w:rPr>
          <w:sz w:val="28"/>
          <w:szCs w:val="28"/>
        </w:rPr>
        <w:t xml:space="preserve"> </w:t>
      </w:r>
    </w:p>
    <w:p w14:paraId="7E5BEB3A" w14:textId="77777777" w:rsidR="000F598F" w:rsidRPr="000F598F" w:rsidRDefault="000F598F" w:rsidP="000F598F"/>
    <w:sectPr w:rsidR="000F598F" w:rsidRPr="000F598F" w:rsidSect="00BA61FB">
      <w:type w:val="continuous"/>
      <w:pgSz w:w="11906" w:h="16838" w:code="9"/>
      <w:pgMar w:top="1701" w:right="851" w:bottom="1701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9380" w14:textId="77777777" w:rsidR="0031060B" w:rsidRDefault="0031060B" w:rsidP="0031060B">
      <w:pPr>
        <w:spacing w:after="0"/>
      </w:pPr>
      <w:r>
        <w:separator/>
      </w:r>
    </w:p>
  </w:endnote>
  <w:endnote w:type="continuationSeparator" w:id="0">
    <w:p w14:paraId="797DCCBD" w14:textId="77777777" w:rsidR="0031060B" w:rsidRDefault="0031060B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30E84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CF667" wp14:editId="57E58F47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6B1F1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0BA8AF6" wp14:editId="1F71DD68">
                                <wp:extent cx="7728340" cy="9720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ooter Page 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CF66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" filled="f" stroked="f" strokeweight=".5pt">
              <v:textbox inset="0,0,0,0">
                <w:txbxContent>
                  <w:p w14:paraId="29E6B1F1" w14:textId="77777777"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0BA8AF6" wp14:editId="1F71DD68">
                          <wp:extent cx="7728340" cy="9720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ooter Page 2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1956D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4A30B" wp14:editId="7C7FCC43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BDD04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F3AF8DA" wp14:editId="34698FB3">
                                <wp:extent cx="7524000" cy="946287"/>
                                <wp:effectExtent l="0" t="0" r="127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4A3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" filled="f" stroked="f" strokeweight=".5pt">
              <v:textbox inset="0,0,0,0">
                <w:txbxContent>
                  <w:p w14:paraId="446BDD04" w14:textId="77777777"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F3AF8DA" wp14:editId="34698FB3">
                          <wp:extent cx="7524000" cy="946287"/>
                          <wp:effectExtent l="0" t="0" r="127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919FC" w14:textId="77777777" w:rsidR="0031060B" w:rsidRDefault="0031060B" w:rsidP="0031060B">
      <w:pPr>
        <w:spacing w:after="0"/>
      </w:pPr>
      <w:r>
        <w:separator/>
      </w:r>
    </w:p>
  </w:footnote>
  <w:footnote w:type="continuationSeparator" w:id="0">
    <w:p w14:paraId="13306223" w14:textId="77777777" w:rsidR="0031060B" w:rsidRDefault="0031060B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38485" w14:textId="600D59FD" w:rsidR="00491919" w:rsidRDefault="008E2C80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217EC" wp14:editId="0E9AD10E">
              <wp:simplePos x="0" y="0"/>
              <wp:positionH relativeFrom="page">
                <wp:align>left</wp:align>
              </wp:positionH>
              <wp:positionV relativeFrom="page">
                <wp:posOffset>1487170</wp:posOffset>
              </wp:positionV>
              <wp:extent cx="7534275" cy="10439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E14137" w14:textId="357B3380" w:rsidR="008E2C80" w:rsidRPr="00302811" w:rsidRDefault="00584496" w:rsidP="008E2C80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How to set up your MOVES account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217E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0;margin-top:117.1pt;width:593.25pt;height:82.2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" filled="f" stroked="f" strokeweight=".5pt">
              <v:textbox inset="15mm,0,15mm,0">
                <w:txbxContent>
                  <w:p w14:paraId="49E14137" w14:textId="357B3380" w:rsidR="008E2C80" w:rsidRPr="00302811" w:rsidRDefault="00584496" w:rsidP="008E2C80">
                    <w:pPr>
                      <w:pStyle w:val="TitleHead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How to set up your MOVES account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CC8BD90" wp14:editId="42258EEB">
              <wp:simplePos x="0" y="0"/>
              <wp:positionH relativeFrom="page">
                <wp:align>right</wp:align>
              </wp:positionH>
              <wp:positionV relativeFrom="page">
                <wp:posOffset>221615</wp:posOffset>
              </wp:positionV>
              <wp:extent cx="7505700" cy="104394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0F30B" w14:textId="24A6B0BC" w:rsidR="008E2C80" w:rsidRPr="00310518" w:rsidRDefault="00584496" w:rsidP="008E2C80">
                          <w:pPr>
                            <w:pStyle w:val="ProjectUpdate"/>
                          </w:pPr>
                          <w:r>
                            <w:t>July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C8BD90" id="Text Box 13" o:spid="_x0000_s1028" type="#_x0000_t202" style="position:absolute;margin-left:539.8pt;margin-top:17.45pt;width:591pt;height:82.2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" filled="f" stroked="f" strokeweight=".5pt">
              <v:textbox inset="15mm,10mm,100mm,0">
                <w:txbxContent>
                  <w:p w14:paraId="6F90F30B" w14:textId="24A6B0BC" w:rsidR="008E2C80" w:rsidRPr="00310518" w:rsidRDefault="00584496" w:rsidP="008E2C80">
                    <w:pPr>
                      <w:pStyle w:val="ProjectUpdate"/>
                    </w:pPr>
                    <w:r>
                      <w:t>July 2020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56CF01" wp14:editId="0454E357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94F31" w14:textId="18E3877A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BD103A6" wp14:editId="5132634B">
                                <wp:extent cx="7533639" cy="2556706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9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56CF01" id="Text Box 1" o:spid="_x0000_s1029" type="#_x0000_t202" style="position:absolute;margin-left:542.5pt;margin-top:-35.45pt;width:593.7pt;height:209.45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" filled="f" stroked="f" strokeweight=".5pt">
              <v:textbox inset="0,0,0,0">
                <w:txbxContent>
                  <w:p w14:paraId="1F394F31" w14:textId="18E3877A"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BD103A6" wp14:editId="5132634B">
                          <wp:extent cx="7533639" cy="2556706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9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0B"/>
    <w:rsid w:val="000F598F"/>
    <w:rsid w:val="00204B4A"/>
    <w:rsid w:val="00302811"/>
    <w:rsid w:val="00310518"/>
    <w:rsid w:val="0031060B"/>
    <w:rsid w:val="00474244"/>
    <w:rsid w:val="00491919"/>
    <w:rsid w:val="00584496"/>
    <w:rsid w:val="006B1C5C"/>
    <w:rsid w:val="006E189F"/>
    <w:rsid w:val="008D765C"/>
    <w:rsid w:val="008E2C80"/>
    <w:rsid w:val="008F2E39"/>
    <w:rsid w:val="009A3F08"/>
    <w:rsid w:val="00BA61FB"/>
    <w:rsid w:val="00BB0F62"/>
    <w:rsid w:val="00C91540"/>
    <w:rsid w:val="00CA2437"/>
    <w:rsid w:val="00D7640B"/>
    <w:rsid w:val="00E4195E"/>
    <w:rsid w:val="00EE2A31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73C183C"/>
  <w15:chartTrackingRefBased/>
  <w15:docId w15:val="{A6C1068C-F30F-4B88-AD9C-A18F975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6E189F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6E189F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6E189F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6E189F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6E189F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6E189F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6E189F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6E189F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F5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hvs@mainroads.wa.gov.au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OVES@mainroads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2BC579797A49AEEE6BC7EBECB6A0" ma:contentTypeVersion="11" ma:contentTypeDescription="Create a new document." ma:contentTypeScope="" ma:versionID="ec6a297a9ed860ecc26fcb49e9cac9ff">
  <xsd:schema xmlns:xsd="http://www.w3.org/2001/XMLSchema" xmlns:xs="http://www.w3.org/2001/XMLSchema" xmlns:p="http://schemas.microsoft.com/office/2006/metadata/properties" xmlns:ns3="51cb2afe-6645-4524-857a-95d2477541bf" xmlns:ns4="621ef25e-af53-41c2-b8d0-81948e9c8edc" targetNamespace="http://schemas.microsoft.com/office/2006/metadata/properties" ma:root="true" ma:fieldsID="7dd299f322f04f497786986abed54e00" ns3:_="" ns4:_="">
    <xsd:import namespace="51cb2afe-6645-4524-857a-95d2477541bf"/>
    <xsd:import namespace="621ef25e-af53-41c2-b8d0-81948e9c8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2afe-6645-4524-857a-95d24775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f25e-af53-41c2-b8d0-81948e9c8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893F3-9212-412E-8B27-56C50EF5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2afe-6645-4524-857a-95d2477541bf"/>
    <ds:schemaRef ds:uri="621ef25e-af53-41c2-b8d0-81948e9c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67984-57E4-48BD-A925-177F7C73FF7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1ef25e-af53-41c2-b8d0-81948e9c8edc"/>
    <ds:schemaRef ds:uri="51cb2afe-6645-4524-857a-95d2477541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GROENEVELD Marilyn (DVCO)</dc:creator>
  <cp:keywords/>
  <dc:description/>
  <cp:lastModifiedBy>FLINN Phoebe (PM/A)</cp:lastModifiedBy>
  <cp:revision>3</cp:revision>
  <dcterms:created xsi:type="dcterms:W3CDTF">2020-07-31T02:39:00Z</dcterms:created>
  <dcterms:modified xsi:type="dcterms:W3CDTF">2020-07-31T02:53:00Z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0x010100E3EF2BC579797A49AEEE6BC7EBECB6A0</vt:lpwstr>
  </property>
</Properties>
</file>