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884581" w14:textId="77777777" w:rsidR="00F83770" w:rsidRDefault="00DA3662">
      <w:pPr>
        <w:rPr>
          <w:rFonts w:cstheme="minorHAnsi"/>
          <w:color w:val="FFFFFF" w:themeColor="background1"/>
        </w:rPr>
      </w:pPr>
      <w:r>
        <w:rPr>
          <w:rFonts w:asciiTheme="majorHAnsi" w:hAnsiTheme="majorHAnsi" w:cstheme="majorHAnsi"/>
          <w:noProof/>
          <w:color w:val="FFFFFF"/>
          <w:sz w:val="88"/>
          <w:szCs w:val="88"/>
          <w:lang w:eastAsia="en-AU"/>
        </w:rPr>
        <mc:AlternateContent>
          <mc:Choice Requires="wps">
            <w:drawing>
              <wp:anchor distT="0" distB="0" distL="114300" distR="114300" simplePos="0" relativeHeight="251652608" behindDoc="0" locked="0" layoutInCell="1" allowOverlap="1" wp14:anchorId="3653B215" wp14:editId="796B89E0">
                <wp:simplePos x="0" y="0"/>
                <wp:positionH relativeFrom="column">
                  <wp:posOffset>86360</wp:posOffset>
                </wp:positionH>
                <wp:positionV relativeFrom="paragraph">
                  <wp:posOffset>3065145</wp:posOffset>
                </wp:positionV>
                <wp:extent cx="6081395" cy="5452110"/>
                <wp:effectExtent l="0" t="0" r="14605" b="15240"/>
                <wp:wrapNone/>
                <wp:docPr id="9" name="Text Box 9"/>
                <wp:cNvGraphicFramePr/>
                <a:graphic xmlns:a="http://schemas.openxmlformats.org/drawingml/2006/main">
                  <a:graphicData uri="http://schemas.microsoft.com/office/word/2010/wordprocessingShape">
                    <wps:wsp>
                      <wps:cNvSpPr txBox="1"/>
                      <wps:spPr>
                        <a:xfrm>
                          <a:off x="0" y="0"/>
                          <a:ext cx="6081395" cy="545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88408E" w14:textId="77777777" w:rsidR="00F814EE" w:rsidRPr="00DA3662" w:rsidRDefault="00F814EE" w:rsidP="000D3308">
                            <w:pPr>
                              <w:spacing w:before="100" w:beforeAutospacing="1"/>
                              <w:rPr>
                                <w:b/>
                                <w:color w:val="FFFFFF" w:themeColor="background1"/>
                                <w:sz w:val="72"/>
                                <w:szCs w:val="72"/>
                              </w:rPr>
                            </w:pPr>
                            <w:r>
                              <w:rPr>
                                <w:b/>
                                <w:color w:val="FFFFFF" w:themeColor="background1"/>
                                <w:sz w:val="72"/>
                                <w:szCs w:val="72"/>
                              </w:rPr>
                              <w:t xml:space="preserve">Dieback and </w:t>
                            </w:r>
                            <w:r w:rsidRPr="00DA3662">
                              <w:rPr>
                                <w:b/>
                                <w:color w:val="FFFFFF" w:themeColor="background1"/>
                                <w:sz w:val="72"/>
                                <w:szCs w:val="72"/>
                              </w:rPr>
                              <w:t>Weed Management Plan</w:t>
                            </w:r>
                          </w:p>
                          <w:p w14:paraId="712168D7" w14:textId="77777777" w:rsidR="00F814EE" w:rsidRDefault="00F814EE" w:rsidP="004A6937">
                            <w:pPr>
                              <w:spacing w:before="100" w:beforeAutospacing="1"/>
                              <w:rPr>
                                <w:color w:val="FFFFFF" w:themeColor="background1"/>
                                <w:sz w:val="36"/>
                                <w:szCs w:val="36"/>
                              </w:rPr>
                            </w:pPr>
                            <w:r>
                              <w:rPr>
                                <w:color w:val="FFFFFF" w:themeColor="background1"/>
                                <w:sz w:val="36"/>
                                <w:szCs w:val="36"/>
                              </w:rPr>
                              <w:t>Brand Highway Widening and Passing Lanes 65-86 SLK</w:t>
                            </w:r>
                          </w:p>
                          <w:p w14:paraId="29BFF778" w14:textId="56E0A594" w:rsidR="00F814EE" w:rsidRPr="0019232A" w:rsidRDefault="00F814EE" w:rsidP="004A6937">
                            <w:pPr>
                              <w:spacing w:before="100" w:beforeAutospacing="1"/>
                              <w:rPr>
                                <w:color w:val="FFFFFF" w:themeColor="background1"/>
                                <w:sz w:val="36"/>
                                <w:szCs w:val="36"/>
                              </w:rPr>
                            </w:pPr>
                            <w:r>
                              <w:rPr>
                                <w:color w:val="FFFFFF" w:themeColor="background1"/>
                                <w:sz w:val="36"/>
                                <w:szCs w:val="36"/>
                              </w:rPr>
                              <w:t>October 2019</w:t>
                            </w:r>
                          </w:p>
                          <w:p w14:paraId="448577B5" w14:textId="77777777" w:rsidR="00F814EE" w:rsidRPr="00F0730F" w:rsidRDefault="00F814EE" w:rsidP="004A6937">
                            <w:pPr>
                              <w:spacing w:before="100" w:beforeAutospacing="1"/>
                              <w:rPr>
                                <w:color w:val="FFFFFF" w:themeColor="background1"/>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53B215" id="_x0000_t202" coordsize="21600,21600" o:spt="202" path="m,l,21600r21600,l21600,xe">
                <v:stroke joinstyle="miter"/>
                <v:path gradientshapeok="t" o:connecttype="rect"/>
              </v:shapetype>
              <v:shape id="Text Box 9" o:spid="_x0000_s1026" type="#_x0000_t202" style="position:absolute;margin-left:6.8pt;margin-top:241.35pt;width:478.85pt;height:429.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" filled="f" stroked="f" strokeweight=".5pt">
                <v:textbox inset="0,0,0,0">
                  <w:txbxContent>
                    <w:p w14:paraId="6788408E" w14:textId="77777777" w:rsidR="00F814EE" w:rsidRPr="00DA3662" w:rsidRDefault="00F814EE" w:rsidP="000D3308">
                      <w:pPr>
                        <w:spacing w:before="100" w:beforeAutospacing="1"/>
                        <w:rPr>
                          <w:b/>
                          <w:color w:val="FFFFFF" w:themeColor="background1"/>
                          <w:sz w:val="72"/>
                          <w:szCs w:val="72"/>
                        </w:rPr>
                      </w:pPr>
                      <w:r>
                        <w:rPr>
                          <w:b/>
                          <w:color w:val="FFFFFF" w:themeColor="background1"/>
                          <w:sz w:val="72"/>
                          <w:szCs w:val="72"/>
                        </w:rPr>
                        <w:t xml:space="preserve">Dieback and </w:t>
                      </w:r>
                      <w:r w:rsidRPr="00DA3662">
                        <w:rPr>
                          <w:b/>
                          <w:color w:val="FFFFFF" w:themeColor="background1"/>
                          <w:sz w:val="72"/>
                          <w:szCs w:val="72"/>
                        </w:rPr>
                        <w:t>Weed Management Plan</w:t>
                      </w:r>
                    </w:p>
                    <w:p w14:paraId="712168D7" w14:textId="77777777" w:rsidR="00F814EE" w:rsidRDefault="00F814EE" w:rsidP="004A6937">
                      <w:pPr>
                        <w:spacing w:before="100" w:beforeAutospacing="1"/>
                        <w:rPr>
                          <w:color w:val="FFFFFF" w:themeColor="background1"/>
                          <w:sz w:val="36"/>
                          <w:szCs w:val="36"/>
                        </w:rPr>
                      </w:pPr>
                      <w:r>
                        <w:rPr>
                          <w:color w:val="FFFFFF" w:themeColor="background1"/>
                          <w:sz w:val="36"/>
                          <w:szCs w:val="36"/>
                        </w:rPr>
                        <w:t>Brand Highway Widening and Passing Lanes 65-86 SLK</w:t>
                      </w:r>
                    </w:p>
                    <w:p w14:paraId="29BFF778" w14:textId="56E0A594" w:rsidR="00F814EE" w:rsidRPr="0019232A" w:rsidRDefault="00F814EE" w:rsidP="004A6937">
                      <w:pPr>
                        <w:spacing w:before="100" w:beforeAutospacing="1"/>
                        <w:rPr>
                          <w:color w:val="FFFFFF" w:themeColor="background1"/>
                          <w:sz w:val="36"/>
                          <w:szCs w:val="36"/>
                        </w:rPr>
                      </w:pPr>
                      <w:r>
                        <w:rPr>
                          <w:color w:val="FFFFFF" w:themeColor="background1"/>
                          <w:sz w:val="36"/>
                          <w:szCs w:val="36"/>
                        </w:rPr>
                        <w:t>October 2019</w:t>
                      </w:r>
                    </w:p>
                    <w:p w14:paraId="448577B5" w14:textId="77777777" w:rsidR="00F814EE" w:rsidRPr="00F0730F" w:rsidRDefault="00F814EE" w:rsidP="004A6937">
                      <w:pPr>
                        <w:spacing w:before="100" w:beforeAutospacing="1"/>
                        <w:rPr>
                          <w:color w:val="FFFFFF" w:themeColor="background1"/>
                          <w:sz w:val="36"/>
                          <w:szCs w:val="36"/>
                        </w:rPr>
                      </w:pPr>
                    </w:p>
                  </w:txbxContent>
                </v:textbox>
              </v:shape>
            </w:pict>
          </mc:Fallback>
        </mc:AlternateContent>
      </w:r>
      <w:r w:rsidR="00B60A95">
        <w:rPr>
          <w:rFonts w:asciiTheme="majorHAnsi" w:hAnsiTheme="majorHAnsi" w:cstheme="majorHAnsi"/>
          <w:b/>
          <w:bCs/>
          <w:noProof/>
          <w:color w:val="FFFFFF"/>
          <w:sz w:val="88"/>
          <w:szCs w:val="88"/>
          <w:lang w:eastAsia="en-AU"/>
        </w:rPr>
        <mc:AlternateContent>
          <mc:Choice Requires="wps">
            <w:drawing>
              <wp:anchor distT="0" distB="0" distL="114300" distR="114300" simplePos="0" relativeHeight="251651584" behindDoc="0" locked="0" layoutInCell="1" allowOverlap="1" wp14:anchorId="0FF7919F" wp14:editId="2D954E90">
                <wp:simplePos x="0" y="0"/>
                <wp:positionH relativeFrom="column">
                  <wp:posOffset>4469060</wp:posOffset>
                </wp:positionH>
                <wp:positionV relativeFrom="paragraph">
                  <wp:posOffset>8938895</wp:posOffset>
                </wp:positionV>
                <wp:extent cx="2006670" cy="605155"/>
                <wp:effectExtent l="0" t="0" r="0" b="4445"/>
                <wp:wrapNone/>
                <wp:docPr id="7" name="Text Box 7"/>
                <wp:cNvGraphicFramePr/>
                <a:graphic xmlns:a="http://schemas.openxmlformats.org/drawingml/2006/main">
                  <a:graphicData uri="http://schemas.microsoft.com/office/word/2010/wordprocessingShape">
                    <wps:wsp>
                      <wps:cNvSpPr txBox="1"/>
                      <wps:spPr>
                        <a:xfrm>
                          <a:off x="0" y="0"/>
                          <a:ext cx="2006670" cy="605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86428C" w14:textId="77777777" w:rsidR="00F814EE" w:rsidRPr="00083942" w:rsidRDefault="00F814EE" w:rsidP="00B847D0">
                            <w:pPr>
                              <w:jc w:val="right"/>
                              <w:rPr>
                                <w:rFonts w:cstheme="minorHAnsi"/>
                                <w:color w:val="58595B" w:themeColor="accent6"/>
                              </w:rPr>
                            </w:pP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anchor>
            </w:drawing>
          </mc:Choice>
          <mc:Fallback>
            <w:pict>
              <v:shape w14:anchorId="0FF7919F" id="Text Box 7" o:spid="_x0000_s1027" type="#_x0000_t202" style="position:absolute;margin-left:351.9pt;margin-top:703.85pt;width:158pt;height:47.6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" fillcolor="white [3201]" stroked="f" strokeweight=".5pt">
                <v:textbox inset="0,0,0">
                  <w:txbxContent>
                    <w:p w14:paraId="7086428C" w14:textId="77777777" w:rsidR="00F814EE" w:rsidRPr="00083942" w:rsidRDefault="00F814EE" w:rsidP="00B847D0">
                      <w:pPr>
                        <w:jc w:val="right"/>
                        <w:rPr>
                          <w:rFonts w:cstheme="minorHAnsi"/>
                          <w:color w:val="58595B" w:themeColor="accent6"/>
                        </w:rPr>
                      </w:pPr>
                    </w:p>
                  </w:txbxContent>
                </v:textbox>
              </v:shape>
            </w:pict>
          </mc:Fallback>
        </mc:AlternateContent>
      </w:r>
    </w:p>
    <w:p w14:paraId="0D263AB3" w14:textId="77777777" w:rsidR="006F2551" w:rsidRPr="00CA2594" w:rsidRDefault="006F2551" w:rsidP="00396CF3">
      <w:pPr>
        <w:rPr>
          <w:rFonts w:asciiTheme="majorHAnsi" w:hAnsiTheme="majorHAnsi" w:cs="Helvetica-Bold"/>
          <w:b/>
          <w:bCs/>
          <w:caps/>
          <w:color w:val="00876C"/>
          <w:sz w:val="32"/>
          <w:szCs w:val="32"/>
          <w:lang w:val="en-GB"/>
        </w:rPr>
      </w:pPr>
    </w:p>
    <w:p w14:paraId="267AB274" w14:textId="77777777" w:rsidR="006F2551" w:rsidRPr="00CA2594" w:rsidRDefault="006F2551" w:rsidP="00CA2594">
      <w:pPr>
        <w:rPr>
          <w:rFonts w:asciiTheme="majorHAnsi" w:hAnsiTheme="majorHAnsi" w:cs="Helvetica-Bold"/>
          <w:b/>
          <w:bCs/>
          <w:caps/>
          <w:color w:val="00876C"/>
          <w:sz w:val="32"/>
          <w:szCs w:val="32"/>
          <w:lang w:val="en-GB"/>
        </w:rPr>
      </w:pPr>
    </w:p>
    <w:p w14:paraId="08FDBEE6" w14:textId="77777777" w:rsidR="006F2551" w:rsidRPr="00CA2594" w:rsidRDefault="006F2551" w:rsidP="00CA2594">
      <w:pPr>
        <w:rPr>
          <w:rFonts w:asciiTheme="majorHAnsi" w:hAnsiTheme="majorHAnsi" w:cs="Helvetica-Bold"/>
          <w:b/>
          <w:bCs/>
          <w:caps/>
          <w:color w:val="00876C"/>
          <w:sz w:val="32"/>
          <w:szCs w:val="32"/>
          <w:lang w:val="en-GB"/>
        </w:rPr>
      </w:pPr>
    </w:p>
    <w:p w14:paraId="20BFA0D7" w14:textId="77777777" w:rsidR="006F2551" w:rsidRPr="00CA2594" w:rsidRDefault="006F2551" w:rsidP="00CA2594">
      <w:pPr>
        <w:rPr>
          <w:rFonts w:asciiTheme="majorHAnsi" w:hAnsiTheme="majorHAnsi" w:cs="Helvetica-Bold"/>
          <w:b/>
          <w:bCs/>
          <w:caps/>
          <w:color w:val="00876C"/>
          <w:sz w:val="32"/>
          <w:szCs w:val="32"/>
          <w:lang w:val="en-GB"/>
        </w:rPr>
      </w:pPr>
    </w:p>
    <w:p w14:paraId="38BC78D5" w14:textId="77777777" w:rsidR="006F2551" w:rsidRPr="00CA2594" w:rsidRDefault="006F2551">
      <w:pPr>
        <w:rPr>
          <w:rFonts w:asciiTheme="majorHAnsi" w:hAnsiTheme="majorHAnsi" w:cs="Helvetica-Bold"/>
          <w:b/>
          <w:bCs/>
          <w:caps/>
          <w:color w:val="00876C"/>
          <w:sz w:val="32"/>
          <w:szCs w:val="32"/>
          <w:lang w:val="en-GB"/>
        </w:rPr>
      </w:pPr>
    </w:p>
    <w:p w14:paraId="551B2231" w14:textId="77777777" w:rsidR="006F2551" w:rsidRPr="00CA2594" w:rsidRDefault="006F2551">
      <w:pPr>
        <w:rPr>
          <w:rFonts w:asciiTheme="majorHAnsi" w:hAnsiTheme="majorHAnsi" w:cs="Helvetica-Bold"/>
          <w:b/>
          <w:bCs/>
          <w:caps/>
          <w:color w:val="00876C"/>
          <w:sz w:val="32"/>
          <w:szCs w:val="32"/>
          <w:lang w:val="en-GB"/>
        </w:rPr>
      </w:pPr>
    </w:p>
    <w:p w14:paraId="2A59968B" w14:textId="77777777" w:rsidR="006F2551" w:rsidRPr="00CA2594" w:rsidRDefault="006F2551">
      <w:pPr>
        <w:rPr>
          <w:rFonts w:asciiTheme="majorHAnsi" w:hAnsiTheme="majorHAnsi" w:cs="Helvetica-Bold"/>
          <w:b/>
          <w:bCs/>
          <w:caps/>
          <w:color w:val="00876C"/>
          <w:sz w:val="32"/>
          <w:szCs w:val="32"/>
          <w:lang w:val="en-GB"/>
        </w:rPr>
      </w:pPr>
    </w:p>
    <w:p w14:paraId="41F44B4C" w14:textId="77777777" w:rsidR="006F2551" w:rsidRPr="00CA2594" w:rsidRDefault="006F2551">
      <w:pPr>
        <w:rPr>
          <w:rFonts w:asciiTheme="majorHAnsi" w:hAnsiTheme="majorHAnsi" w:cs="Helvetica-Bold"/>
          <w:b/>
          <w:bCs/>
          <w:caps/>
          <w:color w:val="00876C"/>
          <w:sz w:val="32"/>
          <w:szCs w:val="32"/>
          <w:lang w:val="en-GB"/>
        </w:rPr>
      </w:pPr>
    </w:p>
    <w:p w14:paraId="24985FEB" w14:textId="77777777" w:rsidR="006F2551" w:rsidRPr="00CA2594" w:rsidRDefault="006F2551">
      <w:pPr>
        <w:rPr>
          <w:rFonts w:asciiTheme="majorHAnsi" w:hAnsiTheme="majorHAnsi" w:cs="Helvetica-Bold"/>
          <w:b/>
          <w:bCs/>
          <w:caps/>
          <w:color w:val="00876C"/>
          <w:sz w:val="32"/>
          <w:szCs w:val="32"/>
          <w:lang w:val="en-GB"/>
        </w:rPr>
      </w:pPr>
    </w:p>
    <w:p w14:paraId="3527D7B5" w14:textId="77777777" w:rsidR="006F2551" w:rsidRPr="00CA2594" w:rsidRDefault="006F2551">
      <w:pPr>
        <w:rPr>
          <w:rFonts w:asciiTheme="majorHAnsi" w:hAnsiTheme="majorHAnsi" w:cs="Helvetica-Bold"/>
          <w:b/>
          <w:bCs/>
          <w:caps/>
          <w:color w:val="00876C"/>
          <w:sz w:val="32"/>
          <w:szCs w:val="32"/>
          <w:lang w:val="en-GB"/>
        </w:rPr>
      </w:pPr>
    </w:p>
    <w:p w14:paraId="77E98E25" w14:textId="77777777" w:rsidR="006F2551" w:rsidRPr="00CA2594" w:rsidRDefault="006F2551">
      <w:pPr>
        <w:rPr>
          <w:rFonts w:asciiTheme="majorHAnsi" w:hAnsiTheme="majorHAnsi" w:cs="Helvetica-Bold"/>
          <w:b/>
          <w:bCs/>
          <w:caps/>
          <w:color w:val="00876C"/>
          <w:sz w:val="32"/>
          <w:szCs w:val="32"/>
          <w:lang w:val="en-GB"/>
        </w:rPr>
      </w:pPr>
    </w:p>
    <w:p w14:paraId="363F19C3" w14:textId="13A56CE7" w:rsidR="006F2551" w:rsidRDefault="006F2551" w:rsidP="00CA2594">
      <w:pPr>
        <w:rPr>
          <w:rFonts w:asciiTheme="majorHAnsi" w:hAnsiTheme="majorHAnsi" w:cs="Helvetica-Bold"/>
          <w:b/>
          <w:bCs/>
          <w:caps/>
          <w:color w:val="00876C"/>
          <w:sz w:val="32"/>
          <w:szCs w:val="32"/>
          <w:lang w:val="en-GB"/>
        </w:rPr>
      </w:pPr>
      <w:r>
        <w:rPr>
          <w:rFonts w:asciiTheme="majorHAnsi" w:hAnsiTheme="majorHAnsi" w:cs="Helvetica-Bold"/>
          <w:b/>
          <w:bCs/>
          <w:caps/>
          <w:color w:val="00876C"/>
          <w:sz w:val="32"/>
          <w:szCs w:val="32"/>
          <w:lang w:val="en-GB"/>
        </w:rPr>
        <w:tab/>
      </w:r>
    </w:p>
    <w:p w14:paraId="085DDAF4" w14:textId="77777777" w:rsidR="006F2551" w:rsidRDefault="006F2551" w:rsidP="006F2551">
      <w:pPr>
        <w:rPr>
          <w:rFonts w:asciiTheme="majorHAnsi" w:hAnsiTheme="majorHAnsi" w:cs="Helvetica-Bold"/>
          <w:b/>
          <w:bCs/>
          <w:caps/>
          <w:color w:val="00876C"/>
          <w:sz w:val="32"/>
          <w:szCs w:val="32"/>
          <w:lang w:val="en-GB"/>
        </w:rPr>
      </w:pPr>
    </w:p>
    <w:p w14:paraId="58DF5E32" w14:textId="2DCC0EBB" w:rsidR="003E5C5B" w:rsidRPr="004A226F" w:rsidRDefault="003E5C5B" w:rsidP="004A226F">
      <w:pPr>
        <w:sectPr w:rsidR="003E5C5B" w:rsidRPr="004A226F" w:rsidSect="00083942">
          <w:headerReference w:type="default" r:id="rId8"/>
          <w:footerReference w:type="default" r:id="rId9"/>
          <w:headerReference w:type="first" r:id="rId10"/>
          <w:footerReference w:type="first" r:id="rId11"/>
          <w:pgSz w:w="11900" w:h="16840" w:code="9"/>
          <w:pgMar w:top="1418" w:right="851" w:bottom="851" w:left="851" w:header="425" w:footer="425" w:gutter="0"/>
          <w:pgNumType w:start="0"/>
          <w:cols w:space="709"/>
          <w:titlePg/>
          <w:docGrid w:linePitch="272"/>
        </w:sectPr>
      </w:pPr>
    </w:p>
    <w:p w14:paraId="0C2D9995" w14:textId="77777777" w:rsidR="004A6937" w:rsidRDefault="004A6937" w:rsidP="004A6937">
      <w:pPr>
        <w:pStyle w:val="BodyText"/>
      </w:pPr>
    </w:p>
    <w:p w14:paraId="4C698E71" w14:textId="77777777" w:rsidR="004A6937" w:rsidRDefault="004A6937" w:rsidP="004A6937">
      <w:pPr>
        <w:pStyle w:val="BodyText"/>
      </w:pPr>
    </w:p>
    <w:p w14:paraId="088A706D" w14:textId="77777777" w:rsidR="004A6937" w:rsidRDefault="004A6937" w:rsidP="004A6937">
      <w:pPr>
        <w:pStyle w:val="BodyText"/>
      </w:pPr>
    </w:p>
    <w:p w14:paraId="4207C43D" w14:textId="77777777" w:rsidR="004A6937" w:rsidRDefault="004A6937" w:rsidP="004A6937">
      <w:pPr>
        <w:pStyle w:val="BodyText"/>
      </w:pPr>
    </w:p>
    <w:p w14:paraId="3F002C4E" w14:textId="77777777" w:rsidR="004A6937" w:rsidRDefault="004A6937" w:rsidP="004A6937">
      <w:pPr>
        <w:pStyle w:val="BodyText"/>
      </w:pPr>
    </w:p>
    <w:p w14:paraId="04B08581" w14:textId="77777777" w:rsidR="004A6937" w:rsidRDefault="004A6937" w:rsidP="004A6937">
      <w:pPr>
        <w:pStyle w:val="BodyText"/>
      </w:pPr>
    </w:p>
    <w:p w14:paraId="02FE5F30" w14:textId="77777777" w:rsidR="004A6937" w:rsidRDefault="004A6937" w:rsidP="004A6937">
      <w:pPr>
        <w:pStyle w:val="BodyText"/>
      </w:pPr>
    </w:p>
    <w:p w14:paraId="73966630" w14:textId="77777777" w:rsidR="004A6937" w:rsidRDefault="004A6937" w:rsidP="004A6937">
      <w:pPr>
        <w:pStyle w:val="BodyText"/>
      </w:pPr>
    </w:p>
    <w:p w14:paraId="6BDB30A7" w14:textId="77777777" w:rsidR="004A6937" w:rsidRDefault="004A6937" w:rsidP="004A6937">
      <w:pPr>
        <w:pStyle w:val="BodyText"/>
      </w:pPr>
    </w:p>
    <w:p w14:paraId="52E6791E" w14:textId="77777777" w:rsidR="004A6937" w:rsidRDefault="004A6937" w:rsidP="004A6937">
      <w:pPr>
        <w:pStyle w:val="BodyText"/>
      </w:pPr>
    </w:p>
    <w:p w14:paraId="6EC156E0" w14:textId="77777777" w:rsidR="004A6937" w:rsidRDefault="004A6937" w:rsidP="004A6937">
      <w:pPr>
        <w:pStyle w:val="BodyText"/>
      </w:pPr>
    </w:p>
    <w:p w14:paraId="0A2ECD8F" w14:textId="77777777" w:rsidR="004A6937" w:rsidRDefault="004A6937" w:rsidP="004A6937">
      <w:pPr>
        <w:pStyle w:val="BodyText"/>
      </w:pPr>
    </w:p>
    <w:p w14:paraId="409095EE" w14:textId="77777777" w:rsidR="004A6937" w:rsidRDefault="004A6937" w:rsidP="004A6937">
      <w:pPr>
        <w:pStyle w:val="BodyText"/>
      </w:pPr>
    </w:p>
    <w:p w14:paraId="05D4A108" w14:textId="77777777" w:rsidR="004A6937" w:rsidRDefault="004A6937" w:rsidP="004A6937">
      <w:pPr>
        <w:pStyle w:val="BodyText"/>
      </w:pPr>
    </w:p>
    <w:p w14:paraId="49327404" w14:textId="77777777" w:rsidR="004A6937" w:rsidRDefault="004A6937" w:rsidP="004A6937">
      <w:pPr>
        <w:pStyle w:val="BodyText"/>
      </w:pPr>
    </w:p>
    <w:p w14:paraId="2F999B90" w14:textId="77777777" w:rsidR="004A6937" w:rsidRDefault="004A6937" w:rsidP="004A6937">
      <w:pPr>
        <w:pStyle w:val="BodyText"/>
      </w:pPr>
    </w:p>
    <w:p w14:paraId="32F1C28C" w14:textId="77777777" w:rsidR="00B60A95" w:rsidRDefault="00B60A95" w:rsidP="004A6937">
      <w:pPr>
        <w:pStyle w:val="BodyText"/>
      </w:pPr>
    </w:p>
    <w:p w14:paraId="7FC14986" w14:textId="77777777" w:rsidR="00B60A95" w:rsidRDefault="00B60A95" w:rsidP="004A6937">
      <w:pPr>
        <w:pStyle w:val="BodyText"/>
      </w:pPr>
    </w:p>
    <w:p w14:paraId="352EA3A0" w14:textId="77777777" w:rsidR="00B60A95" w:rsidRDefault="00B60A95" w:rsidP="004A6937">
      <w:pPr>
        <w:pStyle w:val="BodyText"/>
      </w:pPr>
    </w:p>
    <w:p w14:paraId="5947F409" w14:textId="77777777" w:rsidR="00B60A95" w:rsidRDefault="00B60A95" w:rsidP="004A6937">
      <w:pPr>
        <w:pStyle w:val="BodyText"/>
      </w:pPr>
    </w:p>
    <w:p w14:paraId="3869DEFA" w14:textId="77777777" w:rsidR="00B60A95" w:rsidRDefault="00B60A95" w:rsidP="004A6937">
      <w:pPr>
        <w:pStyle w:val="BodyText"/>
      </w:pPr>
    </w:p>
    <w:p w14:paraId="509BF144" w14:textId="77777777" w:rsidR="00B60A95" w:rsidRDefault="00B60A95" w:rsidP="004A6937">
      <w:pPr>
        <w:pStyle w:val="BodyText"/>
      </w:pPr>
    </w:p>
    <w:p w14:paraId="09838C62" w14:textId="77777777" w:rsidR="00B60A95" w:rsidRDefault="00B60A95" w:rsidP="004A6937">
      <w:pPr>
        <w:pStyle w:val="BodyText"/>
      </w:pPr>
    </w:p>
    <w:p w14:paraId="16AD3471" w14:textId="77777777" w:rsidR="00B60A95" w:rsidRDefault="00B60A95" w:rsidP="004A6937">
      <w:pPr>
        <w:pStyle w:val="BodyText"/>
      </w:pPr>
    </w:p>
    <w:p w14:paraId="0DC1864E" w14:textId="77777777" w:rsidR="00B60A95" w:rsidRDefault="00B60A95" w:rsidP="004A6937">
      <w:pPr>
        <w:pStyle w:val="BodyText"/>
      </w:pPr>
    </w:p>
    <w:p w14:paraId="544A1B1A" w14:textId="77777777" w:rsidR="00B60A95" w:rsidRDefault="00B60A95" w:rsidP="004A6937">
      <w:pPr>
        <w:pStyle w:val="BodyText"/>
      </w:pPr>
    </w:p>
    <w:p w14:paraId="39FE9A33" w14:textId="77777777" w:rsidR="00B60A95" w:rsidRDefault="00B60A95" w:rsidP="004A6937">
      <w:pPr>
        <w:pStyle w:val="BodyText"/>
      </w:pPr>
    </w:p>
    <w:p w14:paraId="776E63A0" w14:textId="77777777" w:rsidR="00B60A95" w:rsidRDefault="00B60A95" w:rsidP="004A6937">
      <w:pPr>
        <w:pStyle w:val="BodyText"/>
      </w:pPr>
    </w:p>
    <w:p w14:paraId="60F0EDCE" w14:textId="77777777" w:rsidR="00B60A95" w:rsidRDefault="00B60A95" w:rsidP="004A6937">
      <w:pPr>
        <w:pStyle w:val="BodyText"/>
      </w:pPr>
    </w:p>
    <w:p w14:paraId="15DFDB45" w14:textId="77777777" w:rsidR="00B60A95" w:rsidRDefault="00B60A95" w:rsidP="004A6937">
      <w:pPr>
        <w:pStyle w:val="BodyText"/>
      </w:pPr>
    </w:p>
    <w:p w14:paraId="47EB9AF7" w14:textId="77777777" w:rsidR="00B60A95" w:rsidRDefault="00B60A95" w:rsidP="004A6937">
      <w:pPr>
        <w:pStyle w:val="BodyText"/>
      </w:pPr>
    </w:p>
    <w:p w14:paraId="34A4D8B6" w14:textId="77777777" w:rsidR="00B60A95" w:rsidRDefault="00B60A95" w:rsidP="004A6937">
      <w:pPr>
        <w:pStyle w:val="BodyText"/>
      </w:pPr>
    </w:p>
    <w:p w14:paraId="331A95EF" w14:textId="77777777" w:rsidR="00B60A95" w:rsidRDefault="00B60A95" w:rsidP="004A6937">
      <w:pPr>
        <w:pStyle w:val="BodyText"/>
      </w:pPr>
    </w:p>
    <w:p w14:paraId="1DF6C72C" w14:textId="77777777" w:rsidR="004A6937" w:rsidRDefault="004A6937" w:rsidP="004A6937">
      <w:pPr>
        <w:pStyle w:val="BodyText"/>
      </w:pPr>
    </w:p>
    <w:p w14:paraId="1F439231" w14:textId="77777777" w:rsidR="004A6937" w:rsidRDefault="004A6937" w:rsidP="004A6937">
      <w:pPr>
        <w:pStyle w:val="BodyText"/>
      </w:pPr>
    </w:p>
    <w:tbl>
      <w:tblPr>
        <w:tblpPr w:leftFromText="180" w:rightFromText="180" w:vertAnchor="text" w:horzAnchor="margin" w:tblpY="8"/>
        <w:tblW w:w="4924" w:type="pct"/>
        <w:tblBorders>
          <w:top w:val="single" w:sz="4" w:space="0" w:color="9B9B9D"/>
          <w:left w:val="single" w:sz="4" w:space="0" w:color="9B9B9D"/>
          <w:bottom w:val="single" w:sz="4" w:space="0" w:color="9B9B9D"/>
          <w:right w:val="single" w:sz="4" w:space="0" w:color="9B9B9D"/>
          <w:insideH w:val="single" w:sz="4" w:space="0" w:color="9B9B9D"/>
          <w:insideV w:val="single" w:sz="4" w:space="0" w:color="9B9B9D"/>
        </w:tblBorders>
        <w:tblCellMar>
          <w:top w:w="85" w:type="dxa"/>
          <w:bottom w:w="85" w:type="dxa"/>
        </w:tblCellMar>
        <w:tblLook w:val="0000" w:firstRow="0" w:lastRow="0" w:firstColumn="0" w:lastColumn="0" w:noHBand="0" w:noVBand="0"/>
      </w:tblPr>
      <w:tblGrid>
        <w:gridCol w:w="1489"/>
        <w:gridCol w:w="4709"/>
        <w:gridCol w:w="1292"/>
        <w:gridCol w:w="1993"/>
      </w:tblGrid>
      <w:tr w:rsidR="00F814EE" w:rsidRPr="006178BB" w14:paraId="5D9F037F" w14:textId="77777777" w:rsidTr="00F814EE">
        <w:trPr>
          <w:cantSplit/>
        </w:trPr>
        <w:tc>
          <w:tcPr>
            <w:tcW w:w="785" w:type="pct"/>
            <w:shd w:val="clear" w:color="auto" w:fill="9B9B9D"/>
            <w:vAlign w:val="center"/>
          </w:tcPr>
          <w:p w14:paraId="5FEE8C24" w14:textId="77777777" w:rsidR="00F814EE" w:rsidRPr="006178BB" w:rsidRDefault="00F814EE" w:rsidP="00F814EE">
            <w:pPr>
              <w:pStyle w:val="StyleBodyTextBoldLeft0cmBefore8pt"/>
              <w:rPr>
                <w:rFonts w:asciiTheme="minorHAnsi" w:hAnsiTheme="minorHAnsi"/>
                <w:sz w:val="22"/>
                <w:szCs w:val="22"/>
              </w:rPr>
            </w:pPr>
            <w:r w:rsidRPr="006178BB">
              <w:rPr>
                <w:rFonts w:asciiTheme="minorHAnsi" w:hAnsiTheme="minorHAnsi"/>
                <w:sz w:val="22"/>
                <w:szCs w:val="22"/>
              </w:rPr>
              <w:t>Report Compilation &amp; Review</w:t>
            </w:r>
          </w:p>
        </w:tc>
        <w:tc>
          <w:tcPr>
            <w:tcW w:w="2483" w:type="pct"/>
            <w:shd w:val="clear" w:color="auto" w:fill="9B9B9D"/>
            <w:vAlign w:val="center"/>
          </w:tcPr>
          <w:p w14:paraId="5D831871" w14:textId="77777777" w:rsidR="00F814EE" w:rsidRPr="006178BB" w:rsidRDefault="00F814EE" w:rsidP="00F814EE">
            <w:pPr>
              <w:pStyle w:val="StyleBodyTextBoldLeft0cmBefore8pt"/>
              <w:rPr>
                <w:rFonts w:asciiTheme="minorHAnsi" w:hAnsiTheme="minorHAnsi"/>
                <w:sz w:val="22"/>
                <w:szCs w:val="22"/>
              </w:rPr>
            </w:pPr>
            <w:r w:rsidRPr="006178BB">
              <w:rPr>
                <w:rFonts w:asciiTheme="minorHAnsi" w:hAnsiTheme="minorHAnsi"/>
                <w:sz w:val="22"/>
                <w:szCs w:val="22"/>
              </w:rPr>
              <w:t>Name and Position</w:t>
            </w:r>
          </w:p>
        </w:tc>
        <w:tc>
          <w:tcPr>
            <w:tcW w:w="681" w:type="pct"/>
            <w:shd w:val="clear" w:color="auto" w:fill="9B9B9D"/>
            <w:vAlign w:val="center"/>
          </w:tcPr>
          <w:p w14:paraId="094D9F50" w14:textId="77777777" w:rsidR="00F814EE" w:rsidRPr="006178BB" w:rsidRDefault="00F814EE" w:rsidP="00F814EE">
            <w:pPr>
              <w:pStyle w:val="StyleBodyTextBoldLeft0cmBefore8pt"/>
              <w:rPr>
                <w:rFonts w:asciiTheme="minorHAnsi" w:hAnsiTheme="minorHAnsi"/>
                <w:sz w:val="22"/>
                <w:szCs w:val="22"/>
              </w:rPr>
            </w:pPr>
            <w:r w:rsidRPr="006178BB">
              <w:rPr>
                <w:rFonts w:asciiTheme="minorHAnsi" w:hAnsiTheme="minorHAnsi"/>
                <w:sz w:val="22"/>
                <w:szCs w:val="22"/>
              </w:rPr>
              <w:t>Document  Revision</w:t>
            </w:r>
          </w:p>
        </w:tc>
        <w:tc>
          <w:tcPr>
            <w:tcW w:w="1051" w:type="pct"/>
            <w:shd w:val="clear" w:color="auto" w:fill="9B9B9D"/>
            <w:vAlign w:val="center"/>
          </w:tcPr>
          <w:p w14:paraId="01E587FF" w14:textId="77777777" w:rsidR="00F814EE" w:rsidRPr="006178BB" w:rsidRDefault="00F814EE" w:rsidP="00F814EE">
            <w:pPr>
              <w:pStyle w:val="StyleBodyTextBoldLeft0cmBefore8pt"/>
              <w:rPr>
                <w:rFonts w:asciiTheme="minorHAnsi" w:hAnsiTheme="minorHAnsi"/>
                <w:sz w:val="22"/>
                <w:szCs w:val="22"/>
              </w:rPr>
            </w:pPr>
            <w:r w:rsidRPr="006178BB">
              <w:rPr>
                <w:rFonts w:asciiTheme="minorHAnsi" w:hAnsiTheme="minorHAnsi"/>
              </w:rPr>
              <w:t>Date</w:t>
            </w:r>
          </w:p>
        </w:tc>
      </w:tr>
      <w:tr w:rsidR="00F814EE" w:rsidRPr="006178BB" w14:paraId="2E03EC04" w14:textId="77777777" w:rsidTr="00F814EE">
        <w:trPr>
          <w:cantSplit/>
          <w:trHeight w:val="752"/>
        </w:trPr>
        <w:tc>
          <w:tcPr>
            <w:tcW w:w="785" w:type="pct"/>
            <w:vAlign w:val="center"/>
          </w:tcPr>
          <w:p w14:paraId="38561261" w14:textId="77777777" w:rsidR="00F814EE" w:rsidRPr="006178BB" w:rsidRDefault="00F814EE" w:rsidP="00F814EE">
            <w:pPr>
              <w:rPr>
                <w:rFonts w:asciiTheme="minorHAnsi" w:hAnsiTheme="minorHAnsi"/>
                <w:szCs w:val="20"/>
              </w:rPr>
            </w:pPr>
            <w:r w:rsidRPr="006178BB">
              <w:rPr>
                <w:rFonts w:asciiTheme="minorHAnsi" w:hAnsiTheme="minorHAnsi"/>
                <w:szCs w:val="20"/>
              </w:rPr>
              <w:t>Author:</w:t>
            </w:r>
          </w:p>
        </w:tc>
        <w:tc>
          <w:tcPr>
            <w:tcW w:w="2483" w:type="pct"/>
            <w:shd w:val="clear" w:color="auto" w:fill="auto"/>
            <w:vAlign w:val="center"/>
          </w:tcPr>
          <w:p w14:paraId="590BEBA7" w14:textId="77777777" w:rsidR="00F814EE" w:rsidRPr="00CE5506" w:rsidRDefault="00F814EE" w:rsidP="00F814EE">
            <w:pPr>
              <w:jc w:val="center"/>
              <w:rPr>
                <w:rFonts w:asciiTheme="minorHAnsi" w:hAnsiTheme="minorHAnsi" w:cstheme="minorHAnsi"/>
                <w:szCs w:val="20"/>
              </w:rPr>
            </w:pPr>
            <w:r>
              <w:rPr>
                <w:rFonts w:asciiTheme="minorHAnsi" w:hAnsiTheme="minorHAnsi" w:cstheme="minorHAnsi"/>
                <w:szCs w:val="20"/>
              </w:rPr>
              <w:t>Emma Fitzgerald</w:t>
            </w:r>
          </w:p>
          <w:p w14:paraId="395C4C65" w14:textId="77777777" w:rsidR="00F814EE" w:rsidRPr="00CE5506" w:rsidRDefault="00F814EE" w:rsidP="00F814EE">
            <w:pPr>
              <w:jc w:val="center"/>
              <w:rPr>
                <w:rFonts w:asciiTheme="minorHAnsi" w:hAnsiTheme="minorHAnsi" w:cstheme="minorHAnsi"/>
                <w:szCs w:val="20"/>
              </w:rPr>
            </w:pPr>
            <w:r w:rsidRPr="00CE5506">
              <w:rPr>
                <w:rFonts w:asciiTheme="minorHAnsi" w:hAnsiTheme="minorHAnsi" w:cstheme="minorHAnsi"/>
                <w:szCs w:val="20"/>
              </w:rPr>
              <w:t>Environment Officer</w:t>
            </w:r>
          </w:p>
        </w:tc>
        <w:tc>
          <w:tcPr>
            <w:tcW w:w="681" w:type="pct"/>
            <w:shd w:val="clear" w:color="auto" w:fill="auto"/>
            <w:vAlign w:val="center"/>
          </w:tcPr>
          <w:p w14:paraId="24EB99A8" w14:textId="77777777" w:rsidR="00F814EE" w:rsidRPr="00CE5506" w:rsidRDefault="00F814EE" w:rsidP="00F814EE">
            <w:pPr>
              <w:jc w:val="center"/>
              <w:rPr>
                <w:rFonts w:asciiTheme="minorHAnsi" w:hAnsiTheme="minorHAnsi"/>
                <w:szCs w:val="20"/>
              </w:rPr>
            </w:pPr>
            <w:r w:rsidRPr="00CE5506">
              <w:rPr>
                <w:rFonts w:asciiTheme="minorHAnsi" w:hAnsiTheme="minorHAnsi"/>
                <w:szCs w:val="20"/>
              </w:rPr>
              <w:t>Draft v1</w:t>
            </w:r>
          </w:p>
        </w:tc>
        <w:tc>
          <w:tcPr>
            <w:tcW w:w="1051" w:type="pct"/>
            <w:vAlign w:val="center"/>
          </w:tcPr>
          <w:p w14:paraId="7D728923" w14:textId="77777777" w:rsidR="00F814EE" w:rsidRPr="00DA3662" w:rsidRDefault="00F814EE" w:rsidP="00F814EE">
            <w:pPr>
              <w:jc w:val="center"/>
              <w:rPr>
                <w:rFonts w:asciiTheme="minorHAnsi" w:hAnsiTheme="minorHAnsi" w:cstheme="minorHAnsi"/>
                <w:szCs w:val="20"/>
                <w:highlight w:val="yellow"/>
              </w:rPr>
            </w:pPr>
            <w:r w:rsidRPr="00DB6249">
              <w:rPr>
                <w:rFonts w:asciiTheme="minorHAnsi" w:hAnsiTheme="minorHAnsi"/>
                <w:szCs w:val="20"/>
              </w:rPr>
              <w:t>10 September 2019</w:t>
            </w:r>
          </w:p>
        </w:tc>
      </w:tr>
      <w:tr w:rsidR="00F814EE" w:rsidRPr="006178BB" w14:paraId="70E3A686" w14:textId="77777777" w:rsidTr="00F814EE">
        <w:trPr>
          <w:cantSplit/>
          <w:trHeight w:val="831"/>
        </w:trPr>
        <w:tc>
          <w:tcPr>
            <w:tcW w:w="785" w:type="pct"/>
            <w:vAlign w:val="center"/>
          </w:tcPr>
          <w:p w14:paraId="6782294C" w14:textId="77777777" w:rsidR="00F814EE" w:rsidRPr="006178BB" w:rsidRDefault="00F814EE" w:rsidP="00F814EE">
            <w:pPr>
              <w:rPr>
                <w:rFonts w:asciiTheme="minorHAnsi" w:hAnsiTheme="minorHAnsi"/>
                <w:szCs w:val="20"/>
              </w:rPr>
            </w:pPr>
            <w:r w:rsidRPr="006178BB">
              <w:rPr>
                <w:rFonts w:asciiTheme="minorHAnsi" w:hAnsiTheme="minorHAnsi"/>
                <w:szCs w:val="20"/>
              </w:rPr>
              <w:t>Reviewer:</w:t>
            </w:r>
          </w:p>
        </w:tc>
        <w:tc>
          <w:tcPr>
            <w:tcW w:w="2483" w:type="pct"/>
            <w:shd w:val="clear" w:color="auto" w:fill="auto"/>
            <w:vAlign w:val="center"/>
          </w:tcPr>
          <w:p w14:paraId="07772C45" w14:textId="77777777" w:rsidR="00F814EE" w:rsidRDefault="00F814EE" w:rsidP="00F814EE">
            <w:pPr>
              <w:jc w:val="center"/>
              <w:rPr>
                <w:rFonts w:asciiTheme="minorHAnsi" w:hAnsiTheme="minorHAnsi" w:cstheme="minorHAnsi"/>
                <w:szCs w:val="20"/>
              </w:rPr>
            </w:pPr>
            <w:proofErr w:type="spellStart"/>
            <w:r>
              <w:rPr>
                <w:rFonts w:asciiTheme="minorHAnsi" w:hAnsiTheme="minorHAnsi" w:cstheme="minorHAnsi"/>
                <w:szCs w:val="20"/>
              </w:rPr>
              <w:t>Freea</w:t>
            </w:r>
            <w:proofErr w:type="spellEnd"/>
            <w:r>
              <w:rPr>
                <w:rFonts w:asciiTheme="minorHAnsi" w:hAnsiTheme="minorHAnsi" w:cstheme="minorHAnsi"/>
                <w:szCs w:val="20"/>
              </w:rPr>
              <w:t xml:space="preserve"> </w:t>
            </w:r>
            <w:proofErr w:type="spellStart"/>
            <w:r>
              <w:rPr>
                <w:rFonts w:asciiTheme="minorHAnsi" w:hAnsiTheme="minorHAnsi" w:cstheme="minorHAnsi"/>
                <w:szCs w:val="20"/>
              </w:rPr>
              <w:t>Itzstein</w:t>
            </w:r>
            <w:proofErr w:type="spellEnd"/>
            <w:r>
              <w:rPr>
                <w:rFonts w:asciiTheme="minorHAnsi" w:hAnsiTheme="minorHAnsi" w:cstheme="minorHAnsi"/>
                <w:szCs w:val="20"/>
              </w:rPr>
              <w:t>-Davey</w:t>
            </w:r>
          </w:p>
          <w:p w14:paraId="01E9F683" w14:textId="77777777" w:rsidR="00F814EE" w:rsidRPr="00B60A95" w:rsidRDefault="00F814EE" w:rsidP="00F814EE">
            <w:pPr>
              <w:jc w:val="center"/>
              <w:rPr>
                <w:rFonts w:asciiTheme="minorHAnsi" w:hAnsiTheme="minorHAnsi" w:cstheme="minorHAnsi"/>
                <w:szCs w:val="20"/>
              </w:rPr>
            </w:pPr>
            <w:r>
              <w:rPr>
                <w:rFonts w:asciiTheme="minorHAnsi" w:hAnsiTheme="minorHAnsi" w:cstheme="minorHAnsi"/>
                <w:szCs w:val="20"/>
              </w:rPr>
              <w:t>Senior Environmental Officer</w:t>
            </w:r>
            <w:r w:rsidRPr="00B60A95">
              <w:rPr>
                <w:rFonts w:asciiTheme="minorHAnsi" w:hAnsiTheme="minorHAnsi" w:cstheme="minorHAnsi"/>
                <w:szCs w:val="20"/>
              </w:rPr>
              <w:t xml:space="preserve"> </w:t>
            </w:r>
          </w:p>
        </w:tc>
        <w:tc>
          <w:tcPr>
            <w:tcW w:w="681" w:type="pct"/>
            <w:shd w:val="clear" w:color="auto" w:fill="auto"/>
            <w:vAlign w:val="center"/>
          </w:tcPr>
          <w:p w14:paraId="07A2AFD9" w14:textId="77777777" w:rsidR="00F814EE" w:rsidRPr="00B60A95" w:rsidRDefault="00F814EE" w:rsidP="00F814EE">
            <w:pPr>
              <w:jc w:val="center"/>
              <w:rPr>
                <w:rFonts w:asciiTheme="minorHAnsi" w:hAnsiTheme="minorHAnsi" w:cstheme="minorHAnsi"/>
                <w:szCs w:val="20"/>
              </w:rPr>
            </w:pPr>
            <w:r>
              <w:rPr>
                <w:rFonts w:asciiTheme="minorHAnsi" w:hAnsiTheme="minorHAnsi" w:cstheme="minorHAnsi"/>
                <w:szCs w:val="20"/>
              </w:rPr>
              <w:t>Rev 0</w:t>
            </w:r>
          </w:p>
        </w:tc>
        <w:tc>
          <w:tcPr>
            <w:tcW w:w="1051" w:type="pct"/>
            <w:vAlign w:val="center"/>
          </w:tcPr>
          <w:p w14:paraId="0740CA6A" w14:textId="77777777" w:rsidR="00F814EE" w:rsidRPr="00187791" w:rsidRDefault="00F814EE" w:rsidP="00F814EE">
            <w:pPr>
              <w:jc w:val="center"/>
              <w:rPr>
                <w:rFonts w:asciiTheme="minorHAnsi" w:hAnsiTheme="minorHAnsi" w:cstheme="minorHAnsi"/>
                <w:szCs w:val="20"/>
              </w:rPr>
            </w:pPr>
            <w:r w:rsidRPr="00187791">
              <w:rPr>
                <w:rFonts w:asciiTheme="minorHAnsi" w:hAnsiTheme="minorHAnsi" w:cstheme="minorHAnsi"/>
                <w:szCs w:val="20"/>
              </w:rPr>
              <w:t>16/09/2019</w:t>
            </w:r>
          </w:p>
          <w:p w14:paraId="5BA1FFEA" w14:textId="77777777" w:rsidR="00F814EE" w:rsidRPr="00DA3662" w:rsidRDefault="00F814EE" w:rsidP="00F814EE">
            <w:pPr>
              <w:rPr>
                <w:rFonts w:asciiTheme="minorHAnsi" w:hAnsiTheme="minorHAnsi" w:cstheme="minorHAnsi"/>
                <w:szCs w:val="20"/>
                <w:highlight w:val="yellow"/>
              </w:rPr>
            </w:pPr>
          </w:p>
        </w:tc>
      </w:tr>
      <w:tr w:rsidR="00F814EE" w:rsidRPr="006178BB" w14:paraId="61B73831" w14:textId="77777777" w:rsidTr="00F814EE">
        <w:trPr>
          <w:cantSplit/>
        </w:trPr>
        <w:tc>
          <w:tcPr>
            <w:tcW w:w="785" w:type="pct"/>
          </w:tcPr>
          <w:p w14:paraId="687858EA" w14:textId="77777777" w:rsidR="00F814EE" w:rsidRPr="006178BB" w:rsidRDefault="00F814EE" w:rsidP="00F814EE">
            <w:pPr>
              <w:rPr>
                <w:rFonts w:asciiTheme="minorHAnsi" w:hAnsiTheme="minorHAnsi"/>
                <w:sz w:val="20"/>
                <w:szCs w:val="20"/>
              </w:rPr>
            </w:pPr>
            <w:r w:rsidRPr="006178BB">
              <w:rPr>
                <w:rFonts w:asciiTheme="minorHAnsi" w:hAnsiTheme="minorHAnsi"/>
                <w:szCs w:val="20"/>
              </w:rPr>
              <w:t>Author:</w:t>
            </w:r>
          </w:p>
        </w:tc>
        <w:tc>
          <w:tcPr>
            <w:tcW w:w="2483" w:type="pct"/>
            <w:shd w:val="clear" w:color="auto" w:fill="auto"/>
            <w:vAlign w:val="center"/>
          </w:tcPr>
          <w:p w14:paraId="6BF7FB1F" w14:textId="77777777" w:rsidR="00F814EE" w:rsidRPr="00187791" w:rsidRDefault="00F814EE" w:rsidP="00F814EE">
            <w:pPr>
              <w:jc w:val="center"/>
              <w:rPr>
                <w:rFonts w:asciiTheme="minorHAnsi" w:hAnsiTheme="minorHAnsi"/>
                <w:szCs w:val="20"/>
              </w:rPr>
            </w:pPr>
            <w:r w:rsidRPr="00187791">
              <w:rPr>
                <w:rFonts w:asciiTheme="minorHAnsi" w:hAnsiTheme="minorHAnsi"/>
                <w:szCs w:val="20"/>
              </w:rPr>
              <w:t>Emma Fitzgerald</w:t>
            </w:r>
          </w:p>
          <w:p w14:paraId="2369C69B" w14:textId="77777777" w:rsidR="00F814EE" w:rsidRPr="00187791" w:rsidRDefault="00F814EE" w:rsidP="00F814EE">
            <w:pPr>
              <w:jc w:val="center"/>
              <w:rPr>
                <w:rFonts w:asciiTheme="minorHAnsi" w:hAnsiTheme="minorHAnsi"/>
                <w:szCs w:val="20"/>
              </w:rPr>
            </w:pPr>
            <w:r w:rsidRPr="00187791">
              <w:rPr>
                <w:rFonts w:asciiTheme="minorHAnsi" w:hAnsiTheme="minorHAnsi"/>
                <w:szCs w:val="20"/>
              </w:rPr>
              <w:t>Environment Officer</w:t>
            </w:r>
          </w:p>
        </w:tc>
        <w:tc>
          <w:tcPr>
            <w:tcW w:w="681" w:type="pct"/>
            <w:shd w:val="clear" w:color="auto" w:fill="auto"/>
            <w:vAlign w:val="center"/>
          </w:tcPr>
          <w:p w14:paraId="2BF4E2FB" w14:textId="77777777" w:rsidR="00F814EE" w:rsidRPr="00187791" w:rsidRDefault="00F814EE" w:rsidP="00F814EE">
            <w:pPr>
              <w:jc w:val="center"/>
              <w:rPr>
                <w:rFonts w:asciiTheme="minorHAnsi" w:hAnsiTheme="minorHAnsi"/>
                <w:szCs w:val="20"/>
              </w:rPr>
            </w:pPr>
            <w:r w:rsidRPr="00187791">
              <w:rPr>
                <w:rFonts w:asciiTheme="minorHAnsi" w:hAnsiTheme="minorHAnsi"/>
                <w:szCs w:val="20"/>
              </w:rPr>
              <w:t>Rev 0</w:t>
            </w:r>
          </w:p>
        </w:tc>
        <w:tc>
          <w:tcPr>
            <w:tcW w:w="1051" w:type="pct"/>
          </w:tcPr>
          <w:p w14:paraId="6CB47346" w14:textId="77777777" w:rsidR="00F814EE" w:rsidRPr="006178BB" w:rsidRDefault="00F814EE" w:rsidP="00F814EE">
            <w:pPr>
              <w:jc w:val="center"/>
              <w:rPr>
                <w:rFonts w:asciiTheme="minorHAnsi" w:hAnsiTheme="minorHAnsi" w:cstheme="minorHAnsi"/>
                <w:sz w:val="20"/>
                <w:szCs w:val="20"/>
              </w:rPr>
            </w:pPr>
            <w:r w:rsidRPr="00187791">
              <w:rPr>
                <w:rFonts w:asciiTheme="minorHAnsi" w:hAnsiTheme="minorHAnsi"/>
                <w:szCs w:val="20"/>
              </w:rPr>
              <w:t>17</w:t>
            </w:r>
            <w:r>
              <w:rPr>
                <w:rFonts w:asciiTheme="minorHAnsi" w:hAnsiTheme="minorHAnsi"/>
                <w:szCs w:val="20"/>
              </w:rPr>
              <w:t>/</w:t>
            </w:r>
            <w:r w:rsidRPr="00187791">
              <w:rPr>
                <w:rFonts w:asciiTheme="minorHAnsi" w:hAnsiTheme="minorHAnsi"/>
                <w:szCs w:val="20"/>
              </w:rPr>
              <w:t>9/2019</w:t>
            </w:r>
          </w:p>
        </w:tc>
      </w:tr>
      <w:tr w:rsidR="00F814EE" w:rsidRPr="006178BB" w14:paraId="57980568" w14:textId="77777777" w:rsidTr="00F814EE">
        <w:trPr>
          <w:cantSplit/>
        </w:trPr>
        <w:tc>
          <w:tcPr>
            <w:tcW w:w="785" w:type="pct"/>
          </w:tcPr>
          <w:p w14:paraId="4CF3A211" w14:textId="77777777" w:rsidR="00F814EE" w:rsidRPr="006178BB" w:rsidRDefault="00F814EE" w:rsidP="00F814EE">
            <w:pPr>
              <w:rPr>
                <w:rFonts w:asciiTheme="minorHAnsi" w:hAnsiTheme="minorHAnsi"/>
                <w:sz w:val="20"/>
                <w:szCs w:val="20"/>
              </w:rPr>
            </w:pPr>
            <w:r w:rsidRPr="006178BB">
              <w:rPr>
                <w:rFonts w:asciiTheme="minorHAnsi" w:hAnsiTheme="minorHAnsi"/>
                <w:szCs w:val="20"/>
              </w:rPr>
              <w:t>Reviewer:</w:t>
            </w:r>
          </w:p>
        </w:tc>
        <w:tc>
          <w:tcPr>
            <w:tcW w:w="2483" w:type="pct"/>
            <w:shd w:val="clear" w:color="auto" w:fill="auto"/>
            <w:vAlign w:val="center"/>
          </w:tcPr>
          <w:p w14:paraId="399D4017" w14:textId="77777777" w:rsidR="00F814EE" w:rsidRPr="00F814EE" w:rsidRDefault="00F814EE" w:rsidP="00F814EE">
            <w:pPr>
              <w:jc w:val="center"/>
              <w:rPr>
                <w:rFonts w:asciiTheme="minorHAnsi" w:hAnsiTheme="minorHAnsi"/>
                <w:szCs w:val="20"/>
              </w:rPr>
            </w:pPr>
            <w:proofErr w:type="spellStart"/>
            <w:r w:rsidRPr="00F814EE">
              <w:rPr>
                <w:rFonts w:asciiTheme="minorHAnsi" w:hAnsiTheme="minorHAnsi"/>
                <w:szCs w:val="20"/>
              </w:rPr>
              <w:t>Emer</w:t>
            </w:r>
            <w:proofErr w:type="spellEnd"/>
            <w:r w:rsidRPr="00F814EE">
              <w:rPr>
                <w:rFonts w:asciiTheme="minorHAnsi" w:hAnsiTheme="minorHAnsi"/>
                <w:szCs w:val="20"/>
              </w:rPr>
              <w:t xml:space="preserve"> O’Gara</w:t>
            </w:r>
          </w:p>
          <w:p w14:paraId="60B08AFE" w14:textId="77777777" w:rsidR="00F814EE" w:rsidRPr="006178BB" w:rsidRDefault="00F814EE" w:rsidP="00F814EE">
            <w:pPr>
              <w:jc w:val="center"/>
              <w:rPr>
                <w:rFonts w:asciiTheme="minorHAnsi" w:hAnsiTheme="minorHAnsi" w:cstheme="minorHAnsi"/>
                <w:sz w:val="20"/>
                <w:szCs w:val="20"/>
              </w:rPr>
            </w:pPr>
            <w:r w:rsidRPr="00F814EE">
              <w:rPr>
                <w:rFonts w:asciiTheme="minorHAnsi" w:hAnsiTheme="minorHAnsi"/>
                <w:szCs w:val="20"/>
              </w:rPr>
              <w:t>DBCA</w:t>
            </w:r>
          </w:p>
        </w:tc>
        <w:tc>
          <w:tcPr>
            <w:tcW w:w="681" w:type="pct"/>
            <w:shd w:val="clear" w:color="auto" w:fill="auto"/>
            <w:vAlign w:val="center"/>
          </w:tcPr>
          <w:p w14:paraId="6FD12DE7" w14:textId="0475B4AE" w:rsidR="00F814EE" w:rsidRPr="006178BB" w:rsidRDefault="00F814EE" w:rsidP="00F814EE">
            <w:pPr>
              <w:jc w:val="center"/>
              <w:rPr>
                <w:rFonts w:asciiTheme="minorHAnsi" w:hAnsiTheme="minorHAnsi" w:cstheme="minorHAnsi"/>
                <w:sz w:val="20"/>
                <w:szCs w:val="20"/>
              </w:rPr>
            </w:pPr>
            <w:r w:rsidRPr="00187791">
              <w:rPr>
                <w:rFonts w:asciiTheme="minorHAnsi" w:hAnsiTheme="minorHAnsi"/>
                <w:szCs w:val="20"/>
              </w:rPr>
              <w:t>Rev 0</w:t>
            </w:r>
          </w:p>
        </w:tc>
        <w:tc>
          <w:tcPr>
            <w:tcW w:w="1051" w:type="pct"/>
          </w:tcPr>
          <w:p w14:paraId="46DAEBE2" w14:textId="4E245993" w:rsidR="00F814EE" w:rsidRPr="006178BB" w:rsidRDefault="00F814EE" w:rsidP="00F814EE">
            <w:pPr>
              <w:jc w:val="center"/>
              <w:rPr>
                <w:rFonts w:asciiTheme="minorHAnsi" w:hAnsiTheme="minorHAnsi" w:cstheme="minorHAnsi"/>
                <w:sz w:val="20"/>
                <w:szCs w:val="20"/>
              </w:rPr>
            </w:pPr>
            <w:r w:rsidRPr="00F814EE">
              <w:rPr>
                <w:rFonts w:asciiTheme="minorHAnsi" w:hAnsiTheme="minorHAnsi"/>
                <w:szCs w:val="20"/>
              </w:rPr>
              <w:t>29/10/2019</w:t>
            </w:r>
          </w:p>
        </w:tc>
      </w:tr>
      <w:tr w:rsidR="00F814EE" w:rsidRPr="006178BB" w14:paraId="2FA04FC6" w14:textId="77777777" w:rsidTr="00F814EE">
        <w:trPr>
          <w:cantSplit/>
        </w:trPr>
        <w:tc>
          <w:tcPr>
            <w:tcW w:w="785" w:type="pct"/>
          </w:tcPr>
          <w:p w14:paraId="7E144B7B" w14:textId="11422D5F" w:rsidR="00F814EE" w:rsidRPr="006178BB" w:rsidRDefault="00F814EE" w:rsidP="00F814EE">
            <w:pPr>
              <w:rPr>
                <w:rFonts w:asciiTheme="minorHAnsi" w:hAnsiTheme="minorHAnsi"/>
                <w:szCs w:val="20"/>
              </w:rPr>
            </w:pPr>
            <w:r w:rsidRPr="006178BB">
              <w:rPr>
                <w:rFonts w:asciiTheme="minorHAnsi" w:hAnsiTheme="minorHAnsi"/>
                <w:szCs w:val="20"/>
              </w:rPr>
              <w:t>Author:</w:t>
            </w:r>
          </w:p>
        </w:tc>
        <w:tc>
          <w:tcPr>
            <w:tcW w:w="2483" w:type="pct"/>
            <w:shd w:val="clear" w:color="auto" w:fill="auto"/>
            <w:vAlign w:val="center"/>
          </w:tcPr>
          <w:p w14:paraId="32D33F9F" w14:textId="77777777" w:rsidR="00F814EE" w:rsidRPr="00187791" w:rsidRDefault="00F814EE" w:rsidP="00F814EE">
            <w:pPr>
              <w:jc w:val="center"/>
              <w:rPr>
                <w:rFonts w:asciiTheme="minorHAnsi" w:hAnsiTheme="minorHAnsi"/>
                <w:szCs w:val="20"/>
              </w:rPr>
            </w:pPr>
            <w:r w:rsidRPr="00187791">
              <w:rPr>
                <w:rFonts w:asciiTheme="minorHAnsi" w:hAnsiTheme="minorHAnsi"/>
                <w:szCs w:val="20"/>
              </w:rPr>
              <w:t>Emma Fitzgerald</w:t>
            </w:r>
          </w:p>
          <w:p w14:paraId="6BA0B2AE" w14:textId="6D3C93BF" w:rsidR="00F814EE" w:rsidRDefault="00F814EE" w:rsidP="00F814EE">
            <w:pPr>
              <w:jc w:val="center"/>
              <w:rPr>
                <w:rFonts w:asciiTheme="minorHAnsi" w:hAnsiTheme="minorHAnsi" w:cstheme="minorHAnsi"/>
                <w:sz w:val="20"/>
                <w:szCs w:val="20"/>
              </w:rPr>
            </w:pPr>
            <w:r w:rsidRPr="00187791">
              <w:rPr>
                <w:rFonts w:asciiTheme="minorHAnsi" w:hAnsiTheme="minorHAnsi"/>
                <w:szCs w:val="20"/>
              </w:rPr>
              <w:t>Environment Officer</w:t>
            </w:r>
          </w:p>
        </w:tc>
        <w:tc>
          <w:tcPr>
            <w:tcW w:w="681" w:type="pct"/>
            <w:shd w:val="clear" w:color="auto" w:fill="auto"/>
            <w:vAlign w:val="center"/>
          </w:tcPr>
          <w:p w14:paraId="0EF3A6F0" w14:textId="73E5DD51" w:rsidR="00F814EE" w:rsidRPr="006178BB" w:rsidRDefault="00F814EE" w:rsidP="00F814EE">
            <w:pPr>
              <w:jc w:val="center"/>
              <w:rPr>
                <w:rFonts w:asciiTheme="minorHAnsi" w:hAnsiTheme="minorHAnsi" w:cstheme="minorHAnsi"/>
                <w:sz w:val="20"/>
                <w:szCs w:val="20"/>
              </w:rPr>
            </w:pPr>
            <w:r w:rsidRPr="00187791">
              <w:rPr>
                <w:rFonts w:asciiTheme="minorHAnsi" w:hAnsiTheme="minorHAnsi"/>
                <w:szCs w:val="20"/>
              </w:rPr>
              <w:t xml:space="preserve">Rev </w:t>
            </w:r>
            <w:r>
              <w:rPr>
                <w:rFonts w:asciiTheme="minorHAnsi" w:hAnsiTheme="minorHAnsi"/>
                <w:szCs w:val="20"/>
              </w:rPr>
              <w:t>1</w:t>
            </w:r>
          </w:p>
        </w:tc>
        <w:tc>
          <w:tcPr>
            <w:tcW w:w="1051" w:type="pct"/>
          </w:tcPr>
          <w:p w14:paraId="3458040E" w14:textId="59C37B2E" w:rsidR="00F814EE" w:rsidRPr="006178BB" w:rsidRDefault="00F814EE" w:rsidP="00F814EE">
            <w:pPr>
              <w:jc w:val="center"/>
              <w:rPr>
                <w:rFonts w:asciiTheme="minorHAnsi" w:hAnsiTheme="minorHAnsi" w:cstheme="minorHAnsi"/>
                <w:sz w:val="20"/>
                <w:szCs w:val="20"/>
              </w:rPr>
            </w:pPr>
            <w:r w:rsidRPr="00F814EE">
              <w:rPr>
                <w:rFonts w:asciiTheme="minorHAnsi" w:hAnsiTheme="minorHAnsi"/>
                <w:szCs w:val="20"/>
              </w:rPr>
              <w:t>30/10/2019</w:t>
            </w:r>
          </w:p>
        </w:tc>
      </w:tr>
    </w:tbl>
    <w:p w14:paraId="4A5739C1" w14:textId="77777777" w:rsidR="004A6937" w:rsidRDefault="004A6937" w:rsidP="004A6937">
      <w:pPr>
        <w:pStyle w:val="BodyText"/>
      </w:pPr>
    </w:p>
    <w:p w14:paraId="0F4F805A" w14:textId="77777777" w:rsidR="004A6937" w:rsidRDefault="004A6937" w:rsidP="004A6937">
      <w:pPr>
        <w:pStyle w:val="BodyText"/>
      </w:pPr>
    </w:p>
    <w:p w14:paraId="7C3A8259" w14:textId="77777777" w:rsidR="003E5793" w:rsidRPr="00107614" w:rsidRDefault="003E5793" w:rsidP="00F90221">
      <w:pPr>
        <w:pStyle w:val="Title"/>
        <w:rPr>
          <w:color w:val="00876C"/>
        </w:rPr>
      </w:pPr>
      <w:r w:rsidRPr="003B4E29">
        <w:rPr>
          <w:color w:val="00876C"/>
        </w:rPr>
        <w:t>Contents</w:t>
      </w:r>
    </w:p>
    <w:p w14:paraId="78E4A2A9" w14:textId="7F0E479B" w:rsidR="00F814EE" w:rsidRDefault="00917B80">
      <w:pPr>
        <w:pStyle w:val="TOC1"/>
        <w:rPr>
          <w:rFonts w:asciiTheme="minorHAnsi" w:eastAsiaTheme="minorEastAsia" w:hAnsiTheme="minorHAnsi" w:cstheme="minorBidi"/>
          <w:b w:val="0"/>
          <w:caps w:val="0"/>
          <w:noProof/>
          <w:color w:val="auto"/>
          <w:sz w:val="22"/>
          <w:szCs w:val="22"/>
          <w:lang w:eastAsia="en-AU"/>
        </w:rPr>
      </w:pPr>
      <w:r w:rsidRPr="00E84EA4">
        <w:rPr>
          <w:b w:val="0"/>
          <w:bCs/>
          <w:color w:val="auto"/>
          <w:sz w:val="20"/>
          <w:highlight w:val="yellow"/>
        </w:rPr>
        <w:fldChar w:fldCharType="begin"/>
      </w:r>
      <w:r w:rsidRPr="00E84EA4">
        <w:rPr>
          <w:b w:val="0"/>
          <w:bCs/>
          <w:color w:val="auto"/>
          <w:sz w:val="20"/>
          <w:highlight w:val="yellow"/>
        </w:rPr>
        <w:instrText xml:space="preserve"> TOC \o "1-1" \h \z \t "Heading 2,2,Heading 3,3,Appendix Heading,3" </w:instrText>
      </w:r>
      <w:r w:rsidRPr="00E84EA4">
        <w:rPr>
          <w:b w:val="0"/>
          <w:bCs/>
          <w:color w:val="auto"/>
          <w:sz w:val="20"/>
          <w:highlight w:val="yellow"/>
        </w:rPr>
        <w:fldChar w:fldCharType="separate"/>
      </w:r>
      <w:hyperlink w:anchor="_Toc23320027" w:history="1">
        <w:r w:rsidR="00F814EE" w:rsidRPr="006046E5">
          <w:rPr>
            <w:rStyle w:val="Hyperlink"/>
            <w:noProof/>
          </w:rPr>
          <w:t>1</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PROJECT SUMMARY</w:t>
        </w:r>
        <w:r w:rsidR="00F814EE">
          <w:rPr>
            <w:noProof/>
            <w:webHidden/>
          </w:rPr>
          <w:tab/>
        </w:r>
        <w:r w:rsidR="00F814EE">
          <w:rPr>
            <w:noProof/>
            <w:webHidden/>
          </w:rPr>
          <w:fldChar w:fldCharType="begin"/>
        </w:r>
        <w:r w:rsidR="00F814EE">
          <w:rPr>
            <w:noProof/>
            <w:webHidden/>
          </w:rPr>
          <w:instrText xml:space="preserve"> PAGEREF _Toc23320027 \h </w:instrText>
        </w:r>
        <w:r w:rsidR="00F814EE">
          <w:rPr>
            <w:noProof/>
            <w:webHidden/>
          </w:rPr>
        </w:r>
        <w:r w:rsidR="00F814EE">
          <w:rPr>
            <w:noProof/>
            <w:webHidden/>
          </w:rPr>
          <w:fldChar w:fldCharType="separate"/>
        </w:r>
        <w:r w:rsidR="00F814EE">
          <w:rPr>
            <w:noProof/>
            <w:webHidden/>
          </w:rPr>
          <w:t>4</w:t>
        </w:r>
        <w:r w:rsidR="00F814EE">
          <w:rPr>
            <w:noProof/>
            <w:webHidden/>
          </w:rPr>
          <w:fldChar w:fldCharType="end"/>
        </w:r>
      </w:hyperlink>
    </w:p>
    <w:p w14:paraId="76411D09" w14:textId="1A4D4961" w:rsidR="00F814EE" w:rsidRDefault="003469E6">
      <w:pPr>
        <w:pStyle w:val="TOC1"/>
        <w:rPr>
          <w:rFonts w:asciiTheme="minorHAnsi" w:eastAsiaTheme="minorEastAsia" w:hAnsiTheme="minorHAnsi" w:cstheme="minorBidi"/>
          <w:b w:val="0"/>
          <w:caps w:val="0"/>
          <w:noProof/>
          <w:color w:val="auto"/>
          <w:sz w:val="22"/>
          <w:szCs w:val="22"/>
          <w:lang w:eastAsia="en-AU"/>
        </w:rPr>
      </w:pPr>
      <w:hyperlink w:anchor="_Toc23320028" w:history="1">
        <w:r w:rsidR="00F814EE" w:rsidRPr="006046E5">
          <w:rPr>
            <w:rStyle w:val="Hyperlink"/>
            <w:noProof/>
          </w:rPr>
          <w:t>2</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INTRODUCTION</w:t>
        </w:r>
        <w:r w:rsidR="00F814EE">
          <w:rPr>
            <w:noProof/>
            <w:webHidden/>
          </w:rPr>
          <w:tab/>
        </w:r>
        <w:r w:rsidR="00F814EE">
          <w:rPr>
            <w:noProof/>
            <w:webHidden/>
          </w:rPr>
          <w:fldChar w:fldCharType="begin"/>
        </w:r>
        <w:r w:rsidR="00F814EE">
          <w:rPr>
            <w:noProof/>
            <w:webHidden/>
          </w:rPr>
          <w:instrText xml:space="preserve"> PAGEREF _Toc23320028 \h </w:instrText>
        </w:r>
        <w:r w:rsidR="00F814EE">
          <w:rPr>
            <w:noProof/>
            <w:webHidden/>
          </w:rPr>
        </w:r>
        <w:r w:rsidR="00F814EE">
          <w:rPr>
            <w:noProof/>
            <w:webHidden/>
          </w:rPr>
          <w:fldChar w:fldCharType="separate"/>
        </w:r>
        <w:r w:rsidR="00F814EE">
          <w:rPr>
            <w:noProof/>
            <w:webHidden/>
          </w:rPr>
          <w:t>4</w:t>
        </w:r>
        <w:r w:rsidR="00F814EE">
          <w:rPr>
            <w:noProof/>
            <w:webHidden/>
          </w:rPr>
          <w:fldChar w:fldCharType="end"/>
        </w:r>
      </w:hyperlink>
    </w:p>
    <w:p w14:paraId="3B03D4FC" w14:textId="303CC4F7" w:rsidR="00F814EE" w:rsidRDefault="003469E6">
      <w:pPr>
        <w:pStyle w:val="TOC1"/>
        <w:rPr>
          <w:rFonts w:asciiTheme="minorHAnsi" w:eastAsiaTheme="minorEastAsia" w:hAnsiTheme="minorHAnsi" w:cstheme="minorBidi"/>
          <w:b w:val="0"/>
          <w:caps w:val="0"/>
          <w:noProof/>
          <w:color w:val="auto"/>
          <w:sz w:val="22"/>
          <w:szCs w:val="22"/>
          <w:lang w:eastAsia="en-AU"/>
        </w:rPr>
      </w:pPr>
      <w:hyperlink w:anchor="_Toc23320029" w:history="1">
        <w:r w:rsidR="00F814EE" w:rsidRPr="006046E5">
          <w:rPr>
            <w:rStyle w:val="Hyperlink"/>
            <w:noProof/>
          </w:rPr>
          <w:t>3</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Project Description</w:t>
        </w:r>
        <w:r w:rsidR="00F814EE">
          <w:rPr>
            <w:noProof/>
            <w:webHidden/>
          </w:rPr>
          <w:tab/>
        </w:r>
        <w:r w:rsidR="00F814EE">
          <w:rPr>
            <w:noProof/>
            <w:webHidden/>
          </w:rPr>
          <w:fldChar w:fldCharType="begin"/>
        </w:r>
        <w:r w:rsidR="00F814EE">
          <w:rPr>
            <w:noProof/>
            <w:webHidden/>
          </w:rPr>
          <w:instrText xml:space="preserve"> PAGEREF _Toc23320029 \h </w:instrText>
        </w:r>
        <w:r w:rsidR="00F814EE">
          <w:rPr>
            <w:noProof/>
            <w:webHidden/>
          </w:rPr>
        </w:r>
        <w:r w:rsidR="00F814EE">
          <w:rPr>
            <w:noProof/>
            <w:webHidden/>
          </w:rPr>
          <w:fldChar w:fldCharType="separate"/>
        </w:r>
        <w:r w:rsidR="00F814EE">
          <w:rPr>
            <w:noProof/>
            <w:webHidden/>
          </w:rPr>
          <w:t>4</w:t>
        </w:r>
        <w:r w:rsidR="00F814EE">
          <w:rPr>
            <w:noProof/>
            <w:webHidden/>
          </w:rPr>
          <w:fldChar w:fldCharType="end"/>
        </w:r>
      </w:hyperlink>
    </w:p>
    <w:p w14:paraId="1D0EA4FC" w14:textId="5B584122" w:rsidR="00F814EE" w:rsidRDefault="003469E6">
      <w:pPr>
        <w:pStyle w:val="TOC2"/>
        <w:rPr>
          <w:rFonts w:asciiTheme="minorHAnsi" w:eastAsiaTheme="minorEastAsia" w:hAnsiTheme="minorHAnsi" w:cstheme="minorBidi"/>
          <w:noProof/>
          <w:color w:val="auto"/>
          <w:szCs w:val="22"/>
          <w:lang w:eastAsia="en-AU"/>
        </w:rPr>
      </w:pPr>
      <w:hyperlink w:anchor="_Toc23320030" w:history="1">
        <w:r w:rsidR="00F814EE" w:rsidRPr="006046E5">
          <w:rPr>
            <w:rStyle w:val="Hyperlink"/>
            <w:noProof/>
            <w14:scene3d>
              <w14:camera w14:prst="orthographicFront"/>
              <w14:lightRig w14:rig="threePt" w14:dir="t">
                <w14:rot w14:lat="0" w14:lon="0" w14:rev="0"/>
              </w14:lightRig>
            </w14:scene3d>
          </w:rPr>
          <w:t>3.1</w:t>
        </w:r>
        <w:r w:rsidR="00F814EE">
          <w:rPr>
            <w:rFonts w:asciiTheme="minorHAnsi" w:eastAsiaTheme="minorEastAsia" w:hAnsiTheme="minorHAnsi" w:cstheme="minorBidi"/>
            <w:noProof/>
            <w:color w:val="auto"/>
            <w:szCs w:val="22"/>
            <w:lang w:eastAsia="en-AU"/>
          </w:rPr>
          <w:tab/>
        </w:r>
        <w:r w:rsidR="00F814EE" w:rsidRPr="006046E5">
          <w:rPr>
            <w:rStyle w:val="Hyperlink"/>
            <w:noProof/>
          </w:rPr>
          <w:t>Project Location</w:t>
        </w:r>
        <w:r w:rsidR="00F814EE">
          <w:rPr>
            <w:noProof/>
            <w:webHidden/>
          </w:rPr>
          <w:tab/>
        </w:r>
        <w:r w:rsidR="00F814EE">
          <w:rPr>
            <w:noProof/>
            <w:webHidden/>
          </w:rPr>
          <w:fldChar w:fldCharType="begin"/>
        </w:r>
        <w:r w:rsidR="00F814EE">
          <w:rPr>
            <w:noProof/>
            <w:webHidden/>
          </w:rPr>
          <w:instrText xml:space="preserve"> PAGEREF _Toc23320030 \h </w:instrText>
        </w:r>
        <w:r w:rsidR="00F814EE">
          <w:rPr>
            <w:noProof/>
            <w:webHidden/>
          </w:rPr>
        </w:r>
        <w:r w:rsidR="00F814EE">
          <w:rPr>
            <w:noProof/>
            <w:webHidden/>
          </w:rPr>
          <w:fldChar w:fldCharType="separate"/>
        </w:r>
        <w:r w:rsidR="00F814EE">
          <w:rPr>
            <w:noProof/>
            <w:webHidden/>
          </w:rPr>
          <w:t>5</w:t>
        </w:r>
        <w:r w:rsidR="00F814EE">
          <w:rPr>
            <w:noProof/>
            <w:webHidden/>
          </w:rPr>
          <w:fldChar w:fldCharType="end"/>
        </w:r>
      </w:hyperlink>
    </w:p>
    <w:p w14:paraId="55DC1E6E" w14:textId="7AC73138" w:rsidR="00F814EE" w:rsidRDefault="003469E6">
      <w:pPr>
        <w:pStyle w:val="TOC1"/>
        <w:rPr>
          <w:rFonts w:asciiTheme="minorHAnsi" w:eastAsiaTheme="minorEastAsia" w:hAnsiTheme="minorHAnsi" w:cstheme="minorBidi"/>
          <w:b w:val="0"/>
          <w:caps w:val="0"/>
          <w:noProof/>
          <w:color w:val="auto"/>
          <w:sz w:val="22"/>
          <w:szCs w:val="22"/>
          <w:lang w:eastAsia="en-AU"/>
        </w:rPr>
      </w:pPr>
      <w:hyperlink w:anchor="_Toc23320031" w:history="1">
        <w:r w:rsidR="00F814EE" w:rsidRPr="006046E5">
          <w:rPr>
            <w:rStyle w:val="Hyperlink"/>
            <w:noProof/>
          </w:rPr>
          <w:t>4</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Existing STATUS</w:t>
        </w:r>
        <w:r w:rsidR="00F814EE">
          <w:rPr>
            <w:noProof/>
            <w:webHidden/>
          </w:rPr>
          <w:tab/>
        </w:r>
        <w:r w:rsidR="00F814EE">
          <w:rPr>
            <w:noProof/>
            <w:webHidden/>
          </w:rPr>
          <w:fldChar w:fldCharType="begin"/>
        </w:r>
        <w:r w:rsidR="00F814EE">
          <w:rPr>
            <w:noProof/>
            <w:webHidden/>
          </w:rPr>
          <w:instrText xml:space="preserve"> PAGEREF _Toc23320031 \h </w:instrText>
        </w:r>
        <w:r w:rsidR="00F814EE">
          <w:rPr>
            <w:noProof/>
            <w:webHidden/>
          </w:rPr>
        </w:r>
        <w:r w:rsidR="00F814EE">
          <w:rPr>
            <w:noProof/>
            <w:webHidden/>
          </w:rPr>
          <w:fldChar w:fldCharType="separate"/>
        </w:r>
        <w:r w:rsidR="00F814EE">
          <w:rPr>
            <w:noProof/>
            <w:webHidden/>
          </w:rPr>
          <w:t>8</w:t>
        </w:r>
        <w:r w:rsidR="00F814EE">
          <w:rPr>
            <w:noProof/>
            <w:webHidden/>
          </w:rPr>
          <w:fldChar w:fldCharType="end"/>
        </w:r>
      </w:hyperlink>
    </w:p>
    <w:p w14:paraId="7888355A" w14:textId="21439133" w:rsidR="00F814EE" w:rsidRDefault="003469E6">
      <w:pPr>
        <w:pStyle w:val="TOC2"/>
        <w:rPr>
          <w:rFonts w:asciiTheme="minorHAnsi" w:eastAsiaTheme="minorEastAsia" w:hAnsiTheme="minorHAnsi" w:cstheme="minorBidi"/>
          <w:noProof/>
          <w:color w:val="auto"/>
          <w:szCs w:val="22"/>
          <w:lang w:eastAsia="en-AU"/>
        </w:rPr>
      </w:pPr>
      <w:hyperlink w:anchor="_Toc23320032" w:history="1">
        <w:r w:rsidR="00F814EE" w:rsidRPr="006046E5">
          <w:rPr>
            <w:rStyle w:val="Hyperlink"/>
            <w:noProof/>
            <w14:scene3d>
              <w14:camera w14:prst="orthographicFront"/>
              <w14:lightRig w14:rig="threePt" w14:dir="t">
                <w14:rot w14:lat="0" w14:lon="0" w14:rev="0"/>
              </w14:lightRig>
            </w14:scene3d>
          </w:rPr>
          <w:t>4.1</w:t>
        </w:r>
        <w:r w:rsidR="00F814EE">
          <w:rPr>
            <w:rFonts w:asciiTheme="minorHAnsi" w:eastAsiaTheme="minorEastAsia" w:hAnsiTheme="minorHAnsi" w:cstheme="minorBidi"/>
            <w:noProof/>
            <w:color w:val="auto"/>
            <w:szCs w:val="22"/>
            <w:lang w:eastAsia="en-AU"/>
          </w:rPr>
          <w:tab/>
        </w:r>
        <w:r w:rsidR="00F814EE" w:rsidRPr="006046E5">
          <w:rPr>
            <w:rStyle w:val="Hyperlink"/>
            <w:noProof/>
          </w:rPr>
          <w:t>Dieback</w:t>
        </w:r>
        <w:r w:rsidR="00F814EE">
          <w:rPr>
            <w:noProof/>
            <w:webHidden/>
          </w:rPr>
          <w:tab/>
        </w:r>
        <w:r w:rsidR="00F814EE">
          <w:rPr>
            <w:noProof/>
            <w:webHidden/>
          </w:rPr>
          <w:fldChar w:fldCharType="begin"/>
        </w:r>
        <w:r w:rsidR="00F814EE">
          <w:rPr>
            <w:noProof/>
            <w:webHidden/>
          </w:rPr>
          <w:instrText xml:space="preserve"> PAGEREF _Toc23320032 \h </w:instrText>
        </w:r>
        <w:r w:rsidR="00F814EE">
          <w:rPr>
            <w:noProof/>
            <w:webHidden/>
          </w:rPr>
        </w:r>
        <w:r w:rsidR="00F814EE">
          <w:rPr>
            <w:noProof/>
            <w:webHidden/>
          </w:rPr>
          <w:fldChar w:fldCharType="separate"/>
        </w:r>
        <w:r w:rsidR="00F814EE">
          <w:rPr>
            <w:noProof/>
            <w:webHidden/>
          </w:rPr>
          <w:t>8</w:t>
        </w:r>
        <w:r w:rsidR="00F814EE">
          <w:rPr>
            <w:noProof/>
            <w:webHidden/>
          </w:rPr>
          <w:fldChar w:fldCharType="end"/>
        </w:r>
      </w:hyperlink>
    </w:p>
    <w:p w14:paraId="1C73C445" w14:textId="29523E3B" w:rsidR="00F814EE" w:rsidRDefault="003469E6">
      <w:pPr>
        <w:pStyle w:val="TOC3"/>
        <w:rPr>
          <w:rFonts w:asciiTheme="minorHAnsi" w:eastAsiaTheme="minorEastAsia" w:hAnsiTheme="minorHAnsi" w:cstheme="minorBidi"/>
          <w:noProof/>
          <w:color w:val="auto"/>
          <w:szCs w:val="22"/>
          <w:lang w:eastAsia="en-AU"/>
        </w:rPr>
      </w:pPr>
      <w:hyperlink w:anchor="_Toc23320033" w:history="1">
        <w:r w:rsidR="00F814EE" w:rsidRPr="006046E5">
          <w:rPr>
            <w:rStyle w:val="Hyperlink"/>
            <w:noProof/>
          </w:rPr>
          <w:t>4.1.1</w:t>
        </w:r>
        <w:r w:rsidR="00F814EE">
          <w:rPr>
            <w:rFonts w:asciiTheme="minorHAnsi" w:eastAsiaTheme="minorEastAsia" w:hAnsiTheme="minorHAnsi" w:cstheme="minorBidi"/>
            <w:noProof/>
            <w:color w:val="auto"/>
            <w:szCs w:val="22"/>
            <w:lang w:eastAsia="en-AU"/>
          </w:rPr>
          <w:tab/>
        </w:r>
        <w:r w:rsidR="00F814EE" w:rsidRPr="006046E5">
          <w:rPr>
            <w:rStyle w:val="Hyperlink"/>
            <w:noProof/>
          </w:rPr>
          <w:t>Status</w:t>
        </w:r>
        <w:r w:rsidR="00F814EE">
          <w:rPr>
            <w:noProof/>
            <w:webHidden/>
          </w:rPr>
          <w:tab/>
        </w:r>
        <w:r w:rsidR="00F814EE">
          <w:rPr>
            <w:noProof/>
            <w:webHidden/>
          </w:rPr>
          <w:fldChar w:fldCharType="begin"/>
        </w:r>
        <w:r w:rsidR="00F814EE">
          <w:rPr>
            <w:noProof/>
            <w:webHidden/>
          </w:rPr>
          <w:instrText xml:space="preserve"> PAGEREF _Toc23320033 \h </w:instrText>
        </w:r>
        <w:r w:rsidR="00F814EE">
          <w:rPr>
            <w:noProof/>
            <w:webHidden/>
          </w:rPr>
        </w:r>
        <w:r w:rsidR="00F814EE">
          <w:rPr>
            <w:noProof/>
            <w:webHidden/>
          </w:rPr>
          <w:fldChar w:fldCharType="separate"/>
        </w:r>
        <w:r w:rsidR="00F814EE">
          <w:rPr>
            <w:noProof/>
            <w:webHidden/>
          </w:rPr>
          <w:t>8</w:t>
        </w:r>
        <w:r w:rsidR="00F814EE">
          <w:rPr>
            <w:noProof/>
            <w:webHidden/>
          </w:rPr>
          <w:fldChar w:fldCharType="end"/>
        </w:r>
      </w:hyperlink>
    </w:p>
    <w:p w14:paraId="203D473C" w14:textId="1252CFBD" w:rsidR="00F814EE" w:rsidRDefault="003469E6">
      <w:pPr>
        <w:pStyle w:val="TOC3"/>
        <w:rPr>
          <w:rFonts w:asciiTheme="minorHAnsi" w:eastAsiaTheme="minorEastAsia" w:hAnsiTheme="minorHAnsi" w:cstheme="minorBidi"/>
          <w:noProof/>
          <w:color w:val="auto"/>
          <w:szCs w:val="22"/>
          <w:lang w:eastAsia="en-AU"/>
        </w:rPr>
      </w:pPr>
      <w:hyperlink w:anchor="_Toc23320034" w:history="1">
        <w:r w:rsidR="00F814EE" w:rsidRPr="006046E5">
          <w:rPr>
            <w:rStyle w:val="Hyperlink"/>
            <w:noProof/>
          </w:rPr>
          <w:t>4.1.2</w:t>
        </w:r>
        <w:r w:rsidR="00F814EE">
          <w:rPr>
            <w:rFonts w:asciiTheme="minorHAnsi" w:eastAsiaTheme="minorEastAsia" w:hAnsiTheme="minorHAnsi" w:cstheme="minorBidi"/>
            <w:noProof/>
            <w:color w:val="auto"/>
            <w:szCs w:val="22"/>
            <w:lang w:eastAsia="en-AU"/>
          </w:rPr>
          <w:tab/>
        </w:r>
        <w:r w:rsidR="00F814EE" w:rsidRPr="006046E5">
          <w:rPr>
            <w:rStyle w:val="Hyperlink"/>
            <w:noProof/>
          </w:rPr>
          <w:t>Locations</w:t>
        </w:r>
        <w:r w:rsidR="00F814EE">
          <w:rPr>
            <w:noProof/>
            <w:webHidden/>
          </w:rPr>
          <w:tab/>
        </w:r>
        <w:r w:rsidR="00F814EE">
          <w:rPr>
            <w:noProof/>
            <w:webHidden/>
          </w:rPr>
          <w:fldChar w:fldCharType="begin"/>
        </w:r>
        <w:r w:rsidR="00F814EE">
          <w:rPr>
            <w:noProof/>
            <w:webHidden/>
          </w:rPr>
          <w:instrText xml:space="preserve"> PAGEREF _Toc23320034 \h </w:instrText>
        </w:r>
        <w:r w:rsidR="00F814EE">
          <w:rPr>
            <w:noProof/>
            <w:webHidden/>
          </w:rPr>
        </w:r>
        <w:r w:rsidR="00F814EE">
          <w:rPr>
            <w:noProof/>
            <w:webHidden/>
          </w:rPr>
          <w:fldChar w:fldCharType="separate"/>
        </w:r>
        <w:r w:rsidR="00F814EE">
          <w:rPr>
            <w:noProof/>
            <w:webHidden/>
          </w:rPr>
          <w:t>8</w:t>
        </w:r>
        <w:r w:rsidR="00F814EE">
          <w:rPr>
            <w:noProof/>
            <w:webHidden/>
          </w:rPr>
          <w:fldChar w:fldCharType="end"/>
        </w:r>
      </w:hyperlink>
    </w:p>
    <w:p w14:paraId="69E29D2A" w14:textId="0821D4F7" w:rsidR="00F814EE" w:rsidRDefault="003469E6">
      <w:pPr>
        <w:pStyle w:val="TOC2"/>
        <w:rPr>
          <w:rFonts w:asciiTheme="minorHAnsi" w:eastAsiaTheme="minorEastAsia" w:hAnsiTheme="minorHAnsi" w:cstheme="minorBidi"/>
          <w:noProof/>
          <w:color w:val="auto"/>
          <w:szCs w:val="22"/>
          <w:lang w:eastAsia="en-AU"/>
        </w:rPr>
      </w:pPr>
      <w:hyperlink w:anchor="_Toc23320035" w:history="1">
        <w:r w:rsidR="00F814EE" w:rsidRPr="006046E5">
          <w:rPr>
            <w:rStyle w:val="Hyperlink"/>
            <w:noProof/>
            <w14:scene3d>
              <w14:camera w14:prst="orthographicFront"/>
              <w14:lightRig w14:rig="threePt" w14:dir="t">
                <w14:rot w14:lat="0" w14:lon="0" w14:rev="0"/>
              </w14:lightRig>
            </w14:scene3d>
          </w:rPr>
          <w:t>4.2</w:t>
        </w:r>
        <w:r w:rsidR="00F814EE">
          <w:rPr>
            <w:rFonts w:asciiTheme="minorHAnsi" w:eastAsiaTheme="minorEastAsia" w:hAnsiTheme="minorHAnsi" w:cstheme="minorBidi"/>
            <w:noProof/>
            <w:color w:val="auto"/>
            <w:szCs w:val="22"/>
            <w:lang w:eastAsia="en-AU"/>
          </w:rPr>
          <w:tab/>
        </w:r>
        <w:r w:rsidR="00F814EE" w:rsidRPr="006046E5">
          <w:rPr>
            <w:rStyle w:val="Hyperlink"/>
            <w:noProof/>
          </w:rPr>
          <w:t>Weeds</w:t>
        </w:r>
        <w:r w:rsidR="00F814EE">
          <w:rPr>
            <w:noProof/>
            <w:webHidden/>
          </w:rPr>
          <w:tab/>
        </w:r>
        <w:r w:rsidR="00F814EE">
          <w:rPr>
            <w:noProof/>
            <w:webHidden/>
          </w:rPr>
          <w:fldChar w:fldCharType="begin"/>
        </w:r>
        <w:r w:rsidR="00F814EE">
          <w:rPr>
            <w:noProof/>
            <w:webHidden/>
          </w:rPr>
          <w:instrText xml:space="preserve"> PAGEREF _Toc23320035 \h </w:instrText>
        </w:r>
        <w:r w:rsidR="00F814EE">
          <w:rPr>
            <w:noProof/>
            <w:webHidden/>
          </w:rPr>
        </w:r>
        <w:r w:rsidR="00F814EE">
          <w:rPr>
            <w:noProof/>
            <w:webHidden/>
          </w:rPr>
          <w:fldChar w:fldCharType="separate"/>
        </w:r>
        <w:r w:rsidR="00F814EE">
          <w:rPr>
            <w:noProof/>
            <w:webHidden/>
          </w:rPr>
          <w:t>15</w:t>
        </w:r>
        <w:r w:rsidR="00F814EE">
          <w:rPr>
            <w:noProof/>
            <w:webHidden/>
          </w:rPr>
          <w:fldChar w:fldCharType="end"/>
        </w:r>
      </w:hyperlink>
    </w:p>
    <w:p w14:paraId="35B44254" w14:textId="675E7B08" w:rsidR="00F814EE" w:rsidRDefault="003469E6">
      <w:pPr>
        <w:pStyle w:val="TOC3"/>
        <w:rPr>
          <w:rFonts w:asciiTheme="minorHAnsi" w:eastAsiaTheme="minorEastAsia" w:hAnsiTheme="minorHAnsi" w:cstheme="minorBidi"/>
          <w:noProof/>
          <w:color w:val="auto"/>
          <w:szCs w:val="22"/>
          <w:lang w:eastAsia="en-AU"/>
        </w:rPr>
      </w:pPr>
      <w:hyperlink w:anchor="_Toc23320036" w:history="1">
        <w:r w:rsidR="00F814EE" w:rsidRPr="006046E5">
          <w:rPr>
            <w:rStyle w:val="Hyperlink"/>
            <w:noProof/>
          </w:rPr>
          <w:t>4.2.1</w:t>
        </w:r>
        <w:r w:rsidR="00F814EE">
          <w:rPr>
            <w:rFonts w:asciiTheme="minorHAnsi" w:eastAsiaTheme="minorEastAsia" w:hAnsiTheme="minorHAnsi" w:cstheme="minorBidi"/>
            <w:noProof/>
            <w:color w:val="auto"/>
            <w:szCs w:val="22"/>
            <w:lang w:eastAsia="en-AU"/>
          </w:rPr>
          <w:tab/>
        </w:r>
        <w:r w:rsidR="00F814EE" w:rsidRPr="006046E5">
          <w:rPr>
            <w:rStyle w:val="Hyperlink"/>
            <w:noProof/>
          </w:rPr>
          <w:t>Introduced Weeds</w:t>
        </w:r>
        <w:r w:rsidR="00F814EE">
          <w:rPr>
            <w:noProof/>
            <w:webHidden/>
          </w:rPr>
          <w:tab/>
        </w:r>
        <w:r w:rsidR="00F814EE">
          <w:rPr>
            <w:noProof/>
            <w:webHidden/>
          </w:rPr>
          <w:fldChar w:fldCharType="begin"/>
        </w:r>
        <w:r w:rsidR="00F814EE">
          <w:rPr>
            <w:noProof/>
            <w:webHidden/>
          </w:rPr>
          <w:instrText xml:space="preserve"> PAGEREF _Toc23320036 \h </w:instrText>
        </w:r>
        <w:r w:rsidR="00F814EE">
          <w:rPr>
            <w:noProof/>
            <w:webHidden/>
          </w:rPr>
        </w:r>
        <w:r w:rsidR="00F814EE">
          <w:rPr>
            <w:noProof/>
            <w:webHidden/>
          </w:rPr>
          <w:fldChar w:fldCharType="separate"/>
        </w:r>
        <w:r w:rsidR="00F814EE">
          <w:rPr>
            <w:noProof/>
            <w:webHidden/>
          </w:rPr>
          <w:t>15</w:t>
        </w:r>
        <w:r w:rsidR="00F814EE">
          <w:rPr>
            <w:noProof/>
            <w:webHidden/>
          </w:rPr>
          <w:fldChar w:fldCharType="end"/>
        </w:r>
      </w:hyperlink>
    </w:p>
    <w:p w14:paraId="5F6163D6" w14:textId="39A3BF87" w:rsidR="00F814EE" w:rsidRDefault="003469E6">
      <w:pPr>
        <w:pStyle w:val="TOC3"/>
        <w:rPr>
          <w:rFonts w:asciiTheme="minorHAnsi" w:eastAsiaTheme="minorEastAsia" w:hAnsiTheme="minorHAnsi" w:cstheme="minorBidi"/>
          <w:noProof/>
          <w:color w:val="auto"/>
          <w:szCs w:val="22"/>
          <w:lang w:eastAsia="en-AU"/>
        </w:rPr>
      </w:pPr>
      <w:hyperlink w:anchor="_Toc23320037" w:history="1">
        <w:r w:rsidR="00F814EE" w:rsidRPr="006046E5">
          <w:rPr>
            <w:rStyle w:val="Hyperlink"/>
            <w:noProof/>
          </w:rPr>
          <w:t>4.2.2</w:t>
        </w:r>
        <w:r w:rsidR="00F814EE">
          <w:rPr>
            <w:rFonts w:asciiTheme="minorHAnsi" w:eastAsiaTheme="minorEastAsia" w:hAnsiTheme="minorHAnsi" w:cstheme="minorBidi"/>
            <w:noProof/>
            <w:color w:val="auto"/>
            <w:szCs w:val="22"/>
            <w:lang w:eastAsia="en-AU"/>
          </w:rPr>
          <w:tab/>
        </w:r>
        <w:r w:rsidR="00F814EE" w:rsidRPr="006046E5">
          <w:rPr>
            <w:rStyle w:val="Hyperlink"/>
            <w:noProof/>
          </w:rPr>
          <w:t>Locations of Weed Species</w:t>
        </w:r>
        <w:r w:rsidR="00F814EE">
          <w:rPr>
            <w:noProof/>
            <w:webHidden/>
          </w:rPr>
          <w:tab/>
        </w:r>
        <w:r w:rsidR="00F814EE">
          <w:rPr>
            <w:noProof/>
            <w:webHidden/>
          </w:rPr>
          <w:fldChar w:fldCharType="begin"/>
        </w:r>
        <w:r w:rsidR="00F814EE">
          <w:rPr>
            <w:noProof/>
            <w:webHidden/>
          </w:rPr>
          <w:instrText xml:space="preserve"> PAGEREF _Toc23320037 \h </w:instrText>
        </w:r>
        <w:r w:rsidR="00F814EE">
          <w:rPr>
            <w:noProof/>
            <w:webHidden/>
          </w:rPr>
        </w:r>
        <w:r w:rsidR="00F814EE">
          <w:rPr>
            <w:noProof/>
            <w:webHidden/>
          </w:rPr>
          <w:fldChar w:fldCharType="separate"/>
        </w:r>
        <w:r w:rsidR="00F814EE">
          <w:rPr>
            <w:noProof/>
            <w:webHidden/>
          </w:rPr>
          <w:t>15</w:t>
        </w:r>
        <w:r w:rsidR="00F814EE">
          <w:rPr>
            <w:noProof/>
            <w:webHidden/>
          </w:rPr>
          <w:fldChar w:fldCharType="end"/>
        </w:r>
      </w:hyperlink>
    </w:p>
    <w:p w14:paraId="363FE1FC" w14:textId="02357384" w:rsidR="00F814EE" w:rsidRDefault="003469E6">
      <w:pPr>
        <w:pStyle w:val="TOC1"/>
        <w:rPr>
          <w:rFonts w:asciiTheme="minorHAnsi" w:eastAsiaTheme="minorEastAsia" w:hAnsiTheme="minorHAnsi" w:cstheme="minorBidi"/>
          <w:b w:val="0"/>
          <w:caps w:val="0"/>
          <w:noProof/>
          <w:color w:val="auto"/>
          <w:sz w:val="22"/>
          <w:szCs w:val="22"/>
          <w:lang w:eastAsia="en-AU"/>
        </w:rPr>
      </w:pPr>
      <w:hyperlink w:anchor="_Toc23320038" w:history="1">
        <w:r w:rsidR="00F814EE" w:rsidRPr="006046E5">
          <w:rPr>
            <w:rStyle w:val="Hyperlink"/>
            <w:noProof/>
          </w:rPr>
          <w:t>5</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Objectives</w:t>
        </w:r>
        <w:r w:rsidR="00F814EE">
          <w:rPr>
            <w:noProof/>
            <w:webHidden/>
          </w:rPr>
          <w:tab/>
        </w:r>
        <w:r w:rsidR="00F814EE">
          <w:rPr>
            <w:noProof/>
            <w:webHidden/>
          </w:rPr>
          <w:fldChar w:fldCharType="begin"/>
        </w:r>
        <w:r w:rsidR="00F814EE">
          <w:rPr>
            <w:noProof/>
            <w:webHidden/>
          </w:rPr>
          <w:instrText xml:space="preserve"> PAGEREF _Toc23320038 \h </w:instrText>
        </w:r>
        <w:r w:rsidR="00F814EE">
          <w:rPr>
            <w:noProof/>
            <w:webHidden/>
          </w:rPr>
        </w:r>
        <w:r w:rsidR="00F814EE">
          <w:rPr>
            <w:noProof/>
            <w:webHidden/>
          </w:rPr>
          <w:fldChar w:fldCharType="separate"/>
        </w:r>
        <w:r w:rsidR="00F814EE">
          <w:rPr>
            <w:noProof/>
            <w:webHidden/>
          </w:rPr>
          <w:t>17</w:t>
        </w:r>
        <w:r w:rsidR="00F814EE">
          <w:rPr>
            <w:noProof/>
            <w:webHidden/>
          </w:rPr>
          <w:fldChar w:fldCharType="end"/>
        </w:r>
      </w:hyperlink>
    </w:p>
    <w:p w14:paraId="4BCD40D6" w14:textId="460A7325" w:rsidR="00F814EE" w:rsidRDefault="003469E6">
      <w:pPr>
        <w:pStyle w:val="TOC2"/>
        <w:rPr>
          <w:rFonts w:asciiTheme="minorHAnsi" w:eastAsiaTheme="minorEastAsia" w:hAnsiTheme="minorHAnsi" w:cstheme="minorBidi"/>
          <w:noProof/>
          <w:color w:val="auto"/>
          <w:szCs w:val="22"/>
          <w:lang w:eastAsia="en-AU"/>
        </w:rPr>
      </w:pPr>
      <w:hyperlink w:anchor="_Toc23320039" w:history="1">
        <w:r w:rsidR="00F814EE" w:rsidRPr="006046E5">
          <w:rPr>
            <w:rStyle w:val="Hyperlink"/>
            <w:noProof/>
            <w14:scene3d>
              <w14:camera w14:prst="orthographicFront"/>
              <w14:lightRig w14:rig="threePt" w14:dir="t">
                <w14:rot w14:lat="0" w14:lon="0" w14:rev="0"/>
              </w14:lightRig>
            </w14:scene3d>
          </w:rPr>
          <w:t>5.1</w:t>
        </w:r>
        <w:r w:rsidR="00F814EE">
          <w:rPr>
            <w:rFonts w:asciiTheme="minorHAnsi" w:eastAsiaTheme="minorEastAsia" w:hAnsiTheme="minorHAnsi" w:cstheme="minorBidi"/>
            <w:noProof/>
            <w:color w:val="auto"/>
            <w:szCs w:val="22"/>
            <w:lang w:eastAsia="en-AU"/>
          </w:rPr>
          <w:tab/>
        </w:r>
        <w:r w:rsidR="00F814EE" w:rsidRPr="006046E5">
          <w:rPr>
            <w:rStyle w:val="Hyperlink"/>
            <w:noProof/>
          </w:rPr>
          <w:t>Dieback</w:t>
        </w:r>
        <w:r w:rsidR="00F814EE">
          <w:rPr>
            <w:noProof/>
            <w:webHidden/>
          </w:rPr>
          <w:tab/>
        </w:r>
        <w:r w:rsidR="00F814EE">
          <w:rPr>
            <w:noProof/>
            <w:webHidden/>
          </w:rPr>
          <w:fldChar w:fldCharType="begin"/>
        </w:r>
        <w:r w:rsidR="00F814EE">
          <w:rPr>
            <w:noProof/>
            <w:webHidden/>
          </w:rPr>
          <w:instrText xml:space="preserve"> PAGEREF _Toc23320039 \h </w:instrText>
        </w:r>
        <w:r w:rsidR="00F814EE">
          <w:rPr>
            <w:noProof/>
            <w:webHidden/>
          </w:rPr>
        </w:r>
        <w:r w:rsidR="00F814EE">
          <w:rPr>
            <w:noProof/>
            <w:webHidden/>
          </w:rPr>
          <w:fldChar w:fldCharType="separate"/>
        </w:r>
        <w:r w:rsidR="00F814EE">
          <w:rPr>
            <w:noProof/>
            <w:webHidden/>
          </w:rPr>
          <w:t>17</w:t>
        </w:r>
        <w:r w:rsidR="00F814EE">
          <w:rPr>
            <w:noProof/>
            <w:webHidden/>
          </w:rPr>
          <w:fldChar w:fldCharType="end"/>
        </w:r>
      </w:hyperlink>
    </w:p>
    <w:p w14:paraId="1C3D25BD" w14:textId="2EBA0E00" w:rsidR="00F814EE" w:rsidRDefault="003469E6">
      <w:pPr>
        <w:pStyle w:val="TOC2"/>
        <w:rPr>
          <w:rFonts w:asciiTheme="minorHAnsi" w:eastAsiaTheme="minorEastAsia" w:hAnsiTheme="minorHAnsi" w:cstheme="minorBidi"/>
          <w:noProof/>
          <w:color w:val="auto"/>
          <w:szCs w:val="22"/>
          <w:lang w:eastAsia="en-AU"/>
        </w:rPr>
      </w:pPr>
      <w:hyperlink w:anchor="_Toc23320040" w:history="1">
        <w:r w:rsidR="00F814EE" w:rsidRPr="006046E5">
          <w:rPr>
            <w:rStyle w:val="Hyperlink"/>
            <w:noProof/>
            <w14:scene3d>
              <w14:camera w14:prst="orthographicFront"/>
              <w14:lightRig w14:rig="threePt" w14:dir="t">
                <w14:rot w14:lat="0" w14:lon="0" w14:rev="0"/>
              </w14:lightRig>
            </w14:scene3d>
          </w:rPr>
          <w:t>5.2</w:t>
        </w:r>
        <w:r w:rsidR="00F814EE">
          <w:rPr>
            <w:rFonts w:asciiTheme="minorHAnsi" w:eastAsiaTheme="minorEastAsia" w:hAnsiTheme="minorHAnsi" w:cstheme="minorBidi"/>
            <w:noProof/>
            <w:color w:val="auto"/>
            <w:szCs w:val="22"/>
            <w:lang w:eastAsia="en-AU"/>
          </w:rPr>
          <w:tab/>
        </w:r>
        <w:r w:rsidR="00F814EE" w:rsidRPr="006046E5">
          <w:rPr>
            <w:rStyle w:val="Hyperlink"/>
            <w:noProof/>
          </w:rPr>
          <w:t>Weeds</w:t>
        </w:r>
        <w:r w:rsidR="00F814EE">
          <w:rPr>
            <w:noProof/>
            <w:webHidden/>
          </w:rPr>
          <w:tab/>
        </w:r>
        <w:r w:rsidR="00F814EE">
          <w:rPr>
            <w:noProof/>
            <w:webHidden/>
          </w:rPr>
          <w:fldChar w:fldCharType="begin"/>
        </w:r>
        <w:r w:rsidR="00F814EE">
          <w:rPr>
            <w:noProof/>
            <w:webHidden/>
          </w:rPr>
          <w:instrText xml:space="preserve"> PAGEREF _Toc23320040 \h </w:instrText>
        </w:r>
        <w:r w:rsidR="00F814EE">
          <w:rPr>
            <w:noProof/>
            <w:webHidden/>
          </w:rPr>
        </w:r>
        <w:r w:rsidR="00F814EE">
          <w:rPr>
            <w:noProof/>
            <w:webHidden/>
          </w:rPr>
          <w:fldChar w:fldCharType="separate"/>
        </w:r>
        <w:r w:rsidR="00F814EE">
          <w:rPr>
            <w:noProof/>
            <w:webHidden/>
          </w:rPr>
          <w:t>17</w:t>
        </w:r>
        <w:r w:rsidR="00F814EE">
          <w:rPr>
            <w:noProof/>
            <w:webHidden/>
          </w:rPr>
          <w:fldChar w:fldCharType="end"/>
        </w:r>
      </w:hyperlink>
    </w:p>
    <w:p w14:paraId="70DD8EE3" w14:textId="5476286A" w:rsidR="00F814EE" w:rsidRDefault="003469E6">
      <w:pPr>
        <w:pStyle w:val="TOC1"/>
        <w:rPr>
          <w:rFonts w:asciiTheme="minorHAnsi" w:eastAsiaTheme="minorEastAsia" w:hAnsiTheme="minorHAnsi" w:cstheme="minorBidi"/>
          <w:b w:val="0"/>
          <w:caps w:val="0"/>
          <w:noProof/>
          <w:color w:val="auto"/>
          <w:sz w:val="22"/>
          <w:szCs w:val="22"/>
          <w:lang w:eastAsia="en-AU"/>
        </w:rPr>
      </w:pPr>
      <w:hyperlink w:anchor="_Toc23320041" w:history="1">
        <w:r w:rsidR="00F814EE" w:rsidRPr="006046E5">
          <w:rPr>
            <w:rStyle w:val="Hyperlink"/>
            <w:noProof/>
          </w:rPr>
          <w:t>6</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Stakeholder consultation</w:t>
        </w:r>
        <w:r w:rsidR="00F814EE">
          <w:rPr>
            <w:noProof/>
            <w:webHidden/>
          </w:rPr>
          <w:tab/>
        </w:r>
        <w:r w:rsidR="00F814EE">
          <w:rPr>
            <w:noProof/>
            <w:webHidden/>
          </w:rPr>
          <w:fldChar w:fldCharType="begin"/>
        </w:r>
        <w:r w:rsidR="00F814EE">
          <w:rPr>
            <w:noProof/>
            <w:webHidden/>
          </w:rPr>
          <w:instrText xml:space="preserve"> PAGEREF _Toc23320041 \h </w:instrText>
        </w:r>
        <w:r w:rsidR="00F814EE">
          <w:rPr>
            <w:noProof/>
            <w:webHidden/>
          </w:rPr>
        </w:r>
        <w:r w:rsidR="00F814EE">
          <w:rPr>
            <w:noProof/>
            <w:webHidden/>
          </w:rPr>
          <w:fldChar w:fldCharType="separate"/>
        </w:r>
        <w:r w:rsidR="00F814EE">
          <w:rPr>
            <w:noProof/>
            <w:webHidden/>
          </w:rPr>
          <w:t>17</w:t>
        </w:r>
        <w:r w:rsidR="00F814EE">
          <w:rPr>
            <w:noProof/>
            <w:webHidden/>
          </w:rPr>
          <w:fldChar w:fldCharType="end"/>
        </w:r>
      </w:hyperlink>
    </w:p>
    <w:p w14:paraId="7EBF8263" w14:textId="2085B08D" w:rsidR="00F814EE" w:rsidRDefault="003469E6">
      <w:pPr>
        <w:pStyle w:val="TOC1"/>
        <w:rPr>
          <w:rFonts w:asciiTheme="minorHAnsi" w:eastAsiaTheme="minorEastAsia" w:hAnsiTheme="minorHAnsi" w:cstheme="minorBidi"/>
          <w:b w:val="0"/>
          <w:caps w:val="0"/>
          <w:noProof/>
          <w:color w:val="auto"/>
          <w:sz w:val="22"/>
          <w:szCs w:val="22"/>
          <w:lang w:eastAsia="en-AU"/>
        </w:rPr>
      </w:pPr>
      <w:hyperlink w:anchor="_Toc23320042" w:history="1">
        <w:r w:rsidR="00F814EE" w:rsidRPr="006046E5">
          <w:rPr>
            <w:rStyle w:val="Hyperlink"/>
            <w:noProof/>
          </w:rPr>
          <w:t>7</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Management and monitoring Actions</w:t>
        </w:r>
        <w:r w:rsidR="00F814EE">
          <w:rPr>
            <w:noProof/>
            <w:webHidden/>
          </w:rPr>
          <w:tab/>
        </w:r>
        <w:r w:rsidR="00F814EE">
          <w:rPr>
            <w:noProof/>
            <w:webHidden/>
          </w:rPr>
          <w:fldChar w:fldCharType="begin"/>
        </w:r>
        <w:r w:rsidR="00F814EE">
          <w:rPr>
            <w:noProof/>
            <w:webHidden/>
          </w:rPr>
          <w:instrText xml:space="preserve"> PAGEREF _Toc23320042 \h </w:instrText>
        </w:r>
        <w:r w:rsidR="00F814EE">
          <w:rPr>
            <w:noProof/>
            <w:webHidden/>
          </w:rPr>
        </w:r>
        <w:r w:rsidR="00F814EE">
          <w:rPr>
            <w:noProof/>
            <w:webHidden/>
          </w:rPr>
          <w:fldChar w:fldCharType="separate"/>
        </w:r>
        <w:r w:rsidR="00F814EE">
          <w:rPr>
            <w:noProof/>
            <w:webHidden/>
          </w:rPr>
          <w:t>17</w:t>
        </w:r>
        <w:r w:rsidR="00F814EE">
          <w:rPr>
            <w:noProof/>
            <w:webHidden/>
          </w:rPr>
          <w:fldChar w:fldCharType="end"/>
        </w:r>
      </w:hyperlink>
    </w:p>
    <w:p w14:paraId="13FA0DC6" w14:textId="0CF55D79" w:rsidR="00F814EE" w:rsidRDefault="003469E6">
      <w:pPr>
        <w:pStyle w:val="TOC2"/>
        <w:rPr>
          <w:rFonts w:asciiTheme="minorHAnsi" w:eastAsiaTheme="minorEastAsia" w:hAnsiTheme="minorHAnsi" w:cstheme="minorBidi"/>
          <w:noProof/>
          <w:color w:val="auto"/>
          <w:szCs w:val="22"/>
          <w:lang w:eastAsia="en-AU"/>
        </w:rPr>
      </w:pPr>
      <w:hyperlink w:anchor="_Toc23320043" w:history="1">
        <w:r w:rsidR="00F814EE" w:rsidRPr="006046E5">
          <w:rPr>
            <w:rStyle w:val="Hyperlink"/>
            <w:noProof/>
            <w14:scene3d>
              <w14:camera w14:prst="orthographicFront"/>
              <w14:lightRig w14:rig="threePt" w14:dir="t">
                <w14:rot w14:lat="0" w14:lon="0" w14:rev="0"/>
              </w14:lightRig>
            </w14:scene3d>
          </w:rPr>
          <w:t>7.1</w:t>
        </w:r>
        <w:r w:rsidR="00F814EE">
          <w:rPr>
            <w:rFonts w:asciiTheme="minorHAnsi" w:eastAsiaTheme="minorEastAsia" w:hAnsiTheme="minorHAnsi" w:cstheme="minorBidi"/>
            <w:noProof/>
            <w:color w:val="auto"/>
            <w:szCs w:val="22"/>
            <w:lang w:eastAsia="en-AU"/>
          </w:rPr>
          <w:tab/>
        </w:r>
        <w:r w:rsidR="00F814EE" w:rsidRPr="006046E5">
          <w:rPr>
            <w:rStyle w:val="Hyperlink"/>
            <w:noProof/>
          </w:rPr>
          <w:t>Dieback</w:t>
        </w:r>
        <w:r w:rsidR="00F814EE">
          <w:rPr>
            <w:noProof/>
            <w:webHidden/>
          </w:rPr>
          <w:tab/>
        </w:r>
        <w:r w:rsidR="00F814EE">
          <w:rPr>
            <w:noProof/>
            <w:webHidden/>
          </w:rPr>
          <w:fldChar w:fldCharType="begin"/>
        </w:r>
        <w:r w:rsidR="00F814EE">
          <w:rPr>
            <w:noProof/>
            <w:webHidden/>
          </w:rPr>
          <w:instrText xml:space="preserve"> PAGEREF _Toc23320043 \h </w:instrText>
        </w:r>
        <w:r w:rsidR="00F814EE">
          <w:rPr>
            <w:noProof/>
            <w:webHidden/>
          </w:rPr>
        </w:r>
        <w:r w:rsidR="00F814EE">
          <w:rPr>
            <w:noProof/>
            <w:webHidden/>
          </w:rPr>
          <w:fldChar w:fldCharType="separate"/>
        </w:r>
        <w:r w:rsidR="00F814EE">
          <w:rPr>
            <w:noProof/>
            <w:webHidden/>
          </w:rPr>
          <w:t>17</w:t>
        </w:r>
        <w:r w:rsidR="00F814EE">
          <w:rPr>
            <w:noProof/>
            <w:webHidden/>
          </w:rPr>
          <w:fldChar w:fldCharType="end"/>
        </w:r>
      </w:hyperlink>
    </w:p>
    <w:p w14:paraId="7AEF1781" w14:textId="3D0767F7" w:rsidR="00F814EE" w:rsidRDefault="003469E6">
      <w:pPr>
        <w:pStyle w:val="TOC2"/>
        <w:rPr>
          <w:rFonts w:asciiTheme="minorHAnsi" w:eastAsiaTheme="minorEastAsia" w:hAnsiTheme="minorHAnsi" w:cstheme="minorBidi"/>
          <w:noProof/>
          <w:color w:val="auto"/>
          <w:szCs w:val="22"/>
          <w:lang w:eastAsia="en-AU"/>
        </w:rPr>
      </w:pPr>
      <w:hyperlink w:anchor="_Toc23320044" w:history="1">
        <w:r w:rsidR="00F814EE" w:rsidRPr="006046E5">
          <w:rPr>
            <w:rStyle w:val="Hyperlink"/>
            <w:noProof/>
            <w14:scene3d>
              <w14:camera w14:prst="orthographicFront"/>
              <w14:lightRig w14:rig="threePt" w14:dir="t">
                <w14:rot w14:lat="0" w14:lon="0" w14:rev="0"/>
              </w14:lightRig>
            </w14:scene3d>
          </w:rPr>
          <w:t>7.2</w:t>
        </w:r>
        <w:r w:rsidR="00F814EE">
          <w:rPr>
            <w:rFonts w:asciiTheme="minorHAnsi" w:eastAsiaTheme="minorEastAsia" w:hAnsiTheme="minorHAnsi" w:cstheme="minorBidi"/>
            <w:noProof/>
            <w:color w:val="auto"/>
            <w:szCs w:val="22"/>
            <w:lang w:eastAsia="en-AU"/>
          </w:rPr>
          <w:tab/>
        </w:r>
        <w:r w:rsidR="00F814EE" w:rsidRPr="006046E5">
          <w:rPr>
            <w:rStyle w:val="Hyperlink"/>
            <w:noProof/>
          </w:rPr>
          <w:t>Weeds</w:t>
        </w:r>
        <w:r w:rsidR="00F814EE">
          <w:rPr>
            <w:noProof/>
            <w:webHidden/>
          </w:rPr>
          <w:tab/>
        </w:r>
        <w:r w:rsidR="00F814EE">
          <w:rPr>
            <w:noProof/>
            <w:webHidden/>
          </w:rPr>
          <w:fldChar w:fldCharType="begin"/>
        </w:r>
        <w:r w:rsidR="00F814EE">
          <w:rPr>
            <w:noProof/>
            <w:webHidden/>
          </w:rPr>
          <w:instrText xml:space="preserve"> PAGEREF _Toc23320044 \h </w:instrText>
        </w:r>
        <w:r w:rsidR="00F814EE">
          <w:rPr>
            <w:noProof/>
            <w:webHidden/>
          </w:rPr>
        </w:r>
        <w:r w:rsidR="00F814EE">
          <w:rPr>
            <w:noProof/>
            <w:webHidden/>
          </w:rPr>
          <w:fldChar w:fldCharType="separate"/>
        </w:r>
        <w:r w:rsidR="00F814EE">
          <w:rPr>
            <w:noProof/>
            <w:webHidden/>
          </w:rPr>
          <w:t>18</w:t>
        </w:r>
        <w:r w:rsidR="00F814EE">
          <w:rPr>
            <w:noProof/>
            <w:webHidden/>
          </w:rPr>
          <w:fldChar w:fldCharType="end"/>
        </w:r>
      </w:hyperlink>
    </w:p>
    <w:p w14:paraId="4165A101" w14:textId="1B8D35DF" w:rsidR="00F814EE" w:rsidRDefault="003469E6">
      <w:pPr>
        <w:pStyle w:val="TOC1"/>
        <w:rPr>
          <w:rFonts w:asciiTheme="minorHAnsi" w:eastAsiaTheme="minorEastAsia" w:hAnsiTheme="minorHAnsi" w:cstheme="minorBidi"/>
          <w:b w:val="0"/>
          <w:caps w:val="0"/>
          <w:noProof/>
          <w:color w:val="auto"/>
          <w:sz w:val="22"/>
          <w:szCs w:val="22"/>
          <w:lang w:eastAsia="en-AU"/>
        </w:rPr>
      </w:pPr>
      <w:hyperlink w:anchor="_Toc23320045" w:history="1">
        <w:r w:rsidR="00F814EE" w:rsidRPr="006046E5">
          <w:rPr>
            <w:rStyle w:val="Hyperlink"/>
            <w:noProof/>
          </w:rPr>
          <w:t>8</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Reporting</w:t>
        </w:r>
        <w:r w:rsidR="00F814EE">
          <w:rPr>
            <w:noProof/>
            <w:webHidden/>
          </w:rPr>
          <w:tab/>
        </w:r>
        <w:r w:rsidR="00F814EE">
          <w:rPr>
            <w:noProof/>
            <w:webHidden/>
          </w:rPr>
          <w:fldChar w:fldCharType="begin"/>
        </w:r>
        <w:r w:rsidR="00F814EE">
          <w:rPr>
            <w:noProof/>
            <w:webHidden/>
          </w:rPr>
          <w:instrText xml:space="preserve"> PAGEREF _Toc23320045 \h </w:instrText>
        </w:r>
        <w:r w:rsidR="00F814EE">
          <w:rPr>
            <w:noProof/>
            <w:webHidden/>
          </w:rPr>
        </w:r>
        <w:r w:rsidR="00F814EE">
          <w:rPr>
            <w:noProof/>
            <w:webHidden/>
          </w:rPr>
          <w:fldChar w:fldCharType="separate"/>
        </w:r>
        <w:r w:rsidR="00F814EE">
          <w:rPr>
            <w:noProof/>
            <w:webHidden/>
          </w:rPr>
          <w:t>20</w:t>
        </w:r>
        <w:r w:rsidR="00F814EE">
          <w:rPr>
            <w:noProof/>
            <w:webHidden/>
          </w:rPr>
          <w:fldChar w:fldCharType="end"/>
        </w:r>
      </w:hyperlink>
    </w:p>
    <w:p w14:paraId="72DE87FD" w14:textId="4378EBDF" w:rsidR="00F814EE" w:rsidRDefault="003469E6">
      <w:pPr>
        <w:pStyle w:val="TOC1"/>
        <w:rPr>
          <w:rFonts w:asciiTheme="minorHAnsi" w:eastAsiaTheme="minorEastAsia" w:hAnsiTheme="minorHAnsi" w:cstheme="minorBidi"/>
          <w:b w:val="0"/>
          <w:caps w:val="0"/>
          <w:noProof/>
          <w:color w:val="auto"/>
          <w:sz w:val="22"/>
          <w:szCs w:val="22"/>
          <w:lang w:eastAsia="en-AU"/>
        </w:rPr>
      </w:pPr>
      <w:hyperlink w:anchor="_Toc23320046" w:history="1">
        <w:r w:rsidR="00F814EE" w:rsidRPr="006046E5">
          <w:rPr>
            <w:rStyle w:val="Hyperlink"/>
            <w:noProof/>
          </w:rPr>
          <w:t>9</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Communication</w:t>
        </w:r>
        <w:r w:rsidR="00F814EE">
          <w:rPr>
            <w:noProof/>
            <w:webHidden/>
          </w:rPr>
          <w:tab/>
        </w:r>
        <w:r w:rsidR="00F814EE">
          <w:rPr>
            <w:noProof/>
            <w:webHidden/>
          </w:rPr>
          <w:fldChar w:fldCharType="begin"/>
        </w:r>
        <w:r w:rsidR="00F814EE">
          <w:rPr>
            <w:noProof/>
            <w:webHidden/>
          </w:rPr>
          <w:instrText xml:space="preserve"> PAGEREF _Toc23320046 \h </w:instrText>
        </w:r>
        <w:r w:rsidR="00F814EE">
          <w:rPr>
            <w:noProof/>
            <w:webHidden/>
          </w:rPr>
        </w:r>
        <w:r w:rsidR="00F814EE">
          <w:rPr>
            <w:noProof/>
            <w:webHidden/>
          </w:rPr>
          <w:fldChar w:fldCharType="separate"/>
        </w:r>
        <w:r w:rsidR="00F814EE">
          <w:rPr>
            <w:noProof/>
            <w:webHidden/>
          </w:rPr>
          <w:t>20</w:t>
        </w:r>
        <w:r w:rsidR="00F814EE">
          <w:rPr>
            <w:noProof/>
            <w:webHidden/>
          </w:rPr>
          <w:fldChar w:fldCharType="end"/>
        </w:r>
      </w:hyperlink>
    </w:p>
    <w:p w14:paraId="5E13F2F0" w14:textId="6CFF79D0" w:rsidR="00F814EE" w:rsidRDefault="003469E6">
      <w:pPr>
        <w:pStyle w:val="TOC1"/>
        <w:rPr>
          <w:rFonts w:asciiTheme="minorHAnsi" w:eastAsiaTheme="minorEastAsia" w:hAnsiTheme="minorHAnsi" w:cstheme="minorBidi"/>
          <w:b w:val="0"/>
          <w:caps w:val="0"/>
          <w:noProof/>
          <w:color w:val="auto"/>
          <w:sz w:val="22"/>
          <w:szCs w:val="22"/>
          <w:lang w:eastAsia="en-AU"/>
        </w:rPr>
      </w:pPr>
      <w:hyperlink w:anchor="_Toc23320047" w:history="1">
        <w:r w:rsidR="00F814EE" w:rsidRPr="006046E5">
          <w:rPr>
            <w:rStyle w:val="Hyperlink"/>
            <w:noProof/>
          </w:rPr>
          <w:t>10</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Accountability</w:t>
        </w:r>
        <w:r w:rsidR="00F814EE">
          <w:rPr>
            <w:noProof/>
            <w:webHidden/>
          </w:rPr>
          <w:tab/>
        </w:r>
        <w:r w:rsidR="00F814EE">
          <w:rPr>
            <w:noProof/>
            <w:webHidden/>
          </w:rPr>
          <w:fldChar w:fldCharType="begin"/>
        </w:r>
        <w:r w:rsidR="00F814EE">
          <w:rPr>
            <w:noProof/>
            <w:webHidden/>
          </w:rPr>
          <w:instrText xml:space="preserve"> PAGEREF _Toc23320047 \h </w:instrText>
        </w:r>
        <w:r w:rsidR="00F814EE">
          <w:rPr>
            <w:noProof/>
            <w:webHidden/>
          </w:rPr>
        </w:r>
        <w:r w:rsidR="00F814EE">
          <w:rPr>
            <w:noProof/>
            <w:webHidden/>
          </w:rPr>
          <w:fldChar w:fldCharType="separate"/>
        </w:r>
        <w:r w:rsidR="00F814EE">
          <w:rPr>
            <w:noProof/>
            <w:webHidden/>
          </w:rPr>
          <w:t>20</w:t>
        </w:r>
        <w:r w:rsidR="00F814EE">
          <w:rPr>
            <w:noProof/>
            <w:webHidden/>
          </w:rPr>
          <w:fldChar w:fldCharType="end"/>
        </w:r>
      </w:hyperlink>
    </w:p>
    <w:p w14:paraId="3E5BCF1C" w14:textId="001B559C" w:rsidR="00F814EE" w:rsidRDefault="003469E6">
      <w:pPr>
        <w:pStyle w:val="TOC1"/>
        <w:rPr>
          <w:rFonts w:asciiTheme="minorHAnsi" w:eastAsiaTheme="minorEastAsia" w:hAnsiTheme="minorHAnsi" w:cstheme="minorBidi"/>
          <w:b w:val="0"/>
          <w:caps w:val="0"/>
          <w:noProof/>
          <w:color w:val="auto"/>
          <w:sz w:val="22"/>
          <w:szCs w:val="22"/>
          <w:lang w:eastAsia="en-AU"/>
        </w:rPr>
      </w:pPr>
      <w:hyperlink w:anchor="_Toc23320048" w:history="1">
        <w:r w:rsidR="00F814EE" w:rsidRPr="006046E5">
          <w:rPr>
            <w:rStyle w:val="Hyperlink"/>
            <w:noProof/>
          </w:rPr>
          <w:t>11</w:t>
        </w:r>
        <w:r w:rsidR="00F814EE">
          <w:rPr>
            <w:rFonts w:asciiTheme="minorHAnsi" w:eastAsiaTheme="minorEastAsia" w:hAnsiTheme="minorHAnsi" w:cstheme="minorBidi"/>
            <w:b w:val="0"/>
            <w:caps w:val="0"/>
            <w:noProof/>
            <w:color w:val="auto"/>
            <w:sz w:val="22"/>
            <w:szCs w:val="22"/>
            <w:lang w:eastAsia="en-AU"/>
          </w:rPr>
          <w:tab/>
        </w:r>
        <w:r w:rsidR="00F814EE" w:rsidRPr="006046E5">
          <w:rPr>
            <w:rStyle w:val="Hyperlink"/>
            <w:noProof/>
          </w:rPr>
          <w:t>References</w:t>
        </w:r>
        <w:r w:rsidR="00F814EE">
          <w:rPr>
            <w:noProof/>
            <w:webHidden/>
          </w:rPr>
          <w:tab/>
        </w:r>
        <w:r w:rsidR="00F814EE">
          <w:rPr>
            <w:noProof/>
            <w:webHidden/>
          </w:rPr>
          <w:fldChar w:fldCharType="begin"/>
        </w:r>
        <w:r w:rsidR="00F814EE">
          <w:rPr>
            <w:noProof/>
            <w:webHidden/>
          </w:rPr>
          <w:instrText xml:space="preserve"> PAGEREF _Toc23320048 \h </w:instrText>
        </w:r>
        <w:r w:rsidR="00F814EE">
          <w:rPr>
            <w:noProof/>
            <w:webHidden/>
          </w:rPr>
        </w:r>
        <w:r w:rsidR="00F814EE">
          <w:rPr>
            <w:noProof/>
            <w:webHidden/>
          </w:rPr>
          <w:fldChar w:fldCharType="separate"/>
        </w:r>
        <w:r w:rsidR="00F814EE">
          <w:rPr>
            <w:noProof/>
            <w:webHidden/>
          </w:rPr>
          <w:t>21</w:t>
        </w:r>
        <w:r w:rsidR="00F814EE">
          <w:rPr>
            <w:noProof/>
            <w:webHidden/>
          </w:rPr>
          <w:fldChar w:fldCharType="end"/>
        </w:r>
      </w:hyperlink>
    </w:p>
    <w:p w14:paraId="23DE6B12" w14:textId="49D07F14" w:rsidR="00F814EE" w:rsidRDefault="003469E6">
      <w:pPr>
        <w:pStyle w:val="TOC3"/>
        <w:rPr>
          <w:rFonts w:asciiTheme="minorHAnsi" w:eastAsiaTheme="minorEastAsia" w:hAnsiTheme="minorHAnsi" w:cstheme="minorBidi"/>
          <w:noProof/>
          <w:color w:val="auto"/>
          <w:szCs w:val="22"/>
          <w:lang w:eastAsia="en-AU"/>
        </w:rPr>
      </w:pPr>
      <w:hyperlink w:anchor="_Toc23320049" w:history="1">
        <w:r w:rsidR="00F814EE" w:rsidRPr="006046E5">
          <w:rPr>
            <w:rStyle w:val="Hyperlink"/>
            <w:noProof/>
          </w:rPr>
          <w:t>Appendix A</w:t>
        </w:r>
      </w:hyperlink>
      <w:r w:rsidR="00F814EE">
        <w:rPr>
          <w:rStyle w:val="Hyperlink"/>
          <w:noProof/>
        </w:rPr>
        <w:t xml:space="preserve"> </w:t>
      </w:r>
      <w:hyperlink w:anchor="_Toc23320050" w:history="1">
        <w:r w:rsidR="00F814EE" w:rsidRPr="006046E5">
          <w:rPr>
            <w:rStyle w:val="Hyperlink"/>
            <w:noProof/>
          </w:rPr>
          <w:t>Dieback Management Plan</w:t>
        </w:r>
        <w:r w:rsidR="00F814EE">
          <w:rPr>
            <w:noProof/>
            <w:webHidden/>
          </w:rPr>
          <w:tab/>
        </w:r>
        <w:r w:rsidR="00F814EE">
          <w:rPr>
            <w:noProof/>
            <w:webHidden/>
          </w:rPr>
          <w:fldChar w:fldCharType="begin"/>
        </w:r>
        <w:r w:rsidR="00F814EE">
          <w:rPr>
            <w:noProof/>
            <w:webHidden/>
          </w:rPr>
          <w:instrText xml:space="preserve"> PAGEREF _Toc23320050 \h </w:instrText>
        </w:r>
        <w:r w:rsidR="00F814EE">
          <w:rPr>
            <w:noProof/>
            <w:webHidden/>
          </w:rPr>
        </w:r>
        <w:r w:rsidR="00F814EE">
          <w:rPr>
            <w:noProof/>
            <w:webHidden/>
          </w:rPr>
          <w:fldChar w:fldCharType="separate"/>
        </w:r>
        <w:r w:rsidR="00F814EE">
          <w:rPr>
            <w:noProof/>
            <w:webHidden/>
          </w:rPr>
          <w:t>22</w:t>
        </w:r>
        <w:r w:rsidR="00F814EE">
          <w:rPr>
            <w:noProof/>
            <w:webHidden/>
          </w:rPr>
          <w:fldChar w:fldCharType="end"/>
        </w:r>
      </w:hyperlink>
    </w:p>
    <w:p w14:paraId="6E39474D" w14:textId="5917956F" w:rsidR="00F814EE" w:rsidRDefault="003469E6">
      <w:pPr>
        <w:pStyle w:val="TOC3"/>
        <w:rPr>
          <w:rFonts w:asciiTheme="minorHAnsi" w:eastAsiaTheme="minorEastAsia" w:hAnsiTheme="minorHAnsi" w:cstheme="minorBidi"/>
          <w:noProof/>
          <w:color w:val="auto"/>
          <w:szCs w:val="22"/>
          <w:lang w:eastAsia="en-AU"/>
        </w:rPr>
      </w:pPr>
      <w:hyperlink w:anchor="_Toc23320051" w:history="1">
        <w:r w:rsidR="00F814EE" w:rsidRPr="006046E5">
          <w:rPr>
            <w:rStyle w:val="Hyperlink"/>
            <w:noProof/>
          </w:rPr>
          <w:t>Appendix B</w:t>
        </w:r>
      </w:hyperlink>
      <w:r w:rsidR="00F814EE">
        <w:rPr>
          <w:rStyle w:val="Hyperlink"/>
          <w:noProof/>
        </w:rPr>
        <w:t xml:space="preserve"> </w:t>
      </w:r>
      <w:hyperlink w:anchor="_Toc23320052" w:history="1">
        <w:r w:rsidR="00F814EE" w:rsidRPr="006046E5">
          <w:rPr>
            <w:rStyle w:val="Hyperlink"/>
            <w:noProof/>
          </w:rPr>
          <w:t>Dieback Clean on Entry Maps</w:t>
        </w:r>
        <w:r w:rsidR="00F814EE">
          <w:rPr>
            <w:noProof/>
            <w:webHidden/>
          </w:rPr>
          <w:tab/>
        </w:r>
        <w:r w:rsidR="00F814EE">
          <w:rPr>
            <w:noProof/>
            <w:webHidden/>
          </w:rPr>
          <w:fldChar w:fldCharType="begin"/>
        </w:r>
        <w:r w:rsidR="00F814EE">
          <w:rPr>
            <w:noProof/>
            <w:webHidden/>
          </w:rPr>
          <w:instrText xml:space="preserve"> PAGEREF _Toc23320052 \h </w:instrText>
        </w:r>
        <w:r w:rsidR="00F814EE">
          <w:rPr>
            <w:noProof/>
            <w:webHidden/>
          </w:rPr>
        </w:r>
        <w:r w:rsidR="00F814EE">
          <w:rPr>
            <w:noProof/>
            <w:webHidden/>
          </w:rPr>
          <w:fldChar w:fldCharType="separate"/>
        </w:r>
        <w:r w:rsidR="00F814EE">
          <w:rPr>
            <w:noProof/>
            <w:webHidden/>
          </w:rPr>
          <w:t>39</w:t>
        </w:r>
        <w:r w:rsidR="00F814EE">
          <w:rPr>
            <w:noProof/>
            <w:webHidden/>
          </w:rPr>
          <w:fldChar w:fldCharType="end"/>
        </w:r>
      </w:hyperlink>
    </w:p>
    <w:p w14:paraId="2671496A" w14:textId="1ACC2908" w:rsidR="00F814EE" w:rsidRDefault="003469E6">
      <w:pPr>
        <w:pStyle w:val="TOC3"/>
        <w:rPr>
          <w:rFonts w:asciiTheme="minorHAnsi" w:eastAsiaTheme="minorEastAsia" w:hAnsiTheme="minorHAnsi" w:cstheme="minorBidi"/>
          <w:noProof/>
          <w:color w:val="auto"/>
          <w:szCs w:val="22"/>
          <w:lang w:eastAsia="en-AU"/>
        </w:rPr>
      </w:pPr>
      <w:hyperlink w:anchor="_Toc23320053" w:history="1">
        <w:r w:rsidR="00F814EE" w:rsidRPr="006046E5">
          <w:rPr>
            <w:rStyle w:val="Hyperlink"/>
            <w:noProof/>
          </w:rPr>
          <w:t>Appendix C</w:t>
        </w:r>
        <w:r w:rsidR="00F814EE">
          <w:rPr>
            <w:noProof/>
            <w:webHidden/>
          </w:rPr>
          <w:tab/>
        </w:r>
        <w:r w:rsidR="00F814EE">
          <w:rPr>
            <w:noProof/>
            <w:webHidden/>
          </w:rPr>
          <w:fldChar w:fldCharType="begin"/>
        </w:r>
        <w:r w:rsidR="00F814EE">
          <w:rPr>
            <w:noProof/>
            <w:webHidden/>
          </w:rPr>
          <w:instrText xml:space="preserve"> PAGEREF _Toc23320053 \h </w:instrText>
        </w:r>
        <w:r w:rsidR="00F814EE">
          <w:rPr>
            <w:noProof/>
            <w:webHidden/>
          </w:rPr>
        </w:r>
        <w:r w:rsidR="00F814EE">
          <w:rPr>
            <w:noProof/>
            <w:webHidden/>
          </w:rPr>
          <w:fldChar w:fldCharType="separate"/>
        </w:r>
        <w:r w:rsidR="00F814EE">
          <w:rPr>
            <w:noProof/>
            <w:webHidden/>
          </w:rPr>
          <w:t>45</w:t>
        </w:r>
        <w:r w:rsidR="00F814EE">
          <w:rPr>
            <w:noProof/>
            <w:webHidden/>
          </w:rPr>
          <w:fldChar w:fldCharType="end"/>
        </w:r>
      </w:hyperlink>
    </w:p>
    <w:p w14:paraId="631A2579" w14:textId="5C2211A8" w:rsidR="00F814EE" w:rsidRDefault="003469E6">
      <w:pPr>
        <w:pStyle w:val="TOC3"/>
        <w:rPr>
          <w:rFonts w:asciiTheme="minorHAnsi" w:eastAsiaTheme="minorEastAsia" w:hAnsiTheme="minorHAnsi" w:cstheme="minorBidi"/>
          <w:noProof/>
          <w:color w:val="auto"/>
          <w:szCs w:val="22"/>
          <w:lang w:eastAsia="en-AU"/>
        </w:rPr>
      </w:pPr>
      <w:hyperlink w:anchor="_Toc23320054" w:history="1">
        <w:r w:rsidR="00F814EE" w:rsidRPr="006046E5">
          <w:rPr>
            <w:rStyle w:val="Hyperlink"/>
            <w:noProof/>
          </w:rPr>
          <w:t>Appendix D</w:t>
        </w:r>
        <w:r w:rsidR="00F814EE">
          <w:rPr>
            <w:noProof/>
            <w:webHidden/>
          </w:rPr>
          <w:tab/>
        </w:r>
        <w:r w:rsidR="00F814EE">
          <w:rPr>
            <w:noProof/>
            <w:webHidden/>
          </w:rPr>
          <w:fldChar w:fldCharType="begin"/>
        </w:r>
        <w:r w:rsidR="00F814EE">
          <w:rPr>
            <w:noProof/>
            <w:webHidden/>
          </w:rPr>
          <w:instrText xml:space="preserve"> PAGEREF _Toc23320054 \h </w:instrText>
        </w:r>
        <w:r w:rsidR="00F814EE">
          <w:rPr>
            <w:noProof/>
            <w:webHidden/>
          </w:rPr>
        </w:r>
        <w:r w:rsidR="00F814EE">
          <w:rPr>
            <w:noProof/>
            <w:webHidden/>
          </w:rPr>
          <w:fldChar w:fldCharType="separate"/>
        </w:r>
        <w:r w:rsidR="00F814EE">
          <w:rPr>
            <w:noProof/>
            <w:webHidden/>
          </w:rPr>
          <w:t>46</w:t>
        </w:r>
        <w:r w:rsidR="00F814EE">
          <w:rPr>
            <w:noProof/>
            <w:webHidden/>
          </w:rPr>
          <w:fldChar w:fldCharType="end"/>
        </w:r>
      </w:hyperlink>
    </w:p>
    <w:p w14:paraId="7D1C751C" w14:textId="4E112B6D" w:rsidR="00F814EE" w:rsidRDefault="003469E6">
      <w:pPr>
        <w:pStyle w:val="TOC3"/>
        <w:rPr>
          <w:rFonts w:asciiTheme="minorHAnsi" w:eastAsiaTheme="minorEastAsia" w:hAnsiTheme="minorHAnsi" w:cstheme="minorBidi"/>
          <w:noProof/>
          <w:color w:val="auto"/>
          <w:szCs w:val="22"/>
          <w:lang w:eastAsia="en-AU"/>
        </w:rPr>
      </w:pPr>
      <w:hyperlink w:anchor="_Toc23320055" w:history="1">
        <w:r w:rsidR="00F814EE" w:rsidRPr="006046E5">
          <w:rPr>
            <w:rStyle w:val="Hyperlink"/>
            <w:noProof/>
          </w:rPr>
          <w:t>Appendix E</w:t>
        </w:r>
        <w:r w:rsidR="00F814EE">
          <w:rPr>
            <w:noProof/>
            <w:webHidden/>
          </w:rPr>
          <w:tab/>
        </w:r>
        <w:r w:rsidR="00F814EE">
          <w:rPr>
            <w:noProof/>
            <w:webHidden/>
          </w:rPr>
          <w:fldChar w:fldCharType="begin"/>
        </w:r>
        <w:r w:rsidR="00F814EE">
          <w:rPr>
            <w:noProof/>
            <w:webHidden/>
          </w:rPr>
          <w:instrText xml:space="preserve"> PAGEREF _Toc23320055 \h </w:instrText>
        </w:r>
        <w:r w:rsidR="00F814EE">
          <w:rPr>
            <w:noProof/>
            <w:webHidden/>
          </w:rPr>
        </w:r>
        <w:r w:rsidR="00F814EE">
          <w:rPr>
            <w:noProof/>
            <w:webHidden/>
          </w:rPr>
          <w:fldChar w:fldCharType="separate"/>
        </w:r>
        <w:r w:rsidR="00F814EE">
          <w:rPr>
            <w:noProof/>
            <w:webHidden/>
          </w:rPr>
          <w:t>48</w:t>
        </w:r>
        <w:r w:rsidR="00F814EE">
          <w:rPr>
            <w:noProof/>
            <w:webHidden/>
          </w:rPr>
          <w:fldChar w:fldCharType="end"/>
        </w:r>
      </w:hyperlink>
    </w:p>
    <w:p w14:paraId="0D33AB69" w14:textId="1F9C9332" w:rsidR="002A1951" w:rsidRPr="006926DA" w:rsidRDefault="00917B80" w:rsidP="006926DA">
      <w:pPr>
        <w:pStyle w:val="BodyText"/>
      </w:pPr>
      <w:r w:rsidRPr="00E84EA4">
        <w:rPr>
          <w:rFonts w:cs="Times New Roman"/>
          <w:b/>
          <w:bCs/>
          <w:noProof w:val="0"/>
          <w:color w:val="auto"/>
          <w:sz w:val="20"/>
          <w:szCs w:val="24"/>
          <w:highlight w:val="yellow"/>
        </w:rPr>
        <w:fldChar w:fldCharType="end"/>
      </w:r>
    </w:p>
    <w:p w14:paraId="12438C00" w14:textId="77777777" w:rsidR="006926DA" w:rsidRDefault="006926DA" w:rsidP="006926DA">
      <w:pPr>
        <w:pStyle w:val="BodyText"/>
      </w:pPr>
    </w:p>
    <w:p w14:paraId="445E9FF6" w14:textId="77777777" w:rsidR="004A6937" w:rsidRDefault="004A6937" w:rsidP="006926DA">
      <w:pPr>
        <w:pStyle w:val="BodyText"/>
      </w:pPr>
    </w:p>
    <w:p w14:paraId="7D2B7089" w14:textId="77777777" w:rsidR="004A6937" w:rsidRDefault="004A6937" w:rsidP="006926DA">
      <w:pPr>
        <w:pStyle w:val="BodyText"/>
      </w:pPr>
    </w:p>
    <w:p w14:paraId="0689459D" w14:textId="77777777" w:rsidR="004A6937" w:rsidRDefault="004A6937" w:rsidP="006926DA">
      <w:pPr>
        <w:pStyle w:val="BodyText"/>
      </w:pPr>
    </w:p>
    <w:p w14:paraId="5B4045AA" w14:textId="77777777" w:rsidR="004A6937" w:rsidRDefault="004A6937" w:rsidP="006926DA">
      <w:pPr>
        <w:pStyle w:val="BodyText"/>
      </w:pPr>
    </w:p>
    <w:p w14:paraId="4BBD7C59" w14:textId="77777777" w:rsidR="004A6937" w:rsidRDefault="004A6937" w:rsidP="006926DA">
      <w:pPr>
        <w:pStyle w:val="BodyText"/>
      </w:pPr>
    </w:p>
    <w:p w14:paraId="3F584A42" w14:textId="77777777" w:rsidR="004A6937" w:rsidRDefault="004A6937" w:rsidP="006926DA">
      <w:pPr>
        <w:pStyle w:val="BodyText"/>
      </w:pPr>
    </w:p>
    <w:p w14:paraId="39259D58" w14:textId="77777777" w:rsidR="004A6937" w:rsidRDefault="004A6937" w:rsidP="006926DA">
      <w:pPr>
        <w:pStyle w:val="BodyText"/>
      </w:pPr>
    </w:p>
    <w:p w14:paraId="11AC455D" w14:textId="77777777" w:rsidR="006469EA" w:rsidRDefault="006469EA">
      <w:pPr>
        <w:rPr>
          <w:rFonts w:asciiTheme="majorHAnsi" w:hAnsiTheme="majorHAnsi" w:cs="Helvetica-Bold"/>
          <w:b/>
          <w:bCs/>
          <w:caps/>
          <w:color w:val="00876C"/>
          <w:sz w:val="32"/>
          <w:szCs w:val="32"/>
          <w:lang w:val="en-GB"/>
        </w:rPr>
      </w:pPr>
      <w:r>
        <w:br w:type="page"/>
      </w:r>
    </w:p>
    <w:p w14:paraId="73120ADD" w14:textId="5773D481" w:rsidR="00F90221" w:rsidRPr="008B3A82" w:rsidRDefault="004A6937" w:rsidP="000C0C03">
      <w:pPr>
        <w:pStyle w:val="Heading1"/>
        <w:numPr>
          <w:ilvl w:val="0"/>
          <w:numId w:val="6"/>
        </w:numPr>
      </w:pPr>
      <w:bookmarkStart w:id="0" w:name="_Toc23320027"/>
      <w:r w:rsidRPr="008B3A82">
        <w:lastRenderedPageBreak/>
        <w:t>PROJECT SUMMARY</w:t>
      </w:r>
      <w:bookmarkEnd w:id="0"/>
    </w:p>
    <w:p w14:paraId="1637AE95" w14:textId="77777777" w:rsidR="001E4BB0" w:rsidRPr="001E4BB0" w:rsidRDefault="001E4BB0" w:rsidP="00DA3662">
      <w:pPr>
        <w:autoSpaceDE w:val="0"/>
        <w:autoSpaceDN w:val="0"/>
        <w:adjustRightInd w:val="0"/>
        <w:rPr>
          <w:rFonts w:eastAsiaTheme="majorEastAsia"/>
          <w:b/>
          <w:szCs w:val="22"/>
        </w:rPr>
      </w:pPr>
      <w:bookmarkStart w:id="1" w:name="_Toc366750316"/>
      <w:r w:rsidRPr="001E4BB0">
        <w:rPr>
          <w:rFonts w:eastAsiaTheme="majorEastAsia"/>
          <w:b/>
          <w:szCs w:val="22"/>
        </w:rPr>
        <w:t xml:space="preserve">Project Title: </w:t>
      </w:r>
      <w:r w:rsidRPr="001E4BB0">
        <w:rPr>
          <w:rFonts w:eastAsiaTheme="majorEastAsia"/>
          <w:szCs w:val="22"/>
        </w:rPr>
        <w:t>Brand Highway Widening and Passing Lanes 65-86 SLK</w:t>
      </w:r>
    </w:p>
    <w:p w14:paraId="71314BFD" w14:textId="77777777" w:rsidR="001E4BB0" w:rsidRDefault="001E4BB0" w:rsidP="00DA3662">
      <w:pPr>
        <w:autoSpaceDE w:val="0"/>
        <w:autoSpaceDN w:val="0"/>
        <w:adjustRightInd w:val="0"/>
        <w:rPr>
          <w:rFonts w:eastAsiaTheme="majorEastAsia"/>
          <w:b/>
          <w:color w:val="FF0000"/>
          <w:szCs w:val="22"/>
        </w:rPr>
      </w:pPr>
    </w:p>
    <w:p w14:paraId="0B3D1C27" w14:textId="77777777" w:rsidR="00E84EA4" w:rsidRPr="00D76742" w:rsidRDefault="007C6648" w:rsidP="00DA3662">
      <w:pPr>
        <w:autoSpaceDE w:val="0"/>
        <w:autoSpaceDN w:val="0"/>
        <w:adjustRightInd w:val="0"/>
        <w:rPr>
          <w:rFonts w:ascii="Arial" w:hAnsi="Arial" w:cs="Arial"/>
          <w:szCs w:val="22"/>
        </w:rPr>
      </w:pPr>
      <w:r w:rsidRPr="00D76742">
        <w:rPr>
          <w:rFonts w:eastAsiaTheme="majorEastAsia"/>
          <w:b/>
          <w:szCs w:val="22"/>
        </w:rPr>
        <w:t>Project Location:</w:t>
      </w:r>
      <w:bookmarkEnd w:id="1"/>
      <w:r w:rsidRPr="00D76742">
        <w:rPr>
          <w:szCs w:val="22"/>
        </w:rPr>
        <w:t xml:space="preserve"> </w:t>
      </w:r>
      <w:r w:rsidR="00E84EA4" w:rsidRPr="00D76742">
        <w:rPr>
          <w:szCs w:val="22"/>
        </w:rPr>
        <w:t xml:space="preserve"> </w:t>
      </w:r>
      <w:r w:rsidR="00D76742" w:rsidRPr="00D76742">
        <w:rPr>
          <w:szCs w:val="22"/>
        </w:rPr>
        <w:t xml:space="preserve">This project occurs in the following locations on </w:t>
      </w:r>
      <w:r w:rsidR="001E4BB0" w:rsidRPr="00D76742">
        <w:rPr>
          <w:rFonts w:ascii="Arial" w:hAnsi="Arial" w:cs="Arial"/>
          <w:szCs w:val="22"/>
        </w:rPr>
        <w:t>Brand Highway</w:t>
      </w:r>
      <w:r w:rsidR="00D76742" w:rsidRPr="00D76742">
        <w:rPr>
          <w:rFonts w:ascii="Arial" w:hAnsi="Arial" w:cs="Arial"/>
          <w:szCs w:val="22"/>
        </w:rPr>
        <w:t>:</w:t>
      </w:r>
    </w:p>
    <w:p w14:paraId="426DC5BB" w14:textId="77777777" w:rsidR="00D76742" w:rsidRPr="00D76742" w:rsidRDefault="00D76742" w:rsidP="000C0C03">
      <w:pPr>
        <w:pStyle w:val="ListParagraph"/>
        <w:numPr>
          <w:ilvl w:val="0"/>
          <w:numId w:val="8"/>
        </w:numPr>
        <w:tabs>
          <w:tab w:val="left" w:pos="709"/>
          <w:tab w:val="left" w:pos="992"/>
          <w:tab w:val="left" w:pos="1276"/>
          <w:tab w:val="left" w:pos="1559"/>
        </w:tabs>
        <w:jc w:val="both"/>
      </w:pPr>
      <w:r w:rsidRPr="00D76742">
        <w:t>Widening 67.5-68.63 SLK within the Shire of Gingin</w:t>
      </w:r>
    </w:p>
    <w:p w14:paraId="08476E4E" w14:textId="77777777" w:rsidR="00D76742" w:rsidRPr="00D76742" w:rsidRDefault="00D76742" w:rsidP="000C0C03">
      <w:pPr>
        <w:pStyle w:val="ListParagraph"/>
        <w:numPr>
          <w:ilvl w:val="0"/>
          <w:numId w:val="8"/>
        </w:numPr>
        <w:tabs>
          <w:tab w:val="left" w:pos="709"/>
          <w:tab w:val="left" w:pos="992"/>
          <w:tab w:val="left" w:pos="1276"/>
          <w:tab w:val="left" w:pos="1559"/>
        </w:tabs>
        <w:jc w:val="both"/>
      </w:pPr>
      <w:r w:rsidRPr="00D76742">
        <w:t>Southbound Passing Lane 68.63-71.02 SLK within the Shire of Gingin</w:t>
      </w:r>
    </w:p>
    <w:p w14:paraId="375F51DF" w14:textId="77777777" w:rsidR="00D76742" w:rsidRPr="00D76742" w:rsidRDefault="00D76742" w:rsidP="000C0C03">
      <w:pPr>
        <w:pStyle w:val="ListParagraph"/>
        <w:numPr>
          <w:ilvl w:val="0"/>
          <w:numId w:val="8"/>
        </w:numPr>
        <w:tabs>
          <w:tab w:val="left" w:pos="709"/>
          <w:tab w:val="left" w:pos="992"/>
          <w:tab w:val="left" w:pos="1276"/>
          <w:tab w:val="left" w:pos="1559"/>
        </w:tabs>
        <w:jc w:val="both"/>
      </w:pPr>
      <w:r w:rsidRPr="00D76742">
        <w:t>Widening 71.02-74 SLK within the Shire of Gingin</w:t>
      </w:r>
    </w:p>
    <w:p w14:paraId="5ED49FF1" w14:textId="77777777" w:rsidR="00D76742" w:rsidRPr="00D76742" w:rsidRDefault="00D76742" w:rsidP="000C0C03">
      <w:pPr>
        <w:pStyle w:val="ListParagraph"/>
        <w:numPr>
          <w:ilvl w:val="0"/>
          <w:numId w:val="8"/>
        </w:numPr>
        <w:tabs>
          <w:tab w:val="left" w:pos="709"/>
          <w:tab w:val="left" w:pos="992"/>
          <w:tab w:val="left" w:pos="1276"/>
          <w:tab w:val="left" w:pos="1559"/>
        </w:tabs>
        <w:jc w:val="both"/>
      </w:pPr>
      <w:r w:rsidRPr="00D76742">
        <w:t>Widening 77-79.84 SLK within the Shire of Dandaragan</w:t>
      </w:r>
    </w:p>
    <w:p w14:paraId="1E08C8C7" w14:textId="77777777" w:rsidR="00D76742" w:rsidRPr="00D76742" w:rsidRDefault="00D76742" w:rsidP="000C0C03">
      <w:pPr>
        <w:pStyle w:val="ListParagraph"/>
        <w:numPr>
          <w:ilvl w:val="0"/>
          <w:numId w:val="8"/>
        </w:numPr>
        <w:tabs>
          <w:tab w:val="left" w:pos="709"/>
          <w:tab w:val="left" w:pos="992"/>
          <w:tab w:val="left" w:pos="1276"/>
          <w:tab w:val="left" w:pos="1559"/>
        </w:tabs>
        <w:jc w:val="both"/>
      </w:pPr>
      <w:r w:rsidRPr="00D76742">
        <w:t>Northbound Passing Lane 79.84-81.66 SLK within the Shire of Dandaragan</w:t>
      </w:r>
    </w:p>
    <w:p w14:paraId="520B472B" w14:textId="77777777" w:rsidR="00D76742" w:rsidRPr="00D76742" w:rsidRDefault="00D76742" w:rsidP="000C0C03">
      <w:pPr>
        <w:pStyle w:val="ListParagraph"/>
        <w:numPr>
          <w:ilvl w:val="0"/>
          <w:numId w:val="8"/>
        </w:numPr>
        <w:tabs>
          <w:tab w:val="left" w:pos="709"/>
          <w:tab w:val="left" w:pos="992"/>
          <w:tab w:val="left" w:pos="1276"/>
          <w:tab w:val="left" w:pos="1559"/>
        </w:tabs>
        <w:jc w:val="both"/>
      </w:pPr>
      <w:r w:rsidRPr="00D76742">
        <w:t xml:space="preserve">Widening 81.66-86 SLK within the Shire of Dandaragan </w:t>
      </w:r>
    </w:p>
    <w:p w14:paraId="15B62466" w14:textId="77777777" w:rsidR="00D90790" w:rsidRPr="00DC7189" w:rsidRDefault="00D90790" w:rsidP="00722D54">
      <w:pPr>
        <w:rPr>
          <w:rFonts w:eastAsiaTheme="majorEastAsia"/>
          <w:b/>
          <w:bCs/>
          <w:color w:val="FF0000"/>
          <w:szCs w:val="22"/>
        </w:rPr>
      </w:pPr>
    </w:p>
    <w:p w14:paraId="079F267D" w14:textId="77777777" w:rsidR="00DC7189" w:rsidRPr="001E4BB0" w:rsidRDefault="00DC7189" w:rsidP="00722D54">
      <w:pPr>
        <w:rPr>
          <w:rFonts w:eastAsiaTheme="majorEastAsia"/>
          <w:b/>
          <w:bCs/>
          <w:szCs w:val="22"/>
        </w:rPr>
      </w:pPr>
      <w:r w:rsidRPr="001E4BB0">
        <w:rPr>
          <w:rFonts w:eastAsiaTheme="majorEastAsia"/>
          <w:b/>
          <w:bCs/>
          <w:szCs w:val="22"/>
        </w:rPr>
        <w:t>Dieback Management Objectives</w:t>
      </w:r>
      <w:r w:rsidR="001E4BB0" w:rsidRPr="001E4BB0">
        <w:rPr>
          <w:rFonts w:eastAsiaTheme="majorEastAsia"/>
          <w:b/>
          <w:bCs/>
          <w:szCs w:val="22"/>
        </w:rPr>
        <w:t>:</w:t>
      </w:r>
    </w:p>
    <w:p w14:paraId="7F943D2F" w14:textId="77777777" w:rsidR="001E4BB0" w:rsidRPr="00D835EB" w:rsidRDefault="001E4BB0" w:rsidP="000C0C03">
      <w:pPr>
        <w:pStyle w:val="ListParagraph"/>
        <w:numPr>
          <w:ilvl w:val="0"/>
          <w:numId w:val="7"/>
        </w:numPr>
      </w:pPr>
      <w:r>
        <w:t>Prevent the spread of dieback along Brand Highway</w:t>
      </w:r>
      <w:r w:rsidRPr="00D835EB">
        <w:t xml:space="preserve">. </w:t>
      </w:r>
    </w:p>
    <w:p w14:paraId="74FC219E" w14:textId="77777777" w:rsidR="00DC7189" w:rsidRPr="00DC7189" w:rsidRDefault="00DC7189" w:rsidP="00722D54">
      <w:pPr>
        <w:rPr>
          <w:rFonts w:eastAsiaTheme="majorEastAsia"/>
          <w:b/>
          <w:bCs/>
          <w:color w:val="FF0000"/>
          <w:szCs w:val="22"/>
        </w:rPr>
      </w:pPr>
    </w:p>
    <w:p w14:paraId="07A299D2" w14:textId="77777777" w:rsidR="00DA3662" w:rsidRPr="001E4BB0" w:rsidRDefault="00DA3662" w:rsidP="00722D54">
      <w:pPr>
        <w:rPr>
          <w:iCs/>
          <w:szCs w:val="22"/>
        </w:rPr>
      </w:pPr>
      <w:r w:rsidRPr="001E4BB0">
        <w:rPr>
          <w:rFonts w:eastAsiaTheme="majorEastAsia"/>
          <w:b/>
          <w:bCs/>
          <w:szCs w:val="22"/>
        </w:rPr>
        <w:t>Weed Management Objectives</w:t>
      </w:r>
      <w:r w:rsidR="007C6648" w:rsidRPr="001E4BB0">
        <w:rPr>
          <w:b/>
          <w:iCs/>
          <w:szCs w:val="22"/>
        </w:rPr>
        <w:t>:</w:t>
      </w:r>
      <w:r w:rsidR="007C6648" w:rsidRPr="001E4BB0">
        <w:rPr>
          <w:iCs/>
          <w:szCs w:val="22"/>
        </w:rPr>
        <w:t xml:space="preserve"> </w:t>
      </w:r>
    </w:p>
    <w:p w14:paraId="03F3C4AA" w14:textId="77777777" w:rsidR="00DA3662" w:rsidRPr="001E4BB0" w:rsidRDefault="00DA3662" w:rsidP="000C0C03">
      <w:pPr>
        <w:pStyle w:val="ListParagraph"/>
        <w:numPr>
          <w:ilvl w:val="0"/>
          <w:numId w:val="5"/>
        </w:numPr>
        <w:rPr>
          <w:iCs/>
          <w:szCs w:val="22"/>
        </w:rPr>
      </w:pPr>
      <w:r w:rsidRPr="001E4BB0">
        <w:rPr>
          <w:iCs/>
          <w:szCs w:val="22"/>
        </w:rPr>
        <w:t>Prevent the introduction of weeds</w:t>
      </w:r>
    </w:p>
    <w:p w14:paraId="39CC6A27" w14:textId="77777777" w:rsidR="00DA3662" w:rsidRPr="001E4BB0" w:rsidRDefault="00DA3662" w:rsidP="000C0C03">
      <w:pPr>
        <w:pStyle w:val="ListParagraph"/>
        <w:numPr>
          <w:ilvl w:val="0"/>
          <w:numId w:val="5"/>
        </w:numPr>
        <w:rPr>
          <w:iCs/>
          <w:szCs w:val="22"/>
        </w:rPr>
      </w:pPr>
      <w:r w:rsidRPr="001E4BB0">
        <w:rPr>
          <w:iCs/>
          <w:szCs w:val="22"/>
        </w:rPr>
        <w:t>Control (and if possible reduce) existing weed populations</w:t>
      </w:r>
    </w:p>
    <w:p w14:paraId="72111D14" w14:textId="77777777" w:rsidR="00DA3662" w:rsidRDefault="00DA3662" w:rsidP="00722D54">
      <w:pPr>
        <w:rPr>
          <w:iCs/>
          <w:szCs w:val="22"/>
        </w:rPr>
      </w:pPr>
    </w:p>
    <w:p w14:paraId="159569FA" w14:textId="77777777" w:rsidR="008B3A82" w:rsidRPr="008B3A82" w:rsidRDefault="008B3A82" w:rsidP="008B3A82">
      <w:pPr>
        <w:pStyle w:val="Heading1"/>
      </w:pPr>
      <w:bookmarkStart w:id="2" w:name="_Toc23320028"/>
      <w:r w:rsidRPr="008B3A82">
        <w:t>INTRODUCTION</w:t>
      </w:r>
      <w:bookmarkEnd w:id="2"/>
    </w:p>
    <w:p w14:paraId="200F49E7" w14:textId="0E5EC249" w:rsidR="001E4BB0" w:rsidRPr="001E4BB0" w:rsidRDefault="004542FF" w:rsidP="001E4BB0">
      <w:pPr>
        <w:autoSpaceDE w:val="0"/>
        <w:autoSpaceDN w:val="0"/>
        <w:adjustRightInd w:val="0"/>
      </w:pPr>
      <w:bookmarkStart w:id="3" w:name="_Toc434581493"/>
      <w:r w:rsidRPr="001E4BB0">
        <w:rPr>
          <w:rFonts w:ascii="Arial" w:hAnsi="Arial" w:cs="Arial"/>
          <w:szCs w:val="22"/>
        </w:rPr>
        <w:t xml:space="preserve">Main Roads </w:t>
      </w:r>
      <w:r w:rsidR="001E4BB0" w:rsidRPr="001E4BB0">
        <w:rPr>
          <w:rFonts w:ascii="Arial" w:hAnsi="Arial" w:cs="Arial"/>
          <w:szCs w:val="22"/>
        </w:rPr>
        <w:t xml:space="preserve">Mid-West Gascoyne </w:t>
      </w:r>
      <w:r w:rsidRPr="001E4BB0">
        <w:rPr>
          <w:rFonts w:ascii="Arial" w:hAnsi="Arial" w:cs="Arial"/>
          <w:szCs w:val="22"/>
        </w:rPr>
        <w:t>R</w:t>
      </w:r>
      <w:r w:rsidR="00D90790" w:rsidRPr="001E4BB0">
        <w:rPr>
          <w:rFonts w:ascii="Arial" w:hAnsi="Arial" w:cs="Arial"/>
          <w:szCs w:val="22"/>
        </w:rPr>
        <w:t xml:space="preserve">egion proposes to </w:t>
      </w:r>
      <w:r w:rsidR="001E4BB0">
        <w:t xml:space="preserve">widen sections of Brand Highway and create one northbound and one southbound passing lanes between 65 and 86 SLK. This will increase the safety of the road by providing safe overtaking opportunities and improving the functionality of the road. </w:t>
      </w:r>
      <w:r w:rsidR="006469EA">
        <w:t>This dieback and weed management plan (D</w:t>
      </w:r>
      <w:r w:rsidR="00D550F8">
        <w:t xml:space="preserve">WMP) </w:t>
      </w:r>
      <w:proofErr w:type="gramStart"/>
      <w:r w:rsidR="00D550F8">
        <w:t>has been created</w:t>
      </w:r>
      <w:proofErr w:type="gramEnd"/>
      <w:r w:rsidR="00D550F8">
        <w:t xml:space="preserve"> to prescribe management actions for this project</w:t>
      </w:r>
      <w:r w:rsidR="005A18E3">
        <w:t xml:space="preserve"> in accordance with Condition 7 of CPS 7533/2</w:t>
      </w:r>
      <w:r w:rsidR="00D550F8">
        <w:t xml:space="preserve">. </w:t>
      </w:r>
    </w:p>
    <w:p w14:paraId="0592F199" w14:textId="77777777" w:rsidR="004C5267" w:rsidRPr="00DC7189" w:rsidRDefault="004C5267" w:rsidP="004C5267">
      <w:pPr>
        <w:autoSpaceDE w:val="0"/>
        <w:autoSpaceDN w:val="0"/>
        <w:adjustRightInd w:val="0"/>
        <w:rPr>
          <w:rFonts w:ascii="Arial" w:hAnsi="Arial" w:cs="Arial"/>
          <w:color w:val="FF0000"/>
          <w:szCs w:val="22"/>
        </w:rPr>
      </w:pPr>
    </w:p>
    <w:p w14:paraId="714B236A" w14:textId="77777777" w:rsidR="00DC7189" w:rsidRDefault="00DC7189" w:rsidP="00167428">
      <w:pPr>
        <w:pStyle w:val="Heading1"/>
      </w:pPr>
      <w:bookmarkStart w:id="4" w:name="_Toc23320029"/>
      <w:r>
        <w:t>Project Description</w:t>
      </w:r>
      <w:bookmarkEnd w:id="4"/>
    </w:p>
    <w:p w14:paraId="6A9A997C" w14:textId="77777777" w:rsidR="00DC7189" w:rsidRDefault="001E4BB0" w:rsidP="00DC7189">
      <w:pPr>
        <w:rPr>
          <w:lang w:val="en-GB"/>
        </w:rPr>
      </w:pPr>
      <w:r w:rsidRPr="001E4BB0">
        <w:rPr>
          <w:lang w:val="en-GB"/>
        </w:rPr>
        <w:t xml:space="preserve">This project will involve the widening of the road, creation of one northbound and one southbound passing lane between 65 and 86 SLK within the Shire of </w:t>
      </w:r>
      <w:proofErr w:type="spellStart"/>
      <w:r w:rsidRPr="001E4BB0">
        <w:rPr>
          <w:lang w:val="en-GB"/>
        </w:rPr>
        <w:t>Gingin</w:t>
      </w:r>
      <w:proofErr w:type="spellEnd"/>
      <w:r w:rsidRPr="001E4BB0">
        <w:rPr>
          <w:lang w:val="en-GB"/>
        </w:rPr>
        <w:t xml:space="preserve"> and </w:t>
      </w:r>
      <w:proofErr w:type="spellStart"/>
      <w:r w:rsidRPr="001E4BB0">
        <w:rPr>
          <w:lang w:val="en-GB"/>
        </w:rPr>
        <w:t>Dandaragan</w:t>
      </w:r>
      <w:proofErr w:type="spellEnd"/>
      <w:r w:rsidRPr="001E4BB0">
        <w:rPr>
          <w:lang w:val="en-GB"/>
        </w:rPr>
        <w:t xml:space="preserve">. </w:t>
      </w:r>
    </w:p>
    <w:p w14:paraId="47FF0D2D" w14:textId="77777777" w:rsidR="001E4BB0" w:rsidRDefault="001E4BB0" w:rsidP="001E4BB0">
      <w:pPr>
        <w:tabs>
          <w:tab w:val="left" w:pos="709"/>
          <w:tab w:val="left" w:pos="992"/>
          <w:tab w:val="left" w:pos="1276"/>
          <w:tab w:val="left" w:pos="1559"/>
        </w:tabs>
        <w:contextualSpacing/>
        <w:jc w:val="both"/>
        <w:rPr>
          <w:i/>
        </w:rPr>
      </w:pPr>
    </w:p>
    <w:p w14:paraId="1EA95D1A" w14:textId="77777777" w:rsidR="001E4BB0" w:rsidRPr="003D7F6B" w:rsidRDefault="001E4BB0" w:rsidP="001E4BB0">
      <w:pPr>
        <w:tabs>
          <w:tab w:val="left" w:pos="709"/>
          <w:tab w:val="left" w:pos="992"/>
          <w:tab w:val="left" w:pos="1276"/>
          <w:tab w:val="left" w:pos="1559"/>
        </w:tabs>
        <w:contextualSpacing/>
        <w:jc w:val="both"/>
        <w:rPr>
          <w:i/>
        </w:rPr>
      </w:pPr>
      <w:r w:rsidRPr="003D7F6B">
        <w:rPr>
          <w:i/>
        </w:rPr>
        <w:t>Widening 67.5-68.63 SLK</w:t>
      </w:r>
    </w:p>
    <w:p w14:paraId="62657B8B" w14:textId="0B9546C4" w:rsidR="001E4BB0" w:rsidRDefault="001E4BB0" w:rsidP="001E4BB0">
      <w:pPr>
        <w:tabs>
          <w:tab w:val="left" w:pos="709"/>
          <w:tab w:val="left" w:pos="992"/>
          <w:tab w:val="left" w:pos="1276"/>
          <w:tab w:val="left" w:pos="1559"/>
        </w:tabs>
        <w:contextualSpacing/>
        <w:jc w:val="both"/>
      </w:pPr>
      <w:r w:rsidRPr="004B1AE0">
        <w:t>This</w:t>
      </w:r>
      <w:r>
        <w:t xml:space="preserve"> project will involve the widening of the road formation between </w:t>
      </w:r>
      <w:r w:rsidR="00E70B31">
        <w:t>67.5</w:t>
      </w:r>
      <w:r>
        <w:t xml:space="preserve"> and 68.63 SLK to a seal/pavement configuration of </w:t>
      </w:r>
      <w:r w:rsidR="00E70B31">
        <w:t>11</w:t>
      </w:r>
      <w:r>
        <w:t xml:space="preserve">m on 11m. This includes two 3.5m lanes, two 1m sealed shoulders and two 1m unsealed shoulders. To complete this work up to 2.2ha of native vegetation </w:t>
      </w:r>
      <w:proofErr w:type="gramStart"/>
      <w:r>
        <w:t>will be removed</w:t>
      </w:r>
      <w:proofErr w:type="gramEnd"/>
      <w:r>
        <w:t>.</w:t>
      </w:r>
    </w:p>
    <w:p w14:paraId="6A41802D" w14:textId="77777777" w:rsidR="001E4BB0" w:rsidRDefault="001E4BB0" w:rsidP="001E4BB0">
      <w:pPr>
        <w:tabs>
          <w:tab w:val="left" w:pos="709"/>
          <w:tab w:val="left" w:pos="992"/>
          <w:tab w:val="left" w:pos="1276"/>
          <w:tab w:val="left" w:pos="1559"/>
        </w:tabs>
        <w:contextualSpacing/>
        <w:jc w:val="both"/>
        <w:rPr>
          <w:b/>
        </w:rPr>
      </w:pPr>
    </w:p>
    <w:p w14:paraId="6DDF21C6" w14:textId="77777777" w:rsidR="001E4BB0" w:rsidRPr="003D7F6B" w:rsidRDefault="001E4BB0" w:rsidP="001E4BB0">
      <w:pPr>
        <w:tabs>
          <w:tab w:val="left" w:pos="709"/>
          <w:tab w:val="left" w:pos="992"/>
          <w:tab w:val="left" w:pos="1276"/>
          <w:tab w:val="left" w:pos="1559"/>
        </w:tabs>
        <w:contextualSpacing/>
        <w:jc w:val="both"/>
        <w:rPr>
          <w:i/>
        </w:rPr>
      </w:pPr>
      <w:r w:rsidRPr="003D7F6B">
        <w:rPr>
          <w:i/>
        </w:rPr>
        <w:t xml:space="preserve">Southbound Passing Lane 68.63-71.02 SLK </w:t>
      </w:r>
    </w:p>
    <w:p w14:paraId="241FAA8F" w14:textId="77777777" w:rsidR="001E4BB0" w:rsidRDefault="001E4BB0" w:rsidP="001E4BB0">
      <w:pPr>
        <w:tabs>
          <w:tab w:val="left" w:pos="709"/>
          <w:tab w:val="left" w:pos="992"/>
          <w:tab w:val="left" w:pos="1276"/>
          <w:tab w:val="left" w:pos="1559"/>
        </w:tabs>
        <w:contextualSpacing/>
        <w:jc w:val="both"/>
      </w:pPr>
      <w:r w:rsidRPr="000D2C22">
        <w:t>This</w:t>
      </w:r>
      <w:r>
        <w:t xml:space="preserve"> project involves the construction of a southbound passing lane and the widening of the existing road including shoulder widening on the northbound side of the road from 68.63-71.02 SLK. This will involve the clearing of up to 2.7ha of native vegetation. </w:t>
      </w:r>
    </w:p>
    <w:p w14:paraId="6DDEECB7" w14:textId="77777777" w:rsidR="001E4BB0" w:rsidRPr="004B1AE0" w:rsidRDefault="001E4BB0" w:rsidP="001E4BB0">
      <w:pPr>
        <w:tabs>
          <w:tab w:val="left" w:pos="709"/>
          <w:tab w:val="left" w:pos="992"/>
          <w:tab w:val="left" w:pos="1276"/>
          <w:tab w:val="left" w:pos="1559"/>
        </w:tabs>
        <w:contextualSpacing/>
        <w:jc w:val="both"/>
      </w:pPr>
    </w:p>
    <w:p w14:paraId="1C2C0E3C" w14:textId="77777777" w:rsidR="001E4BB0" w:rsidRPr="003D7F6B" w:rsidRDefault="001E4BB0" w:rsidP="001E4BB0">
      <w:pPr>
        <w:tabs>
          <w:tab w:val="left" w:pos="709"/>
          <w:tab w:val="left" w:pos="992"/>
          <w:tab w:val="left" w:pos="1276"/>
          <w:tab w:val="left" w:pos="1559"/>
        </w:tabs>
        <w:contextualSpacing/>
        <w:jc w:val="both"/>
        <w:rPr>
          <w:i/>
        </w:rPr>
      </w:pPr>
      <w:r w:rsidRPr="003D7F6B">
        <w:rPr>
          <w:i/>
        </w:rPr>
        <w:t xml:space="preserve">Widening 71.02-74 SLK </w:t>
      </w:r>
    </w:p>
    <w:p w14:paraId="612AE10C" w14:textId="229383BD" w:rsidR="001E4BB0" w:rsidRDefault="001E4BB0" w:rsidP="001E4BB0">
      <w:pPr>
        <w:tabs>
          <w:tab w:val="left" w:pos="709"/>
          <w:tab w:val="left" w:pos="992"/>
          <w:tab w:val="left" w:pos="1276"/>
          <w:tab w:val="left" w:pos="1559"/>
        </w:tabs>
        <w:contextualSpacing/>
        <w:jc w:val="both"/>
      </w:pPr>
      <w:r w:rsidRPr="004B1AE0">
        <w:t>This</w:t>
      </w:r>
      <w:r>
        <w:t xml:space="preserve"> project will involve the widening of the road formation between 71.02 and 74 SLK to a seal/pavement configuration of</w:t>
      </w:r>
      <w:r w:rsidR="00E70B31">
        <w:t>11</w:t>
      </w:r>
      <w:r>
        <w:t xml:space="preserve">m on 11m. This includes two 3.5m lanes, two 1m sealed shoulders and two 1m unsealed shoulders. To complete this work up to 1.8ha of native vegetation </w:t>
      </w:r>
      <w:proofErr w:type="gramStart"/>
      <w:r>
        <w:t>will be removed</w:t>
      </w:r>
      <w:proofErr w:type="gramEnd"/>
      <w:r>
        <w:t>.</w:t>
      </w:r>
    </w:p>
    <w:p w14:paraId="45086D9D" w14:textId="77777777" w:rsidR="001E4BB0" w:rsidRPr="004B1AE0" w:rsidRDefault="001E4BB0" w:rsidP="001E4BB0">
      <w:pPr>
        <w:tabs>
          <w:tab w:val="left" w:pos="709"/>
          <w:tab w:val="left" w:pos="992"/>
          <w:tab w:val="left" w:pos="1276"/>
          <w:tab w:val="left" w:pos="1559"/>
        </w:tabs>
        <w:contextualSpacing/>
        <w:jc w:val="both"/>
        <w:rPr>
          <w:b/>
        </w:rPr>
      </w:pPr>
    </w:p>
    <w:p w14:paraId="6F61FB38" w14:textId="77777777" w:rsidR="001E4BB0" w:rsidRPr="003D7F6B" w:rsidRDefault="001E4BB0" w:rsidP="001E4BB0">
      <w:pPr>
        <w:tabs>
          <w:tab w:val="left" w:pos="709"/>
          <w:tab w:val="left" w:pos="992"/>
          <w:tab w:val="left" w:pos="1276"/>
          <w:tab w:val="left" w:pos="1559"/>
        </w:tabs>
        <w:contextualSpacing/>
        <w:jc w:val="both"/>
        <w:rPr>
          <w:i/>
        </w:rPr>
      </w:pPr>
      <w:r w:rsidRPr="003D7F6B">
        <w:rPr>
          <w:i/>
        </w:rPr>
        <w:t xml:space="preserve">Widening 77-79.84 SLK </w:t>
      </w:r>
    </w:p>
    <w:p w14:paraId="1CEF95B9" w14:textId="5080DAED" w:rsidR="001E4BB0" w:rsidRDefault="001E4BB0" w:rsidP="001E4BB0">
      <w:pPr>
        <w:tabs>
          <w:tab w:val="left" w:pos="709"/>
          <w:tab w:val="left" w:pos="992"/>
          <w:tab w:val="left" w:pos="1276"/>
          <w:tab w:val="left" w:pos="1559"/>
        </w:tabs>
        <w:contextualSpacing/>
        <w:jc w:val="both"/>
      </w:pPr>
      <w:r w:rsidRPr="004B1AE0">
        <w:t>This</w:t>
      </w:r>
      <w:r>
        <w:t xml:space="preserve"> project will involve the widening of the road formation between 77.3 and 79.84 SLK to a seal/pavement configuration of </w:t>
      </w:r>
      <w:r w:rsidR="00E70B31">
        <w:t>11</w:t>
      </w:r>
      <w:r>
        <w:t xml:space="preserve">m on 11m. This includes two 3.5m lanes, two 1m sealed shoulders and two 1m unsealed shoulders. To complete this work up to 1.6ha of native vegetation </w:t>
      </w:r>
      <w:proofErr w:type="gramStart"/>
      <w:r>
        <w:t>will be removed</w:t>
      </w:r>
      <w:proofErr w:type="gramEnd"/>
      <w:r>
        <w:t>.</w:t>
      </w:r>
    </w:p>
    <w:p w14:paraId="2E4F8FC8" w14:textId="77777777" w:rsidR="001E4BB0" w:rsidRDefault="001E4BB0" w:rsidP="001E4BB0">
      <w:pPr>
        <w:tabs>
          <w:tab w:val="left" w:pos="709"/>
          <w:tab w:val="left" w:pos="992"/>
          <w:tab w:val="left" w:pos="1276"/>
          <w:tab w:val="left" w:pos="1559"/>
        </w:tabs>
        <w:contextualSpacing/>
        <w:jc w:val="both"/>
        <w:rPr>
          <w:b/>
        </w:rPr>
      </w:pPr>
    </w:p>
    <w:p w14:paraId="3D4BC0A0" w14:textId="77777777" w:rsidR="001E4BB0" w:rsidRPr="003D7F6B" w:rsidRDefault="001E4BB0" w:rsidP="001E4BB0">
      <w:pPr>
        <w:tabs>
          <w:tab w:val="left" w:pos="709"/>
          <w:tab w:val="left" w:pos="992"/>
          <w:tab w:val="left" w:pos="1276"/>
          <w:tab w:val="left" w:pos="1559"/>
        </w:tabs>
        <w:contextualSpacing/>
        <w:jc w:val="both"/>
        <w:rPr>
          <w:i/>
        </w:rPr>
      </w:pPr>
      <w:r w:rsidRPr="003D7F6B">
        <w:rPr>
          <w:i/>
        </w:rPr>
        <w:lastRenderedPageBreak/>
        <w:t xml:space="preserve">Northbound Passing Lane 79.84-81.66 SLK </w:t>
      </w:r>
    </w:p>
    <w:p w14:paraId="1E299338" w14:textId="77777777" w:rsidR="001E4BB0" w:rsidRDefault="001E4BB0" w:rsidP="001E4BB0">
      <w:pPr>
        <w:tabs>
          <w:tab w:val="left" w:pos="709"/>
          <w:tab w:val="left" w:pos="992"/>
          <w:tab w:val="left" w:pos="1276"/>
          <w:tab w:val="left" w:pos="1559"/>
        </w:tabs>
        <w:contextualSpacing/>
        <w:jc w:val="both"/>
      </w:pPr>
      <w:r w:rsidRPr="000D2C22">
        <w:t>This</w:t>
      </w:r>
      <w:r>
        <w:t xml:space="preserve"> project involves the construction of a northbound passing lane and the widening of the existing road including shoulder widening on the southbound side of the road from 79.84-81.1 SLK. This will involve the clearing of up to 2.1ha of native vegetation. </w:t>
      </w:r>
    </w:p>
    <w:p w14:paraId="3C017DB2" w14:textId="77777777" w:rsidR="001E4BB0" w:rsidRDefault="001E4BB0" w:rsidP="001E4BB0">
      <w:pPr>
        <w:tabs>
          <w:tab w:val="left" w:pos="709"/>
          <w:tab w:val="left" w:pos="992"/>
          <w:tab w:val="left" w:pos="1276"/>
          <w:tab w:val="left" w:pos="1559"/>
        </w:tabs>
        <w:contextualSpacing/>
        <w:jc w:val="both"/>
      </w:pPr>
    </w:p>
    <w:p w14:paraId="203FF1E7" w14:textId="77777777" w:rsidR="001E4BB0" w:rsidRPr="004B1AE0" w:rsidRDefault="001E4BB0" w:rsidP="001E4BB0">
      <w:pPr>
        <w:tabs>
          <w:tab w:val="left" w:pos="709"/>
          <w:tab w:val="left" w:pos="992"/>
          <w:tab w:val="left" w:pos="1276"/>
          <w:tab w:val="left" w:pos="1559"/>
        </w:tabs>
        <w:contextualSpacing/>
        <w:jc w:val="both"/>
        <w:rPr>
          <w:b/>
        </w:rPr>
      </w:pPr>
    </w:p>
    <w:p w14:paraId="502FF565" w14:textId="77777777" w:rsidR="001E4BB0" w:rsidRPr="003D7F6B" w:rsidRDefault="001E4BB0" w:rsidP="001E4BB0">
      <w:pPr>
        <w:tabs>
          <w:tab w:val="left" w:pos="709"/>
          <w:tab w:val="left" w:pos="992"/>
          <w:tab w:val="left" w:pos="1276"/>
          <w:tab w:val="left" w:pos="1559"/>
        </w:tabs>
        <w:contextualSpacing/>
        <w:jc w:val="both"/>
        <w:rPr>
          <w:i/>
        </w:rPr>
      </w:pPr>
      <w:r w:rsidRPr="003D7F6B">
        <w:rPr>
          <w:i/>
        </w:rPr>
        <w:t xml:space="preserve">Widening 81.66-86 SLK </w:t>
      </w:r>
    </w:p>
    <w:p w14:paraId="5AE612A9" w14:textId="2ED9BA9C" w:rsidR="001E4BB0" w:rsidRDefault="001E4BB0" w:rsidP="001E4BB0">
      <w:pPr>
        <w:tabs>
          <w:tab w:val="left" w:pos="709"/>
          <w:tab w:val="left" w:pos="992"/>
          <w:tab w:val="left" w:pos="1276"/>
          <w:tab w:val="left" w:pos="1559"/>
        </w:tabs>
        <w:contextualSpacing/>
        <w:jc w:val="both"/>
      </w:pPr>
      <w:r w:rsidRPr="004B1AE0">
        <w:t>This</w:t>
      </w:r>
      <w:r>
        <w:t xml:space="preserve"> project will involve the widening of the road formation between 81.71 and 86 SLK to a seal/pavement configuration of </w:t>
      </w:r>
      <w:r w:rsidR="00E70B31">
        <w:t>11</w:t>
      </w:r>
      <w:r>
        <w:t xml:space="preserve">m on 11m. This includes two 3.5m lanes, two 1m sealed shoulders and two 1m unsealed shoulders. To complete this work up to 2.6ha of native vegetation </w:t>
      </w:r>
      <w:proofErr w:type="gramStart"/>
      <w:r>
        <w:t>will be removed</w:t>
      </w:r>
      <w:proofErr w:type="gramEnd"/>
      <w:r>
        <w:t>.</w:t>
      </w:r>
    </w:p>
    <w:p w14:paraId="4766B79C" w14:textId="77777777" w:rsidR="001E4BB0" w:rsidRDefault="001E4BB0" w:rsidP="001E4BB0">
      <w:pPr>
        <w:tabs>
          <w:tab w:val="left" w:pos="709"/>
          <w:tab w:val="left" w:pos="992"/>
          <w:tab w:val="left" w:pos="1276"/>
          <w:tab w:val="left" w:pos="1559"/>
        </w:tabs>
        <w:contextualSpacing/>
        <w:jc w:val="both"/>
      </w:pPr>
    </w:p>
    <w:p w14:paraId="4A9EA9D2" w14:textId="0A051AE7" w:rsidR="001E4BB0" w:rsidRDefault="001E4BB0" w:rsidP="001E4BB0">
      <w:pPr>
        <w:pStyle w:val="Heading2"/>
      </w:pPr>
      <w:bookmarkStart w:id="5" w:name="_Toc23320030"/>
      <w:r>
        <w:t>Project Location</w:t>
      </w:r>
      <w:bookmarkEnd w:id="5"/>
    </w:p>
    <w:p w14:paraId="43E5C870" w14:textId="77777777" w:rsidR="001E4BB0" w:rsidRDefault="001E4BB0" w:rsidP="00DC7189">
      <w:pPr>
        <w:rPr>
          <w:lang w:val="en-GB"/>
        </w:rPr>
      </w:pPr>
      <w:r>
        <w:rPr>
          <w:lang w:val="en-GB"/>
        </w:rPr>
        <w:t>The project is located on Brand Highway:</w:t>
      </w:r>
    </w:p>
    <w:tbl>
      <w:tblPr>
        <w:tblStyle w:val="TableGrid"/>
        <w:tblW w:w="0" w:type="auto"/>
        <w:tblLook w:val="04A0" w:firstRow="1" w:lastRow="0" w:firstColumn="1" w:lastColumn="0" w:noHBand="0" w:noVBand="1"/>
      </w:tblPr>
      <w:tblGrid>
        <w:gridCol w:w="2401"/>
        <w:gridCol w:w="2412"/>
        <w:gridCol w:w="2412"/>
        <w:gridCol w:w="2404"/>
      </w:tblGrid>
      <w:tr w:rsidR="001E4BB0" w14:paraId="193719F2" w14:textId="77777777" w:rsidTr="001E4BB0">
        <w:tc>
          <w:tcPr>
            <w:tcW w:w="2406" w:type="dxa"/>
          </w:tcPr>
          <w:p w14:paraId="614740C9" w14:textId="77777777" w:rsidR="001E4BB0" w:rsidRPr="00D76742" w:rsidRDefault="001E4BB0" w:rsidP="00DC7189">
            <w:pPr>
              <w:rPr>
                <w:b/>
                <w:lang w:val="en-GB"/>
              </w:rPr>
            </w:pPr>
            <w:r w:rsidRPr="00D76742">
              <w:rPr>
                <w:b/>
                <w:lang w:val="en-GB"/>
              </w:rPr>
              <w:t>Project Component</w:t>
            </w:r>
          </w:p>
        </w:tc>
        <w:tc>
          <w:tcPr>
            <w:tcW w:w="2417" w:type="dxa"/>
          </w:tcPr>
          <w:p w14:paraId="058D3F88" w14:textId="77777777" w:rsidR="001E4BB0" w:rsidRPr="00D76742" w:rsidRDefault="001E4BB0" w:rsidP="00DC7189">
            <w:pPr>
              <w:rPr>
                <w:b/>
                <w:lang w:val="en-GB"/>
              </w:rPr>
            </w:pPr>
            <w:r w:rsidRPr="00D76742">
              <w:rPr>
                <w:b/>
                <w:lang w:val="en-GB"/>
              </w:rPr>
              <w:t>Start</w:t>
            </w:r>
          </w:p>
        </w:tc>
        <w:tc>
          <w:tcPr>
            <w:tcW w:w="2417" w:type="dxa"/>
          </w:tcPr>
          <w:p w14:paraId="16CAF616" w14:textId="77777777" w:rsidR="001E4BB0" w:rsidRPr="00D76742" w:rsidRDefault="001E4BB0" w:rsidP="00DC7189">
            <w:pPr>
              <w:rPr>
                <w:b/>
                <w:lang w:val="en-GB"/>
              </w:rPr>
            </w:pPr>
            <w:r w:rsidRPr="00D76742">
              <w:rPr>
                <w:b/>
                <w:lang w:val="en-GB"/>
              </w:rPr>
              <w:t>End</w:t>
            </w:r>
          </w:p>
        </w:tc>
        <w:tc>
          <w:tcPr>
            <w:tcW w:w="2409" w:type="dxa"/>
          </w:tcPr>
          <w:p w14:paraId="034F6DE2" w14:textId="77777777" w:rsidR="001E4BB0" w:rsidRPr="00D76742" w:rsidRDefault="001E4BB0" w:rsidP="00DC7189">
            <w:pPr>
              <w:rPr>
                <w:b/>
                <w:lang w:val="en-GB"/>
              </w:rPr>
            </w:pPr>
            <w:r w:rsidRPr="00D76742">
              <w:rPr>
                <w:b/>
                <w:lang w:val="en-GB"/>
              </w:rPr>
              <w:t>Shire</w:t>
            </w:r>
          </w:p>
        </w:tc>
      </w:tr>
      <w:tr w:rsidR="00D76742" w14:paraId="412EB519" w14:textId="77777777" w:rsidTr="00D76742">
        <w:tc>
          <w:tcPr>
            <w:tcW w:w="2406" w:type="dxa"/>
            <w:shd w:val="clear" w:color="auto" w:fill="D9D9D9" w:themeFill="background1" w:themeFillShade="D9"/>
          </w:tcPr>
          <w:p w14:paraId="71EB1E26" w14:textId="5B26E09A" w:rsidR="001E4BB0" w:rsidRPr="00D76742" w:rsidRDefault="001E4BB0" w:rsidP="00DC7189">
            <w:pPr>
              <w:rPr>
                <w:lang w:val="en-GB"/>
              </w:rPr>
            </w:pPr>
            <w:r w:rsidRPr="00D76742">
              <w:t>Widening 67.5-68.63 SLK</w:t>
            </w:r>
            <w:r w:rsidR="007A1D39">
              <w:t xml:space="preserve"> (CPS 7533/3-2b)</w:t>
            </w:r>
          </w:p>
        </w:tc>
        <w:tc>
          <w:tcPr>
            <w:tcW w:w="2417" w:type="dxa"/>
            <w:shd w:val="clear" w:color="auto" w:fill="D9D9D9" w:themeFill="background1" w:themeFillShade="D9"/>
          </w:tcPr>
          <w:p w14:paraId="63F0825A" w14:textId="77777777" w:rsidR="00D76742" w:rsidRDefault="001E4BB0" w:rsidP="00D76742">
            <w:pPr>
              <w:rPr>
                <w:iCs/>
              </w:rPr>
            </w:pPr>
            <w:r w:rsidRPr="00723ED8">
              <w:rPr>
                <w:iCs/>
              </w:rPr>
              <w:t xml:space="preserve">Latitude: </w:t>
            </w:r>
            <w:r w:rsidRPr="006316EC">
              <w:rPr>
                <w:iCs/>
              </w:rPr>
              <w:t>-31.057</w:t>
            </w:r>
          </w:p>
          <w:p w14:paraId="1CC59BED" w14:textId="77777777" w:rsidR="001E4BB0" w:rsidRPr="00D76742" w:rsidRDefault="001E4BB0" w:rsidP="00D76742">
            <w:pPr>
              <w:rPr>
                <w:iCs/>
              </w:rPr>
            </w:pPr>
            <w:r w:rsidRPr="00723ED8">
              <w:rPr>
                <w:iCs/>
              </w:rPr>
              <w:t xml:space="preserve">Longitude: </w:t>
            </w:r>
            <w:r w:rsidRPr="006316EC">
              <w:rPr>
                <w:iCs/>
              </w:rPr>
              <w:t>115.739</w:t>
            </w:r>
          </w:p>
        </w:tc>
        <w:tc>
          <w:tcPr>
            <w:tcW w:w="2417" w:type="dxa"/>
            <w:shd w:val="clear" w:color="auto" w:fill="D9D9D9" w:themeFill="background1" w:themeFillShade="D9"/>
          </w:tcPr>
          <w:p w14:paraId="63FB95C8" w14:textId="77777777" w:rsidR="001E4BB0" w:rsidRPr="00D76742" w:rsidRDefault="001E4BB0" w:rsidP="00D76742">
            <w:pPr>
              <w:rPr>
                <w:iCs/>
              </w:rPr>
            </w:pPr>
            <w:r w:rsidRPr="00723ED8">
              <w:rPr>
                <w:iCs/>
              </w:rPr>
              <w:t>Latitude:</w:t>
            </w:r>
            <w:r w:rsidRPr="00723ED8">
              <w:t xml:space="preserve"> </w:t>
            </w:r>
            <w:r w:rsidRPr="00723ED8">
              <w:rPr>
                <w:iCs/>
              </w:rPr>
              <w:t>-31.0483 Longitude: 115.7332</w:t>
            </w:r>
          </w:p>
        </w:tc>
        <w:tc>
          <w:tcPr>
            <w:tcW w:w="2409" w:type="dxa"/>
            <w:shd w:val="clear" w:color="auto" w:fill="D9D9D9" w:themeFill="background1" w:themeFillShade="D9"/>
          </w:tcPr>
          <w:p w14:paraId="45AE0CD2" w14:textId="77777777" w:rsidR="001E4BB0" w:rsidRDefault="001E4BB0" w:rsidP="00DC7189">
            <w:pPr>
              <w:rPr>
                <w:lang w:val="en-GB"/>
              </w:rPr>
            </w:pPr>
            <w:proofErr w:type="spellStart"/>
            <w:r>
              <w:rPr>
                <w:lang w:val="en-GB"/>
              </w:rPr>
              <w:t>Gingin</w:t>
            </w:r>
            <w:proofErr w:type="spellEnd"/>
          </w:p>
        </w:tc>
      </w:tr>
      <w:tr w:rsidR="001E4BB0" w14:paraId="0607B3DC" w14:textId="77777777" w:rsidTr="001E4BB0">
        <w:tc>
          <w:tcPr>
            <w:tcW w:w="2406" w:type="dxa"/>
          </w:tcPr>
          <w:p w14:paraId="37E64DA2" w14:textId="5638AAA4" w:rsidR="001E4BB0" w:rsidRPr="00D76742" w:rsidRDefault="001E4BB0" w:rsidP="00DC7189">
            <w:pPr>
              <w:rPr>
                <w:lang w:val="en-GB"/>
              </w:rPr>
            </w:pPr>
            <w:r w:rsidRPr="00D76742">
              <w:t>Southbound Passing Lane 68.63-71.02 SLK</w:t>
            </w:r>
            <w:r w:rsidR="007A1D39">
              <w:t xml:space="preserve"> (CPS 7533/3-2c)</w:t>
            </w:r>
          </w:p>
        </w:tc>
        <w:tc>
          <w:tcPr>
            <w:tcW w:w="2417" w:type="dxa"/>
          </w:tcPr>
          <w:p w14:paraId="193D199E" w14:textId="77777777" w:rsidR="001E4BB0" w:rsidRPr="00D76742" w:rsidRDefault="001E4BB0" w:rsidP="00D76742">
            <w:pPr>
              <w:rPr>
                <w:iCs/>
              </w:rPr>
            </w:pPr>
            <w:r w:rsidRPr="00CA2587">
              <w:rPr>
                <w:iCs/>
              </w:rPr>
              <w:t>Latitude:</w:t>
            </w:r>
            <w:r w:rsidRPr="00CA2587">
              <w:t xml:space="preserve"> </w:t>
            </w:r>
            <w:r w:rsidRPr="00CA2587">
              <w:rPr>
                <w:iCs/>
              </w:rPr>
              <w:t>-31.0484   Longitude: 115.7332</w:t>
            </w:r>
          </w:p>
        </w:tc>
        <w:tc>
          <w:tcPr>
            <w:tcW w:w="2417" w:type="dxa"/>
          </w:tcPr>
          <w:p w14:paraId="580C8D1A" w14:textId="77777777" w:rsidR="001E4BB0" w:rsidRPr="00D76742" w:rsidRDefault="001E4BB0" w:rsidP="00D76742">
            <w:pPr>
              <w:rPr>
                <w:iCs/>
              </w:rPr>
            </w:pPr>
            <w:r w:rsidRPr="00CA2587">
              <w:rPr>
                <w:iCs/>
              </w:rPr>
              <w:t>Latitude:</w:t>
            </w:r>
            <w:r w:rsidRPr="00CA2587">
              <w:t xml:space="preserve"> </w:t>
            </w:r>
            <w:r w:rsidRPr="00CA2587">
              <w:rPr>
                <w:iCs/>
              </w:rPr>
              <w:t>-31.0281  Longitude: 115.7249</w:t>
            </w:r>
          </w:p>
        </w:tc>
        <w:tc>
          <w:tcPr>
            <w:tcW w:w="2409" w:type="dxa"/>
          </w:tcPr>
          <w:p w14:paraId="748DFBF4" w14:textId="77777777" w:rsidR="001E4BB0" w:rsidRDefault="001E4BB0" w:rsidP="00DC7189">
            <w:pPr>
              <w:rPr>
                <w:lang w:val="en-GB"/>
              </w:rPr>
            </w:pPr>
            <w:proofErr w:type="spellStart"/>
            <w:r>
              <w:rPr>
                <w:lang w:val="en-GB"/>
              </w:rPr>
              <w:t>Gingin</w:t>
            </w:r>
            <w:proofErr w:type="spellEnd"/>
          </w:p>
        </w:tc>
      </w:tr>
      <w:tr w:rsidR="00D76742" w14:paraId="3BB30EF0" w14:textId="77777777" w:rsidTr="00D76742">
        <w:tc>
          <w:tcPr>
            <w:tcW w:w="2406" w:type="dxa"/>
            <w:shd w:val="clear" w:color="auto" w:fill="D9D9D9" w:themeFill="background1" w:themeFillShade="D9"/>
          </w:tcPr>
          <w:p w14:paraId="708BA7E8" w14:textId="469D6BC0" w:rsidR="001E4BB0" w:rsidRPr="00D76742" w:rsidRDefault="001E4BB0" w:rsidP="00DC7189">
            <w:pPr>
              <w:rPr>
                <w:lang w:val="en-GB"/>
              </w:rPr>
            </w:pPr>
            <w:r w:rsidRPr="00D76742">
              <w:t>Widening 71.02-74 SLK</w:t>
            </w:r>
            <w:r w:rsidR="007A1D39">
              <w:t xml:space="preserve"> (CPS 7533/3-2d)</w:t>
            </w:r>
          </w:p>
        </w:tc>
        <w:tc>
          <w:tcPr>
            <w:tcW w:w="2417" w:type="dxa"/>
            <w:shd w:val="clear" w:color="auto" w:fill="D9D9D9" w:themeFill="background1" w:themeFillShade="D9"/>
          </w:tcPr>
          <w:p w14:paraId="38B556D5" w14:textId="77777777" w:rsidR="001E4BB0" w:rsidRPr="001E4BB0" w:rsidRDefault="001E4BB0" w:rsidP="00D76742">
            <w:pPr>
              <w:rPr>
                <w:iCs/>
              </w:rPr>
            </w:pPr>
            <w:r w:rsidRPr="00CA2587">
              <w:rPr>
                <w:iCs/>
              </w:rPr>
              <w:t>Latitude:</w:t>
            </w:r>
            <w:r w:rsidRPr="00CA2587">
              <w:t xml:space="preserve"> </w:t>
            </w:r>
            <w:r w:rsidRPr="00CA2587">
              <w:rPr>
                <w:iCs/>
              </w:rPr>
              <w:t>-31.0282 Longitude: 115.725</w:t>
            </w:r>
          </w:p>
        </w:tc>
        <w:tc>
          <w:tcPr>
            <w:tcW w:w="2417" w:type="dxa"/>
            <w:shd w:val="clear" w:color="auto" w:fill="D9D9D9" w:themeFill="background1" w:themeFillShade="D9"/>
          </w:tcPr>
          <w:p w14:paraId="1FD1046B" w14:textId="77777777" w:rsidR="001E4BB0" w:rsidRPr="00CA2587" w:rsidRDefault="001E4BB0" w:rsidP="001E4BB0">
            <w:pPr>
              <w:rPr>
                <w:iCs/>
              </w:rPr>
            </w:pPr>
            <w:r w:rsidRPr="00CA2587">
              <w:rPr>
                <w:iCs/>
              </w:rPr>
              <w:t>Latitude:</w:t>
            </w:r>
            <w:r w:rsidRPr="00CA2587">
              <w:t xml:space="preserve"> </w:t>
            </w:r>
            <w:r w:rsidRPr="00CA2587">
              <w:rPr>
                <w:iCs/>
              </w:rPr>
              <w:t>-31.0038</w:t>
            </w:r>
          </w:p>
          <w:p w14:paraId="30A34AF3" w14:textId="77777777" w:rsidR="001E4BB0" w:rsidRDefault="001E4BB0" w:rsidP="00D76742">
            <w:pPr>
              <w:rPr>
                <w:lang w:val="en-GB"/>
              </w:rPr>
            </w:pPr>
            <w:r w:rsidRPr="00CA2587">
              <w:rPr>
                <w:iCs/>
              </w:rPr>
              <w:t>Longitude: 115.7119</w:t>
            </w:r>
          </w:p>
        </w:tc>
        <w:tc>
          <w:tcPr>
            <w:tcW w:w="2409" w:type="dxa"/>
            <w:shd w:val="clear" w:color="auto" w:fill="D9D9D9" w:themeFill="background1" w:themeFillShade="D9"/>
          </w:tcPr>
          <w:p w14:paraId="037F0A19" w14:textId="77777777" w:rsidR="001E4BB0" w:rsidRDefault="001E4BB0" w:rsidP="00DC7189">
            <w:pPr>
              <w:rPr>
                <w:lang w:val="en-GB"/>
              </w:rPr>
            </w:pPr>
            <w:proofErr w:type="spellStart"/>
            <w:r>
              <w:rPr>
                <w:lang w:val="en-GB"/>
              </w:rPr>
              <w:t>Gingin</w:t>
            </w:r>
            <w:proofErr w:type="spellEnd"/>
          </w:p>
        </w:tc>
      </w:tr>
      <w:tr w:rsidR="001E4BB0" w14:paraId="33E154E8" w14:textId="77777777" w:rsidTr="001E4BB0">
        <w:tc>
          <w:tcPr>
            <w:tcW w:w="2406" w:type="dxa"/>
          </w:tcPr>
          <w:p w14:paraId="5F50ED52" w14:textId="58ADAEE2" w:rsidR="001E4BB0" w:rsidRPr="00D76742" w:rsidRDefault="001E4BB0" w:rsidP="00DC7189">
            <w:pPr>
              <w:rPr>
                <w:lang w:val="en-GB"/>
              </w:rPr>
            </w:pPr>
            <w:r w:rsidRPr="00D76742">
              <w:t>Widening 77-79.84 SLK</w:t>
            </w:r>
            <w:r w:rsidR="007A1D39">
              <w:t xml:space="preserve"> (CPS 7533/3-2e)</w:t>
            </w:r>
          </w:p>
        </w:tc>
        <w:tc>
          <w:tcPr>
            <w:tcW w:w="2417" w:type="dxa"/>
          </w:tcPr>
          <w:p w14:paraId="3EAD3E5A" w14:textId="77777777" w:rsidR="001E4BB0" w:rsidRPr="00CA2587" w:rsidRDefault="001E4BB0" w:rsidP="001E4BB0">
            <w:pPr>
              <w:rPr>
                <w:iCs/>
              </w:rPr>
            </w:pPr>
            <w:r w:rsidRPr="00CA2587">
              <w:rPr>
                <w:iCs/>
              </w:rPr>
              <w:t>Latitude:</w:t>
            </w:r>
            <w:r w:rsidRPr="00CA2587">
              <w:t xml:space="preserve"> </w:t>
            </w:r>
            <w:r w:rsidRPr="006316EC">
              <w:rPr>
                <w:iCs/>
              </w:rPr>
              <w:t>-30.9788</w:t>
            </w:r>
          </w:p>
          <w:p w14:paraId="173DDB30" w14:textId="77777777" w:rsidR="001E4BB0" w:rsidRPr="001E4BB0" w:rsidRDefault="001E4BB0" w:rsidP="00D76742">
            <w:pPr>
              <w:rPr>
                <w:iCs/>
              </w:rPr>
            </w:pPr>
            <w:r w:rsidRPr="00CA2587">
              <w:rPr>
                <w:iCs/>
              </w:rPr>
              <w:t xml:space="preserve">Longitude: </w:t>
            </w:r>
            <w:r w:rsidRPr="006316EC">
              <w:rPr>
                <w:iCs/>
              </w:rPr>
              <w:t>115.7012</w:t>
            </w:r>
          </w:p>
        </w:tc>
        <w:tc>
          <w:tcPr>
            <w:tcW w:w="2417" w:type="dxa"/>
          </w:tcPr>
          <w:p w14:paraId="3B0E87C5" w14:textId="77777777" w:rsidR="001E4BB0" w:rsidRPr="00CA2587" w:rsidRDefault="001E4BB0" w:rsidP="001E4BB0">
            <w:pPr>
              <w:rPr>
                <w:iCs/>
              </w:rPr>
            </w:pPr>
            <w:r w:rsidRPr="00CA2587">
              <w:rPr>
                <w:iCs/>
              </w:rPr>
              <w:t>Latitude: -30.9569</w:t>
            </w:r>
          </w:p>
          <w:p w14:paraId="377B6769" w14:textId="77777777" w:rsidR="001E4BB0" w:rsidRDefault="001E4BB0" w:rsidP="001E4BB0">
            <w:pPr>
              <w:rPr>
                <w:lang w:val="en-GB"/>
              </w:rPr>
            </w:pPr>
            <w:r w:rsidRPr="00CA2587">
              <w:rPr>
                <w:iCs/>
              </w:rPr>
              <w:t>Longitude: 115.6856</w:t>
            </w:r>
          </w:p>
        </w:tc>
        <w:tc>
          <w:tcPr>
            <w:tcW w:w="2409" w:type="dxa"/>
          </w:tcPr>
          <w:p w14:paraId="143AEEA1" w14:textId="77777777" w:rsidR="001E4BB0" w:rsidRDefault="001E4BB0" w:rsidP="00DC7189">
            <w:pPr>
              <w:rPr>
                <w:lang w:val="en-GB"/>
              </w:rPr>
            </w:pPr>
            <w:proofErr w:type="spellStart"/>
            <w:r>
              <w:rPr>
                <w:lang w:val="en-GB"/>
              </w:rPr>
              <w:t>Dandaragan</w:t>
            </w:r>
            <w:proofErr w:type="spellEnd"/>
            <w:r>
              <w:rPr>
                <w:lang w:val="en-GB"/>
              </w:rPr>
              <w:t xml:space="preserve"> </w:t>
            </w:r>
          </w:p>
        </w:tc>
      </w:tr>
      <w:tr w:rsidR="00D76742" w14:paraId="1E72FB04" w14:textId="77777777" w:rsidTr="00D76742">
        <w:tc>
          <w:tcPr>
            <w:tcW w:w="2406" w:type="dxa"/>
            <w:shd w:val="clear" w:color="auto" w:fill="D9D9D9" w:themeFill="background1" w:themeFillShade="D9"/>
          </w:tcPr>
          <w:p w14:paraId="66830785" w14:textId="3C5D42F3" w:rsidR="001E4BB0" w:rsidRPr="00D76742" w:rsidRDefault="001E4BB0" w:rsidP="00DC7189">
            <w:pPr>
              <w:rPr>
                <w:lang w:val="en-GB"/>
              </w:rPr>
            </w:pPr>
            <w:r w:rsidRPr="00D76742">
              <w:t>Northbound Passing Lane 79.84-81.66 SLK</w:t>
            </w:r>
            <w:r w:rsidR="007A1D39">
              <w:t xml:space="preserve"> (CPS 7533/3-2f)</w:t>
            </w:r>
          </w:p>
        </w:tc>
        <w:tc>
          <w:tcPr>
            <w:tcW w:w="2417" w:type="dxa"/>
            <w:shd w:val="clear" w:color="auto" w:fill="D9D9D9" w:themeFill="background1" w:themeFillShade="D9"/>
          </w:tcPr>
          <w:p w14:paraId="4BC45ED8" w14:textId="77777777" w:rsidR="001E4BB0" w:rsidRPr="00D76742" w:rsidRDefault="001E4BB0" w:rsidP="00D76742">
            <w:pPr>
              <w:rPr>
                <w:iCs/>
              </w:rPr>
            </w:pPr>
            <w:r w:rsidRPr="00CA2587">
              <w:rPr>
                <w:iCs/>
              </w:rPr>
              <w:t>Latitude:</w:t>
            </w:r>
            <w:r w:rsidRPr="00CA2587">
              <w:t xml:space="preserve"> </w:t>
            </w:r>
            <w:r w:rsidRPr="00CA2587">
              <w:rPr>
                <w:iCs/>
              </w:rPr>
              <w:t>-30.957  Longitude: 115.6856</w:t>
            </w:r>
          </w:p>
        </w:tc>
        <w:tc>
          <w:tcPr>
            <w:tcW w:w="2417" w:type="dxa"/>
            <w:shd w:val="clear" w:color="auto" w:fill="D9D9D9" w:themeFill="background1" w:themeFillShade="D9"/>
          </w:tcPr>
          <w:p w14:paraId="47776307" w14:textId="77777777" w:rsidR="001E4BB0" w:rsidRPr="00D76742" w:rsidRDefault="001E4BB0" w:rsidP="00D76742">
            <w:pPr>
              <w:rPr>
                <w:iCs/>
              </w:rPr>
            </w:pPr>
            <w:r w:rsidRPr="00CA2587">
              <w:rPr>
                <w:iCs/>
              </w:rPr>
              <w:t>Latitude:</w:t>
            </w:r>
            <w:r w:rsidRPr="00CA2587">
              <w:t xml:space="preserve"> </w:t>
            </w:r>
            <w:r w:rsidRPr="006316EC">
              <w:rPr>
                <w:iCs/>
              </w:rPr>
              <w:t>-30.9434</w:t>
            </w:r>
            <w:r w:rsidRPr="00CA2587">
              <w:rPr>
                <w:iCs/>
              </w:rPr>
              <w:t xml:space="preserve"> Longitude: </w:t>
            </w:r>
            <w:r w:rsidRPr="006316EC">
              <w:rPr>
                <w:iCs/>
              </w:rPr>
              <w:t>115.6749</w:t>
            </w:r>
          </w:p>
        </w:tc>
        <w:tc>
          <w:tcPr>
            <w:tcW w:w="2409" w:type="dxa"/>
            <w:shd w:val="clear" w:color="auto" w:fill="D9D9D9" w:themeFill="background1" w:themeFillShade="D9"/>
          </w:tcPr>
          <w:p w14:paraId="4A1EE639" w14:textId="77777777" w:rsidR="001E4BB0" w:rsidRDefault="001E4BB0" w:rsidP="00DC7189">
            <w:pPr>
              <w:rPr>
                <w:lang w:val="en-GB"/>
              </w:rPr>
            </w:pPr>
            <w:proofErr w:type="spellStart"/>
            <w:r>
              <w:rPr>
                <w:lang w:val="en-GB"/>
              </w:rPr>
              <w:t>Dandaragan</w:t>
            </w:r>
            <w:proofErr w:type="spellEnd"/>
          </w:p>
        </w:tc>
      </w:tr>
      <w:tr w:rsidR="001E4BB0" w14:paraId="5433B8E9" w14:textId="77777777" w:rsidTr="001E4BB0">
        <w:tc>
          <w:tcPr>
            <w:tcW w:w="2406" w:type="dxa"/>
          </w:tcPr>
          <w:p w14:paraId="3C1487EB" w14:textId="42683DBB" w:rsidR="001E4BB0" w:rsidRPr="00D76742" w:rsidRDefault="001E4BB0" w:rsidP="00DC7189">
            <w:pPr>
              <w:rPr>
                <w:lang w:val="en-GB"/>
              </w:rPr>
            </w:pPr>
            <w:r w:rsidRPr="00D76742">
              <w:t>Widening 81.66-86 SLK</w:t>
            </w:r>
            <w:r w:rsidR="007A1D39">
              <w:t xml:space="preserve"> (CPS 7533/3-2g)</w:t>
            </w:r>
          </w:p>
        </w:tc>
        <w:tc>
          <w:tcPr>
            <w:tcW w:w="2417" w:type="dxa"/>
          </w:tcPr>
          <w:p w14:paraId="7AAF1670" w14:textId="77777777" w:rsidR="001E4BB0" w:rsidRPr="00D76742" w:rsidRDefault="001E4BB0" w:rsidP="00D76742">
            <w:pPr>
              <w:rPr>
                <w:iCs/>
              </w:rPr>
            </w:pPr>
            <w:r w:rsidRPr="00CA2587">
              <w:rPr>
                <w:iCs/>
              </w:rPr>
              <w:t>Latitude:</w:t>
            </w:r>
            <w:r w:rsidRPr="00CA2587">
              <w:t xml:space="preserve"> </w:t>
            </w:r>
            <w:r w:rsidRPr="006316EC">
              <w:rPr>
                <w:iCs/>
              </w:rPr>
              <w:t>-30.9434</w:t>
            </w:r>
            <w:r w:rsidRPr="00CA2587">
              <w:rPr>
                <w:iCs/>
              </w:rPr>
              <w:t xml:space="preserve"> Longitude: </w:t>
            </w:r>
            <w:r w:rsidRPr="006316EC">
              <w:rPr>
                <w:iCs/>
              </w:rPr>
              <w:t>115.6749</w:t>
            </w:r>
          </w:p>
        </w:tc>
        <w:tc>
          <w:tcPr>
            <w:tcW w:w="2417" w:type="dxa"/>
          </w:tcPr>
          <w:p w14:paraId="29FCBF40" w14:textId="77777777" w:rsidR="001E4BB0" w:rsidRPr="00D76742" w:rsidRDefault="001E4BB0" w:rsidP="00D76742">
            <w:pPr>
              <w:rPr>
                <w:iCs/>
              </w:rPr>
            </w:pPr>
            <w:r w:rsidRPr="00CA2587">
              <w:rPr>
                <w:iCs/>
              </w:rPr>
              <w:t>Latitude:</w:t>
            </w:r>
            <w:r w:rsidRPr="00CA2587">
              <w:t xml:space="preserve"> </w:t>
            </w:r>
            <w:r w:rsidRPr="00CA2587">
              <w:rPr>
                <w:iCs/>
              </w:rPr>
              <w:t>-30.913 Longitude: 115.6465</w:t>
            </w:r>
          </w:p>
        </w:tc>
        <w:tc>
          <w:tcPr>
            <w:tcW w:w="2409" w:type="dxa"/>
          </w:tcPr>
          <w:p w14:paraId="6041B7C4" w14:textId="77777777" w:rsidR="001E4BB0" w:rsidRDefault="001E4BB0" w:rsidP="00DC7189">
            <w:pPr>
              <w:rPr>
                <w:lang w:val="en-GB"/>
              </w:rPr>
            </w:pPr>
            <w:proofErr w:type="spellStart"/>
            <w:r>
              <w:rPr>
                <w:lang w:val="en-GB"/>
              </w:rPr>
              <w:t>Dandaragan</w:t>
            </w:r>
            <w:proofErr w:type="spellEnd"/>
          </w:p>
        </w:tc>
      </w:tr>
    </w:tbl>
    <w:p w14:paraId="5F49B343" w14:textId="26EC3346" w:rsidR="00D76742" w:rsidRPr="00060862" w:rsidRDefault="00D76742" w:rsidP="00D76742">
      <w:pPr>
        <w:jc w:val="center"/>
        <w:rPr>
          <w:rFonts w:asciiTheme="majorHAnsi" w:hAnsiTheme="majorHAnsi"/>
          <w:i/>
          <w:color w:val="FF0000"/>
        </w:rPr>
      </w:pPr>
    </w:p>
    <w:p w14:paraId="04266236" w14:textId="6BC30F67" w:rsidR="00216535" w:rsidRDefault="005B778B" w:rsidP="00D76742">
      <w:pPr>
        <w:tabs>
          <w:tab w:val="left" w:pos="709"/>
          <w:tab w:val="left" w:pos="992"/>
          <w:tab w:val="left" w:pos="1276"/>
          <w:tab w:val="left" w:pos="1559"/>
        </w:tabs>
        <w:rPr>
          <w:rFonts w:asciiTheme="majorHAnsi" w:hAnsiTheme="majorHAnsi" w:cs="Arial"/>
          <w:b/>
          <w:szCs w:val="22"/>
        </w:rPr>
      </w:pPr>
      <w:r>
        <w:rPr>
          <w:rFonts w:asciiTheme="majorHAnsi" w:hAnsiTheme="majorHAnsi" w:cs="Arial"/>
          <w:b/>
          <w:noProof/>
          <w:szCs w:val="22"/>
          <w:lang w:eastAsia="en-AU"/>
        </w:rPr>
        <w:lastRenderedPageBreak/>
        <w:drawing>
          <wp:inline distT="0" distB="0" distL="0" distR="0" wp14:anchorId="3532D6A2" wp14:editId="3A8FB960">
            <wp:extent cx="6120765" cy="86569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oject areas 1.jpg"/>
                    <pic:cNvPicPr/>
                  </pic:nvPicPr>
                  <pic:blipFill>
                    <a:blip r:embed="rId12"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296EEB68" w14:textId="5A1C20E2" w:rsidR="00D76742" w:rsidRPr="00DB6249" w:rsidRDefault="00D76742" w:rsidP="00D76742">
      <w:pPr>
        <w:tabs>
          <w:tab w:val="left" w:pos="709"/>
          <w:tab w:val="left" w:pos="992"/>
          <w:tab w:val="left" w:pos="1276"/>
          <w:tab w:val="left" w:pos="1559"/>
        </w:tabs>
        <w:rPr>
          <w:rFonts w:asciiTheme="majorHAnsi" w:hAnsiTheme="majorHAnsi" w:cs="Arial"/>
          <w:szCs w:val="22"/>
        </w:rPr>
      </w:pPr>
      <w:r w:rsidRPr="00DB6249">
        <w:rPr>
          <w:rFonts w:asciiTheme="majorHAnsi" w:hAnsiTheme="majorHAnsi" w:cs="Arial"/>
          <w:szCs w:val="22"/>
        </w:rPr>
        <w:t>Figure 1: Project Location Widening 67.5-68.63 SLK</w:t>
      </w:r>
      <w:r w:rsidR="00216535" w:rsidRPr="00DB6249">
        <w:rPr>
          <w:rFonts w:asciiTheme="majorHAnsi" w:hAnsiTheme="majorHAnsi" w:cs="Arial"/>
          <w:szCs w:val="22"/>
        </w:rPr>
        <w:t>, Passing Lane 68.63-71.02 SLK and Widening 71.02-74 SLK</w:t>
      </w:r>
    </w:p>
    <w:p w14:paraId="1F49B4FF" w14:textId="0DD2A1AF" w:rsidR="00D76742" w:rsidRDefault="00D76742" w:rsidP="00D76742">
      <w:pPr>
        <w:rPr>
          <w:rFonts w:asciiTheme="majorHAnsi" w:hAnsiTheme="majorHAnsi" w:cs="Arial"/>
          <w:b/>
          <w:szCs w:val="22"/>
        </w:rPr>
      </w:pPr>
    </w:p>
    <w:p w14:paraId="3E5A4BDE" w14:textId="29D9A7C1" w:rsidR="00DB6249" w:rsidRDefault="00DB6249" w:rsidP="00D76742">
      <w:pPr>
        <w:tabs>
          <w:tab w:val="left" w:pos="709"/>
          <w:tab w:val="left" w:pos="992"/>
          <w:tab w:val="left" w:pos="1276"/>
          <w:tab w:val="left" w:pos="1559"/>
        </w:tabs>
        <w:rPr>
          <w:rFonts w:asciiTheme="majorHAnsi" w:hAnsiTheme="majorHAnsi" w:cs="Arial"/>
          <w:b/>
          <w:szCs w:val="22"/>
        </w:rPr>
      </w:pPr>
      <w:r>
        <w:rPr>
          <w:rFonts w:asciiTheme="majorHAnsi" w:hAnsiTheme="majorHAnsi" w:cs="Arial"/>
          <w:b/>
          <w:noProof/>
          <w:szCs w:val="22"/>
          <w:lang w:eastAsia="en-AU"/>
        </w:rPr>
        <w:lastRenderedPageBreak/>
        <w:drawing>
          <wp:inline distT="0" distB="0" distL="0" distR="0" wp14:anchorId="1E055EAC" wp14:editId="1F84E5A3">
            <wp:extent cx="6120765" cy="86569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oject area 2.jpg"/>
                    <pic:cNvPicPr/>
                  </pic:nvPicPr>
                  <pic:blipFill>
                    <a:blip r:embed="rId13"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6F442FC3" w14:textId="7355D1B0" w:rsidR="00D76742" w:rsidRPr="00DB6249" w:rsidRDefault="00D76742" w:rsidP="00D76742">
      <w:pPr>
        <w:tabs>
          <w:tab w:val="left" w:pos="709"/>
          <w:tab w:val="left" w:pos="992"/>
          <w:tab w:val="left" w:pos="1276"/>
          <w:tab w:val="left" w:pos="1559"/>
        </w:tabs>
        <w:rPr>
          <w:rFonts w:asciiTheme="majorHAnsi" w:hAnsiTheme="majorHAnsi" w:cs="Arial"/>
          <w:szCs w:val="22"/>
        </w:rPr>
      </w:pPr>
      <w:r w:rsidRPr="00DB6249">
        <w:rPr>
          <w:rFonts w:asciiTheme="majorHAnsi" w:hAnsiTheme="majorHAnsi" w:cs="Arial"/>
          <w:szCs w:val="22"/>
        </w:rPr>
        <w:t xml:space="preserve">Figure 2: Project Location </w:t>
      </w:r>
      <w:r w:rsidR="00216535" w:rsidRPr="00DB6249">
        <w:rPr>
          <w:rFonts w:asciiTheme="majorHAnsi" w:hAnsiTheme="majorHAnsi" w:cs="Arial"/>
          <w:szCs w:val="22"/>
        </w:rPr>
        <w:t>Widening 77-79.84 SLK, Passing Lane 79.84-81.66 SLK and Widening 81.66-86 SLK</w:t>
      </w:r>
    </w:p>
    <w:p w14:paraId="023F51F0" w14:textId="77777777" w:rsidR="001E4BB0" w:rsidRPr="001E4BB0" w:rsidRDefault="001E4BB0" w:rsidP="00DC7189">
      <w:pPr>
        <w:rPr>
          <w:lang w:val="en-GB"/>
        </w:rPr>
      </w:pPr>
    </w:p>
    <w:p w14:paraId="52370ADA" w14:textId="77777777" w:rsidR="004C5267" w:rsidRDefault="004C5267" w:rsidP="00167428">
      <w:pPr>
        <w:pStyle w:val="Heading1"/>
      </w:pPr>
      <w:bookmarkStart w:id="6" w:name="_Toc23320031"/>
      <w:r w:rsidRPr="00167428">
        <w:lastRenderedPageBreak/>
        <w:t xml:space="preserve">Existing </w:t>
      </w:r>
      <w:r w:rsidR="00DC7189">
        <w:t>STATUS</w:t>
      </w:r>
      <w:bookmarkEnd w:id="6"/>
    </w:p>
    <w:p w14:paraId="24A81C8C" w14:textId="77777777" w:rsidR="00DC7189" w:rsidRDefault="00DC7189" w:rsidP="00DC7189">
      <w:pPr>
        <w:pStyle w:val="Heading2"/>
      </w:pPr>
      <w:bookmarkStart w:id="7" w:name="_Toc23320032"/>
      <w:r>
        <w:t>Dieback</w:t>
      </w:r>
      <w:bookmarkEnd w:id="7"/>
    </w:p>
    <w:p w14:paraId="605BFF0C" w14:textId="77777777" w:rsidR="001E4BB0" w:rsidRPr="00D76742" w:rsidRDefault="001E4BB0" w:rsidP="001E4BB0">
      <w:r w:rsidRPr="00D76742">
        <w:t xml:space="preserve">Phytophthora dieback (dieback) is the name used to describe the plant disease caused by a soil-borne pathogen (technically classified as a water mould not a fungus), most commonly identified as </w:t>
      </w:r>
      <w:r w:rsidRPr="00D76742">
        <w:rPr>
          <w:i/>
        </w:rPr>
        <w:t xml:space="preserve">Phytophthora </w:t>
      </w:r>
      <w:proofErr w:type="spellStart"/>
      <w:r w:rsidRPr="00D76742">
        <w:rPr>
          <w:i/>
        </w:rPr>
        <w:t>cinnamomi</w:t>
      </w:r>
      <w:proofErr w:type="spellEnd"/>
      <w:r w:rsidRPr="00D76742">
        <w:t>.</w:t>
      </w:r>
    </w:p>
    <w:p w14:paraId="4454678B" w14:textId="77777777" w:rsidR="001E4BB0" w:rsidRPr="00D76742" w:rsidRDefault="001E4BB0" w:rsidP="001E4BB0">
      <w:pPr>
        <w:rPr>
          <w:highlight w:val="yellow"/>
        </w:rPr>
      </w:pPr>
    </w:p>
    <w:p w14:paraId="751526D2" w14:textId="77777777" w:rsidR="001E4BB0" w:rsidRPr="00D76742" w:rsidRDefault="001E4BB0" w:rsidP="001E4BB0">
      <w:r w:rsidRPr="00D76742">
        <w:t xml:space="preserve">Dieback kills a wide range of plant species in Western Australia (WA) by attacking plant root systems and causing them to rot, thereby stopping the uptake of water and nutrients. The pathogen is spread via </w:t>
      </w:r>
      <w:proofErr w:type="gramStart"/>
      <w:r w:rsidRPr="00D76742">
        <w:t>root to root</w:t>
      </w:r>
      <w:proofErr w:type="gramEnd"/>
      <w:r w:rsidRPr="00D76742">
        <w:t xml:space="preserve"> contact, through infested soil and plant material and via surface and sub-surface water flows.</w:t>
      </w:r>
    </w:p>
    <w:p w14:paraId="477F32A3" w14:textId="77777777" w:rsidR="001E4BB0" w:rsidRPr="00D76742" w:rsidRDefault="001E4BB0" w:rsidP="001E4BB0">
      <w:pPr>
        <w:rPr>
          <w:highlight w:val="yellow"/>
        </w:rPr>
      </w:pPr>
    </w:p>
    <w:p w14:paraId="75C663DD" w14:textId="77777777" w:rsidR="001E4BB0" w:rsidRPr="00D76742" w:rsidRDefault="001E4BB0" w:rsidP="001E4BB0">
      <w:pPr>
        <w:rPr>
          <w:iCs/>
        </w:rPr>
      </w:pPr>
      <w:r w:rsidRPr="00D76742">
        <w:t xml:space="preserve">The pathogen </w:t>
      </w:r>
      <w:proofErr w:type="gramStart"/>
      <w:r w:rsidRPr="00D76742">
        <w:t>is most rapidly spread</w:t>
      </w:r>
      <w:proofErr w:type="gramEnd"/>
      <w:r w:rsidRPr="00D76742">
        <w:t xml:space="preserve"> through human activity and animals. The unintentional movement of pathogen-infested soil by vehicles, equipment and footwear from infested into </w:t>
      </w:r>
      <w:proofErr w:type="spellStart"/>
      <w:r w:rsidRPr="00D76742">
        <w:t>uninfested</w:t>
      </w:r>
      <w:proofErr w:type="spellEnd"/>
      <w:r w:rsidRPr="00D76742">
        <w:t xml:space="preserve"> areas is the most common means of dispersal of the organism. Moist soil conditions are conducive to the spread of the pathogen and the movement of the pathogen in the landscape is much faster downslope. </w:t>
      </w:r>
      <w:r w:rsidRPr="00D76742">
        <w:rPr>
          <w:iCs/>
        </w:rPr>
        <w:t xml:space="preserve">Risks of new infestations are higher when moist soil, mud or gravel </w:t>
      </w:r>
      <w:proofErr w:type="gramStart"/>
      <w:r w:rsidRPr="00D76742">
        <w:rPr>
          <w:iCs/>
        </w:rPr>
        <w:t>is transported</w:t>
      </w:r>
      <w:proofErr w:type="gramEnd"/>
      <w:r w:rsidRPr="00D76742">
        <w:rPr>
          <w:iCs/>
        </w:rPr>
        <w:t xml:space="preserve"> from infested to </w:t>
      </w:r>
      <w:proofErr w:type="spellStart"/>
      <w:r w:rsidRPr="00D76742">
        <w:rPr>
          <w:iCs/>
        </w:rPr>
        <w:t>uninfested</w:t>
      </w:r>
      <w:proofErr w:type="spellEnd"/>
      <w:r w:rsidRPr="00D76742">
        <w:rPr>
          <w:iCs/>
        </w:rPr>
        <w:t xml:space="preserve"> areas. </w:t>
      </w:r>
    </w:p>
    <w:p w14:paraId="56F20E85" w14:textId="77777777" w:rsidR="001E4BB0" w:rsidRPr="00D76742" w:rsidRDefault="001E4BB0" w:rsidP="001E4BB0">
      <w:pPr>
        <w:rPr>
          <w:iCs/>
        </w:rPr>
      </w:pPr>
    </w:p>
    <w:p w14:paraId="1F23DA43" w14:textId="77777777" w:rsidR="001E4BB0" w:rsidRPr="00D76742" w:rsidRDefault="001E4BB0" w:rsidP="001E4BB0">
      <w:r w:rsidRPr="00D76742">
        <w:t xml:space="preserve">The risk of soil transportation of dieback </w:t>
      </w:r>
      <w:proofErr w:type="gramStart"/>
      <w:r w:rsidRPr="00D76742">
        <w:t>is considerably reduced</w:t>
      </w:r>
      <w:proofErr w:type="gramEnd"/>
      <w:r w:rsidRPr="00D76742">
        <w:t xml:space="preserve"> in dieback susceptible areas when the movement of vehicles and machinery between infested and </w:t>
      </w:r>
      <w:proofErr w:type="spellStart"/>
      <w:r w:rsidRPr="00D76742">
        <w:t>uninfested</w:t>
      </w:r>
      <w:proofErr w:type="spellEnd"/>
      <w:r w:rsidRPr="00D76742">
        <w:t xml:space="preserve"> areas is undertaken in dry conditions. However, when activities require soil movement in wet conditions, best practice environmental management strategies should be developed and implemented to minimise soil movement and the increased risk of dieback spread or intensification. In these circumstances, specified management strategies and a project specific Dieback Management Plan (DMP) are needed to manage the potential spread of dieback</w:t>
      </w:r>
      <w:r w:rsidRPr="00D76742">
        <w:rPr>
          <w:i/>
        </w:rPr>
        <w:t xml:space="preserve"> </w:t>
      </w:r>
      <w:r w:rsidRPr="00D76742">
        <w:t xml:space="preserve">and the threat to biodiversity posed by the pathogen. </w:t>
      </w:r>
    </w:p>
    <w:p w14:paraId="006B15BA" w14:textId="77777777" w:rsidR="009065D1" w:rsidRPr="009065D1" w:rsidRDefault="009065D1" w:rsidP="009065D1"/>
    <w:p w14:paraId="658BFFF7" w14:textId="01811EEE" w:rsidR="001E4BB0" w:rsidRDefault="001E4BB0" w:rsidP="001E4BB0">
      <w:pPr>
        <w:pStyle w:val="Heading3"/>
      </w:pPr>
      <w:bookmarkStart w:id="8" w:name="_Toc23320033"/>
      <w:r w:rsidRPr="001E4BB0">
        <w:t>Status</w:t>
      </w:r>
      <w:bookmarkEnd w:id="8"/>
    </w:p>
    <w:p w14:paraId="46E787D6" w14:textId="6199333A" w:rsidR="00D76742" w:rsidRDefault="00D76742" w:rsidP="00D76742">
      <w:pPr>
        <w:rPr>
          <w:color w:val="FF0000"/>
        </w:rPr>
      </w:pPr>
      <w:proofErr w:type="gramStart"/>
      <w:r w:rsidRPr="00D76742">
        <w:t xml:space="preserve">A dieback assessment was undertaken by </w:t>
      </w:r>
      <w:proofErr w:type="spellStart"/>
      <w:r w:rsidRPr="00D76742">
        <w:t>Glevan</w:t>
      </w:r>
      <w:proofErr w:type="spellEnd"/>
      <w:r w:rsidRPr="00D76742">
        <w:t xml:space="preserve"> Consulting</w:t>
      </w:r>
      <w:proofErr w:type="gramEnd"/>
      <w:r w:rsidRPr="00D76742">
        <w:t xml:space="preserve"> in March/April 2019</w:t>
      </w:r>
      <w:r w:rsidR="00E11102">
        <w:t xml:space="preserve"> (Appendix E)</w:t>
      </w:r>
      <w:r w:rsidRPr="00D76742">
        <w:t xml:space="preserve">. </w:t>
      </w:r>
      <w:r w:rsidRPr="0050235D">
        <w:t xml:space="preserve">Dieback </w:t>
      </w:r>
      <w:proofErr w:type="gramStart"/>
      <w:r w:rsidRPr="0050235D">
        <w:t>is known</w:t>
      </w:r>
      <w:proofErr w:type="gramEnd"/>
      <w:r w:rsidRPr="0050235D">
        <w:t xml:space="preserve"> to exist in the project area, with the majority of the project being protectable. </w:t>
      </w:r>
      <w:r w:rsidR="0050235D">
        <w:t xml:space="preserve">The dieback survey identified that the majority of the project area is </w:t>
      </w:r>
      <w:proofErr w:type="spellStart"/>
      <w:r w:rsidR="0050235D">
        <w:t>uninfested</w:t>
      </w:r>
      <w:proofErr w:type="spellEnd"/>
      <w:r w:rsidR="0050235D">
        <w:t xml:space="preserve">. There are small sections of infested areas in 81-86 SLK project area and areas infested by other </w:t>
      </w:r>
      <w:proofErr w:type="spellStart"/>
      <w:r w:rsidR="0050235D">
        <w:t>Phytopthora</w:t>
      </w:r>
      <w:proofErr w:type="spellEnd"/>
      <w:r w:rsidR="0050235D">
        <w:t xml:space="preserve"> in the 71-74 SLK and 77-79 SLK sections.</w:t>
      </w:r>
    </w:p>
    <w:p w14:paraId="3B53062B" w14:textId="77777777" w:rsidR="00D76742" w:rsidRPr="00D76742" w:rsidRDefault="00D76742" w:rsidP="00D76742"/>
    <w:p w14:paraId="5A0482A1" w14:textId="77FB2B9C" w:rsidR="009065D1" w:rsidRPr="009065D1" w:rsidRDefault="001E4BB0" w:rsidP="009065D1">
      <w:pPr>
        <w:pStyle w:val="Heading3"/>
      </w:pPr>
      <w:bookmarkStart w:id="9" w:name="_Toc23320034"/>
      <w:r w:rsidRPr="001E4BB0">
        <w:t>Locations</w:t>
      </w:r>
      <w:bookmarkEnd w:id="9"/>
    </w:p>
    <w:p w14:paraId="2565321F" w14:textId="702E242F" w:rsidR="00D76742" w:rsidRPr="000E50E0" w:rsidRDefault="00D76742" w:rsidP="00D76742">
      <w:pPr>
        <w:autoSpaceDE w:val="0"/>
        <w:autoSpaceDN w:val="0"/>
        <w:adjustRightInd w:val="0"/>
        <w:rPr>
          <w:rFonts w:asciiTheme="minorHAnsi" w:hAnsiTheme="minorHAnsi" w:cstheme="minorHAnsi"/>
          <w:szCs w:val="22"/>
        </w:rPr>
      </w:pPr>
      <w:r w:rsidRPr="000E50E0">
        <w:rPr>
          <w:rFonts w:asciiTheme="minorHAnsi" w:hAnsiTheme="minorHAnsi" w:cstheme="minorHAnsi"/>
          <w:szCs w:val="22"/>
        </w:rPr>
        <w:t xml:space="preserve">Figure </w:t>
      </w:r>
      <w:r w:rsidR="005059C6" w:rsidRPr="000E50E0">
        <w:rPr>
          <w:rFonts w:asciiTheme="minorHAnsi" w:hAnsiTheme="minorHAnsi" w:cstheme="minorHAnsi"/>
          <w:szCs w:val="22"/>
        </w:rPr>
        <w:t>3-8</w:t>
      </w:r>
      <w:r w:rsidRPr="000E50E0">
        <w:rPr>
          <w:rFonts w:asciiTheme="minorHAnsi" w:hAnsiTheme="minorHAnsi" w:cstheme="minorHAnsi"/>
          <w:szCs w:val="22"/>
        </w:rPr>
        <w:t xml:space="preserve"> below shows the dieback mapping of the project area</w:t>
      </w:r>
      <w:r w:rsidR="005059C6" w:rsidRPr="000E50E0">
        <w:rPr>
          <w:rFonts w:asciiTheme="minorHAnsi" w:hAnsiTheme="minorHAnsi" w:cstheme="minorHAnsi"/>
          <w:szCs w:val="22"/>
        </w:rPr>
        <w:t>s</w:t>
      </w:r>
      <w:r w:rsidR="009F5568">
        <w:rPr>
          <w:rFonts w:asciiTheme="minorHAnsi" w:hAnsiTheme="minorHAnsi" w:cstheme="minorHAnsi"/>
          <w:szCs w:val="22"/>
        </w:rPr>
        <w:t xml:space="preserve"> as determined during the </w:t>
      </w:r>
      <w:proofErr w:type="spellStart"/>
      <w:r w:rsidR="009F5568">
        <w:rPr>
          <w:rFonts w:asciiTheme="minorHAnsi" w:hAnsiTheme="minorHAnsi" w:cstheme="minorHAnsi"/>
          <w:szCs w:val="22"/>
        </w:rPr>
        <w:t>Glevan</w:t>
      </w:r>
      <w:proofErr w:type="spellEnd"/>
      <w:r w:rsidR="009F5568">
        <w:rPr>
          <w:rFonts w:asciiTheme="minorHAnsi" w:hAnsiTheme="minorHAnsi" w:cstheme="minorHAnsi"/>
          <w:szCs w:val="22"/>
        </w:rPr>
        <w:t xml:space="preserve"> survey</w:t>
      </w:r>
      <w:r w:rsidRPr="000E50E0">
        <w:rPr>
          <w:rFonts w:asciiTheme="minorHAnsi" w:hAnsiTheme="minorHAnsi" w:cstheme="minorHAnsi"/>
          <w:szCs w:val="22"/>
        </w:rPr>
        <w:t>.</w:t>
      </w:r>
    </w:p>
    <w:p w14:paraId="46DC90C3" w14:textId="5F000507" w:rsidR="005059C6" w:rsidRPr="000E50E0" w:rsidRDefault="005B778B" w:rsidP="00D76742">
      <w:pPr>
        <w:autoSpaceDE w:val="0"/>
        <w:autoSpaceDN w:val="0"/>
        <w:adjustRightInd w:val="0"/>
        <w:rPr>
          <w:rFonts w:asciiTheme="minorHAnsi" w:hAnsiTheme="minorHAnsi" w:cstheme="minorHAnsi"/>
          <w:szCs w:val="22"/>
        </w:rPr>
      </w:pPr>
      <w:r>
        <w:rPr>
          <w:rFonts w:asciiTheme="minorHAnsi" w:hAnsiTheme="minorHAnsi" w:cstheme="minorHAnsi"/>
          <w:noProof/>
          <w:szCs w:val="22"/>
          <w:lang w:eastAsia="en-AU"/>
        </w:rPr>
        <w:lastRenderedPageBreak/>
        <w:drawing>
          <wp:inline distT="0" distB="0" distL="0" distR="0" wp14:anchorId="1ECDC060" wp14:editId="11C5ADE8">
            <wp:extent cx="6120765" cy="86569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ieback 1.jpg"/>
                    <pic:cNvPicPr/>
                  </pic:nvPicPr>
                  <pic:blipFill>
                    <a:blip r:embed="rId14"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755A4529" w14:textId="7CD2FA23" w:rsidR="005059C6" w:rsidRPr="000E50E0" w:rsidRDefault="005059C6" w:rsidP="00D76742">
      <w:pPr>
        <w:autoSpaceDE w:val="0"/>
        <w:autoSpaceDN w:val="0"/>
        <w:adjustRightInd w:val="0"/>
        <w:rPr>
          <w:rFonts w:asciiTheme="minorHAnsi" w:hAnsiTheme="minorHAnsi" w:cstheme="minorHAnsi"/>
          <w:szCs w:val="22"/>
        </w:rPr>
      </w:pPr>
      <w:r w:rsidRPr="000E50E0">
        <w:rPr>
          <w:rFonts w:asciiTheme="minorHAnsi" w:hAnsiTheme="minorHAnsi" w:cstheme="minorHAnsi"/>
          <w:szCs w:val="22"/>
        </w:rPr>
        <w:t>Figure 3:</w:t>
      </w:r>
      <w:r w:rsidR="000E50E0">
        <w:rPr>
          <w:rFonts w:asciiTheme="minorHAnsi" w:hAnsiTheme="minorHAnsi" w:cstheme="minorHAnsi"/>
          <w:szCs w:val="22"/>
        </w:rPr>
        <w:t xml:space="preserve"> Current dieback status-Widening 67.5-68.63 SLK</w:t>
      </w:r>
    </w:p>
    <w:p w14:paraId="2C9D2805" w14:textId="77777777" w:rsidR="009F5568" w:rsidRDefault="009F5568">
      <w:pPr>
        <w:rPr>
          <w:rFonts w:asciiTheme="minorHAnsi" w:hAnsiTheme="minorHAnsi" w:cstheme="minorHAnsi"/>
          <w:szCs w:val="22"/>
        </w:rPr>
      </w:pPr>
      <w:r>
        <w:rPr>
          <w:rFonts w:asciiTheme="minorHAnsi" w:hAnsiTheme="minorHAnsi" w:cstheme="minorHAnsi"/>
          <w:szCs w:val="22"/>
        </w:rPr>
        <w:br w:type="page"/>
      </w:r>
    </w:p>
    <w:p w14:paraId="2AEE96BA" w14:textId="3F152866" w:rsidR="005B778B" w:rsidRDefault="005B778B" w:rsidP="00D76742">
      <w:pPr>
        <w:autoSpaceDE w:val="0"/>
        <w:autoSpaceDN w:val="0"/>
        <w:adjustRightInd w:val="0"/>
        <w:rPr>
          <w:rFonts w:asciiTheme="minorHAnsi" w:hAnsiTheme="minorHAnsi" w:cstheme="minorHAnsi"/>
          <w:szCs w:val="22"/>
        </w:rPr>
      </w:pPr>
      <w:r>
        <w:rPr>
          <w:rFonts w:asciiTheme="minorHAnsi" w:hAnsiTheme="minorHAnsi" w:cstheme="minorHAnsi"/>
          <w:noProof/>
          <w:szCs w:val="22"/>
          <w:lang w:eastAsia="en-AU"/>
        </w:rPr>
        <w:lastRenderedPageBreak/>
        <w:drawing>
          <wp:inline distT="0" distB="0" distL="0" distR="0" wp14:anchorId="29BBAB0C" wp14:editId="23A8B53B">
            <wp:extent cx="6120765" cy="86569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ebcak 2.jpg"/>
                    <pic:cNvPicPr/>
                  </pic:nvPicPr>
                  <pic:blipFill>
                    <a:blip r:embed="rId15"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6F64AB55" w14:textId="120D7FDA" w:rsidR="005059C6" w:rsidRPr="000E50E0" w:rsidRDefault="005059C6" w:rsidP="00D76742">
      <w:pPr>
        <w:autoSpaceDE w:val="0"/>
        <w:autoSpaceDN w:val="0"/>
        <w:adjustRightInd w:val="0"/>
        <w:rPr>
          <w:rFonts w:asciiTheme="minorHAnsi" w:hAnsiTheme="minorHAnsi" w:cstheme="minorHAnsi"/>
          <w:szCs w:val="22"/>
        </w:rPr>
      </w:pPr>
      <w:r w:rsidRPr="000E50E0">
        <w:rPr>
          <w:rFonts w:asciiTheme="minorHAnsi" w:hAnsiTheme="minorHAnsi" w:cstheme="minorHAnsi"/>
          <w:szCs w:val="22"/>
        </w:rPr>
        <w:t>Figure 4:</w:t>
      </w:r>
      <w:r w:rsidR="000E50E0" w:rsidRPr="000E50E0">
        <w:rPr>
          <w:rFonts w:asciiTheme="minorHAnsi" w:hAnsiTheme="minorHAnsi" w:cstheme="minorHAnsi"/>
          <w:szCs w:val="22"/>
        </w:rPr>
        <w:t xml:space="preserve"> </w:t>
      </w:r>
      <w:r w:rsidR="000E50E0">
        <w:rPr>
          <w:rFonts w:asciiTheme="minorHAnsi" w:hAnsiTheme="minorHAnsi" w:cstheme="minorHAnsi"/>
          <w:szCs w:val="22"/>
        </w:rPr>
        <w:t>Current dieback status-Passing Lane 68.63-71.02 SLK</w:t>
      </w:r>
    </w:p>
    <w:p w14:paraId="486EDC9C" w14:textId="77777777" w:rsidR="005B778B" w:rsidRDefault="005B778B" w:rsidP="00D76742">
      <w:pPr>
        <w:autoSpaceDE w:val="0"/>
        <w:autoSpaceDN w:val="0"/>
        <w:adjustRightInd w:val="0"/>
        <w:rPr>
          <w:rFonts w:asciiTheme="minorHAnsi" w:hAnsiTheme="minorHAnsi" w:cstheme="minorHAnsi"/>
          <w:szCs w:val="22"/>
        </w:rPr>
      </w:pPr>
    </w:p>
    <w:p w14:paraId="212249DC" w14:textId="77777777" w:rsidR="005B778B" w:rsidRDefault="005B778B" w:rsidP="00D76742">
      <w:pPr>
        <w:autoSpaceDE w:val="0"/>
        <w:autoSpaceDN w:val="0"/>
        <w:adjustRightInd w:val="0"/>
        <w:rPr>
          <w:rFonts w:asciiTheme="minorHAnsi" w:hAnsiTheme="minorHAnsi" w:cstheme="minorHAnsi"/>
          <w:szCs w:val="22"/>
        </w:rPr>
      </w:pPr>
    </w:p>
    <w:p w14:paraId="69518339" w14:textId="7013BD9C" w:rsidR="005B778B" w:rsidRDefault="005B778B" w:rsidP="00D76742">
      <w:pPr>
        <w:autoSpaceDE w:val="0"/>
        <w:autoSpaceDN w:val="0"/>
        <w:adjustRightInd w:val="0"/>
        <w:rPr>
          <w:rFonts w:asciiTheme="minorHAnsi" w:hAnsiTheme="minorHAnsi" w:cstheme="minorHAnsi"/>
          <w:szCs w:val="22"/>
        </w:rPr>
      </w:pPr>
      <w:r>
        <w:rPr>
          <w:rFonts w:asciiTheme="minorHAnsi" w:hAnsiTheme="minorHAnsi" w:cstheme="minorHAnsi"/>
          <w:noProof/>
          <w:szCs w:val="22"/>
          <w:lang w:eastAsia="en-AU"/>
        </w:rPr>
        <w:lastRenderedPageBreak/>
        <w:drawing>
          <wp:inline distT="0" distB="0" distL="0" distR="0" wp14:anchorId="405E08FA" wp14:editId="32609226">
            <wp:extent cx="6120765" cy="86569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ieback 3.jpg"/>
                    <pic:cNvPicPr/>
                  </pic:nvPicPr>
                  <pic:blipFill>
                    <a:blip r:embed="rId16"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23F2B9CC" w14:textId="25AFEE31" w:rsidR="005059C6" w:rsidRPr="000E50E0" w:rsidRDefault="005059C6" w:rsidP="00D76742">
      <w:pPr>
        <w:autoSpaceDE w:val="0"/>
        <w:autoSpaceDN w:val="0"/>
        <w:adjustRightInd w:val="0"/>
        <w:rPr>
          <w:rFonts w:asciiTheme="minorHAnsi" w:hAnsiTheme="minorHAnsi" w:cstheme="minorHAnsi"/>
          <w:szCs w:val="22"/>
        </w:rPr>
      </w:pPr>
      <w:r w:rsidRPr="000E50E0">
        <w:rPr>
          <w:rFonts w:asciiTheme="minorHAnsi" w:hAnsiTheme="minorHAnsi" w:cstheme="minorHAnsi"/>
          <w:szCs w:val="22"/>
        </w:rPr>
        <w:t>Figure 5:</w:t>
      </w:r>
      <w:r w:rsidR="000E50E0" w:rsidRPr="000E50E0">
        <w:rPr>
          <w:rFonts w:asciiTheme="minorHAnsi" w:hAnsiTheme="minorHAnsi" w:cstheme="minorHAnsi"/>
          <w:szCs w:val="22"/>
        </w:rPr>
        <w:t xml:space="preserve"> </w:t>
      </w:r>
      <w:r w:rsidR="000E50E0">
        <w:rPr>
          <w:rFonts w:asciiTheme="minorHAnsi" w:hAnsiTheme="minorHAnsi" w:cstheme="minorHAnsi"/>
          <w:szCs w:val="22"/>
        </w:rPr>
        <w:t>Current dieback status</w:t>
      </w:r>
      <w:r w:rsidR="009F5568">
        <w:rPr>
          <w:rFonts w:asciiTheme="minorHAnsi" w:hAnsiTheme="minorHAnsi" w:cstheme="minorHAnsi"/>
          <w:szCs w:val="22"/>
        </w:rPr>
        <w:t>-Widening 71.02-74 SLK</w:t>
      </w:r>
    </w:p>
    <w:p w14:paraId="671AFEC8" w14:textId="10A12C79" w:rsidR="0050235D" w:rsidRDefault="0050235D" w:rsidP="00D76742">
      <w:pPr>
        <w:autoSpaceDE w:val="0"/>
        <w:autoSpaceDN w:val="0"/>
        <w:adjustRightInd w:val="0"/>
        <w:rPr>
          <w:rFonts w:asciiTheme="minorHAnsi" w:hAnsiTheme="minorHAnsi" w:cstheme="minorHAnsi"/>
          <w:szCs w:val="22"/>
        </w:rPr>
      </w:pPr>
      <w:r>
        <w:rPr>
          <w:rFonts w:asciiTheme="minorHAnsi" w:hAnsiTheme="minorHAnsi" w:cstheme="minorHAnsi"/>
          <w:noProof/>
          <w:szCs w:val="22"/>
          <w:lang w:eastAsia="en-AU"/>
        </w:rPr>
        <w:lastRenderedPageBreak/>
        <w:drawing>
          <wp:inline distT="0" distB="0" distL="0" distR="0" wp14:anchorId="1233CCA4" wp14:editId="303789AF">
            <wp:extent cx="6120765" cy="86569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eback 4.jpg"/>
                    <pic:cNvPicPr/>
                  </pic:nvPicPr>
                  <pic:blipFill>
                    <a:blip r:embed="rId17"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3B31E5E2" w14:textId="62EADC86" w:rsidR="005059C6" w:rsidRPr="000E50E0" w:rsidRDefault="005059C6" w:rsidP="00D76742">
      <w:pPr>
        <w:autoSpaceDE w:val="0"/>
        <w:autoSpaceDN w:val="0"/>
        <w:adjustRightInd w:val="0"/>
        <w:rPr>
          <w:rFonts w:asciiTheme="minorHAnsi" w:hAnsiTheme="minorHAnsi" w:cstheme="minorHAnsi"/>
          <w:szCs w:val="22"/>
        </w:rPr>
      </w:pPr>
      <w:r w:rsidRPr="000E50E0">
        <w:rPr>
          <w:rFonts w:asciiTheme="minorHAnsi" w:hAnsiTheme="minorHAnsi" w:cstheme="minorHAnsi"/>
          <w:szCs w:val="22"/>
        </w:rPr>
        <w:t>Figure 6:</w:t>
      </w:r>
      <w:r w:rsidR="000E50E0" w:rsidRPr="000E50E0">
        <w:rPr>
          <w:rFonts w:asciiTheme="minorHAnsi" w:hAnsiTheme="minorHAnsi" w:cstheme="minorHAnsi"/>
          <w:szCs w:val="22"/>
        </w:rPr>
        <w:t xml:space="preserve"> </w:t>
      </w:r>
      <w:r w:rsidR="000E50E0">
        <w:rPr>
          <w:rFonts w:asciiTheme="minorHAnsi" w:hAnsiTheme="minorHAnsi" w:cstheme="minorHAnsi"/>
          <w:szCs w:val="22"/>
        </w:rPr>
        <w:t>Current dieback status</w:t>
      </w:r>
      <w:r w:rsidR="009F5568">
        <w:rPr>
          <w:rFonts w:asciiTheme="minorHAnsi" w:hAnsiTheme="minorHAnsi" w:cstheme="minorHAnsi"/>
          <w:szCs w:val="22"/>
        </w:rPr>
        <w:t>-Widening 77-79.84 SLK</w:t>
      </w:r>
    </w:p>
    <w:p w14:paraId="03555790" w14:textId="72A15FF0" w:rsidR="0050235D" w:rsidRDefault="0050235D" w:rsidP="00D76742">
      <w:pPr>
        <w:autoSpaceDE w:val="0"/>
        <w:autoSpaceDN w:val="0"/>
        <w:adjustRightInd w:val="0"/>
        <w:rPr>
          <w:rFonts w:asciiTheme="minorHAnsi" w:hAnsiTheme="minorHAnsi" w:cstheme="minorHAnsi"/>
          <w:szCs w:val="22"/>
        </w:rPr>
      </w:pPr>
      <w:r>
        <w:rPr>
          <w:rFonts w:asciiTheme="minorHAnsi" w:hAnsiTheme="minorHAnsi" w:cstheme="minorHAnsi"/>
          <w:noProof/>
          <w:szCs w:val="22"/>
          <w:lang w:eastAsia="en-AU"/>
        </w:rPr>
        <w:lastRenderedPageBreak/>
        <w:drawing>
          <wp:inline distT="0" distB="0" distL="0" distR="0" wp14:anchorId="33EA7E4A" wp14:editId="11D9C3FD">
            <wp:extent cx="6120765" cy="86569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ieback 5.jpg"/>
                    <pic:cNvPicPr/>
                  </pic:nvPicPr>
                  <pic:blipFill>
                    <a:blip r:embed="rId18"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089C18FB" w14:textId="5DDD14B3" w:rsidR="005059C6" w:rsidRPr="000E50E0" w:rsidRDefault="005059C6" w:rsidP="00D76742">
      <w:pPr>
        <w:autoSpaceDE w:val="0"/>
        <w:autoSpaceDN w:val="0"/>
        <w:adjustRightInd w:val="0"/>
        <w:rPr>
          <w:rFonts w:asciiTheme="minorHAnsi" w:hAnsiTheme="minorHAnsi" w:cstheme="minorHAnsi"/>
          <w:szCs w:val="22"/>
        </w:rPr>
      </w:pPr>
      <w:r w:rsidRPr="000E50E0">
        <w:rPr>
          <w:rFonts w:asciiTheme="minorHAnsi" w:hAnsiTheme="minorHAnsi" w:cstheme="minorHAnsi"/>
          <w:szCs w:val="22"/>
        </w:rPr>
        <w:t>Figure 7:</w:t>
      </w:r>
      <w:r w:rsidR="000E50E0" w:rsidRPr="000E50E0">
        <w:rPr>
          <w:rFonts w:asciiTheme="minorHAnsi" w:hAnsiTheme="minorHAnsi" w:cstheme="minorHAnsi"/>
          <w:szCs w:val="22"/>
        </w:rPr>
        <w:t xml:space="preserve"> </w:t>
      </w:r>
      <w:r w:rsidR="000E50E0">
        <w:rPr>
          <w:rFonts w:asciiTheme="minorHAnsi" w:hAnsiTheme="minorHAnsi" w:cstheme="minorHAnsi"/>
          <w:szCs w:val="22"/>
        </w:rPr>
        <w:t>Current dieback status</w:t>
      </w:r>
      <w:r w:rsidR="009F5568">
        <w:rPr>
          <w:rFonts w:asciiTheme="minorHAnsi" w:hAnsiTheme="minorHAnsi" w:cstheme="minorHAnsi"/>
          <w:szCs w:val="22"/>
        </w:rPr>
        <w:t>-</w:t>
      </w:r>
      <w:r w:rsidR="003A7424">
        <w:rPr>
          <w:rFonts w:asciiTheme="minorHAnsi" w:hAnsiTheme="minorHAnsi" w:cstheme="minorHAnsi"/>
          <w:szCs w:val="22"/>
        </w:rPr>
        <w:t>Passing Lane</w:t>
      </w:r>
      <w:r w:rsidR="009F5568">
        <w:rPr>
          <w:rFonts w:asciiTheme="minorHAnsi" w:hAnsiTheme="minorHAnsi" w:cstheme="minorHAnsi"/>
          <w:szCs w:val="22"/>
        </w:rPr>
        <w:t xml:space="preserve"> 79.84-81.66 SLK</w:t>
      </w:r>
    </w:p>
    <w:p w14:paraId="505C3E7F" w14:textId="0A6FE27E" w:rsidR="0050235D" w:rsidRDefault="0050235D" w:rsidP="00D76742">
      <w:pPr>
        <w:autoSpaceDE w:val="0"/>
        <w:autoSpaceDN w:val="0"/>
        <w:adjustRightInd w:val="0"/>
        <w:rPr>
          <w:rFonts w:asciiTheme="minorHAnsi" w:hAnsiTheme="minorHAnsi" w:cstheme="minorHAnsi"/>
          <w:szCs w:val="22"/>
        </w:rPr>
      </w:pPr>
      <w:r>
        <w:rPr>
          <w:rFonts w:asciiTheme="minorHAnsi" w:hAnsiTheme="minorHAnsi" w:cstheme="minorHAnsi"/>
          <w:noProof/>
          <w:szCs w:val="22"/>
          <w:lang w:eastAsia="en-AU"/>
        </w:rPr>
        <w:lastRenderedPageBreak/>
        <w:drawing>
          <wp:inline distT="0" distB="0" distL="0" distR="0" wp14:anchorId="0150B852" wp14:editId="67D440C4">
            <wp:extent cx="6120765" cy="86569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ieback 6.jpg"/>
                    <pic:cNvPicPr/>
                  </pic:nvPicPr>
                  <pic:blipFill>
                    <a:blip r:embed="rId19"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2C3B4D3E" w14:textId="4CFE3C4D" w:rsidR="005059C6" w:rsidRPr="000E50E0" w:rsidRDefault="005059C6" w:rsidP="00D76742">
      <w:pPr>
        <w:autoSpaceDE w:val="0"/>
        <w:autoSpaceDN w:val="0"/>
        <w:adjustRightInd w:val="0"/>
        <w:rPr>
          <w:rFonts w:asciiTheme="minorHAnsi" w:hAnsiTheme="minorHAnsi" w:cstheme="minorHAnsi"/>
          <w:caps/>
        </w:rPr>
      </w:pPr>
      <w:r w:rsidRPr="000E50E0">
        <w:rPr>
          <w:rFonts w:asciiTheme="minorHAnsi" w:hAnsiTheme="minorHAnsi" w:cstheme="minorHAnsi"/>
          <w:szCs w:val="22"/>
        </w:rPr>
        <w:t>Fig</w:t>
      </w:r>
      <w:r w:rsidR="000E50E0">
        <w:rPr>
          <w:rFonts w:asciiTheme="minorHAnsi" w:hAnsiTheme="minorHAnsi" w:cstheme="minorHAnsi"/>
          <w:szCs w:val="22"/>
        </w:rPr>
        <w:t>ure 8:</w:t>
      </w:r>
      <w:r w:rsidR="000E50E0" w:rsidRPr="000E50E0">
        <w:rPr>
          <w:rFonts w:asciiTheme="minorHAnsi" w:hAnsiTheme="minorHAnsi" w:cstheme="minorHAnsi"/>
          <w:szCs w:val="22"/>
        </w:rPr>
        <w:t xml:space="preserve"> </w:t>
      </w:r>
      <w:r w:rsidR="000E50E0">
        <w:rPr>
          <w:rFonts w:asciiTheme="minorHAnsi" w:hAnsiTheme="minorHAnsi" w:cstheme="minorHAnsi"/>
          <w:szCs w:val="22"/>
        </w:rPr>
        <w:t>Current dieback status</w:t>
      </w:r>
      <w:r w:rsidR="009F5568">
        <w:rPr>
          <w:rFonts w:asciiTheme="minorHAnsi" w:hAnsiTheme="minorHAnsi" w:cstheme="minorHAnsi"/>
          <w:szCs w:val="22"/>
        </w:rPr>
        <w:t>-Widening 81.66-86 SLK</w:t>
      </w:r>
    </w:p>
    <w:p w14:paraId="36409EC3" w14:textId="77777777" w:rsidR="00DC7189" w:rsidRPr="00D76742" w:rsidRDefault="00DC7189" w:rsidP="00DC7189">
      <w:pPr>
        <w:rPr>
          <w:color w:val="FF0000"/>
          <w:lang w:val="en-GB"/>
        </w:rPr>
      </w:pPr>
    </w:p>
    <w:p w14:paraId="65E26F60" w14:textId="77777777" w:rsidR="00DC7189" w:rsidRDefault="00DC7189" w:rsidP="00DC7189">
      <w:pPr>
        <w:pStyle w:val="Heading2"/>
      </w:pPr>
      <w:bookmarkStart w:id="10" w:name="_Toc23320035"/>
      <w:r>
        <w:lastRenderedPageBreak/>
        <w:t>Weeds</w:t>
      </w:r>
      <w:bookmarkEnd w:id="10"/>
    </w:p>
    <w:p w14:paraId="3AD79D20" w14:textId="77777777" w:rsidR="00DC7189" w:rsidRPr="00D76742" w:rsidRDefault="00DC7189" w:rsidP="00DC7189">
      <w:r w:rsidRPr="00D76742">
        <w:t xml:space="preserve">Weeds are not native to an area and are generally opportunistic plant species.  Once weeds are introduced to an </w:t>
      </w:r>
      <w:proofErr w:type="gramStart"/>
      <w:r w:rsidRPr="00D76742">
        <w:t>area</w:t>
      </w:r>
      <w:proofErr w:type="gramEnd"/>
      <w:r w:rsidRPr="00D76742">
        <w:t xml:space="preserve"> they effectively compete for resources.  The presence of weeds in an area can result in numerous environmental impacts including resource competition, the prevention of seedling recruitment of native plant species, changes to soil nutrients and fire regimes and alteration of geomorphological and hydrological cycles. </w:t>
      </w:r>
    </w:p>
    <w:p w14:paraId="7CB3BA00" w14:textId="77777777" w:rsidR="00DC7189" w:rsidRDefault="00DC7189" w:rsidP="00DC7189">
      <w:pPr>
        <w:rPr>
          <w:caps/>
        </w:rPr>
      </w:pPr>
    </w:p>
    <w:p w14:paraId="15F388FD" w14:textId="77777777" w:rsidR="00DC7189" w:rsidRDefault="00DC7189" w:rsidP="00DC7189">
      <w:pPr>
        <w:pStyle w:val="Heading3"/>
      </w:pPr>
      <w:bookmarkStart w:id="11" w:name="_Toc23320036"/>
      <w:r w:rsidRPr="00167428">
        <w:t>Introduced Weeds</w:t>
      </w:r>
      <w:bookmarkEnd w:id="11"/>
    </w:p>
    <w:p w14:paraId="3ADB1678" w14:textId="480F0FF1" w:rsidR="00DC7189" w:rsidRPr="00DC7189" w:rsidRDefault="006A72BE" w:rsidP="00DC7189">
      <w:pPr>
        <w:autoSpaceDE w:val="0"/>
        <w:autoSpaceDN w:val="0"/>
        <w:adjustRightInd w:val="0"/>
        <w:rPr>
          <w:rFonts w:ascii="Arial" w:hAnsi="Arial" w:cs="Arial"/>
          <w:color w:val="FF0000"/>
          <w:szCs w:val="22"/>
        </w:rPr>
      </w:pPr>
      <w:r w:rsidRPr="006A72BE">
        <w:rPr>
          <w:rFonts w:ascii="Arial" w:hAnsi="Arial" w:cs="Arial"/>
          <w:szCs w:val="22"/>
        </w:rPr>
        <w:t>One weed species was</w:t>
      </w:r>
      <w:r w:rsidR="00DC7189" w:rsidRPr="006A72BE">
        <w:rPr>
          <w:rFonts w:ascii="Arial" w:hAnsi="Arial" w:cs="Arial"/>
          <w:szCs w:val="22"/>
        </w:rPr>
        <w:t xml:space="preserve"> recorded within the </w:t>
      </w:r>
      <w:r w:rsidR="00DC7189" w:rsidRPr="00851C51">
        <w:rPr>
          <w:rFonts w:ascii="Arial" w:hAnsi="Arial" w:cs="Arial"/>
          <w:szCs w:val="22"/>
        </w:rPr>
        <w:t xml:space="preserve">Project Area </w:t>
      </w:r>
      <w:r w:rsidR="00E11102">
        <w:rPr>
          <w:rFonts w:ascii="Arial" w:hAnsi="Arial" w:cs="Arial"/>
          <w:szCs w:val="22"/>
        </w:rPr>
        <w:t xml:space="preserve">during the GHD 2016 survey </w:t>
      </w:r>
      <w:r w:rsidR="00DC7189" w:rsidRPr="00851C51">
        <w:rPr>
          <w:rFonts w:ascii="Arial" w:hAnsi="Arial" w:cs="Arial"/>
          <w:szCs w:val="22"/>
        </w:rPr>
        <w:t xml:space="preserve">(refer to Table 1).  </w:t>
      </w:r>
      <w:proofErr w:type="spellStart"/>
      <w:r w:rsidRPr="00851C51">
        <w:rPr>
          <w:rFonts w:ascii="Arial" w:hAnsi="Arial" w:cs="Arial"/>
          <w:i/>
          <w:szCs w:val="22"/>
        </w:rPr>
        <w:t>Echium</w:t>
      </w:r>
      <w:proofErr w:type="spellEnd"/>
      <w:r w:rsidRPr="00851C51">
        <w:rPr>
          <w:rFonts w:ascii="Arial" w:hAnsi="Arial" w:cs="Arial"/>
          <w:i/>
          <w:szCs w:val="22"/>
        </w:rPr>
        <w:t xml:space="preserve"> </w:t>
      </w:r>
      <w:proofErr w:type="spellStart"/>
      <w:r w:rsidRPr="006A72BE">
        <w:rPr>
          <w:rFonts w:ascii="Arial" w:hAnsi="Arial" w:cs="Arial"/>
          <w:i/>
          <w:szCs w:val="22"/>
        </w:rPr>
        <w:t>plantagineum</w:t>
      </w:r>
      <w:proofErr w:type="spellEnd"/>
      <w:r w:rsidR="00DC7189" w:rsidRPr="006A72BE">
        <w:rPr>
          <w:rFonts w:ascii="Arial" w:hAnsi="Arial" w:cs="Arial"/>
          <w:i/>
          <w:color w:val="FF0000"/>
          <w:szCs w:val="22"/>
        </w:rPr>
        <w:t xml:space="preserve"> </w:t>
      </w:r>
      <w:r w:rsidRPr="006A72BE">
        <w:rPr>
          <w:rFonts w:ascii="Arial" w:hAnsi="Arial" w:cs="Arial"/>
          <w:szCs w:val="22"/>
        </w:rPr>
        <w:t>(Paterson’s Curse) is</w:t>
      </w:r>
      <w:r w:rsidR="00DC7189" w:rsidRPr="006A72BE">
        <w:rPr>
          <w:rFonts w:ascii="Arial" w:hAnsi="Arial" w:cs="Arial"/>
          <w:szCs w:val="22"/>
        </w:rPr>
        <w:t xml:space="preserve"> categorised as Declared Pests under the </w:t>
      </w:r>
      <w:r w:rsidR="00DC7189" w:rsidRPr="006A72BE">
        <w:rPr>
          <w:rFonts w:ascii="Arial" w:hAnsi="Arial" w:cs="Arial"/>
          <w:i/>
          <w:szCs w:val="22"/>
        </w:rPr>
        <w:t>Biosecurity and Agriculture Management Act 2007</w:t>
      </w:r>
      <w:r w:rsidR="00DC7189" w:rsidRPr="006A72BE">
        <w:rPr>
          <w:rFonts w:ascii="Arial" w:hAnsi="Arial" w:cs="Arial"/>
          <w:szCs w:val="22"/>
        </w:rPr>
        <w:t xml:space="preserve">. </w:t>
      </w:r>
    </w:p>
    <w:p w14:paraId="01F9DB28" w14:textId="77777777" w:rsidR="00DC7189" w:rsidRPr="00DC7189" w:rsidRDefault="00DC7189" w:rsidP="00DC7189">
      <w:pPr>
        <w:autoSpaceDE w:val="0"/>
        <w:autoSpaceDN w:val="0"/>
        <w:adjustRightInd w:val="0"/>
        <w:rPr>
          <w:rFonts w:ascii="Arial" w:hAnsi="Arial" w:cs="Arial"/>
          <w:color w:val="FF0000"/>
          <w:szCs w:val="22"/>
        </w:rPr>
      </w:pPr>
    </w:p>
    <w:p w14:paraId="596E70A8" w14:textId="6323DFDC" w:rsidR="00DC7189" w:rsidRPr="00C92E88" w:rsidRDefault="0050235D" w:rsidP="00DC7189">
      <w:pPr>
        <w:autoSpaceDE w:val="0"/>
        <w:autoSpaceDN w:val="0"/>
        <w:adjustRightInd w:val="0"/>
        <w:rPr>
          <w:rFonts w:ascii="Arial" w:hAnsi="Arial" w:cs="Arial"/>
          <w:szCs w:val="22"/>
        </w:rPr>
      </w:pPr>
      <w:r>
        <w:rPr>
          <w:rFonts w:ascii="Arial" w:hAnsi="Arial" w:cs="Arial"/>
          <w:szCs w:val="22"/>
        </w:rPr>
        <w:t xml:space="preserve">One </w:t>
      </w:r>
      <w:r w:rsidR="0088529F" w:rsidRPr="0088529F">
        <w:rPr>
          <w:rFonts w:ascii="Arial" w:hAnsi="Arial" w:cs="Arial"/>
          <w:szCs w:val="22"/>
        </w:rPr>
        <w:t xml:space="preserve">Paterson’s Curse </w:t>
      </w:r>
      <w:r>
        <w:rPr>
          <w:rFonts w:ascii="Arial" w:hAnsi="Arial" w:cs="Arial"/>
          <w:szCs w:val="22"/>
        </w:rPr>
        <w:t xml:space="preserve">individual </w:t>
      </w:r>
      <w:proofErr w:type="gramStart"/>
      <w:r w:rsidR="00DC7189" w:rsidRPr="0088529F">
        <w:rPr>
          <w:rFonts w:ascii="Arial" w:hAnsi="Arial" w:cs="Arial"/>
          <w:szCs w:val="22"/>
        </w:rPr>
        <w:t>was observed</w:t>
      </w:r>
      <w:proofErr w:type="gramEnd"/>
      <w:r w:rsidR="00DC7189" w:rsidRPr="0088529F">
        <w:rPr>
          <w:rFonts w:ascii="Arial" w:hAnsi="Arial" w:cs="Arial"/>
          <w:szCs w:val="22"/>
        </w:rPr>
        <w:t xml:space="preserve"> at </w:t>
      </w:r>
      <w:r w:rsidR="00C92E88" w:rsidRPr="00C92E88">
        <w:rPr>
          <w:rFonts w:ascii="Arial" w:hAnsi="Arial" w:cs="Arial"/>
          <w:szCs w:val="22"/>
        </w:rPr>
        <w:t>one location</w:t>
      </w:r>
      <w:r>
        <w:rPr>
          <w:rFonts w:ascii="Arial" w:hAnsi="Arial" w:cs="Arial"/>
          <w:szCs w:val="22"/>
        </w:rPr>
        <w:t xml:space="preserve"> within the project area</w:t>
      </w:r>
      <w:r w:rsidR="00C92E88" w:rsidRPr="00C92E88">
        <w:rPr>
          <w:rFonts w:ascii="Arial" w:hAnsi="Arial" w:cs="Arial"/>
          <w:szCs w:val="22"/>
        </w:rPr>
        <w:t xml:space="preserve">. </w:t>
      </w:r>
      <w:r w:rsidR="00DC7189" w:rsidRPr="00C92E88">
        <w:rPr>
          <w:rFonts w:ascii="Arial" w:hAnsi="Arial" w:cs="Arial"/>
          <w:szCs w:val="22"/>
        </w:rPr>
        <w:t xml:space="preserve"> </w:t>
      </w:r>
      <w:r w:rsidR="00C92E88" w:rsidRPr="00C92E88">
        <w:rPr>
          <w:rFonts w:ascii="Arial" w:hAnsi="Arial" w:cs="Arial"/>
          <w:szCs w:val="22"/>
        </w:rPr>
        <w:t>It</w:t>
      </w:r>
      <w:r w:rsidR="00DC7189" w:rsidRPr="00C92E88">
        <w:rPr>
          <w:rFonts w:ascii="Arial" w:hAnsi="Arial" w:cs="Arial"/>
          <w:szCs w:val="22"/>
        </w:rPr>
        <w:t xml:space="preserve"> is a</w:t>
      </w:r>
      <w:r w:rsidR="00C92E88" w:rsidRPr="00C92E88">
        <w:rPr>
          <w:rFonts w:ascii="Arial" w:hAnsi="Arial" w:cs="Arial"/>
          <w:szCs w:val="22"/>
        </w:rPr>
        <w:t>n erect, growing up to 1.5m tall high, commonly 30-60cm</w:t>
      </w:r>
      <w:r w:rsidR="00C92E88">
        <w:rPr>
          <w:rFonts w:ascii="Arial" w:hAnsi="Arial" w:cs="Arial"/>
          <w:szCs w:val="22"/>
        </w:rPr>
        <w:t xml:space="preserve"> and the flowers are purpl</w:t>
      </w:r>
      <w:r w:rsidR="00C92E88" w:rsidRPr="00C92E88">
        <w:rPr>
          <w:rFonts w:ascii="Arial" w:hAnsi="Arial" w:cs="Arial"/>
          <w:szCs w:val="22"/>
        </w:rPr>
        <w:t xml:space="preserve">e. This species is </w:t>
      </w:r>
      <w:r w:rsidR="00DC7189" w:rsidRPr="00C92E88">
        <w:rPr>
          <w:rFonts w:ascii="Arial" w:hAnsi="Arial" w:cs="Arial"/>
          <w:szCs w:val="22"/>
        </w:rPr>
        <w:t>widespread</w:t>
      </w:r>
      <w:r w:rsidR="00C92E88" w:rsidRPr="00C92E88">
        <w:rPr>
          <w:rFonts w:ascii="Arial" w:hAnsi="Arial" w:cs="Arial"/>
          <w:szCs w:val="22"/>
        </w:rPr>
        <w:t xml:space="preserve"> throughout the south-west of WA and the eastern Goldfields</w:t>
      </w:r>
      <w:r w:rsidR="00DC7189" w:rsidRPr="00C92E88">
        <w:rPr>
          <w:rFonts w:ascii="Arial" w:hAnsi="Arial" w:cs="Arial"/>
          <w:szCs w:val="22"/>
        </w:rPr>
        <w:t>.</w:t>
      </w:r>
    </w:p>
    <w:p w14:paraId="1F8B5C3F" w14:textId="77777777" w:rsidR="00DC7189" w:rsidRPr="00DC7189" w:rsidRDefault="00DC7189" w:rsidP="00DC7189">
      <w:pPr>
        <w:autoSpaceDE w:val="0"/>
        <w:autoSpaceDN w:val="0"/>
        <w:adjustRightInd w:val="0"/>
        <w:rPr>
          <w:rFonts w:ascii="Arial" w:hAnsi="Arial" w:cs="Arial"/>
          <w:color w:val="FF0000"/>
          <w:szCs w:val="22"/>
        </w:rPr>
      </w:pPr>
    </w:p>
    <w:tbl>
      <w:tblPr>
        <w:tblW w:w="6900" w:type="dxa"/>
        <w:tblInd w:w="93" w:type="dxa"/>
        <w:tblLook w:val="04A0" w:firstRow="1" w:lastRow="0" w:firstColumn="1" w:lastColumn="0" w:noHBand="0" w:noVBand="1"/>
      </w:tblPr>
      <w:tblGrid>
        <w:gridCol w:w="2142"/>
        <w:gridCol w:w="1918"/>
        <w:gridCol w:w="1420"/>
        <w:gridCol w:w="1420"/>
      </w:tblGrid>
      <w:tr w:rsidR="00DC7189" w:rsidRPr="00DC7189" w14:paraId="7F76DF97" w14:textId="77777777" w:rsidTr="00DC7189">
        <w:trPr>
          <w:trHeight w:val="255"/>
        </w:trPr>
        <w:tc>
          <w:tcPr>
            <w:tcW w:w="4060" w:type="dxa"/>
            <w:gridSpan w:val="2"/>
            <w:tcBorders>
              <w:top w:val="nil"/>
              <w:left w:val="nil"/>
              <w:bottom w:val="nil"/>
              <w:right w:val="nil"/>
            </w:tcBorders>
            <w:shd w:val="clear" w:color="auto" w:fill="auto"/>
            <w:noWrap/>
            <w:vAlign w:val="bottom"/>
            <w:hideMark/>
          </w:tcPr>
          <w:p w14:paraId="405E9FF3" w14:textId="793FC60F" w:rsidR="00DC7189" w:rsidRPr="00DC7189" w:rsidRDefault="00DC7189" w:rsidP="00DC7189">
            <w:pPr>
              <w:rPr>
                <w:rFonts w:ascii="Arial" w:eastAsia="Times New Roman" w:hAnsi="Arial" w:cs="Arial"/>
                <w:b/>
                <w:bCs/>
                <w:color w:val="FF0000"/>
                <w:sz w:val="20"/>
                <w:szCs w:val="20"/>
                <w:lang w:eastAsia="en-AU"/>
              </w:rPr>
            </w:pPr>
            <w:r w:rsidRPr="007927DA">
              <w:rPr>
                <w:rFonts w:ascii="Arial" w:eastAsia="Times New Roman" w:hAnsi="Arial" w:cs="Arial"/>
                <w:b/>
                <w:bCs/>
                <w:sz w:val="20"/>
                <w:szCs w:val="20"/>
                <w:lang w:eastAsia="en-AU"/>
              </w:rPr>
              <w:t>Table 1: Weed species in project area</w:t>
            </w:r>
          </w:p>
        </w:tc>
        <w:tc>
          <w:tcPr>
            <w:tcW w:w="1420" w:type="dxa"/>
            <w:tcBorders>
              <w:top w:val="nil"/>
              <w:left w:val="nil"/>
              <w:bottom w:val="nil"/>
              <w:right w:val="nil"/>
            </w:tcBorders>
          </w:tcPr>
          <w:p w14:paraId="092AF690" w14:textId="77777777" w:rsidR="00DC7189" w:rsidRPr="00DC7189" w:rsidRDefault="00DC7189" w:rsidP="00DC7189">
            <w:pPr>
              <w:rPr>
                <w:rFonts w:ascii="Arial" w:eastAsia="Times New Roman" w:hAnsi="Arial" w:cs="Arial"/>
                <w:color w:val="FF0000"/>
                <w:sz w:val="20"/>
                <w:szCs w:val="20"/>
                <w:lang w:eastAsia="en-AU"/>
              </w:rPr>
            </w:pPr>
          </w:p>
        </w:tc>
        <w:tc>
          <w:tcPr>
            <w:tcW w:w="1420" w:type="dxa"/>
            <w:tcBorders>
              <w:top w:val="nil"/>
              <w:left w:val="nil"/>
              <w:bottom w:val="nil"/>
              <w:right w:val="nil"/>
            </w:tcBorders>
            <w:shd w:val="clear" w:color="auto" w:fill="auto"/>
            <w:noWrap/>
            <w:vAlign w:val="bottom"/>
            <w:hideMark/>
          </w:tcPr>
          <w:p w14:paraId="50419827" w14:textId="77777777" w:rsidR="00DC7189" w:rsidRPr="00DC7189" w:rsidRDefault="00DC7189" w:rsidP="00DC7189">
            <w:pPr>
              <w:rPr>
                <w:rFonts w:ascii="Arial" w:eastAsia="Times New Roman" w:hAnsi="Arial" w:cs="Arial"/>
                <w:color w:val="FF0000"/>
                <w:sz w:val="20"/>
                <w:szCs w:val="20"/>
                <w:lang w:eastAsia="en-AU"/>
              </w:rPr>
            </w:pPr>
          </w:p>
        </w:tc>
      </w:tr>
      <w:tr w:rsidR="00DC7189" w:rsidRPr="00DC7189" w14:paraId="7573CCCD" w14:textId="77777777" w:rsidTr="00DC7189">
        <w:trPr>
          <w:trHeight w:val="315"/>
        </w:trPr>
        <w:tc>
          <w:tcPr>
            <w:tcW w:w="214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E6C9261" w14:textId="77777777" w:rsidR="00DC7189" w:rsidRPr="00851C51" w:rsidRDefault="00DC7189" w:rsidP="00DC7189">
            <w:pPr>
              <w:rPr>
                <w:rFonts w:ascii="Arial" w:eastAsia="Times New Roman" w:hAnsi="Arial" w:cs="Arial"/>
                <w:sz w:val="20"/>
                <w:szCs w:val="20"/>
                <w:lang w:eastAsia="en-AU"/>
              </w:rPr>
            </w:pPr>
            <w:r w:rsidRPr="00851C51">
              <w:rPr>
                <w:rFonts w:ascii="Arial" w:eastAsia="Times New Roman" w:hAnsi="Arial" w:cs="Arial"/>
                <w:sz w:val="20"/>
                <w:szCs w:val="20"/>
                <w:lang w:eastAsia="en-AU"/>
              </w:rPr>
              <w:t>Species Name</w:t>
            </w:r>
          </w:p>
        </w:tc>
        <w:tc>
          <w:tcPr>
            <w:tcW w:w="1918" w:type="dxa"/>
            <w:tcBorders>
              <w:top w:val="single" w:sz="4" w:space="0" w:color="auto"/>
              <w:left w:val="nil"/>
              <w:bottom w:val="single" w:sz="4" w:space="0" w:color="auto"/>
              <w:right w:val="single" w:sz="4" w:space="0" w:color="auto"/>
            </w:tcBorders>
            <w:shd w:val="clear" w:color="000000" w:fill="BFBFBF"/>
            <w:noWrap/>
            <w:vAlign w:val="center"/>
          </w:tcPr>
          <w:p w14:paraId="763843B7" w14:textId="77777777" w:rsidR="00DC7189" w:rsidRPr="00851C51" w:rsidRDefault="00DC7189" w:rsidP="00DC7189">
            <w:pPr>
              <w:rPr>
                <w:rFonts w:ascii="Arial" w:eastAsia="Times New Roman" w:hAnsi="Arial" w:cs="Arial"/>
                <w:sz w:val="20"/>
                <w:szCs w:val="20"/>
                <w:lang w:eastAsia="en-AU"/>
              </w:rPr>
            </w:pPr>
            <w:r w:rsidRPr="00851C51">
              <w:rPr>
                <w:rFonts w:ascii="Arial" w:eastAsia="Times New Roman" w:hAnsi="Arial" w:cs="Arial"/>
                <w:sz w:val="20"/>
                <w:szCs w:val="20"/>
                <w:lang w:eastAsia="en-AU"/>
              </w:rPr>
              <w:t>Common Name</w:t>
            </w:r>
          </w:p>
        </w:tc>
        <w:tc>
          <w:tcPr>
            <w:tcW w:w="1420" w:type="dxa"/>
            <w:tcBorders>
              <w:top w:val="single" w:sz="4" w:space="0" w:color="auto"/>
              <w:left w:val="nil"/>
              <w:bottom w:val="single" w:sz="4" w:space="0" w:color="auto"/>
              <w:right w:val="single" w:sz="4" w:space="0" w:color="auto"/>
            </w:tcBorders>
            <w:shd w:val="clear" w:color="000000" w:fill="BFBFBF"/>
            <w:vAlign w:val="center"/>
          </w:tcPr>
          <w:p w14:paraId="678AB153" w14:textId="77777777" w:rsidR="00DC7189" w:rsidRPr="00851C51" w:rsidRDefault="00DC7189" w:rsidP="00DC7189">
            <w:pPr>
              <w:rPr>
                <w:rFonts w:ascii="Arial" w:eastAsia="Times New Roman" w:hAnsi="Arial" w:cs="Arial"/>
                <w:sz w:val="20"/>
                <w:szCs w:val="20"/>
                <w:lang w:eastAsia="en-AU"/>
              </w:rPr>
            </w:pPr>
            <w:r w:rsidRPr="00851C51">
              <w:rPr>
                <w:rFonts w:ascii="Arial" w:eastAsia="Times New Roman" w:hAnsi="Arial" w:cs="Arial"/>
                <w:sz w:val="20"/>
                <w:szCs w:val="20"/>
                <w:lang w:eastAsia="en-AU"/>
              </w:rPr>
              <w:t>Latitude</w:t>
            </w:r>
          </w:p>
        </w:tc>
        <w:tc>
          <w:tcPr>
            <w:tcW w:w="142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EC1A215" w14:textId="77777777" w:rsidR="00DC7189" w:rsidRPr="00851C51" w:rsidRDefault="00DC7189" w:rsidP="00DC7189">
            <w:pPr>
              <w:rPr>
                <w:rFonts w:ascii="Arial" w:eastAsia="Times New Roman" w:hAnsi="Arial" w:cs="Arial"/>
                <w:sz w:val="20"/>
                <w:szCs w:val="20"/>
                <w:lang w:eastAsia="en-AU"/>
              </w:rPr>
            </w:pPr>
            <w:r w:rsidRPr="00851C51">
              <w:rPr>
                <w:rFonts w:ascii="Arial" w:eastAsia="Times New Roman" w:hAnsi="Arial" w:cs="Arial"/>
                <w:sz w:val="20"/>
                <w:szCs w:val="20"/>
                <w:lang w:eastAsia="en-AU"/>
              </w:rPr>
              <w:t>Longitude</w:t>
            </w:r>
          </w:p>
        </w:tc>
      </w:tr>
      <w:tr w:rsidR="00DC7189" w:rsidRPr="00DC7189" w14:paraId="1AF0F802" w14:textId="77777777" w:rsidTr="00DC7189">
        <w:trPr>
          <w:trHeight w:val="315"/>
        </w:trPr>
        <w:tc>
          <w:tcPr>
            <w:tcW w:w="2142" w:type="dxa"/>
            <w:tcBorders>
              <w:top w:val="nil"/>
              <w:left w:val="single" w:sz="4" w:space="0" w:color="auto"/>
              <w:bottom w:val="single" w:sz="4" w:space="0" w:color="auto"/>
              <w:right w:val="single" w:sz="4" w:space="0" w:color="auto"/>
            </w:tcBorders>
            <w:shd w:val="clear" w:color="auto" w:fill="auto"/>
            <w:noWrap/>
            <w:vAlign w:val="center"/>
            <w:hideMark/>
          </w:tcPr>
          <w:p w14:paraId="7684D81E" w14:textId="14AB1F93" w:rsidR="00DC7189" w:rsidRPr="00C92E88" w:rsidRDefault="00851C51" w:rsidP="00DC7189">
            <w:pPr>
              <w:rPr>
                <w:rFonts w:ascii="Arial" w:eastAsia="Times New Roman" w:hAnsi="Arial" w:cs="Arial"/>
                <w:i/>
                <w:iCs/>
                <w:sz w:val="20"/>
                <w:szCs w:val="20"/>
                <w:lang w:eastAsia="en-AU"/>
              </w:rPr>
            </w:pPr>
            <w:proofErr w:type="spellStart"/>
            <w:r w:rsidRPr="00C92E88">
              <w:rPr>
                <w:rFonts w:ascii="Arial" w:eastAsia="Times New Roman" w:hAnsi="Arial" w:cs="Arial"/>
                <w:i/>
                <w:iCs/>
                <w:sz w:val="20"/>
                <w:szCs w:val="20"/>
                <w:lang w:eastAsia="en-AU"/>
              </w:rPr>
              <w:t>Echium</w:t>
            </w:r>
            <w:proofErr w:type="spellEnd"/>
            <w:r w:rsidRPr="00C92E88">
              <w:rPr>
                <w:rFonts w:ascii="Arial" w:eastAsia="Times New Roman" w:hAnsi="Arial" w:cs="Arial"/>
                <w:i/>
                <w:iCs/>
                <w:sz w:val="20"/>
                <w:szCs w:val="20"/>
                <w:lang w:eastAsia="en-AU"/>
              </w:rPr>
              <w:t xml:space="preserve"> </w:t>
            </w:r>
            <w:proofErr w:type="spellStart"/>
            <w:r w:rsidRPr="00C92E88">
              <w:rPr>
                <w:rFonts w:ascii="Arial" w:eastAsia="Times New Roman" w:hAnsi="Arial" w:cs="Arial"/>
                <w:i/>
                <w:iCs/>
                <w:sz w:val="20"/>
                <w:szCs w:val="20"/>
                <w:lang w:eastAsia="en-AU"/>
              </w:rPr>
              <w:t>plantagineum</w:t>
            </w:r>
            <w:proofErr w:type="spellEnd"/>
          </w:p>
        </w:tc>
        <w:tc>
          <w:tcPr>
            <w:tcW w:w="1918" w:type="dxa"/>
            <w:tcBorders>
              <w:top w:val="nil"/>
              <w:left w:val="nil"/>
              <w:bottom w:val="single" w:sz="4" w:space="0" w:color="auto"/>
              <w:right w:val="single" w:sz="4" w:space="0" w:color="auto"/>
            </w:tcBorders>
            <w:shd w:val="clear" w:color="auto" w:fill="auto"/>
            <w:noWrap/>
            <w:vAlign w:val="center"/>
          </w:tcPr>
          <w:p w14:paraId="6163FCA5" w14:textId="17EC9879" w:rsidR="00DC7189" w:rsidRPr="00C92E88" w:rsidRDefault="00851C51" w:rsidP="00DC7189">
            <w:pPr>
              <w:rPr>
                <w:rFonts w:ascii="Arial" w:eastAsia="Times New Roman" w:hAnsi="Arial" w:cs="Arial"/>
                <w:sz w:val="20"/>
                <w:szCs w:val="20"/>
                <w:lang w:eastAsia="en-AU"/>
              </w:rPr>
            </w:pPr>
            <w:r w:rsidRPr="00C92E88">
              <w:rPr>
                <w:rFonts w:ascii="Arial" w:eastAsia="Times New Roman" w:hAnsi="Arial" w:cs="Arial"/>
                <w:sz w:val="20"/>
                <w:szCs w:val="20"/>
                <w:lang w:eastAsia="en-AU"/>
              </w:rPr>
              <w:t>Paterson’s Curse</w:t>
            </w:r>
          </w:p>
        </w:tc>
        <w:tc>
          <w:tcPr>
            <w:tcW w:w="1420" w:type="dxa"/>
            <w:tcBorders>
              <w:top w:val="nil"/>
              <w:left w:val="nil"/>
              <w:bottom w:val="single" w:sz="4" w:space="0" w:color="auto"/>
              <w:right w:val="single" w:sz="4" w:space="0" w:color="auto"/>
            </w:tcBorders>
            <w:vAlign w:val="center"/>
          </w:tcPr>
          <w:p w14:paraId="53E0289F" w14:textId="5E2490DB" w:rsidR="00DC7189" w:rsidRPr="00C92E88" w:rsidRDefault="00C92E88" w:rsidP="00DC7189">
            <w:pPr>
              <w:jc w:val="right"/>
              <w:rPr>
                <w:rFonts w:ascii="Arial" w:eastAsia="Times New Roman" w:hAnsi="Arial" w:cs="Arial"/>
                <w:sz w:val="20"/>
                <w:szCs w:val="20"/>
                <w:lang w:eastAsia="en-AU"/>
              </w:rPr>
            </w:pPr>
            <w:r w:rsidRPr="00C92E88">
              <w:rPr>
                <w:rFonts w:ascii="Arial" w:eastAsia="Times New Roman" w:hAnsi="Arial" w:cs="Arial"/>
                <w:sz w:val="20"/>
                <w:szCs w:val="20"/>
                <w:lang w:eastAsia="en-AU"/>
              </w:rPr>
              <w:t>-31.0369</w:t>
            </w:r>
          </w:p>
        </w:tc>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59833E11" w14:textId="07712C95" w:rsidR="00DC7189" w:rsidRPr="00C92E88" w:rsidRDefault="00C92E88" w:rsidP="00DC7189">
            <w:pPr>
              <w:jc w:val="right"/>
              <w:rPr>
                <w:rFonts w:ascii="Arial" w:eastAsia="Times New Roman" w:hAnsi="Arial" w:cs="Arial"/>
                <w:sz w:val="20"/>
                <w:szCs w:val="20"/>
                <w:lang w:eastAsia="en-AU"/>
              </w:rPr>
            </w:pPr>
            <w:r w:rsidRPr="00C92E88">
              <w:rPr>
                <w:rFonts w:ascii="Arial" w:eastAsia="Times New Roman" w:hAnsi="Arial" w:cs="Arial"/>
                <w:sz w:val="20"/>
                <w:szCs w:val="20"/>
                <w:lang w:eastAsia="en-AU"/>
              </w:rPr>
              <w:t>115.7294</w:t>
            </w:r>
          </w:p>
        </w:tc>
      </w:tr>
    </w:tbl>
    <w:p w14:paraId="629A3895" w14:textId="77777777" w:rsidR="00DC7189" w:rsidRDefault="00DC7189" w:rsidP="00DC7189">
      <w:pPr>
        <w:pStyle w:val="Heading3"/>
        <w:numPr>
          <w:ilvl w:val="0"/>
          <w:numId w:val="0"/>
        </w:numPr>
        <w:ind w:left="720"/>
      </w:pPr>
    </w:p>
    <w:p w14:paraId="517989A4" w14:textId="77777777" w:rsidR="00DC7189" w:rsidRPr="003A61E3" w:rsidRDefault="00DC7189" w:rsidP="00DC7189">
      <w:pPr>
        <w:pStyle w:val="Heading3"/>
      </w:pPr>
      <w:bookmarkStart w:id="12" w:name="_Toc23320037"/>
      <w:r>
        <w:t>Locations</w:t>
      </w:r>
      <w:r w:rsidRPr="003A61E3">
        <w:t xml:space="preserve"> of </w:t>
      </w:r>
      <w:r>
        <w:t>Weed Species</w:t>
      </w:r>
      <w:bookmarkEnd w:id="12"/>
      <w:r w:rsidRPr="003A61E3">
        <w:t xml:space="preserve"> </w:t>
      </w:r>
    </w:p>
    <w:p w14:paraId="3EA2266E" w14:textId="7277A4CE" w:rsidR="00DC7189" w:rsidRDefault="00DC7189" w:rsidP="00DC7189">
      <w:pPr>
        <w:autoSpaceDE w:val="0"/>
        <w:autoSpaceDN w:val="0"/>
        <w:adjustRightInd w:val="0"/>
        <w:rPr>
          <w:rFonts w:ascii="Arial" w:hAnsi="Arial" w:cs="Arial"/>
          <w:szCs w:val="22"/>
        </w:rPr>
      </w:pPr>
      <w:r w:rsidRPr="00C92E88">
        <w:rPr>
          <w:rFonts w:ascii="Arial" w:hAnsi="Arial" w:cs="Arial"/>
          <w:szCs w:val="22"/>
        </w:rPr>
        <w:t xml:space="preserve">Figure </w:t>
      </w:r>
      <w:r w:rsidR="0050235D">
        <w:rPr>
          <w:rFonts w:ascii="Arial" w:hAnsi="Arial" w:cs="Arial"/>
          <w:szCs w:val="22"/>
        </w:rPr>
        <w:t>9</w:t>
      </w:r>
      <w:r w:rsidRPr="00C92E88">
        <w:rPr>
          <w:rFonts w:ascii="Arial" w:hAnsi="Arial" w:cs="Arial"/>
          <w:szCs w:val="22"/>
        </w:rPr>
        <w:t xml:space="preserve"> below </w:t>
      </w:r>
      <w:r w:rsidRPr="006A72BE">
        <w:rPr>
          <w:rFonts w:ascii="Arial" w:hAnsi="Arial" w:cs="Arial"/>
          <w:szCs w:val="22"/>
        </w:rPr>
        <w:t>shows</w:t>
      </w:r>
      <w:r w:rsidR="0050235D">
        <w:rPr>
          <w:rFonts w:ascii="Arial" w:hAnsi="Arial" w:cs="Arial"/>
          <w:szCs w:val="22"/>
        </w:rPr>
        <w:t xml:space="preserve"> the</w:t>
      </w:r>
      <w:r w:rsidRPr="006A72BE">
        <w:rPr>
          <w:rFonts w:ascii="Arial" w:hAnsi="Arial" w:cs="Arial"/>
          <w:szCs w:val="22"/>
        </w:rPr>
        <w:t xml:space="preserve"> location of </w:t>
      </w:r>
      <w:r w:rsidR="006A72BE" w:rsidRPr="006A72BE">
        <w:rPr>
          <w:rFonts w:ascii="Arial" w:hAnsi="Arial" w:cs="Arial"/>
          <w:szCs w:val="22"/>
        </w:rPr>
        <w:t>Paterson’s Curse</w:t>
      </w:r>
      <w:r w:rsidRPr="006A72BE">
        <w:rPr>
          <w:rFonts w:ascii="Arial" w:hAnsi="Arial" w:cs="Arial"/>
          <w:szCs w:val="22"/>
        </w:rPr>
        <w:t xml:space="preserve"> with the </w:t>
      </w:r>
      <w:r w:rsidR="006A72BE" w:rsidRPr="006A72BE">
        <w:rPr>
          <w:rFonts w:ascii="Arial" w:hAnsi="Arial" w:cs="Arial"/>
          <w:szCs w:val="22"/>
        </w:rPr>
        <w:t>p</w:t>
      </w:r>
      <w:r w:rsidRPr="006A72BE">
        <w:rPr>
          <w:rFonts w:ascii="Arial" w:hAnsi="Arial" w:cs="Arial"/>
          <w:szCs w:val="22"/>
        </w:rPr>
        <w:t xml:space="preserve">roject </w:t>
      </w:r>
      <w:r w:rsidR="006A72BE" w:rsidRPr="006A72BE">
        <w:rPr>
          <w:rFonts w:ascii="Arial" w:hAnsi="Arial" w:cs="Arial"/>
          <w:szCs w:val="22"/>
        </w:rPr>
        <w:t>a</w:t>
      </w:r>
      <w:r w:rsidRPr="006A72BE">
        <w:rPr>
          <w:rFonts w:ascii="Arial" w:hAnsi="Arial" w:cs="Arial"/>
          <w:szCs w:val="22"/>
        </w:rPr>
        <w:t>rea.</w:t>
      </w:r>
    </w:p>
    <w:p w14:paraId="51403895" w14:textId="0C36B819" w:rsidR="00C92E88" w:rsidRPr="00DC7189" w:rsidRDefault="00C92E88" w:rsidP="00DC7189">
      <w:pPr>
        <w:autoSpaceDE w:val="0"/>
        <w:autoSpaceDN w:val="0"/>
        <w:adjustRightInd w:val="0"/>
        <w:rPr>
          <w:caps/>
          <w:color w:val="FF0000"/>
        </w:rPr>
      </w:pPr>
      <w:r>
        <w:rPr>
          <w:caps/>
          <w:noProof/>
          <w:color w:val="FF0000"/>
          <w:lang w:eastAsia="en-AU"/>
        </w:rPr>
        <w:lastRenderedPageBreak/>
        <w:drawing>
          <wp:inline distT="0" distB="0" distL="0" distR="0" wp14:anchorId="2A41429E" wp14:editId="05ECB533">
            <wp:extent cx="6120765" cy="86569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eed map.jpg"/>
                    <pic:cNvPicPr/>
                  </pic:nvPicPr>
                  <pic:blipFill>
                    <a:blip r:embed="rId20"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6DA9193C" w14:textId="6F9476F5" w:rsidR="00DC7189" w:rsidRDefault="00DC7189" w:rsidP="00DC7189">
      <w:pPr>
        <w:jc w:val="center"/>
        <w:rPr>
          <w:caps/>
        </w:rPr>
      </w:pPr>
    </w:p>
    <w:p w14:paraId="0B39F362" w14:textId="1D3324FA" w:rsidR="00DC7189" w:rsidRPr="0050235D" w:rsidRDefault="00DC7189" w:rsidP="0050235D">
      <w:pPr>
        <w:rPr>
          <w:rFonts w:asciiTheme="minorHAnsi" w:hAnsiTheme="minorHAnsi" w:cstheme="minorHAnsi"/>
          <w:szCs w:val="22"/>
        </w:rPr>
      </w:pPr>
      <w:r w:rsidRPr="0050235D">
        <w:rPr>
          <w:rFonts w:asciiTheme="minorHAnsi" w:hAnsiTheme="minorHAnsi" w:cstheme="minorHAnsi"/>
          <w:szCs w:val="22"/>
        </w:rPr>
        <w:t>F</w:t>
      </w:r>
      <w:r w:rsidR="0050235D" w:rsidRPr="0050235D">
        <w:rPr>
          <w:rFonts w:asciiTheme="minorHAnsi" w:hAnsiTheme="minorHAnsi" w:cstheme="minorHAnsi"/>
          <w:szCs w:val="22"/>
        </w:rPr>
        <w:t>igure 9</w:t>
      </w:r>
      <w:r w:rsidR="00C92E88" w:rsidRPr="0050235D">
        <w:rPr>
          <w:rFonts w:asciiTheme="minorHAnsi" w:hAnsiTheme="minorHAnsi" w:cstheme="minorHAnsi"/>
          <w:szCs w:val="22"/>
        </w:rPr>
        <w:t>. Weed location</w:t>
      </w:r>
      <w:r w:rsidRPr="0050235D">
        <w:rPr>
          <w:rFonts w:asciiTheme="minorHAnsi" w:hAnsiTheme="minorHAnsi" w:cstheme="minorHAnsi"/>
          <w:szCs w:val="22"/>
        </w:rPr>
        <w:t xml:space="preserve"> in project area</w:t>
      </w:r>
    </w:p>
    <w:p w14:paraId="493AAF52" w14:textId="77777777" w:rsidR="00DC7189" w:rsidRPr="00DC7189" w:rsidRDefault="00DC7189" w:rsidP="00DC7189">
      <w:pPr>
        <w:rPr>
          <w:lang w:val="en-GB"/>
        </w:rPr>
      </w:pPr>
    </w:p>
    <w:p w14:paraId="6B64C9E2" w14:textId="77777777" w:rsidR="00DC7189" w:rsidRDefault="00DC7189" w:rsidP="00DC7189">
      <w:pPr>
        <w:pStyle w:val="Heading1"/>
      </w:pPr>
      <w:bookmarkStart w:id="13" w:name="_Toc23320038"/>
      <w:r>
        <w:lastRenderedPageBreak/>
        <w:t>Objectives</w:t>
      </w:r>
      <w:bookmarkEnd w:id="13"/>
    </w:p>
    <w:p w14:paraId="14A1CEED" w14:textId="77777777" w:rsidR="00DC7189" w:rsidRDefault="00DC7189" w:rsidP="00DC7189">
      <w:pPr>
        <w:pStyle w:val="Heading2"/>
      </w:pPr>
      <w:bookmarkStart w:id="14" w:name="_Toc23320039"/>
      <w:r>
        <w:t>Dieback</w:t>
      </w:r>
      <w:bookmarkEnd w:id="14"/>
    </w:p>
    <w:p w14:paraId="1E8C1C43" w14:textId="1D2BAACE" w:rsidR="00DC7189" w:rsidRPr="009A39F2" w:rsidRDefault="009A39F2" w:rsidP="00DC7189">
      <w:pPr>
        <w:rPr>
          <w:lang w:val="en-GB"/>
        </w:rPr>
      </w:pPr>
      <w:r w:rsidRPr="009A39F2">
        <w:rPr>
          <w:lang w:val="en-GB"/>
        </w:rPr>
        <w:t xml:space="preserve">The objective of the </w:t>
      </w:r>
      <w:r w:rsidR="00A0038E">
        <w:rPr>
          <w:lang w:val="en-GB"/>
        </w:rPr>
        <w:t>DWMP</w:t>
      </w:r>
      <w:r w:rsidRPr="009A39F2">
        <w:rPr>
          <w:lang w:val="en-GB"/>
        </w:rPr>
        <w:t xml:space="preserve"> is to prescribe management actions to avoid, mitigate and manage the potential introduction of dieback within the project area. As dieback </w:t>
      </w:r>
      <w:proofErr w:type="gramStart"/>
      <w:r w:rsidRPr="009A39F2">
        <w:rPr>
          <w:lang w:val="en-GB"/>
        </w:rPr>
        <w:t>is usually spread</w:t>
      </w:r>
      <w:proofErr w:type="gramEnd"/>
      <w:r w:rsidRPr="009A39F2">
        <w:rPr>
          <w:lang w:val="en-GB"/>
        </w:rPr>
        <w:t xml:space="preserve"> during the movement of soil and vegetative material, management actions will focus on these aspects.  </w:t>
      </w:r>
    </w:p>
    <w:p w14:paraId="0024F8BB" w14:textId="77777777" w:rsidR="00DC7189" w:rsidRPr="00DC7189" w:rsidRDefault="00DC7189" w:rsidP="00DC7189">
      <w:pPr>
        <w:rPr>
          <w:lang w:val="en-GB"/>
        </w:rPr>
      </w:pPr>
    </w:p>
    <w:p w14:paraId="2566CEDD" w14:textId="77777777" w:rsidR="00DC7189" w:rsidRPr="00DC7189" w:rsidRDefault="00DC7189" w:rsidP="00DC7189">
      <w:pPr>
        <w:pStyle w:val="Heading2"/>
      </w:pPr>
      <w:bookmarkStart w:id="15" w:name="_Toc23320040"/>
      <w:r>
        <w:t>Weeds</w:t>
      </w:r>
      <w:bookmarkEnd w:id="15"/>
    </w:p>
    <w:p w14:paraId="41267B6B" w14:textId="77777777" w:rsidR="00DC7189" w:rsidRPr="006469EA" w:rsidRDefault="00DC7189" w:rsidP="00DC7189">
      <w:pPr>
        <w:autoSpaceDE w:val="0"/>
        <w:autoSpaceDN w:val="0"/>
        <w:adjustRightInd w:val="0"/>
        <w:rPr>
          <w:rFonts w:ascii="Arial" w:hAnsi="Arial" w:cs="Arial"/>
          <w:szCs w:val="22"/>
        </w:rPr>
      </w:pPr>
      <w:r w:rsidRPr="006469EA">
        <w:rPr>
          <w:rFonts w:ascii="Arial" w:hAnsi="Arial" w:cs="Arial"/>
          <w:szCs w:val="22"/>
        </w:rPr>
        <w:t xml:space="preserve">Management objectives with respect to mitigating potential environmental impacts </w:t>
      </w:r>
      <w:proofErr w:type="gramStart"/>
      <w:r w:rsidRPr="006469EA">
        <w:rPr>
          <w:rFonts w:ascii="Arial" w:hAnsi="Arial" w:cs="Arial"/>
          <w:szCs w:val="22"/>
        </w:rPr>
        <w:t>have been developed</w:t>
      </w:r>
      <w:proofErr w:type="gramEnd"/>
      <w:r w:rsidRPr="006469EA">
        <w:rPr>
          <w:rFonts w:ascii="Arial" w:hAnsi="Arial" w:cs="Arial"/>
          <w:szCs w:val="22"/>
        </w:rPr>
        <w:t>, consistent with statutory requirements and commitments, to effectively manage weeds as follows:</w:t>
      </w:r>
    </w:p>
    <w:p w14:paraId="7C599AFF" w14:textId="77777777" w:rsidR="00DC7189" w:rsidRPr="006469EA" w:rsidRDefault="00DC7189" w:rsidP="000C0C03">
      <w:pPr>
        <w:pStyle w:val="ListParagraph"/>
        <w:numPr>
          <w:ilvl w:val="0"/>
          <w:numId w:val="5"/>
        </w:numPr>
        <w:rPr>
          <w:iCs/>
          <w:szCs w:val="22"/>
        </w:rPr>
      </w:pPr>
      <w:r w:rsidRPr="006469EA">
        <w:rPr>
          <w:iCs/>
          <w:szCs w:val="22"/>
        </w:rPr>
        <w:t>Prevent the introduction of weeds</w:t>
      </w:r>
    </w:p>
    <w:p w14:paraId="149C34C1" w14:textId="77777777" w:rsidR="00DC7189" w:rsidRPr="006469EA" w:rsidRDefault="00DC7189" w:rsidP="000C0C03">
      <w:pPr>
        <w:pStyle w:val="ListParagraph"/>
        <w:numPr>
          <w:ilvl w:val="0"/>
          <w:numId w:val="5"/>
        </w:numPr>
        <w:rPr>
          <w:iCs/>
          <w:szCs w:val="22"/>
        </w:rPr>
      </w:pPr>
      <w:r w:rsidRPr="006469EA">
        <w:rPr>
          <w:iCs/>
          <w:szCs w:val="22"/>
        </w:rPr>
        <w:t>Control (and if possible reduce) existing weed populations</w:t>
      </w:r>
    </w:p>
    <w:p w14:paraId="47A09D5D" w14:textId="77777777" w:rsidR="00DC7189" w:rsidRPr="00DC7189" w:rsidRDefault="00DC7189" w:rsidP="00DC7189">
      <w:pPr>
        <w:autoSpaceDE w:val="0"/>
        <w:autoSpaceDN w:val="0"/>
        <w:adjustRightInd w:val="0"/>
        <w:rPr>
          <w:rFonts w:ascii="Arial" w:hAnsi="Arial" w:cs="Arial"/>
          <w:color w:val="FF0000"/>
          <w:szCs w:val="22"/>
        </w:rPr>
      </w:pPr>
    </w:p>
    <w:p w14:paraId="77C1DD09" w14:textId="77777777" w:rsidR="00DC7189" w:rsidRPr="006469EA" w:rsidRDefault="00DC7189" w:rsidP="00DC7189">
      <w:pPr>
        <w:autoSpaceDE w:val="0"/>
        <w:autoSpaceDN w:val="0"/>
        <w:adjustRightInd w:val="0"/>
        <w:rPr>
          <w:rFonts w:ascii="Arial" w:hAnsi="Arial" w:cs="Arial"/>
          <w:szCs w:val="22"/>
        </w:rPr>
      </w:pPr>
      <w:r w:rsidRPr="006469EA">
        <w:rPr>
          <w:rFonts w:ascii="Arial" w:hAnsi="Arial" w:cs="Arial"/>
          <w:szCs w:val="22"/>
        </w:rPr>
        <w:t xml:space="preserve">For each objective, management actions </w:t>
      </w:r>
      <w:proofErr w:type="gramStart"/>
      <w:r w:rsidRPr="006469EA">
        <w:rPr>
          <w:rFonts w:ascii="Arial" w:hAnsi="Arial" w:cs="Arial"/>
          <w:szCs w:val="22"/>
        </w:rPr>
        <w:t>have been developed</w:t>
      </w:r>
      <w:proofErr w:type="gramEnd"/>
      <w:r w:rsidRPr="006469EA">
        <w:rPr>
          <w:rFonts w:ascii="Arial" w:hAnsi="Arial" w:cs="Arial"/>
          <w:szCs w:val="22"/>
        </w:rPr>
        <w:t xml:space="preserve"> to ensure the impacts from construction operations are managed, and that appropriate monitoring is undertaken to support the successful implementation of the management actions.</w:t>
      </w:r>
    </w:p>
    <w:p w14:paraId="6349A3D2" w14:textId="77777777" w:rsidR="00DC7189" w:rsidRPr="00DC7189" w:rsidRDefault="00DC7189" w:rsidP="00DC7189">
      <w:pPr>
        <w:rPr>
          <w:lang w:val="en-GB"/>
        </w:rPr>
      </w:pPr>
    </w:p>
    <w:p w14:paraId="1B1E8B61" w14:textId="77777777" w:rsidR="00DC7189" w:rsidRDefault="00DC7189" w:rsidP="00DC7189">
      <w:pPr>
        <w:pStyle w:val="Heading1"/>
      </w:pPr>
      <w:bookmarkStart w:id="16" w:name="_Toc23320041"/>
      <w:r>
        <w:t>Stakeholder consultation</w:t>
      </w:r>
      <w:bookmarkEnd w:id="16"/>
    </w:p>
    <w:p w14:paraId="0CEAFD82" w14:textId="754F64DF" w:rsidR="00DC7189" w:rsidRDefault="00A0038E" w:rsidP="00DC7189">
      <w:pPr>
        <w:rPr>
          <w:lang w:val="en-GB"/>
        </w:rPr>
      </w:pPr>
      <w:r>
        <w:rPr>
          <w:lang w:val="en-GB"/>
        </w:rPr>
        <w:t xml:space="preserve">The DWMP and associated </w:t>
      </w:r>
      <w:r w:rsidR="0005660E" w:rsidRPr="003E3E3F">
        <w:rPr>
          <w:lang w:val="en-GB"/>
        </w:rPr>
        <w:t xml:space="preserve">management actions have been prepared in </w:t>
      </w:r>
      <w:r w:rsidR="003E3E3F" w:rsidRPr="003E3E3F">
        <w:rPr>
          <w:lang w:val="en-GB"/>
        </w:rPr>
        <w:t xml:space="preserve">line with the DBCA’s </w:t>
      </w:r>
      <w:proofErr w:type="spellStart"/>
      <w:r w:rsidR="003E3E3F" w:rsidRPr="003E3E3F">
        <w:rPr>
          <w:lang w:val="en-GB"/>
        </w:rPr>
        <w:t>Phytophthora</w:t>
      </w:r>
      <w:proofErr w:type="spellEnd"/>
      <w:r w:rsidR="003E3E3F" w:rsidRPr="003E3E3F">
        <w:rPr>
          <w:lang w:val="en-GB"/>
        </w:rPr>
        <w:t xml:space="preserve"> Dieback Management Manual</w:t>
      </w:r>
      <w:r w:rsidR="0005660E" w:rsidRPr="003E3E3F">
        <w:rPr>
          <w:lang w:val="en-GB"/>
        </w:rPr>
        <w:t xml:space="preserve">. </w:t>
      </w:r>
      <w:proofErr w:type="gramStart"/>
      <w:r w:rsidR="003E3E3F" w:rsidRPr="003E3E3F">
        <w:rPr>
          <w:lang w:val="en-GB"/>
        </w:rPr>
        <w:t xml:space="preserve">This plan </w:t>
      </w:r>
      <w:r w:rsidR="00D13825" w:rsidRPr="003E3E3F">
        <w:rPr>
          <w:lang w:val="en-GB"/>
        </w:rPr>
        <w:t>w</w:t>
      </w:r>
      <w:r w:rsidR="00D13825">
        <w:rPr>
          <w:lang w:val="en-GB"/>
        </w:rPr>
        <w:t>as</w:t>
      </w:r>
      <w:r w:rsidR="003E3E3F" w:rsidRPr="003E3E3F">
        <w:rPr>
          <w:lang w:val="en-GB"/>
        </w:rPr>
        <w:t xml:space="preserve"> reviewed by </w:t>
      </w:r>
      <w:proofErr w:type="spellStart"/>
      <w:r w:rsidR="0005660E" w:rsidRPr="003E3E3F">
        <w:rPr>
          <w:lang w:val="en-GB"/>
        </w:rPr>
        <w:t>Emer</w:t>
      </w:r>
      <w:proofErr w:type="spellEnd"/>
      <w:r w:rsidR="0005660E" w:rsidRPr="003E3E3F">
        <w:rPr>
          <w:lang w:val="en-GB"/>
        </w:rPr>
        <w:t xml:space="preserve"> O’Gara</w:t>
      </w:r>
      <w:proofErr w:type="gramEnd"/>
      <w:r w:rsidR="0005660E" w:rsidRPr="003E3E3F">
        <w:rPr>
          <w:lang w:val="en-GB"/>
        </w:rPr>
        <w:t xml:space="preserve"> </w:t>
      </w:r>
      <w:r w:rsidR="003E3E3F" w:rsidRPr="003E3E3F">
        <w:rPr>
          <w:lang w:val="en-GB"/>
        </w:rPr>
        <w:t xml:space="preserve">as it occurs adjacent to </w:t>
      </w:r>
      <w:r>
        <w:rPr>
          <w:lang w:val="en-GB"/>
        </w:rPr>
        <w:t>Department of Biodiversity, Conservation and Attractions (</w:t>
      </w:r>
      <w:r w:rsidR="003E3E3F" w:rsidRPr="003E3E3F">
        <w:rPr>
          <w:lang w:val="en-GB"/>
        </w:rPr>
        <w:t>DBCA</w:t>
      </w:r>
      <w:r>
        <w:rPr>
          <w:lang w:val="en-GB"/>
        </w:rPr>
        <w:t>)</w:t>
      </w:r>
      <w:r w:rsidR="003E3E3F" w:rsidRPr="003E3E3F">
        <w:rPr>
          <w:lang w:val="en-GB"/>
        </w:rPr>
        <w:t xml:space="preserve"> land. </w:t>
      </w:r>
      <w:proofErr w:type="gramStart"/>
      <w:r w:rsidR="003E3E3F" w:rsidRPr="003E3E3F">
        <w:rPr>
          <w:lang w:val="en-GB"/>
        </w:rPr>
        <w:t xml:space="preserve">The plan </w:t>
      </w:r>
      <w:r w:rsidR="00D13825">
        <w:rPr>
          <w:lang w:val="en-GB"/>
        </w:rPr>
        <w:t>was also</w:t>
      </w:r>
      <w:r w:rsidR="003E3E3F" w:rsidRPr="003E3E3F">
        <w:rPr>
          <w:lang w:val="en-GB"/>
        </w:rPr>
        <w:t xml:space="preserve"> approved by D</w:t>
      </w:r>
      <w:r w:rsidR="003E3E3F">
        <w:rPr>
          <w:lang w:val="en-GB"/>
        </w:rPr>
        <w:t xml:space="preserve">epartment of </w:t>
      </w:r>
      <w:r w:rsidR="003E3E3F" w:rsidRPr="003E3E3F">
        <w:rPr>
          <w:lang w:val="en-GB"/>
        </w:rPr>
        <w:t>W</w:t>
      </w:r>
      <w:r w:rsidR="003E3E3F">
        <w:rPr>
          <w:lang w:val="en-GB"/>
        </w:rPr>
        <w:t xml:space="preserve">ater and </w:t>
      </w:r>
      <w:r w:rsidR="003E3E3F" w:rsidRPr="003E3E3F">
        <w:rPr>
          <w:lang w:val="en-GB"/>
        </w:rPr>
        <w:t>E</w:t>
      </w:r>
      <w:r w:rsidR="003E3E3F">
        <w:rPr>
          <w:lang w:val="en-GB"/>
        </w:rPr>
        <w:t xml:space="preserve">nvironmental </w:t>
      </w:r>
      <w:r w:rsidR="003E3E3F" w:rsidRPr="003E3E3F">
        <w:rPr>
          <w:lang w:val="en-GB"/>
        </w:rPr>
        <w:t>R</w:t>
      </w:r>
      <w:r w:rsidR="003E3E3F">
        <w:rPr>
          <w:lang w:val="en-GB"/>
        </w:rPr>
        <w:t>egulation</w:t>
      </w:r>
      <w:r>
        <w:rPr>
          <w:lang w:val="en-GB"/>
        </w:rPr>
        <w:t xml:space="preserve"> (DWER)</w:t>
      </w:r>
      <w:proofErr w:type="gramEnd"/>
      <w:r w:rsidR="003E3E3F" w:rsidRPr="003E3E3F">
        <w:rPr>
          <w:lang w:val="en-GB"/>
        </w:rPr>
        <w:t xml:space="preserve">. </w:t>
      </w:r>
      <w:r w:rsidR="0005660E" w:rsidRPr="003E3E3F">
        <w:rPr>
          <w:lang w:val="en-GB"/>
        </w:rPr>
        <w:t xml:space="preserve"> </w:t>
      </w:r>
    </w:p>
    <w:p w14:paraId="5E209CAF" w14:textId="77777777" w:rsidR="003E3E3F" w:rsidRPr="003E3E3F" w:rsidRDefault="003E3E3F" w:rsidP="00DC7189">
      <w:pPr>
        <w:rPr>
          <w:lang w:val="en-GB"/>
        </w:rPr>
      </w:pPr>
    </w:p>
    <w:p w14:paraId="2E0C1767" w14:textId="75185A14" w:rsidR="00DC7189" w:rsidRDefault="00DC7189" w:rsidP="00DC7189">
      <w:pPr>
        <w:pStyle w:val="Heading1"/>
      </w:pPr>
      <w:bookmarkStart w:id="17" w:name="_Toc23320042"/>
      <w:r>
        <w:t xml:space="preserve">Management </w:t>
      </w:r>
      <w:r w:rsidR="00DF216C">
        <w:t xml:space="preserve">and monitoring </w:t>
      </w:r>
      <w:r>
        <w:t>Actions</w:t>
      </w:r>
      <w:bookmarkEnd w:id="17"/>
    </w:p>
    <w:p w14:paraId="20EAA695" w14:textId="39F367B2" w:rsidR="00DC7189" w:rsidRDefault="00DC7189" w:rsidP="00DC7189">
      <w:pPr>
        <w:pStyle w:val="Heading2"/>
      </w:pPr>
      <w:bookmarkStart w:id="18" w:name="_Toc23320043"/>
      <w:r>
        <w:t>Dieback</w:t>
      </w:r>
      <w:bookmarkEnd w:id="18"/>
      <w:r>
        <w:t xml:space="preserve"> </w:t>
      </w:r>
    </w:p>
    <w:p w14:paraId="2646429A" w14:textId="01C094BA" w:rsidR="00851C51" w:rsidRPr="007927DA" w:rsidRDefault="003E3E3F" w:rsidP="00851C51">
      <w:pPr>
        <w:pStyle w:val="MainTextDSB"/>
        <w:rPr>
          <w:sz w:val="22"/>
          <w:szCs w:val="22"/>
        </w:rPr>
        <w:sectPr w:rsidR="00851C51" w:rsidRPr="007927DA" w:rsidSect="003E3E3F">
          <w:pgSz w:w="11907" w:h="16839" w:code="9"/>
          <w:pgMar w:top="1134" w:right="1134" w:bottom="1134" w:left="1134" w:header="567" w:footer="567" w:gutter="0"/>
          <w:pgNumType w:start="2"/>
          <w:cols w:space="567"/>
          <w:docGrid w:linePitch="299"/>
        </w:sectPr>
      </w:pPr>
      <w:r>
        <w:rPr>
          <w:sz w:val="22"/>
          <w:szCs w:val="22"/>
        </w:rPr>
        <w:t xml:space="preserve">The Dieback Management Plan </w:t>
      </w:r>
      <w:proofErr w:type="gramStart"/>
      <w:r>
        <w:rPr>
          <w:sz w:val="22"/>
          <w:szCs w:val="22"/>
        </w:rPr>
        <w:t>is attached</w:t>
      </w:r>
      <w:proofErr w:type="gramEnd"/>
      <w:r>
        <w:rPr>
          <w:sz w:val="22"/>
          <w:szCs w:val="22"/>
        </w:rPr>
        <w:t xml:space="preserve"> as Appendix A</w:t>
      </w:r>
      <w:r w:rsidR="00851C51" w:rsidRPr="007927DA">
        <w:rPr>
          <w:sz w:val="22"/>
          <w:szCs w:val="22"/>
        </w:rPr>
        <w:t>.</w:t>
      </w:r>
    </w:p>
    <w:p w14:paraId="2BB9B72D" w14:textId="4E75283C" w:rsidR="00DC7189" w:rsidRDefault="00DC7189" w:rsidP="00DC7189">
      <w:pPr>
        <w:pStyle w:val="Heading2"/>
      </w:pPr>
      <w:bookmarkStart w:id="19" w:name="_Toc23320044"/>
      <w:r>
        <w:lastRenderedPageBreak/>
        <w:t>Weeds</w:t>
      </w:r>
      <w:bookmarkEnd w:id="19"/>
    </w:p>
    <w:tbl>
      <w:tblPr>
        <w:tblW w:w="14600" w:type="dxa"/>
        <w:tblInd w:w="93" w:type="dxa"/>
        <w:tblLook w:val="04A0" w:firstRow="1" w:lastRow="0" w:firstColumn="1" w:lastColumn="0" w:noHBand="0" w:noVBand="1"/>
      </w:tblPr>
      <w:tblGrid>
        <w:gridCol w:w="4080"/>
        <w:gridCol w:w="3732"/>
        <w:gridCol w:w="3308"/>
        <w:gridCol w:w="3480"/>
      </w:tblGrid>
      <w:tr w:rsidR="00DC7189" w:rsidRPr="00DC7189" w14:paraId="5DFFF77A" w14:textId="77777777" w:rsidTr="00DC7189">
        <w:trPr>
          <w:trHeight w:val="375"/>
        </w:trPr>
        <w:tc>
          <w:tcPr>
            <w:tcW w:w="14600" w:type="dxa"/>
            <w:gridSpan w:val="4"/>
            <w:tcBorders>
              <w:top w:val="nil"/>
              <w:left w:val="nil"/>
              <w:bottom w:val="single" w:sz="4" w:space="0" w:color="auto"/>
              <w:right w:val="nil"/>
            </w:tcBorders>
            <w:shd w:val="clear" w:color="auto" w:fill="auto"/>
            <w:vAlign w:val="bottom"/>
            <w:hideMark/>
          </w:tcPr>
          <w:p w14:paraId="039348AD" w14:textId="3FB18271" w:rsidR="008904F5" w:rsidRDefault="00DC7189" w:rsidP="00851C51">
            <w:pPr>
              <w:rPr>
                <w:szCs w:val="22"/>
              </w:rPr>
            </w:pPr>
            <w:r w:rsidRPr="007927DA">
              <w:rPr>
                <w:szCs w:val="22"/>
              </w:rPr>
              <w:t xml:space="preserve">The contractor shall </w:t>
            </w:r>
            <w:r w:rsidR="007927DA" w:rsidRPr="007927DA">
              <w:rPr>
                <w:szCs w:val="22"/>
              </w:rPr>
              <w:t>implement the weed</w:t>
            </w:r>
            <w:r w:rsidRPr="007927DA">
              <w:rPr>
                <w:szCs w:val="22"/>
              </w:rPr>
              <w:t xml:space="preserve"> management actions outlined in Table </w:t>
            </w:r>
            <w:r w:rsidR="003A7424">
              <w:rPr>
                <w:szCs w:val="22"/>
              </w:rPr>
              <w:t>2</w:t>
            </w:r>
            <w:r w:rsidR="007927DA" w:rsidRPr="007927DA">
              <w:rPr>
                <w:szCs w:val="22"/>
              </w:rPr>
              <w:t xml:space="preserve"> below</w:t>
            </w:r>
            <w:r w:rsidRPr="007927DA">
              <w:rPr>
                <w:szCs w:val="22"/>
              </w:rPr>
              <w:t>.</w:t>
            </w:r>
          </w:p>
          <w:p w14:paraId="5A1B9D27" w14:textId="77777777" w:rsidR="008904F5" w:rsidRDefault="008904F5" w:rsidP="00851C51">
            <w:pPr>
              <w:rPr>
                <w:szCs w:val="22"/>
              </w:rPr>
            </w:pPr>
          </w:p>
          <w:p w14:paraId="52749834" w14:textId="3387F9B9" w:rsidR="00DC7189" w:rsidRPr="00DC7189" w:rsidRDefault="00DC7189" w:rsidP="003A7424">
            <w:pPr>
              <w:rPr>
                <w:rFonts w:ascii="Arial" w:eastAsia="Times New Roman" w:hAnsi="Arial" w:cs="Arial"/>
                <w:b/>
                <w:bCs/>
                <w:color w:val="FF0000"/>
                <w:sz w:val="20"/>
                <w:szCs w:val="20"/>
                <w:lang w:eastAsia="en-AU"/>
              </w:rPr>
            </w:pPr>
            <w:r w:rsidRPr="007927DA">
              <w:rPr>
                <w:rFonts w:ascii="Arial" w:eastAsia="Times New Roman" w:hAnsi="Arial" w:cs="Arial"/>
                <w:b/>
                <w:bCs/>
                <w:sz w:val="20"/>
                <w:szCs w:val="20"/>
                <w:lang w:eastAsia="en-AU"/>
              </w:rPr>
              <w:t xml:space="preserve">Table </w:t>
            </w:r>
            <w:r w:rsidR="003A7424">
              <w:rPr>
                <w:rFonts w:ascii="Arial" w:eastAsia="Times New Roman" w:hAnsi="Arial" w:cs="Arial"/>
                <w:b/>
                <w:bCs/>
                <w:sz w:val="20"/>
                <w:szCs w:val="20"/>
                <w:lang w:eastAsia="en-AU"/>
              </w:rPr>
              <w:t>2</w:t>
            </w:r>
            <w:r w:rsidRPr="007927DA">
              <w:rPr>
                <w:rFonts w:ascii="Arial" w:eastAsia="Times New Roman" w:hAnsi="Arial" w:cs="Arial"/>
                <w:b/>
                <w:bCs/>
                <w:sz w:val="20"/>
                <w:szCs w:val="20"/>
                <w:lang w:eastAsia="en-AU"/>
              </w:rPr>
              <w:t>: Weed management actions</w:t>
            </w:r>
          </w:p>
        </w:tc>
      </w:tr>
      <w:tr w:rsidR="00DC7189" w:rsidRPr="00DC7189" w14:paraId="4209EFBA" w14:textId="77777777" w:rsidTr="00DF216C">
        <w:trPr>
          <w:trHeight w:val="591"/>
        </w:trPr>
        <w:tc>
          <w:tcPr>
            <w:tcW w:w="4080" w:type="dxa"/>
            <w:tcBorders>
              <w:top w:val="nil"/>
              <w:left w:val="single" w:sz="4" w:space="0" w:color="auto"/>
              <w:bottom w:val="single" w:sz="4" w:space="0" w:color="auto"/>
              <w:right w:val="single" w:sz="4" w:space="0" w:color="auto"/>
            </w:tcBorders>
            <w:shd w:val="clear" w:color="auto" w:fill="539234" w:themeFill="accent2" w:themeFillShade="BF"/>
            <w:vAlign w:val="center"/>
            <w:hideMark/>
          </w:tcPr>
          <w:p w14:paraId="3FC5F570" w14:textId="77777777" w:rsidR="00DC7189" w:rsidRPr="00DF216C" w:rsidRDefault="00DC7189" w:rsidP="00DC7189">
            <w:pPr>
              <w:rPr>
                <w:rFonts w:ascii="Calibri" w:eastAsia="Times New Roman" w:hAnsi="Calibri" w:cs="Calibri"/>
                <w:b/>
                <w:bCs/>
                <w:color w:val="FFFFFF"/>
                <w:sz w:val="20"/>
                <w:szCs w:val="20"/>
                <w:lang w:eastAsia="en-AU"/>
              </w:rPr>
            </w:pPr>
            <w:r w:rsidRPr="00DF216C">
              <w:rPr>
                <w:rFonts w:ascii="Calibri" w:eastAsia="Times New Roman" w:hAnsi="Calibri" w:cs="Calibri"/>
                <w:b/>
                <w:bCs/>
                <w:color w:val="FFFFFF"/>
                <w:sz w:val="20"/>
                <w:szCs w:val="20"/>
                <w:lang w:eastAsia="en-AU"/>
              </w:rPr>
              <w:t>Management Action</w:t>
            </w:r>
          </w:p>
        </w:tc>
        <w:tc>
          <w:tcPr>
            <w:tcW w:w="3732" w:type="dxa"/>
            <w:tcBorders>
              <w:top w:val="nil"/>
              <w:left w:val="nil"/>
              <w:bottom w:val="single" w:sz="4" w:space="0" w:color="auto"/>
              <w:right w:val="single" w:sz="4" w:space="0" w:color="auto"/>
            </w:tcBorders>
            <w:shd w:val="clear" w:color="auto" w:fill="539234" w:themeFill="accent2" w:themeFillShade="BF"/>
            <w:vAlign w:val="center"/>
            <w:hideMark/>
          </w:tcPr>
          <w:p w14:paraId="286595AB" w14:textId="77777777" w:rsidR="00DC7189" w:rsidRPr="00DF216C" w:rsidRDefault="00DC7189" w:rsidP="00DC7189">
            <w:pPr>
              <w:rPr>
                <w:rFonts w:ascii="Calibri" w:eastAsia="Times New Roman" w:hAnsi="Calibri" w:cs="Calibri"/>
                <w:b/>
                <w:bCs/>
                <w:color w:val="FFFFFF"/>
                <w:sz w:val="20"/>
                <w:szCs w:val="20"/>
                <w:lang w:eastAsia="en-AU"/>
              </w:rPr>
            </w:pPr>
            <w:r w:rsidRPr="00DF216C">
              <w:rPr>
                <w:rFonts w:ascii="Calibri" w:eastAsia="Times New Roman" w:hAnsi="Calibri" w:cs="Calibri"/>
                <w:b/>
                <w:bCs/>
                <w:color w:val="FFFFFF"/>
                <w:sz w:val="20"/>
                <w:szCs w:val="20"/>
                <w:lang w:eastAsia="en-AU"/>
              </w:rPr>
              <w:t>Monitoring/Maintenance Program</w:t>
            </w:r>
          </w:p>
        </w:tc>
        <w:tc>
          <w:tcPr>
            <w:tcW w:w="3308" w:type="dxa"/>
            <w:tcBorders>
              <w:top w:val="nil"/>
              <w:left w:val="nil"/>
              <w:bottom w:val="single" w:sz="4" w:space="0" w:color="auto"/>
              <w:right w:val="single" w:sz="4" w:space="0" w:color="auto"/>
            </w:tcBorders>
            <w:shd w:val="clear" w:color="auto" w:fill="539234" w:themeFill="accent2" w:themeFillShade="BF"/>
            <w:vAlign w:val="center"/>
            <w:hideMark/>
          </w:tcPr>
          <w:p w14:paraId="5C2B7BA4" w14:textId="77777777" w:rsidR="00DC7189" w:rsidRPr="00DF216C" w:rsidRDefault="00DC7189" w:rsidP="00DC7189">
            <w:pPr>
              <w:rPr>
                <w:rFonts w:ascii="Calibri" w:eastAsia="Times New Roman" w:hAnsi="Calibri" w:cs="Calibri"/>
                <w:b/>
                <w:bCs/>
                <w:color w:val="FFFFFF"/>
                <w:sz w:val="20"/>
                <w:szCs w:val="20"/>
                <w:lang w:eastAsia="en-AU"/>
              </w:rPr>
            </w:pPr>
            <w:r w:rsidRPr="00DF216C">
              <w:rPr>
                <w:rFonts w:ascii="Calibri" w:eastAsia="Times New Roman" w:hAnsi="Calibri" w:cs="Calibri"/>
                <w:b/>
                <w:bCs/>
                <w:color w:val="FFFFFF"/>
                <w:sz w:val="20"/>
                <w:szCs w:val="20"/>
                <w:lang w:eastAsia="en-AU"/>
              </w:rPr>
              <w:t>Responsible Person</w:t>
            </w:r>
          </w:p>
        </w:tc>
        <w:tc>
          <w:tcPr>
            <w:tcW w:w="3480" w:type="dxa"/>
            <w:tcBorders>
              <w:top w:val="nil"/>
              <w:left w:val="nil"/>
              <w:bottom w:val="single" w:sz="4" w:space="0" w:color="auto"/>
              <w:right w:val="single" w:sz="4" w:space="0" w:color="auto"/>
            </w:tcBorders>
            <w:shd w:val="clear" w:color="auto" w:fill="539234" w:themeFill="accent2" w:themeFillShade="BF"/>
            <w:vAlign w:val="center"/>
            <w:hideMark/>
          </w:tcPr>
          <w:p w14:paraId="0B33171A" w14:textId="77777777" w:rsidR="00DC7189" w:rsidRPr="00DF216C" w:rsidRDefault="00DC7189" w:rsidP="00DC7189">
            <w:pPr>
              <w:rPr>
                <w:rFonts w:ascii="Calibri" w:eastAsia="Times New Roman" w:hAnsi="Calibri" w:cs="Calibri"/>
                <w:b/>
                <w:bCs/>
                <w:color w:val="FFFFFF"/>
                <w:sz w:val="20"/>
                <w:szCs w:val="20"/>
                <w:lang w:eastAsia="en-AU"/>
              </w:rPr>
            </w:pPr>
            <w:r w:rsidRPr="00DF216C">
              <w:rPr>
                <w:rFonts w:ascii="Calibri" w:eastAsia="Times New Roman" w:hAnsi="Calibri" w:cs="Calibri"/>
                <w:b/>
                <w:bCs/>
                <w:color w:val="FFFFFF"/>
                <w:sz w:val="20"/>
                <w:szCs w:val="20"/>
                <w:lang w:eastAsia="en-AU"/>
              </w:rPr>
              <w:t>Completion Timeframe</w:t>
            </w:r>
          </w:p>
        </w:tc>
      </w:tr>
      <w:tr w:rsidR="00DC7189" w:rsidRPr="00DC7189" w14:paraId="0267234C" w14:textId="77777777" w:rsidTr="00DC7189">
        <w:trPr>
          <w:trHeight w:val="300"/>
        </w:trPr>
        <w:tc>
          <w:tcPr>
            <w:tcW w:w="1460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23E7DA7" w14:textId="77777777" w:rsidR="00DC7189" w:rsidRPr="00DC7189" w:rsidRDefault="00DC7189" w:rsidP="00DF216C">
            <w:pPr>
              <w:jc w:val="center"/>
              <w:rPr>
                <w:rFonts w:ascii="Arial" w:eastAsia="Times New Roman" w:hAnsi="Arial" w:cs="Arial"/>
                <w:b/>
                <w:bCs/>
                <w:color w:val="FF0000"/>
                <w:sz w:val="20"/>
                <w:szCs w:val="20"/>
                <w:lang w:eastAsia="en-AU"/>
              </w:rPr>
            </w:pPr>
            <w:r w:rsidRPr="00DF216C">
              <w:rPr>
                <w:rFonts w:ascii="Calibri" w:eastAsia="Times New Roman" w:hAnsi="Calibri" w:cs="Calibri"/>
                <w:b/>
                <w:bCs/>
                <w:i/>
                <w:iCs/>
                <w:sz w:val="20"/>
                <w:szCs w:val="20"/>
                <w:lang w:eastAsia="en-AU"/>
              </w:rPr>
              <w:t>Preconstruction</w:t>
            </w:r>
          </w:p>
        </w:tc>
      </w:tr>
      <w:tr w:rsidR="00DC7189" w:rsidRPr="00DC7189" w14:paraId="6C0A2C81" w14:textId="77777777" w:rsidTr="00DC7189">
        <w:trPr>
          <w:trHeight w:val="765"/>
        </w:trPr>
        <w:tc>
          <w:tcPr>
            <w:tcW w:w="4080" w:type="dxa"/>
            <w:tcBorders>
              <w:top w:val="nil"/>
              <w:left w:val="single" w:sz="4" w:space="0" w:color="auto"/>
              <w:bottom w:val="single" w:sz="4" w:space="0" w:color="auto"/>
              <w:right w:val="single" w:sz="4" w:space="0" w:color="auto"/>
            </w:tcBorders>
            <w:shd w:val="clear" w:color="auto" w:fill="auto"/>
            <w:hideMark/>
          </w:tcPr>
          <w:p w14:paraId="49C1D3DB"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Preconstruction survey shall be undertaken to determine extent of weeds in the project area </w:t>
            </w:r>
          </w:p>
        </w:tc>
        <w:tc>
          <w:tcPr>
            <w:tcW w:w="3732" w:type="dxa"/>
            <w:tcBorders>
              <w:top w:val="nil"/>
              <w:left w:val="nil"/>
              <w:bottom w:val="single" w:sz="4" w:space="0" w:color="auto"/>
              <w:right w:val="single" w:sz="4" w:space="0" w:color="auto"/>
            </w:tcBorders>
            <w:shd w:val="clear" w:color="auto" w:fill="auto"/>
            <w:hideMark/>
          </w:tcPr>
          <w:p w14:paraId="2BE949B6"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Pre-construction </w:t>
            </w:r>
          </w:p>
        </w:tc>
        <w:tc>
          <w:tcPr>
            <w:tcW w:w="3308" w:type="dxa"/>
            <w:tcBorders>
              <w:top w:val="nil"/>
              <w:left w:val="nil"/>
              <w:bottom w:val="single" w:sz="4" w:space="0" w:color="auto"/>
              <w:right w:val="single" w:sz="4" w:space="0" w:color="auto"/>
            </w:tcBorders>
            <w:shd w:val="clear" w:color="auto" w:fill="auto"/>
            <w:hideMark/>
          </w:tcPr>
          <w:p w14:paraId="2FBD8ABC" w14:textId="3FB2291F" w:rsidR="00DC7189" w:rsidRPr="003E3E3F" w:rsidRDefault="003E3E3F"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Consultant</w:t>
            </w:r>
          </w:p>
        </w:tc>
        <w:tc>
          <w:tcPr>
            <w:tcW w:w="3480" w:type="dxa"/>
            <w:tcBorders>
              <w:top w:val="nil"/>
              <w:left w:val="nil"/>
              <w:bottom w:val="single" w:sz="4" w:space="0" w:color="auto"/>
              <w:right w:val="single" w:sz="4" w:space="0" w:color="auto"/>
            </w:tcBorders>
            <w:shd w:val="clear" w:color="auto" w:fill="auto"/>
            <w:hideMark/>
          </w:tcPr>
          <w:p w14:paraId="158009F1" w14:textId="61CD7233" w:rsidR="00DC7189" w:rsidRPr="003E3E3F" w:rsidRDefault="003E3E3F"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Completed</w:t>
            </w:r>
          </w:p>
        </w:tc>
      </w:tr>
      <w:tr w:rsidR="00DC7189" w:rsidRPr="00DC7189" w14:paraId="691085D2" w14:textId="77777777" w:rsidTr="00DC7189">
        <w:trPr>
          <w:trHeight w:val="765"/>
        </w:trPr>
        <w:tc>
          <w:tcPr>
            <w:tcW w:w="4080" w:type="dxa"/>
            <w:tcBorders>
              <w:top w:val="nil"/>
              <w:left w:val="single" w:sz="4" w:space="0" w:color="auto"/>
              <w:bottom w:val="single" w:sz="4" w:space="0" w:color="auto"/>
              <w:right w:val="single" w:sz="4" w:space="0" w:color="auto"/>
            </w:tcBorders>
            <w:shd w:val="clear" w:color="auto" w:fill="auto"/>
            <w:hideMark/>
          </w:tcPr>
          <w:p w14:paraId="5D5A356A" w14:textId="77777777" w:rsidR="00DC7189" w:rsidRPr="0053062A" w:rsidRDefault="00DC7189" w:rsidP="00DC7189">
            <w:pPr>
              <w:rPr>
                <w:rFonts w:ascii="Arial" w:eastAsia="Times New Roman" w:hAnsi="Arial" w:cs="Arial"/>
                <w:sz w:val="20"/>
                <w:szCs w:val="20"/>
                <w:lang w:eastAsia="en-AU"/>
              </w:rPr>
            </w:pPr>
            <w:r w:rsidRPr="0053062A">
              <w:rPr>
                <w:rFonts w:ascii="Arial" w:eastAsia="Times New Roman" w:hAnsi="Arial" w:cs="Arial"/>
                <w:sz w:val="20"/>
                <w:szCs w:val="20"/>
                <w:lang w:eastAsia="en-AU"/>
              </w:rPr>
              <w:t xml:space="preserve">At the pre-start meeting (or equivalent) – provide clear maps indicating the location of weeds (limited to the project area) </w:t>
            </w:r>
          </w:p>
        </w:tc>
        <w:tc>
          <w:tcPr>
            <w:tcW w:w="3732" w:type="dxa"/>
            <w:tcBorders>
              <w:top w:val="nil"/>
              <w:left w:val="nil"/>
              <w:bottom w:val="single" w:sz="4" w:space="0" w:color="auto"/>
              <w:right w:val="single" w:sz="4" w:space="0" w:color="auto"/>
            </w:tcBorders>
            <w:shd w:val="clear" w:color="auto" w:fill="auto"/>
            <w:hideMark/>
          </w:tcPr>
          <w:p w14:paraId="68C01AB7" w14:textId="77777777" w:rsidR="00DC7189" w:rsidRPr="0053062A" w:rsidRDefault="00DC7189" w:rsidP="00DC7189">
            <w:pPr>
              <w:rPr>
                <w:rFonts w:ascii="Arial" w:eastAsia="Times New Roman" w:hAnsi="Arial" w:cs="Arial"/>
                <w:sz w:val="20"/>
                <w:szCs w:val="20"/>
                <w:lang w:eastAsia="en-AU"/>
              </w:rPr>
            </w:pPr>
            <w:r w:rsidRPr="0053062A">
              <w:rPr>
                <w:rFonts w:ascii="Arial" w:eastAsia="Times New Roman" w:hAnsi="Arial" w:cs="Arial"/>
                <w:sz w:val="20"/>
                <w:szCs w:val="20"/>
                <w:lang w:eastAsia="en-AU"/>
              </w:rPr>
              <w:t xml:space="preserve">Pre-construction / Construction </w:t>
            </w:r>
          </w:p>
        </w:tc>
        <w:tc>
          <w:tcPr>
            <w:tcW w:w="3308" w:type="dxa"/>
            <w:tcBorders>
              <w:top w:val="nil"/>
              <w:left w:val="nil"/>
              <w:bottom w:val="single" w:sz="4" w:space="0" w:color="auto"/>
              <w:right w:val="single" w:sz="4" w:space="0" w:color="auto"/>
            </w:tcBorders>
            <w:shd w:val="clear" w:color="auto" w:fill="auto"/>
            <w:hideMark/>
          </w:tcPr>
          <w:p w14:paraId="2CCDDE4F" w14:textId="77777777" w:rsidR="00DC7189" w:rsidRPr="0053062A" w:rsidRDefault="00DC7189" w:rsidP="00DC7189">
            <w:pPr>
              <w:rPr>
                <w:rFonts w:ascii="Arial" w:eastAsia="Times New Roman" w:hAnsi="Arial" w:cs="Arial"/>
                <w:sz w:val="20"/>
                <w:szCs w:val="20"/>
                <w:lang w:eastAsia="en-AU"/>
              </w:rPr>
            </w:pPr>
            <w:r w:rsidRPr="0053062A">
              <w:rPr>
                <w:rFonts w:ascii="Arial" w:eastAsia="Times New Roman" w:hAnsi="Arial" w:cs="Arial"/>
                <w:sz w:val="20"/>
                <w:szCs w:val="20"/>
                <w:lang w:eastAsia="en-AU"/>
              </w:rPr>
              <w:t>Environmental Management Representative</w:t>
            </w:r>
          </w:p>
        </w:tc>
        <w:tc>
          <w:tcPr>
            <w:tcW w:w="3480" w:type="dxa"/>
            <w:tcBorders>
              <w:top w:val="nil"/>
              <w:left w:val="nil"/>
              <w:bottom w:val="single" w:sz="4" w:space="0" w:color="auto"/>
              <w:right w:val="single" w:sz="4" w:space="0" w:color="auto"/>
            </w:tcBorders>
            <w:shd w:val="clear" w:color="auto" w:fill="auto"/>
            <w:hideMark/>
          </w:tcPr>
          <w:p w14:paraId="70D651E4" w14:textId="77777777" w:rsidR="00DC7189" w:rsidRPr="0053062A" w:rsidRDefault="00DC7189" w:rsidP="00DC7189">
            <w:pPr>
              <w:rPr>
                <w:rFonts w:ascii="Arial" w:eastAsia="Times New Roman" w:hAnsi="Arial" w:cs="Arial"/>
                <w:sz w:val="20"/>
                <w:szCs w:val="20"/>
                <w:lang w:eastAsia="en-AU"/>
              </w:rPr>
            </w:pPr>
            <w:r w:rsidRPr="0053062A">
              <w:rPr>
                <w:rFonts w:ascii="Arial" w:eastAsia="Times New Roman" w:hAnsi="Arial" w:cs="Arial"/>
                <w:sz w:val="20"/>
                <w:szCs w:val="20"/>
                <w:lang w:eastAsia="en-AU"/>
              </w:rPr>
              <w:t>Prior to clearing commencing</w:t>
            </w:r>
          </w:p>
        </w:tc>
      </w:tr>
      <w:tr w:rsidR="00DC7189" w:rsidRPr="00DC7189" w14:paraId="75BFF203" w14:textId="77777777" w:rsidTr="00DC7189">
        <w:trPr>
          <w:trHeight w:val="765"/>
        </w:trPr>
        <w:tc>
          <w:tcPr>
            <w:tcW w:w="4080" w:type="dxa"/>
            <w:tcBorders>
              <w:top w:val="nil"/>
              <w:left w:val="single" w:sz="4" w:space="0" w:color="auto"/>
              <w:bottom w:val="single" w:sz="4" w:space="0" w:color="auto"/>
              <w:right w:val="single" w:sz="4" w:space="0" w:color="auto"/>
            </w:tcBorders>
            <w:shd w:val="clear" w:color="auto" w:fill="auto"/>
            <w:hideMark/>
          </w:tcPr>
          <w:p w14:paraId="39EABC01" w14:textId="52D0202A" w:rsidR="00DC7189" w:rsidRPr="003E3E3F" w:rsidRDefault="00DC7189" w:rsidP="003E3E3F">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Have on site a copy of the Weed </w:t>
            </w:r>
            <w:r w:rsidR="003E3E3F" w:rsidRPr="003E3E3F">
              <w:rPr>
                <w:rFonts w:ascii="Arial" w:eastAsia="Times New Roman" w:hAnsi="Arial" w:cs="Arial"/>
                <w:sz w:val="20"/>
                <w:szCs w:val="20"/>
                <w:lang w:eastAsia="en-AU"/>
              </w:rPr>
              <w:t>Management Plan</w:t>
            </w:r>
          </w:p>
        </w:tc>
        <w:tc>
          <w:tcPr>
            <w:tcW w:w="3732" w:type="dxa"/>
            <w:tcBorders>
              <w:top w:val="nil"/>
              <w:left w:val="nil"/>
              <w:bottom w:val="single" w:sz="4" w:space="0" w:color="auto"/>
              <w:right w:val="single" w:sz="4" w:space="0" w:color="auto"/>
            </w:tcBorders>
            <w:shd w:val="clear" w:color="auto" w:fill="auto"/>
            <w:hideMark/>
          </w:tcPr>
          <w:p w14:paraId="7D3B4FB8"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Pre-construction / Construction </w:t>
            </w:r>
          </w:p>
        </w:tc>
        <w:tc>
          <w:tcPr>
            <w:tcW w:w="3308" w:type="dxa"/>
            <w:tcBorders>
              <w:top w:val="nil"/>
              <w:left w:val="nil"/>
              <w:bottom w:val="single" w:sz="4" w:space="0" w:color="auto"/>
              <w:right w:val="single" w:sz="4" w:space="0" w:color="auto"/>
            </w:tcBorders>
            <w:shd w:val="clear" w:color="auto" w:fill="auto"/>
            <w:hideMark/>
          </w:tcPr>
          <w:p w14:paraId="676E527B"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Environmental Management Representative</w:t>
            </w:r>
          </w:p>
        </w:tc>
        <w:tc>
          <w:tcPr>
            <w:tcW w:w="3480" w:type="dxa"/>
            <w:tcBorders>
              <w:top w:val="nil"/>
              <w:left w:val="nil"/>
              <w:bottom w:val="single" w:sz="4" w:space="0" w:color="auto"/>
              <w:right w:val="single" w:sz="4" w:space="0" w:color="auto"/>
            </w:tcBorders>
            <w:shd w:val="clear" w:color="auto" w:fill="auto"/>
            <w:hideMark/>
          </w:tcPr>
          <w:p w14:paraId="0E5F36A4"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Prior to clearing commencing</w:t>
            </w:r>
          </w:p>
        </w:tc>
      </w:tr>
      <w:tr w:rsidR="00DC7189" w:rsidRPr="00DC7189" w14:paraId="7A24D1FB" w14:textId="77777777" w:rsidTr="00DC7189">
        <w:trPr>
          <w:trHeight w:val="1020"/>
        </w:trPr>
        <w:tc>
          <w:tcPr>
            <w:tcW w:w="4080" w:type="dxa"/>
            <w:tcBorders>
              <w:top w:val="nil"/>
              <w:left w:val="single" w:sz="4" w:space="0" w:color="auto"/>
              <w:bottom w:val="single" w:sz="4" w:space="0" w:color="auto"/>
              <w:right w:val="single" w:sz="4" w:space="0" w:color="auto"/>
            </w:tcBorders>
            <w:shd w:val="clear" w:color="auto" w:fill="auto"/>
            <w:hideMark/>
          </w:tcPr>
          <w:p w14:paraId="5FB46562" w14:textId="15FFB15F" w:rsidR="00DC7189" w:rsidRPr="003E3E3F" w:rsidRDefault="00DC7189" w:rsidP="003E3E3F">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Where known locations of weeds will be impacted by construction activities, undertake weed control through </w:t>
            </w:r>
            <w:r w:rsidR="003E3E3F" w:rsidRPr="003E3E3F">
              <w:rPr>
                <w:rFonts w:ascii="Arial" w:eastAsia="Times New Roman" w:hAnsi="Arial" w:cs="Arial"/>
                <w:sz w:val="20"/>
                <w:szCs w:val="20"/>
                <w:lang w:eastAsia="en-AU"/>
              </w:rPr>
              <w:t>removal and</w:t>
            </w:r>
            <w:r w:rsidRPr="003E3E3F">
              <w:rPr>
                <w:rFonts w:ascii="Arial" w:eastAsia="Times New Roman" w:hAnsi="Arial" w:cs="Arial"/>
                <w:sz w:val="20"/>
                <w:szCs w:val="20"/>
                <w:lang w:eastAsia="en-AU"/>
              </w:rPr>
              <w:t xml:space="preserve"> burial at approved location</w:t>
            </w:r>
          </w:p>
        </w:tc>
        <w:tc>
          <w:tcPr>
            <w:tcW w:w="3732" w:type="dxa"/>
            <w:tcBorders>
              <w:top w:val="nil"/>
              <w:left w:val="nil"/>
              <w:bottom w:val="single" w:sz="4" w:space="0" w:color="auto"/>
              <w:right w:val="single" w:sz="4" w:space="0" w:color="auto"/>
            </w:tcBorders>
            <w:shd w:val="clear" w:color="auto" w:fill="auto"/>
            <w:hideMark/>
          </w:tcPr>
          <w:p w14:paraId="26A24A07"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Pre-construction / Construction </w:t>
            </w:r>
          </w:p>
        </w:tc>
        <w:tc>
          <w:tcPr>
            <w:tcW w:w="3308" w:type="dxa"/>
            <w:tcBorders>
              <w:top w:val="nil"/>
              <w:left w:val="nil"/>
              <w:bottom w:val="single" w:sz="4" w:space="0" w:color="auto"/>
              <w:right w:val="single" w:sz="4" w:space="0" w:color="auto"/>
            </w:tcBorders>
            <w:shd w:val="clear" w:color="auto" w:fill="auto"/>
            <w:hideMark/>
          </w:tcPr>
          <w:p w14:paraId="3AFEB7D3"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Environmental Management Representative</w:t>
            </w:r>
          </w:p>
        </w:tc>
        <w:tc>
          <w:tcPr>
            <w:tcW w:w="3480" w:type="dxa"/>
            <w:tcBorders>
              <w:top w:val="nil"/>
              <w:left w:val="nil"/>
              <w:bottom w:val="single" w:sz="4" w:space="0" w:color="auto"/>
              <w:right w:val="single" w:sz="4" w:space="0" w:color="auto"/>
            </w:tcBorders>
            <w:shd w:val="clear" w:color="auto" w:fill="auto"/>
            <w:hideMark/>
          </w:tcPr>
          <w:p w14:paraId="58DEE5DA"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Prior to clearing commencing</w:t>
            </w:r>
          </w:p>
        </w:tc>
      </w:tr>
      <w:tr w:rsidR="00DC7189" w:rsidRPr="00DC7189" w14:paraId="015B683D" w14:textId="77777777" w:rsidTr="00DC7189">
        <w:trPr>
          <w:trHeight w:val="300"/>
        </w:trPr>
        <w:tc>
          <w:tcPr>
            <w:tcW w:w="1460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19878B3" w14:textId="77777777" w:rsidR="00DC7189" w:rsidRPr="00DF216C" w:rsidRDefault="00DC7189" w:rsidP="00DF216C">
            <w:pPr>
              <w:jc w:val="center"/>
              <w:rPr>
                <w:rFonts w:ascii="Arial" w:eastAsia="Times New Roman" w:hAnsi="Arial" w:cs="Arial"/>
                <w:b/>
                <w:bCs/>
                <w:sz w:val="20"/>
                <w:szCs w:val="20"/>
                <w:lang w:eastAsia="en-AU"/>
              </w:rPr>
            </w:pPr>
            <w:r w:rsidRPr="00DF216C">
              <w:rPr>
                <w:rFonts w:ascii="Calibri" w:eastAsia="Times New Roman" w:hAnsi="Calibri" w:cs="Calibri"/>
                <w:b/>
                <w:bCs/>
                <w:i/>
                <w:iCs/>
                <w:sz w:val="20"/>
                <w:szCs w:val="20"/>
                <w:lang w:eastAsia="en-AU"/>
              </w:rPr>
              <w:t>Construction</w:t>
            </w:r>
          </w:p>
        </w:tc>
      </w:tr>
      <w:tr w:rsidR="00DC7189" w:rsidRPr="00DC7189" w14:paraId="74B7DFE3" w14:textId="77777777" w:rsidTr="00DC7189">
        <w:trPr>
          <w:trHeight w:val="765"/>
        </w:trPr>
        <w:tc>
          <w:tcPr>
            <w:tcW w:w="4080" w:type="dxa"/>
            <w:tcBorders>
              <w:top w:val="nil"/>
              <w:left w:val="single" w:sz="4" w:space="0" w:color="auto"/>
              <w:bottom w:val="single" w:sz="4" w:space="0" w:color="auto"/>
              <w:right w:val="single" w:sz="4" w:space="0" w:color="auto"/>
            </w:tcBorders>
            <w:shd w:val="clear" w:color="auto" w:fill="auto"/>
            <w:hideMark/>
          </w:tcPr>
          <w:p w14:paraId="2ABA8D5B" w14:textId="77777777" w:rsidR="00DC7189" w:rsidRPr="00DF216C" w:rsidRDefault="00DC7189" w:rsidP="00DC7189">
            <w:pPr>
              <w:rPr>
                <w:rFonts w:ascii="Arial" w:eastAsia="Times New Roman" w:hAnsi="Arial" w:cs="Arial"/>
                <w:sz w:val="20"/>
                <w:szCs w:val="20"/>
                <w:lang w:eastAsia="en-AU"/>
              </w:rPr>
            </w:pPr>
            <w:r w:rsidRPr="00DF216C">
              <w:rPr>
                <w:rFonts w:ascii="Arial" w:eastAsia="Times New Roman" w:hAnsi="Arial" w:cs="Arial"/>
                <w:sz w:val="20"/>
                <w:szCs w:val="20"/>
                <w:lang w:eastAsia="en-AU"/>
              </w:rPr>
              <w:t>Ensure all plant and equipment are clean, inspected and certified weed free prior to entering the project area</w:t>
            </w:r>
          </w:p>
        </w:tc>
        <w:tc>
          <w:tcPr>
            <w:tcW w:w="3732" w:type="dxa"/>
            <w:tcBorders>
              <w:top w:val="nil"/>
              <w:left w:val="nil"/>
              <w:bottom w:val="single" w:sz="4" w:space="0" w:color="auto"/>
              <w:right w:val="single" w:sz="4" w:space="0" w:color="auto"/>
            </w:tcBorders>
            <w:shd w:val="clear" w:color="auto" w:fill="auto"/>
            <w:hideMark/>
          </w:tcPr>
          <w:p w14:paraId="51CDA171" w14:textId="77777777" w:rsidR="00DC7189" w:rsidRPr="00DF216C" w:rsidRDefault="00DC7189" w:rsidP="00DC7189">
            <w:pPr>
              <w:rPr>
                <w:rFonts w:ascii="Arial" w:eastAsia="Times New Roman" w:hAnsi="Arial" w:cs="Arial"/>
                <w:sz w:val="20"/>
                <w:szCs w:val="20"/>
                <w:lang w:eastAsia="en-AU"/>
              </w:rPr>
            </w:pPr>
            <w:r w:rsidRPr="00DF216C">
              <w:rPr>
                <w:rFonts w:ascii="Arial" w:eastAsia="Times New Roman" w:hAnsi="Arial" w:cs="Arial"/>
                <w:sz w:val="20"/>
                <w:szCs w:val="20"/>
                <w:lang w:eastAsia="en-AU"/>
              </w:rPr>
              <w:t xml:space="preserve">Construction </w:t>
            </w:r>
          </w:p>
        </w:tc>
        <w:tc>
          <w:tcPr>
            <w:tcW w:w="3308" w:type="dxa"/>
            <w:tcBorders>
              <w:top w:val="nil"/>
              <w:left w:val="nil"/>
              <w:bottom w:val="single" w:sz="4" w:space="0" w:color="auto"/>
              <w:right w:val="single" w:sz="4" w:space="0" w:color="auto"/>
            </w:tcBorders>
            <w:shd w:val="clear" w:color="auto" w:fill="auto"/>
            <w:hideMark/>
          </w:tcPr>
          <w:p w14:paraId="58B75908" w14:textId="77777777" w:rsidR="00DC7189" w:rsidRPr="00DF216C" w:rsidRDefault="00DC7189" w:rsidP="00DC7189">
            <w:pPr>
              <w:rPr>
                <w:rFonts w:ascii="Arial" w:eastAsia="Times New Roman" w:hAnsi="Arial" w:cs="Arial"/>
                <w:sz w:val="20"/>
                <w:szCs w:val="20"/>
                <w:lang w:eastAsia="en-AU"/>
              </w:rPr>
            </w:pPr>
            <w:r w:rsidRPr="00DF216C">
              <w:rPr>
                <w:rFonts w:ascii="Arial" w:eastAsia="Times New Roman" w:hAnsi="Arial" w:cs="Arial"/>
                <w:sz w:val="20"/>
                <w:szCs w:val="20"/>
                <w:lang w:eastAsia="en-AU"/>
              </w:rPr>
              <w:t>Environmental Management Representative</w:t>
            </w:r>
          </w:p>
        </w:tc>
        <w:tc>
          <w:tcPr>
            <w:tcW w:w="3480" w:type="dxa"/>
            <w:tcBorders>
              <w:top w:val="nil"/>
              <w:left w:val="nil"/>
              <w:bottom w:val="single" w:sz="4" w:space="0" w:color="auto"/>
              <w:right w:val="single" w:sz="4" w:space="0" w:color="auto"/>
            </w:tcBorders>
            <w:shd w:val="clear" w:color="auto" w:fill="auto"/>
            <w:hideMark/>
          </w:tcPr>
          <w:p w14:paraId="0CDF7C80" w14:textId="77777777" w:rsidR="00DC7189" w:rsidRPr="00DF216C" w:rsidRDefault="00DC7189" w:rsidP="00DC7189">
            <w:pPr>
              <w:rPr>
                <w:rFonts w:ascii="Arial" w:eastAsia="Times New Roman" w:hAnsi="Arial" w:cs="Arial"/>
                <w:sz w:val="20"/>
                <w:szCs w:val="20"/>
                <w:lang w:eastAsia="en-AU"/>
              </w:rPr>
            </w:pPr>
            <w:r w:rsidRPr="00DF216C">
              <w:rPr>
                <w:rFonts w:ascii="Arial" w:eastAsia="Times New Roman" w:hAnsi="Arial" w:cs="Arial"/>
                <w:sz w:val="20"/>
                <w:szCs w:val="20"/>
                <w:lang w:eastAsia="en-AU"/>
              </w:rPr>
              <w:t>Completion of construction</w:t>
            </w:r>
          </w:p>
        </w:tc>
      </w:tr>
      <w:tr w:rsidR="00DC7189" w:rsidRPr="00DC7189" w14:paraId="13D25B73" w14:textId="77777777" w:rsidTr="00DC7189">
        <w:trPr>
          <w:trHeight w:val="765"/>
        </w:trPr>
        <w:tc>
          <w:tcPr>
            <w:tcW w:w="4080" w:type="dxa"/>
            <w:tcBorders>
              <w:top w:val="nil"/>
              <w:left w:val="single" w:sz="4" w:space="0" w:color="auto"/>
              <w:bottom w:val="single" w:sz="4" w:space="0" w:color="auto"/>
              <w:right w:val="single" w:sz="4" w:space="0" w:color="auto"/>
            </w:tcBorders>
            <w:shd w:val="clear" w:color="auto" w:fill="auto"/>
            <w:hideMark/>
          </w:tcPr>
          <w:p w14:paraId="4D14F9CE" w14:textId="77777777" w:rsidR="00DC7189" w:rsidRPr="00DF216C" w:rsidRDefault="00DC7189" w:rsidP="00DC7189">
            <w:pPr>
              <w:rPr>
                <w:rFonts w:ascii="Arial" w:eastAsia="Times New Roman" w:hAnsi="Arial" w:cs="Arial"/>
                <w:sz w:val="20"/>
                <w:szCs w:val="20"/>
                <w:lang w:eastAsia="en-AU"/>
              </w:rPr>
            </w:pPr>
            <w:r w:rsidRPr="00DF216C">
              <w:rPr>
                <w:rFonts w:ascii="Arial" w:eastAsia="Times New Roman" w:hAnsi="Arial" w:cs="Arial"/>
                <w:sz w:val="20"/>
                <w:szCs w:val="20"/>
                <w:lang w:eastAsia="en-AU"/>
              </w:rPr>
              <w:t>Restrict movement of machines and other vehicles to the limits of the project area</w:t>
            </w:r>
          </w:p>
        </w:tc>
        <w:tc>
          <w:tcPr>
            <w:tcW w:w="3732" w:type="dxa"/>
            <w:tcBorders>
              <w:top w:val="nil"/>
              <w:left w:val="nil"/>
              <w:bottom w:val="single" w:sz="4" w:space="0" w:color="auto"/>
              <w:right w:val="single" w:sz="4" w:space="0" w:color="auto"/>
            </w:tcBorders>
            <w:shd w:val="clear" w:color="auto" w:fill="auto"/>
            <w:hideMark/>
          </w:tcPr>
          <w:p w14:paraId="38C034DE" w14:textId="77777777" w:rsidR="00DC7189" w:rsidRPr="00DF216C" w:rsidRDefault="00DC7189" w:rsidP="00DC7189">
            <w:pPr>
              <w:rPr>
                <w:rFonts w:ascii="Arial" w:eastAsia="Times New Roman" w:hAnsi="Arial" w:cs="Arial"/>
                <w:sz w:val="20"/>
                <w:szCs w:val="20"/>
                <w:lang w:eastAsia="en-AU"/>
              </w:rPr>
            </w:pPr>
            <w:r w:rsidRPr="00DF216C">
              <w:rPr>
                <w:rFonts w:ascii="Arial" w:eastAsia="Times New Roman" w:hAnsi="Arial" w:cs="Arial"/>
                <w:sz w:val="20"/>
                <w:szCs w:val="20"/>
                <w:lang w:eastAsia="en-AU"/>
              </w:rPr>
              <w:t xml:space="preserve">Construction </w:t>
            </w:r>
          </w:p>
        </w:tc>
        <w:tc>
          <w:tcPr>
            <w:tcW w:w="3308" w:type="dxa"/>
            <w:tcBorders>
              <w:top w:val="nil"/>
              <w:left w:val="nil"/>
              <w:bottom w:val="single" w:sz="4" w:space="0" w:color="auto"/>
              <w:right w:val="single" w:sz="4" w:space="0" w:color="auto"/>
            </w:tcBorders>
            <w:shd w:val="clear" w:color="auto" w:fill="auto"/>
            <w:hideMark/>
          </w:tcPr>
          <w:p w14:paraId="40B90B1B" w14:textId="77777777" w:rsidR="00DC7189" w:rsidRPr="00DF216C" w:rsidRDefault="00DC7189" w:rsidP="00DC7189">
            <w:pPr>
              <w:rPr>
                <w:rFonts w:ascii="Arial" w:eastAsia="Times New Roman" w:hAnsi="Arial" w:cs="Arial"/>
                <w:sz w:val="20"/>
                <w:szCs w:val="20"/>
                <w:lang w:eastAsia="en-AU"/>
              </w:rPr>
            </w:pPr>
            <w:r w:rsidRPr="00DF216C">
              <w:rPr>
                <w:rFonts w:ascii="Arial" w:eastAsia="Times New Roman" w:hAnsi="Arial" w:cs="Arial"/>
                <w:sz w:val="20"/>
                <w:szCs w:val="20"/>
                <w:lang w:eastAsia="en-AU"/>
              </w:rPr>
              <w:t>Environmental Management Representative</w:t>
            </w:r>
          </w:p>
        </w:tc>
        <w:tc>
          <w:tcPr>
            <w:tcW w:w="3480" w:type="dxa"/>
            <w:tcBorders>
              <w:top w:val="nil"/>
              <w:left w:val="nil"/>
              <w:bottom w:val="single" w:sz="4" w:space="0" w:color="auto"/>
              <w:right w:val="single" w:sz="4" w:space="0" w:color="auto"/>
            </w:tcBorders>
            <w:shd w:val="clear" w:color="auto" w:fill="auto"/>
            <w:hideMark/>
          </w:tcPr>
          <w:p w14:paraId="15EBD836" w14:textId="77777777" w:rsidR="00DC7189" w:rsidRPr="00DF216C" w:rsidRDefault="00DC7189" w:rsidP="00DC7189">
            <w:pPr>
              <w:rPr>
                <w:rFonts w:ascii="Arial" w:eastAsia="Times New Roman" w:hAnsi="Arial" w:cs="Arial"/>
                <w:sz w:val="20"/>
                <w:szCs w:val="20"/>
                <w:lang w:eastAsia="en-AU"/>
              </w:rPr>
            </w:pPr>
            <w:r w:rsidRPr="00DF216C">
              <w:rPr>
                <w:rFonts w:ascii="Arial" w:eastAsia="Times New Roman" w:hAnsi="Arial" w:cs="Arial"/>
                <w:sz w:val="20"/>
                <w:szCs w:val="20"/>
                <w:lang w:eastAsia="en-AU"/>
              </w:rPr>
              <w:t>Completion of construction</w:t>
            </w:r>
          </w:p>
        </w:tc>
      </w:tr>
      <w:tr w:rsidR="00DC7189" w:rsidRPr="00DC7189" w14:paraId="3C6CA2D1" w14:textId="77777777" w:rsidTr="00DC7189">
        <w:trPr>
          <w:trHeight w:val="765"/>
        </w:trPr>
        <w:tc>
          <w:tcPr>
            <w:tcW w:w="4080" w:type="dxa"/>
            <w:tcBorders>
              <w:top w:val="nil"/>
              <w:left w:val="single" w:sz="4" w:space="0" w:color="auto"/>
              <w:bottom w:val="single" w:sz="4" w:space="0" w:color="auto"/>
              <w:right w:val="single" w:sz="4" w:space="0" w:color="auto"/>
            </w:tcBorders>
            <w:shd w:val="clear" w:color="auto" w:fill="auto"/>
            <w:hideMark/>
          </w:tcPr>
          <w:p w14:paraId="080AF75D"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Any other weeds or plants germinating from stockpiled topsoil are to be controlled with herbicide</w:t>
            </w:r>
          </w:p>
        </w:tc>
        <w:tc>
          <w:tcPr>
            <w:tcW w:w="3732" w:type="dxa"/>
            <w:tcBorders>
              <w:top w:val="nil"/>
              <w:left w:val="nil"/>
              <w:bottom w:val="single" w:sz="4" w:space="0" w:color="auto"/>
              <w:right w:val="single" w:sz="4" w:space="0" w:color="auto"/>
            </w:tcBorders>
            <w:shd w:val="clear" w:color="auto" w:fill="auto"/>
            <w:hideMark/>
          </w:tcPr>
          <w:p w14:paraId="27C0612F"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Construction </w:t>
            </w:r>
          </w:p>
        </w:tc>
        <w:tc>
          <w:tcPr>
            <w:tcW w:w="3308" w:type="dxa"/>
            <w:tcBorders>
              <w:top w:val="nil"/>
              <w:left w:val="nil"/>
              <w:bottom w:val="single" w:sz="4" w:space="0" w:color="auto"/>
              <w:right w:val="single" w:sz="4" w:space="0" w:color="auto"/>
            </w:tcBorders>
            <w:shd w:val="clear" w:color="auto" w:fill="auto"/>
            <w:hideMark/>
          </w:tcPr>
          <w:p w14:paraId="1A5D1CF8"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Environmental Management Representative</w:t>
            </w:r>
          </w:p>
        </w:tc>
        <w:tc>
          <w:tcPr>
            <w:tcW w:w="3480" w:type="dxa"/>
            <w:tcBorders>
              <w:top w:val="nil"/>
              <w:left w:val="nil"/>
              <w:bottom w:val="single" w:sz="4" w:space="0" w:color="auto"/>
              <w:right w:val="single" w:sz="4" w:space="0" w:color="auto"/>
            </w:tcBorders>
            <w:shd w:val="clear" w:color="auto" w:fill="auto"/>
            <w:hideMark/>
          </w:tcPr>
          <w:p w14:paraId="012D2838"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Completion of construction</w:t>
            </w:r>
          </w:p>
        </w:tc>
      </w:tr>
      <w:tr w:rsidR="00DC7189" w:rsidRPr="00DC7189" w14:paraId="4E9C85B3" w14:textId="77777777" w:rsidTr="00DC7189">
        <w:trPr>
          <w:trHeight w:val="765"/>
        </w:trPr>
        <w:tc>
          <w:tcPr>
            <w:tcW w:w="4080" w:type="dxa"/>
            <w:tcBorders>
              <w:top w:val="nil"/>
              <w:left w:val="single" w:sz="4" w:space="0" w:color="auto"/>
              <w:bottom w:val="single" w:sz="4" w:space="0" w:color="auto"/>
              <w:right w:val="single" w:sz="4" w:space="0" w:color="auto"/>
            </w:tcBorders>
            <w:shd w:val="clear" w:color="auto" w:fill="auto"/>
            <w:hideMark/>
          </w:tcPr>
          <w:p w14:paraId="2EAF07CA" w14:textId="26716833" w:rsidR="00DC7189" w:rsidRPr="003E3E3F" w:rsidRDefault="00DC7189" w:rsidP="003E3E3F">
            <w:pPr>
              <w:rPr>
                <w:rFonts w:ascii="Arial" w:eastAsia="Times New Roman" w:hAnsi="Arial" w:cs="Arial"/>
                <w:sz w:val="20"/>
                <w:szCs w:val="20"/>
                <w:lang w:eastAsia="en-AU"/>
              </w:rPr>
            </w:pPr>
            <w:r w:rsidRPr="003E3E3F">
              <w:rPr>
                <w:rFonts w:ascii="Arial" w:eastAsia="Times New Roman" w:hAnsi="Arial" w:cs="Arial"/>
                <w:sz w:val="20"/>
                <w:szCs w:val="20"/>
                <w:lang w:eastAsia="en-AU"/>
              </w:rPr>
              <w:t>Any stockpiles with</w:t>
            </w:r>
            <w:r w:rsidR="003E3E3F" w:rsidRPr="003E3E3F">
              <w:rPr>
                <w:rFonts w:ascii="Arial" w:eastAsia="Times New Roman" w:hAnsi="Arial" w:cs="Arial"/>
                <w:sz w:val="20"/>
                <w:szCs w:val="20"/>
                <w:lang w:eastAsia="en-AU"/>
              </w:rPr>
              <w:t xml:space="preserve"> Paterson’s Curse </w:t>
            </w:r>
            <w:r w:rsidRPr="003E3E3F">
              <w:rPr>
                <w:rFonts w:ascii="Arial" w:eastAsia="Times New Roman" w:hAnsi="Arial" w:cs="Arial"/>
                <w:sz w:val="20"/>
                <w:szCs w:val="20"/>
                <w:lang w:eastAsia="en-AU"/>
              </w:rPr>
              <w:t>germinating are to be disposed of as weedy topsoil</w:t>
            </w:r>
          </w:p>
        </w:tc>
        <w:tc>
          <w:tcPr>
            <w:tcW w:w="3732" w:type="dxa"/>
            <w:tcBorders>
              <w:top w:val="nil"/>
              <w:left w:val="nil"/>
              <w:bottom w:val="single" w:sz="4" w:space="0" w:color="auto"/>
              <w:right w:val="single" w:sz="4" w:space="0" w:color="auto"/>
            </w:tcBorders>
            <w:shd w:val="clear" w:color="auto" w:fill="auto"/>
            <w:hideMark/>
          </w:tcPr>
          <w:p w14:paraId="0BCAA9DA"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Construction </w:t>
            </w:r>
          </w:p>
        </w:tc>
        <w:tc>
          <w:tcPr>
            <w:tcW w:w="3308" w:type="dxa"/>
            <w:tcBorders>
              <w:top w:val="nil"/>
              <w:left w:val="nil"/>
              <w:bottom w:val="single" w:sz="4" w:space="0" w:color="auto"/>
              <w:right w:val="single" w:sz="4" w:space="0" w:color="auto"/>
            </w:tcBorders>
            <w:shd w:val="clear" w:color="auto" w:fill="auto"/>
            <w:hideMark/>
          </w:tcPr>
          <w:p w14:paraId="78E2BF06"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Environmental Management Representative</w:t>
            </w:r>
          </w:p>
        </w:tc>
        <w:tc>
          <w:tcPr>
            <w:tcW w:w="3480" w:type="dxa"/>
            <w:tcBorders>
              <w:top w:val="nil"/>
              <w:left w:val="nil"/>
              <w:bottom w:val="single" w:sz="4" w:space="0" w:color="auto"/>
              <w:right w:val="single" w:sz="4" w:space="0" w:color="auto"/>
            </w:tcBorders>
            <w:shd w:val="clear" w:color="auto" w:fill="auto"/>
            <w:hideMark/>
          </w:tcPr>
          <w:p w14:paraId="2DC7372D"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Completion of construction</w:t>
            </w:r>
          </w:p>
        </w:tc>
      </w:tr>
    </w:tbl>
    <w:p w14:paraId="65C20163" w14:textId="77777777" w:rsidR="00DC7189" w:rsidRPr="00DC7189" w:rsidRDefault="00DC7189" w:rsidP="00DC7189">
      <w:pPr>
        <w:rPr>
          <w:color w:val="FF0000"/>
        </w:rPr>
      </w:pPr>
      <w:r w:rsidRPr="00DC7189">
        <w:rPr>
          <w:color w:val="FF0000"/>
        </w:rPr>
        <w:br w:type="page"/>
      </w:r>
    </w:p>
    <w:tbl>
      <w:tblPr>
        <w:tblW w:w="14600" w:type="dxa"/>
        <w:tblInd w:w="93" w:type="dxa"/>
        <w:tblLook w:val="04A0" w:firstRow="1" w:lastRow="0" w:firstColumn="1" w:lastColumn="0" w:noHBand="0" w:noVBand="1"/>
      </w:tblPr>
      <w:tblGrid>
        <w:gridCol w:w="4080"/>
        <w:gridCol w:w="3732"/>
        <w:gridCol w:w="3308"/>
        <w:gridCol w:w="3480"/>
      </w:tblGrid>
      <w:tr w:rsidR="00DC7189" w:rsidRPr="00DC7189" w14:paraId="3E102C00" w14:textId="77777777" w:rsidTr="00DC7189">
        <w:trPr>
          <w:trHeight w:val="591"/>
        </w:trPr>
        <w:tc>
          <w:tcPr>
            <w:tcW w:w="4080" w:type="dxa"/>
            <w:tcBorders>
              <w:top w:val="nil"/>
              <w:left w:val="single" w:sz="4" w:space="0" w:color="auto"/>
              <w:bottom w:val="single" w:sz="4" w:space="0" w:color="auto"/>
              <w:right w:val="single" w:sz="4" w:space="0" w:color="auto"/>
            </w:tcBorders>
            <w:shd w:val="clear" w:color="000000" w:fill="D9D9D9"/>
            <w:vAlign w:val="center"/>
            <w:hideMark/>
          </w:tcPr>
          <w:p w14:paraId="5EBC193E" w14:textId="77777777" w:rsidR="00DC7189" w:rsidRPr="003E3E3F" w:rsidRDefault="00DC7189" w:rsidP="00DC7189">
            <w:pPr>
              <w:rPr>
                <w:rFonts w:ascii="Arial" w:eastAsia="Times New Roman" w:hAnsi="Arial" w:cs="Arial"/>
                <w:b/>
                <w:bCs/>
                <w:sz w:val="20"/>
                <w:szCs w:val="20"/>
                <w:lang w:eastAsia="en-AU"/>
              </w:rPr>
            </w:pPr>
            <w:r w:rsidRPr="003E3E3F">
              <w:rPr>
                <w:rFonts w:ascii="Arial" w:eastAsia="Times New Roman" w:hAnsi="Arial" w:cs="Arial"/>
                <w:b/>
                <w:bCs/>
                <w:sz w:val="20"/>
                <w:szCs w:val="20"/>
                <w:lang w:eastAsia="en-AU"/>
              </w:rPr>
              <w:lastRenderedPageBreak/>
              <w:t>Management Action</w:t>
            </w:r>
          </w:p>
        </w:tc>
        <w:tc>
          <w:tcPr>
            <w:tcW w:w="3732" w:type="dxa"/>
            <w:tcBorders>
              <w:top w:val="nil"/>
              <w:left w:val="nil"/>
              <w:bottom w:val="single" w:sz="4" w:space="0" w:color="auto"/>
              <w:right w:val="single" w:sz="4" w:space="0" w:color="auto"/>
            </w:tcBorders>
            <w:shd w:val="clear" w:color="000000" w:fill="D9D9D9"/>
            <w:vAlign w:val="center"/>
            <w:hideMark/>
          </w:tcPr>
          <w:p w14:paraId="71213709" w14:textId="77777777" w:rsidR="00DC7189" w:rsidRPr="003E3E3F" w:rsidRDefault="00DC7189" w:rsidP="00DC7189">
            <w:pPr>
              <w:rPr>
                <w:rFonts w:ascii="Arial" w:eastAsia="Times New Roman" w:hAnsi="Arial" w:cs="Arial"/>
                <w:b/>
                <w:bCs/>
                <w:sz w:val="20"/>
                <w:szCs w:val="20"/>
                <w:lang w:eastAsia="en-AU"/>
              </w:rPr>
            </w:pPr>
            <w:r w:rsidRPr="003E3E3F">
              <w:rPr>
                <w:rFonts w:ascii="Arial" w:eastAsia="Times New Roman" w:hAnsi="Arial" w:cs="Arial"/>
                <w:b/>
                <w:bCs/>
                <w:sz w:val="20"/>
                <w:szCs w:val="20"/>
                <w:lang w:eastAsia="en-AU"/>
              </w:rPr>
              <w:t>Monitoring/Maintenance Program</w:t>
            </w:r>
          </w:p>
        </w:tc>
        <w:tc>
          <w:tcPr>
            <w:tcW w:w="3308" w:type="dxa"/>
            <w:tcBorders>
              <w:top w:val="nil"/>
              <w:left w:val="nil"/>
              <w:bottom w:val="single" w:sz="4" w:space="0" w:color="auto"/>
              <w:right w:val="single" w:sz="4" w:space="0" w:color="auto"/>
            </w:tcBorders>
            <w:shd w:val="clear" w:color="000000" w:fill="D9D9D9"/>
            <w:vAlign w:val="center"/>
            <w:hideMark/>
          </w:tcPr>
          <w:p w14:paraId="22495A78" w14:textId="77777777" w:rsidR="00DC7189" w:rsidRPr="003E3E3F" w:rsidRDefault="00DC7189" w:rsidP="00DC7189">
            <w:pPr>
              <w:rPr>
                <w:rFonts w:ascii="Arial" w:eastAsia="Times New Roman" w:hAnsi="Arial" w:cs="Arial"/>
                <w:b/>
                <w:bCs/>
                <w:sz w:val="20"/>
                <w:szCs w:val="20"/>
                <w:lang w:eastAsia="en-AU"/>
              </w:rPr>
            </w:pPr>
            <w:r w:rsidRPr="003E3E3F">
              <w:rPr>
                <w:rFonts w:ascii="Arial" w:eastAsia="Times New Roman" w:hAnsi="Arial" w:cs="Arial"/>
                <w:b/>
                <w:bCs/>
                <w:sz w:val="20"/>
                <w:szCs w:val="20"/>
                <w:lang w:eastAsia="en-AU"/>
              </w:rPr>
              <w:t>Responsible Person</w:t>
            </w:r>
          </w:p>
        </w:tc>
        <w:tc>
          <w:tcPr>
            <w:tcW w:w="3480" w:type="dxa"/>
            <w:tcBorders>
              <w:top w:val="nil"/>
              <w:left w:val="nil"/>
              <w:bottom w:val="single" w:sz="4" w:space="0" w:color="auto"/>
              <w:right w:val="single" w:sz="4" w:space="0" w:color="auto"/>
            </w:tcBorders>
            <w:shd w:val="clear" w:color="000000" w:fill="D9D9D9"/>
            <w:vAlign w:val="center"/>
            <w:hideMark/>
          </w:tcPr>
          <w:p w14:paraId="73206D5B" w14:textId="77777777" w:rsidR="00DC7189" w:rsidRPr="003E3E3F" w:rsidRDefault="00DC7189" w:rsidP="00DC7189">
            <w:pPr>
              <w:rPr>
                <w:rFonts w:ascii="Arial" w:eastAsia="Times New Roman" w:hAnsi="Arial" w:cs="Arial"/>
                <w:b/>
                <w:bCs/>
                <w:sz w:val="20"/>
                <w:szCs w:val="20"/>
                <w:lang w:eastAsia="en-AU"/>
              </w:rPr>
            </w:pPr>
            <w:r w:rsidRPr="003E3E3F">
              <w:rPr>
                <w:rFonts w:ascii="Arial" w:eastAsia="Times New Roman" w:hAnsi="Arial" w:cs="Arial"/>
                <w:b/>
                <w:bCs/>
                <w:sz w:val="20"/>
                <w:szCs w:val="20"/>
                <w:lang w:eastAsia="en-AU"/>
              </w:rPr>
              <w:t>Completion Timeframe</w:t>
            </w:r>
          </w:p>
        </w:tc>
      </w:tr>
      <w:tr w:rsidR="00DC7189" w:rsidRPr="00DC7189" w14:paraId="2B9CF2D5" w14:textId="77777777" w:rsidTr="00DC7189">
        <w:trPr>
          <w:trHeight w:val="300"/>
        </w:trPr>
        <w:tc>
          <w:tcPr>
            <w:tcW w:w="1460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EA49961" w14:textId="77777777" w:rsidR="00DC7189" w:rsidRPr="00DC7189" w:rsidRDefault="00DC7189" w:rsidP="003E3E3F">
            <w:pPr>
              <w:jc w:val="center"/>
              <w:rPr>
                <w:rFonts w:ascii="Arial" w:eastAsia="Times New Roman" w:hAnsi="Arial" w:cs="Arial"/>
                <w:b/>
                <w:bCs/>
                <w:color w:val="FF0000"/>
                <w:sz w:val="20"/>
                <w:szCs w:val="20"/>
                <w:lang w:eastAsia="en-AU"/>
              </w:rPr>
            </w:pPr>
            <w:r w:rsidRPr="003E3E3F">
              <w:rPr>
                <w:rFonts w:ascii="Calibri" w:eastAsia="Times New Roman" w:hAnsi="Calibri" w:cs="Calibri"/>
                <w:b/>
                <w:bCs/>
                <w:i/>
                <w:iCs/>
                <w:sz w:val="20"/>
                <w:szCs w:val="20"/>
                <w:lang w:eastAsia="en-AU"/>
              </w:rPr>
              <w:t>Monitoring</w:t>
            </w:r>
          </w:p>
        </w:tc>
      </w:tr>
      <w:tr w:rsidR="00DC7189" w:rsidRPr="00DC7189" w14:paraId="697E0411" w14:textId="77777777" w:rsidTr="00DC7189">
        <w:trPr>
          <w:trHeight w:val="765"/>
        </w:trPr>
        <w:tc>
          <w:tcPr>
            <w:tcW w:w="4080" w:type="dxa"/>
            <w:tcBorders>
              <w:top w:val="nil"/>
              <w:left w:val="single" w:sz="4" w:space="0" w:color="auto"/>
              <w:bottom w:val="single" w:sz="4" w:space="0" w:color="auto"/>
              <w:right w:val="single" w:sz="4" w:space="0" w:color="auto"/>
            </w:tcBorders>
            <w:shd w:val="clear" w:color="auto" w:fill="auto"/>
            <w:hideMark/>
          </w:tcPr>
          <w:p w14:paraId="3F1CB1FE" w14:textId="75CA3DA9" w:rsidR="00DC7189" w:rsidRPr="003E3E3F" w:rsidRDefault="00DC7189" w:rsidP="00E11102">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Weed monitoring to be undertaken </w:t>
            </w:r>
            <w:r w:rsidR="00E11102">
              <w:rPr>
                <w:rFonts w:ascii="Arial" w:eastAsia="Times New Roman" w:hAnsi="Arial" w:cs="Arial"/>
                <w:sz w:val="20"/>
                <w:szCs w:val="20"/>
                <w:lang w:eastAsia="en-AU"/>
              </w:rPr>
              <w:t xml:space="preserve">post </w:t>
            </w:r>
            <w:r w:rsidRPr="003E3E3F">
              <w:rPr>
                <w:rFonts w:ascii="Arial" w:eastAsia="Times New Roman" w:hAnsi="Arial" w:cs="Arial"/>
                <w:sz w:val="20"/>
                <w:szCs w:val="20"/>
                <w:lang w:eastAsia="en-AU"/>
              </w:rPr>
              <w:t xml:space="preserve">construction </w:t>
            </w:r>
          </w:p>
        </w:tc>
        <w:tc>
          <w:tcPr>
            <w:tcW w:w="3732" w:type="dxa"/>
            <w:tcBorders>
              <w:top w:val="nil"/>
              <w:left w:val="nil"/>
              <w:bottom w:val="single" w:sz="4" w:space="0" w:color="auto"/>
              <w:right w:val="single" w:sz="4" w:space="0" w:color="auto"/>
            </w:tcBorders>
            <w:shd w:val="clear" w:color="auto" w:fill="auto"/>
            <w:hideMark/>
          </w:tcPr>
          <w:p w14:paraId="4AE5243B" w14:textId="74BDB5FD"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 Post-construction </w:t>
            </w:r>
          </w:p>
        </w:tc>
        <w:tc>
          <w:tcPr>
            <w:tcW w:w="3308" w:type="dxa"/>
            <w:tcBorders>
              <w:top w:val="nil"/>
              <w:left w:val="nil"/>
              <w:bottom w:val="single" w:sz="4" w:space="0" w:color="auto"/>
              <w:right w:val="single" w:sz="4" w:space="0" w:color="auto"/>
            </w:tcBorders>
            <w:shd w:val="clear" w:color="auto" w:fill="auto"/>
            <w:hideMark/>
          </w:tcPr>
          <w:p w14:paraId="53ABC5CC" w14:textId="4C413615" w:rsidR="00DC7189" w:rsidRPr="003E3E3F" w:rsidRDefault="003E3E3F" w:rsidP="00DC7189">
            <w:pPr>
              <w:rPr>
                <w:rFonts w:ascii="Arial" w:eastAsia="Times New Roman" w:hAnsi="Arial" w:cs="Arial"/>
                <w:sz w:val="20"/>
                <w:szCs w:val="20"/>
                <w:lang w:eastAsia="en-AU"/>
              </w:rPr>
            </w:pPr>
            <w:r>
              <w:rPr>
                <w:rFonts w:ascii="Arial" w:eastAsia="Times New Roman" w:hAnsi="Arial" w:cs="Arial"/>
                <w:sz w:val="20"/>
                <w:szCs w:val="20"/>
                <w:lang w:eastAsia="en-AU"/>
              </w:rPr>
              <w:t>Site Supervisor</w:t>
            </w:r>
          </w:p>
        </w:tc>
        <w:tc>
          <w:tcPr>
            <w:tcW w:w="3480" w:type="dxa"/>
            <w:tcBorders>
              <w:top w:val="nil"/>
              <w:left w:val="nil"/>
              <w:bottom w:val="single" w:sz="4" w:space="0" w:color="auto"/>
              <w:right w:val="single" w:sz="4" w:space="0" w:color="auto"/>
            </w:tcBorders>
            <w:shd w:val="clear" w:color="auto" w:fill="auto"/>
            <w:hideMark/>
          </w:tcPr>
          <w:p w14:paraId="7FCFFF31" w14:textId="77777777" w:rsidR="00DC7189" w:rsidRPr="003E3E3F" w:rsidRDefault="00DC7189" w:rsidP="00DC7189">
            <w:pPr>
              <w:rPr>
                <w:rFonts w:ascii="Arial" w:eastAsia="Times New Roman" w:hAnsi="Arial" w:cs="Arial"/>
                <w:sz w:val="20"/>
                <w:szCs w:val="20"/>
                <w:lang w:eastAsia="en-AU"/>
              </w:rPr>
            </w:pPr>
            <w:r w:rsidRPr="003E3E3F">
              <w:rPr>
                <w:rFonts w:ascii="Arial" w:eastAsia="Times New Roman" w:hAnsi="Arial" w:cs="Arial"/>
                <w:sz w:val="20"/>
                <w:szCs w:val="20"/>
                <w:lang w:eastAsia="en-AU"/>
              </w:rPr>
              <w:t>Expiry of defects period</w:t>
            </w:r>
          </w:p>
        </w:tc>
      </w:tr>
      <w:tr w:rsidR="003E3E3F" w:rsidRPr="00DC7189" w14:paraId="1F55B09D" w14:textId="77777777" w:rsidTr="003E3E3F">
        <w:trPr>
          <w:trHeight w:val="709"/>
        </w:trPr>
        <w:tc>
          <w:tcPr>
            <w:tcW w:w="4080" w:type="dxa"/>
            <w:tcBorders>
              <w:top w:val="nil"/>
              <w:left w:val="single" w:sz="4" w:space="0" w:color="auto"/>
              <w:bottom w:val="single" w:sz="4" w:space="0" w:color="auto"/>
              <w:right w:val="single" w:sz="4" w:space="0" w:color="auto"/>
            </w:tcBorders>
            <w:shd w:val="clear" w:color="auto" w:fill="auto"/>
            <w:vAlign w:val="bottom"/>
            <w:hideMark/>
          </w:tcPr>
          <w:p w14:paraId="226EF764" w14:textId="02E69E32" w:rsidR="003E3E3F" w:rsidRPr="003E3E3F" w:rsidRDefault="003E3E3F" w:rsidP="003E3E3F">
            <w:pPr>
              <w:rPr>
                <w:rFonts w:ascii="Arial" w:eastAsia="Times New Roman" w:hAnsi="Arial" w:cs="Arial"/>
                <w:sz w:val="20"/>
                <w:szCs w:val="20"/>
                <w:lang w:eastAsia="en-AU"/>
              </w:rPr>
            </w:pPr>
            <w:r w:rsidRPr="003E3E3F">
              <w:rPr>
                <w:rFonts w:ascii="Arial" w:eastAsia="Times New Roman" w:hAnsi="Arial" w:cs="Arial"/>
                <w:sz w:val="20"/>
                <w:szCs w:val="20"/>
                <w:lang w:eastAsia="en-AU"/>
              </w:rPr>
              <w:t>Where weed infestation is evident, herbicide application shall be undertaken to ensure no establishment of declared weed species</w:t>
            </w:r>
          </w:p>
        </w:tc>
        <w:tc>
          <w:tcPr>
            <w:tcW w:w="3732" w:type="dxa"/>
            <w:tcBorders>
              <w:top w:val="nil"/>
              <w:left w:val="nil"/>
              <w:bottom w:val="single" w:sz="4" w:space="0" w:color="auto"/>
              <w:right w:val="single" w:sz="4" w:space="0" w:color="auto"/>
            </w:tcBorders>
            <w:shd w:val="clear" w:color="auto" w:fill="auto"/>
            <w:hideMark/>
          </w:tcPr>
          <w:p w14:paraId="16156A6F" w14:textId="77777777" w:rsidR="003E3E3F" w:rsidRPr="003E3E3F" w:rsidRDefault="003E3E3F" w:rsidP="003E3E3F">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Construction / Post-construction </w:t>
            </w:r>
          </w:p>
        </w:tc>
        <w:tc>
          <w:tcPr>
            <w:tcW w:w="3308" w:type="dxa"/>
            <w:tcBorders>
              <w:top w:val="nil"/>
              <w:left w:val="nil"/>
              <w:bottom w:val="single" w:sz="4" w:space="0" w:color="auto"/>
              <w:right w:val="single" w:sz="4" w:space="0" w:color="auto"/>
            </w:tcBorders>
            <w:shd w:val="clear" w:color="auto" w:fill="auto"/>
            <w:hideMark/>
          </w:tcPr>
          <w:p w14:paraId="4EA0D327" w14:textId="019D73A3" w:rsidR="003E3E3F" w:rsidRPr="003E3E3F" w:rsidRDefault="003E3E3F" w:rsidP="003E3E3F">
            <w:pPr>
              <w:rPr>
                <w:rFonts w:ascii="Arial" w:eastAsia="Times New Roman" w:hAnsi="Arial" w:cs="Arial"/>
                <w:sz w:val="20"/>
                <w:szCs w:val="20"/>
                <w:lang w:eastAsia="en-AU"/>
              </w:rPr>
            </w:pPr>
            <w:r w:rsidRPr="007F1BDC">
              <w:rPr>
                <w:rFonts w:ascii="Arial" w:eastAsia="Times New Roman" w:hAnsi="Arial" w:cs="Arial"/>
                <w:sz w:val="20"/>
                <w:szCs w:val="20"/>
                <w:lang w:eastAsia="en-AU"/>
              </w:rPr>
              <w:t>Site Supervisor</w:t>
            </w:r>
          </w:p>
        </w:tc>
        <w:tc>
          <w:tcPr>
            <w:tcW w:w="3480" w:type="dxa"/>
            <w:tcBorders>
              <w:top w:val="nil"/>
              <w:left w:val="nil"/>
              <w:bottom w:val="single" w:sz="4" w:space="0" w:color="auto"/>
              <w:right w:val="single" w:sz="4" w:space="0" w:color="auto"/>
            </w:tcBorders>
            <w:shd w:val="clear" w:color="auto" w:fill="auto"/>
            <w:hideMark/>
          </w:tcPr>
          <w:p w14:paraId="0AD16D2B" w14:textId="77777777" w:rsidR="003E3E3F" w:rsidRPr="003E3E3F" w:rsidRDefault="003E3E3F" w:rsidP="003E3E3F">
            <w:pPr>
              <w:rPr>
                <w:rFonts w:ascii="Arial" w:eastAsia="Times New Roman" w:hAnsi="Arial" w:cs="Arial"/>
                <w:sz w:val="20"/>
                <w:szCs w:val="20"/>
                <w:lang w:eastAsia="en-AU"/>
              </w:rPr>
            </w:pPr>
            <w:r w:rsidRPr="003E3E3F">
              <w:rPr>
                <w:rFonts w:ascii="Arial" w:eastAsia="Times New Roman" w:hAnsi="Arial" w:cs="Arial"/>
                <w:sz w:val="20"/>
                <w:szCs w:val="20"/>
                <w:lang w:eastAsia="en-AU"/>
              </w:rPr>
              <w:t>Expiry of defects period</w:t>
            </w:r>
          </w:p>
        </w:tc>
      </w:tr>
      <w:tr w:rsidR="003E3E3F" w:rsidRPr="00DC7189" w14:paraId="7D6E4310" w14:textId="77777777" w:rsidTr="003E3E3F">
        <w:trPr>
          <w:trHeight w:val="622"/>
        </w:trPr>
        <w:tc>
          <w:tcPr>
            <w:tcW w:w="4080" w:type="dxa"/>
            <w:tcBorders>
              <w:top w:val="nil"/>
              <w:left w:val="single" w:sz="4" w:space="0" w:color="auto"/>
              <w:bottom w:val="single" w:sz="4" w:space="0" w:color="auto"/>
              <w:right w:val="single" w:sz="4" w:space="0" w:color="auto"/>
            </w:tcBorders>
            <w:shd w:val="clear" w:color="auto" w:fill="auto"/>
            <w:vAlign w:val="bottom"/>
            <w:hideMark/>
          </w:tcPr>
          <w:p w14:paraId="35652E09" w14:textId="4BE31304" w:rsidR="003E3E3F" w:rsidRPr="003E3E3F" w:rsidRDefault="003E3E3F" w:rsidP="003E3E3F">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Contractor shall monitor site where weeds are buried (in approved location) to ensure no establishment of declared weed species </w:t>
            </w:r>
          </w:p>
        </w:tc>
        <w:tc>
          <w:tcPr>
            <w:tcW w:w="3732" w:type="dxa"/>
            <w:tcBorders>
              <w:top w:val="nil"/>
              <w:left w:val="nil"/>
              <w:bottom w:val="single" w:sz="4" w:space="0" w:color="auto"/>
              <w:right w:val="single" w:sz="4" w:space="0" w:color="auto"/>
            </w:tcBorders>
            <w:shd w:val="clear" w:color="auto" w:fill="auto"/>
            <w:hideMark/>
          </w:tcPr>
          <w:p w14:paraId="05A3CF30" w14:textId="77777777" w:rsidR="003E3E3F" w:rsidRPr="003E3E3F" w:rsidRDefault="003E3E3F" w:rsidP="003E3E3F">
            <w:pPr>
              <w:rPr>
                <w:rFonts w:ascii="Arial" w:eastAsia="Times New Roman" w:hAnsi="Arial" w:cs="Arial"/>
                <w:sz w:val="20"/>
                <w:szCs w:val="20"/>
                <w:lang w:eastAsia="en-AU"/>
              </w:rPr>
            </w:pPr>
            <w:r w:rsidRPr="003E3E3F">
              <w:rPr>
                <w:rFonts w:ascii="Arial" w:eastAsia="Times New Roman" w:hAnsi="Arial" w:cs="Arial"/>
                <w:sz w:val="20"/>
                <w:szCs w:val="20"/>
                <w:lang w:eastAsia="en-AU"/>
              </w:rPr>
              <w:t xml:space="preserve">Construction / Post-construction </w:t>
            </w:r>
          </w:p>
        </w:tc>
        <w:tc>
          <w:tcPr>
            <w:tcW w:w="3308" w:type="dxa"/>
            <w:tcBorders>
              <w:top w:val="nil"/>
              <w:left w:val="nil"/>
              <w:bottom w:val="single" w:sz="4" w:space="0" w:color="auto"/>
              <w:right w:val="single" w:sz="4" w:space="0" w:color="auto"/>
            </w:tcBorders>
            <w:shd w:val="clear" w:color="auto" w:fill="auto"/>
            <w:hideMark/>
          </w:tcPr>
          <w:p w14:paraId="78501596" w14:textId="4B968FB4" w:rsidR="003E3E3F" w:rsidRPr="003E3E3F" w:rsidRDefault="003E3E3F" w:rsidP="003E3E3F">
            <w:pPr>
              <w:rPr>
                <w:rFonts w:ascii="Arial" w:eastAsia="Times New Roman" w:hAnsi="Arial" w:cs="Arial"/>
                <w:sz w:val="20"/>
                <w:szCs w:val="20"/>
                <w:lang w:eastAsia="en-AU"/>
              </w:rPr>
            </w:pPr>
            <w:r w:rsidRPr="007F1BDC">
              <w:rPr>
                <w:rFonts w:ascii="Arial" w:eastAsia="Times New Roman" w:hAnsi="Arial" w:cs="Arial"/>
                <w:sz w:val="20"/>
                <w:szCs w:val="20"/>
                <w:lang w:eastAsia="en-AU"/>
              </w:rPr>
              <w:t>Site Supervisor</w:t>
            </w:r>
          </w:p>
        </w:tc>
        <w:tc>
          <w:tcPr>
            <w:tcW w:w="3480" w:type="dxa"/>
            <w:tcBorders>
              <w:top w:val="nil"/>
              <w:left w:val="nil"/>
              <w:bottom w:val="single" w:sz="4" w:space="0" w:color="auto"/>
              <w:right w:val="single" w:sz="4" w:space="0" w:color="auto"/>
            </w:tcBorders>
            <w:shd w:val="clear" w:color="auto" w:fill="auto"/>
            <w:hideMark/>
          </w:tcPr>
          <w:p w14:paraId="335921B1" w14:textId="77777777" w:rsidR="003E3E3F" w:rsidRPr="003E3E3F" w:rsidRDefault="003E3E3F" w:rsidP="003E3E3F">
            <w:pPr>
              <w:rPr>
                <w:rFonts w:ascii="Arial" w:eastAsia="Times New Roman" w:hAnsi="Arial" w:cs="Arial"/>
                <w:sz w:val="20"/>
                <w:szCs w:val="20"/>
                <w:lang w:eastAsia="en-AU"/>
              </w:rPr>
            </w:pPr>
            <w:r w:rsidRPr="003E3E3F">
              <w:rPr>
                <w:rFonts w:ascii="Arial" w:eastAsia="Times New Roman" w:hAnsi="Arial" w:cs="Arial"/>
                <w:sz w:val="20"/>
                <w:szCs w:val="20"/>
                <w:lang w:eastAsia="en-AU"/>
              </w:rPr>
              <w:t>Expiry of defects period</w:t>
            </w:r>
          </w:p>
        </w:tc>
      </w:tr>
    </w:tbl>
    <w:p w14:paraId="0A0FACC2" w14:textId="77777777" w:rsidR="00DC7189" w:rsidRPr="00DC7189" w:rsidRDefault="00DC7189" w:rsidP="00DC7189">
      <w:pPr>
        <w:rPr>
          <w:lang w:val="en-GB"/>
        </w:rPr>
      </w:pPr>
    </w:p>
    <w:p w14:paraId="16635057" w14:textId="77777777" w:rsidR="00DC7189" w:rsidRDefault="00DC7189" w:rsidP="00DC7189">
      <w:pPr>
        <w:pStyle w:val="Heading1"/>
        <w:sectPr w:rsidR="00DC7189" w:rsidSect="00C828E5">
          <w:pgSz w:w="16839" w:h="11907" w:orient="landscape" w:code="9"/>
          <w:pgMar w:top="1134" w:right="1134" w:bottom="1134" w:left="1134" w:header="567" w:footer="567" w:gutter="0"/>
          <w:cols w:space="567"/>
          <w:docGrid w:linePitch="299"/>
        </w:sectPr>
      </w:pPr>
    </w:p>
    <w:p w14:paraId="4A097AB5" w14:textId="253FEA4D" w:rsidR="00DC7189" w:rsidRPr="00DC7189" w:rsidRDefault="00DC7189" w:rsidP="00DC7189">
      <w:pPr>
        <w:pStyle w:val="Heading1"/>
      </w:pPr>
      <w:bookmarkStart w:id="20" w:name="_Toc23320045"/>
      <w:r>
        <w:lastRenderedPageBreak/>
        <w:t>Reporting</w:t>
      </w:r>
      <w:bookmarkEnd w:id="20"/>
    </w:p>
    <w:p w14:paraId="627AD92F" w14:textId="49870E42" w:rsidR="00DF216C" w:rsidRDefault="00DF216C" w:rsidP="00DF216C">
      <w:pPr>
        <w:rPr>
          <w:lang w:val="en-GB"/>
        </w:rPr>
      </w:pPr>
      <w:r>
        <w:rPr>
          <w:lang w:val="en-GB"/>
        </w:rPr>
        <w:t xml:space="preserve">The Contract Project Manager will maintain the following records, which </w:t>
      </w:r>
      <w:proofErr w:type="gramStart"/>
      <w:r>
        <w:rPr>
          <w:lang w:val="en-GB"/>
        </w:rPr>
        <w:t>will be reported</w:t>
      </w:r>
      <w:proofErr w:type="gramEnd"/>
      <w:r>
        <w:rPr>
          <w:lang w:val="en-GB"/>
        </w:rPr>
        <w:t xml:space="preserve"> annually to DWER as required under the conditions of CPS 7533/2.</w:t>
      </w:r>
    </w:p>
    <w:p w14:paraId="60BF39B4" w14:textId="4EAB3B71" w:rsidR="00A0038E" w:rsidRDefault="00A0038E" w:rsidP="00DF216C">
      <w:pPr>
        <w:pStyle w:val="ListParagraph"/>
        <w:numPr>
          <w:ilvl w:val="0"/>
          <w:numId w:val="9"/>
        </w:numPr>
        <w:rPr>
          <w:lang w:val="en-GB"/>
        </w:rPr>
      </w:pPr>
      <w:r>
        <w:rPr>
          <w:lang w:val="en-GB"/>
        </w:rPr>
        <w:t>Copy of this DWMP, DBCA and DWER approval letters</w:t>
      </w:r>
    </w:p>
    <w:p w14:paraId="5D3ACA00" w14:textId="0EC2C2FE" w:rsidR="00DF216C" w:rsidRDefault="00DF216C" w:rsidP="00DF216C">
      <w:pPr>
        <w:pStyle w:val="ListParagraph"/>
        <w:numPr>
          <w:ilvl w:val="0"/>
          <w:numId w:val="9"/>
        </w:numPr>
        <w:rPr>
          <w:lang w:val="en-GB"/>
        </w:rPr>
      </w:pPr>
      <w:r>
        <w:rPr>
          <w:lang w:val="en-GB"/>
        </w:rPr>
        <w:t>Copy of the dieback survey report; and</w:t>
      </w:r>
    </w:p>
    <w:p w14:paraId="1B1C6E24" w14:textId="0EF4F56E" w:rsidR="00DF216C" w:rsidRPr="00DF216C" w:rsidRDefault="00DF216C" w:rsidP="00DF216C">
      <w:pPr>
        <w:pStyle w:val="ListParagraph"/>
        <w:numPr>
          <w:ilvl w:val="0"/>
          <w:numId w:val="9"/>
        </w:numPr>
        <w:rPr>
          <w:lang w:val="en-GB"/>
        </w:rPr>
      </w:pPr>
      <w:proofErr w:type="gramStart"/>
      <w:r>
        <w:rPr>
          <w:lang w:val="en-GB"/>
        </w:rPr>
        <w:t>actions</w:t>
      </w:r>
      <w:proofErr w:type="gramEnd"/>
      <w:r>
        <w:rPr>
          <w:lang w:val="en-GB"/>
        </w:rPr>
        <w:t xml:space="preserve"> taken in implementing this DWMP.</w:t>
      </w:r>
    </w:p>
    <w:p w14:paraId="450CC911" w14:textId="16254453" w:rsidR="00DC7189" w:rsidRPr="00DC7189" w:rsidRDefault="00DC7189" w:rsidP="00DC7189">
      <w:pPr>
        <w:rPr>
          <w:lang w:val="en-GB"/>
        </w:rPr>
      </w:pPr>
    </w:p>
    <w:p w14:paraId="168A773B" w14:textId="4FE14B32" w:rsidR="00DC7189" w:rsidRPr="00301B7F" w:rsidRDefault="00DC7189" w:rsidP="00DC7189">
      <w:pPr>
        <w:pStyle w:val="Heading1"/>
      </w:pPr>
      <w:bookmarkStart w:id="21" w:name="_Toc23320046"/>
      <w:r w:rsidRPr="00301B7F">
        <w:t>Communication</w:t>
      </w:r>
      <w:bookmarkEnd w:id="21"/>
      <w:r w:rsidRPr="00301B7F">
        <w:t xml:space="preserve"> </w:t>
      </w:r>
    </w:p>
    <w:p w14:paraId="590CD50B" w14:textId="6B0CB909" w:rsidR="00DC7189" w:rsidRPr="006469EA" w:rsidRDefault="00DC7189" w:rsidP="00DC7189">
      <w:r w:rsidRPr="006469EA">
        <w:t>Main Roads employees, contractors and agents who are involved in the project activities and who have the potential to introduce and spread dieback</w:t>
      </w:r>
      <w:r w:rsidR="006469EA" w:rsidRPr="006469EA">
        <w:t xml:space="preserve"> or weeds</w:t>
      </w:r>
      <w:r w:rsidRPr="006469EA">
        <w:t xml:space="preserve"> into </w:t>
      </w:r>
      <w:proofErr w:type="spellStart"/>
      <w:r w:rsidRPr="006469EA">
        <w:t>uninfested</w:t>
      </w:r>
      <w:proofErr w:type="spellEnd"/>
      <w:r w:rsidRPr="006469EA">
        <w:t xml:space="preserve"> areas, s</w:t>
      </w:r>
      <w:r w:rsidR="006469EA" w:rsidRPr="006469EA">
        <w:t xml:space="preserve">hould read and comprehend this </w:t>
      </w:r>
      <w:r w:rsidR="00D550F8">
        <w:t>DWMP</w:t>
      </w:r>
      <w:r w:rsidRPr="006469EA">
        <w:t>.</w:t>
      </w:r>
      <w:r w:rsidR="004A226F">
        <w:t xml:space="preserve"> The dieback management map will be available on site in the site office and supervisor vehicles. The dieback management sectors </w:t>
      </w:r>
      <w:proofErr w:type="gramStart"/>
      <w:r w:rsidR="004A226F">
        <w:t>will also be demarcated</w:t>
      </w:r>
      <w:proofErr w:type="gramEnd"/>
      <w:r w:rsidR="004A226F">
        <w:t xml:space="preserve"> on site with orange flagging tape and the </w:t>
      </w:r>
      <w:proofErr w:type="spellStart"/>
      <w:r w:rsidR="004A226F">
        <w:t>CoE</w:t>
      </w:r>
      <w:proofErr w:type="spellEnd"/>
      <w:r w:rsidR="004A226F">
        <w:t xml:space="preserve"> points will be identified.</w:t>
      </w:r>
      <w:r w:rsidRPr="006469EA">
        <w:t xml:space="preserve"> Information regarding dieback</w:t>
      </w:r>
      <w:r w:rsidR="006469EA" w:rsidRPr="006469EA">
        <w:t xml:space="preserve"> and weed</w:t>
      </w:r>
      <w:r w:rsidRPr="006469EA">
        <w:t xml:space="preserve"> management </w:t>
      </w:r>
      <w:proofErr w:type="gramStart"/>
      <w:r w:rsidRPr="006469EA">
        <w:t>will be communicated</w:t>
      </w:r>
      <w:proofErr w:type="gramEnd"/>
      <w:r w:rsidRPr="006469EA">
        <w:t xml:space="preserve"> to all project employees as follows:</w:t>
      </w:r>
    </w:p>
    <w:p w14:paraId="5C55F331" w14:textId="77777777" w:rsidR="00DC7189" w:rsidRPr="0053062A" w:rsidRDefault="00DC7189" w:rsidP="00DC7189">
      <w:pPr>
        <w:rPr>
          <w:i/>
          <w:color w:val="FF0000"/>
        </w:rPr>
      </w:pPr>
    </w:p>
    <w:p w14:paraId="685F83BA" w14:textId="7D75A6CF" w:rsidR="00DC7189" w:rsidRPr="006469EA" w:rsidRDefault="00DC7189" w:rsidP="00DC7189">
      <w:pPr>
        <w:rPr>
          <w:i/>
        </w:rPr>
      </w:pPr>
      <w:r w:rsidRPr="006469EA">
        <w:rPr>
          <w:b/>
        </w:rPr>
        <w:t xml:space="preserve">Table </w:t>
      </w:r>
      <w:r w:rsidR="003A7424">
        <w:rPr>
          <w:b/>
        </w:rPr>
        <w:t>3</w:t>
      </w:r>
      <w:r w:rsidRPr="006469EA">
        <w:rPr>
          <w:b/>
        </w:rPr>
        <w:tab/>
        <w:t xml:space="preserve">Communication Program </w:t>
      </w:r>
    </w:p>
    <w:p w14:paraId="334D6A1C" w14:textId="77777777" w:rsidR="00DC7189" w:rsidRPr="0053062A" w:rsidRDefault="00DC7189" w:rsidP="00DC7189">
      <w:pPr>
        <w:rPr>
          <w:color w:val="FF0000"/>
        </w:rPr>
      </w:pPr>
    </w:p>
    <w:tbl>
      <w:tblPr>
        <w:tblW w:w="898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1843"/>
        <w:gridCol w:w="1564"/>
        <w:gridCol w:w="1980"/>
        <w:gridCol w:w="1616"/>
      </w:tblGrid>
      <w:tr w:rsidR="00DC7189" w:rsidRPr="0053062A" w14:paraId="4956115E" w14:textId="77777777" w:rsidTr="00DC7189">
        <w:trPr>
          <w:cantSplit/>
          <w:trHeight w:val="244"/>
          <w:tblHeader/>
        </w:trPr>
        <w:tc>
          <w:tcPr>
            <w:tcW w:w="1985" w:type="dxa"/>
            <w:tcBorders>
              <w:top w:val="single" w:sz="4" w:space="0" w:color="auto"/>
              <w:bottom w:val="single" w:sz="4" w:space="0" w:color="auto"/>
            </w:tcBorders>
          </w:tcPr>
          <w:p w14:paraId="3BEC9175" w14:textId="77777777" w:rsidR="00DC7189" w:rsidRPr="006469EA" w:rsidRDefault="00DC7189" w:rsidP="00DC7189">
            <w:pPr>
              <w:jc w:val="center"/>
              <w:rPr>
                <w:b/>
              </w:rPr>
            </w:pPr>
            <w:r w:rsidRPr="006469EA">
              <w:rPr>
                <w:b/>
              </w:rPr>
              <w:t>Method</w:t>
            </w:r>
          </w:p>
        </w:tc>
        <w:tc>
          <w:tcPr>
            <w:tcW w:w="1843" w:type="dxa"/>
            <w:tcBorders>
              <w:top w:val="single" w:sz="4" w:space="0" w:color="auto"/>
              <w:bottom w:val="single" w:sz="4" w:space="0" w:color="auto"/>
            </w:tcBorders>
          </w:tcPr>
          <w:p w14:paraId="7D9514CF" w14:textId="77777777" w:rsidR="00DC7189" w:rsidRPr="006469EA" w:rsidRDefault="00DC7189" w:rsidP="00DC7189">
            <w:pPr>
              <w:jc w:val="center"/>
              <w:rPr>
                <w:b/>
              </w:rPr>
            </w:pPr>
            <w:r w:rsidRPr="006469EA">
              <w:rPr>
                <w:b/>
              </w:rPr>
              <w:t>Frequency</w:t>
            </w:r>
          </w:p>
        </w:tc>
        <w:tc>
          <w:tcPr>
            <w:tcW w:w="1564" w:type="dxa"/>
            <w:tcBorders>
              <w:top w:val="single" w:sz="4" w:space="0" w:color="auto"/>
              <w:bottom w:val="single" w:sz="4" w:space="0" w:color="auto"/>
            </w:tcBorders>
          </w:tcPr>
          <w:p w14:paraId="5B4C4B33" w14:textId="77777777" w:rsidR="00DC7189" w:rsidRPr="006469EA" w:rsidRDefault="00DC7189" w:rsidP="00DC7189">
            <w:pPr>
              <w:jc w:val="center"/>
              <w:rPr>
                <w:b/>
              </w:rPr>
            </w:pPr>
            <w:r w:rsidRPr="006469EA">
              <w:rPr>
                <w:b/>
              </w:rPr>
              <w:t>Participants</w:t>
            </w:r>
          </w:p>
        </w:tc>
        <w:tc>
          <w:tcPr>
            <w:tcW w:w="1980" w:type="dxa"/>
            <w:tcBorders>
              <w:top w:val="single" w:sz="4" w:space="0" w:color="auto"/>
              <w:bottom w:val="single" w:sz="4" w:space="0" w:color="auto"/>
            </w:tcBorders>
          </w:tcPr>
          <w:p w14:paraId="18EDC310" w14:textId="77777777" w:rsidR="00DC7189" w:rsidRPr="006469EA" w:rsidRDefault="00DC7189" w:rsidP="00DC7189">
            <w:pPr>
              <w:jc w:val="center"/>
              <w:rPr>
                <w:b/>
              </w:rPr>
            </w:pPr>
            <w:r w:rsidRPr="006469EA">
              <w:rPr>
                <w:b/>
              </w:rPr>
              <w:t>Reference</w:t>
            </w:r>
          </w:p>
        </w:tc>
        <w:tc>
          <w:tcPr>
            <w:tcW w:w="1616" w:type="dxa"/>
            <w:tcBorders>
              <w:top w:val="single" w:sz="4" w:space="0" w:color="auto"/>
              <w:bottom w:val="single" w:sz="4" w:space="0" w:color="auto"/>
            </w:tcBorders>
          </w:tcPr>
          <w:p w14:paraId="746106FD" w14:textId="77777777" w:rsidR="00DC7189" w:rsidRPr="006469EA" w:rsidRDefault="00DC7189" w:rsidP="00DC7189">
            <w:pPr>
              <w:jc w:val="center"/>
              <w:rPr>
                <w:b/>
              </w:rPr>
            </w:pPr>
            <w:r w:rsidRPr="006469EA">
              <w:rPr>
                <w:b/>
              </w:rPr>
              <w:t>Record</w:t>
            </w:r>
          </w:p>
        </w:tc>
      </w:tr>
      <w:tr w:rsidR="00DC7189" w:rsidRPr="0053062A" w14:paraId="441F8A5B" w14:textId="77777777" w:rsidTr="00DC7189">
        <w:trPr>
          <w:cantSplit/>
          <w:trHeight w:val="305"/>
        </w:trPr>
        <w:tc>
          <w:tcPr>
            <w:tcW w:w="8988" w:type="dxa"/>
            <w:gridSpan w:val="5"/>
            <w:shd w:val="clear" w:color="auto" w:fill="D9D9D9"/>
          </w:tcPr>
          <w:p w14:paraId="05E52DED" w14:textId="5B9B681D" w:rsidR="00DC7189" w:rsidRPr="006469EA" w:rsidRDefault="00DC7189" w:rsidP="00DC7189">
            <w:pPr>
              <w:jc w:val="both"/>
              <w:rPr>
                <w:iCs/>
              </w:rPr>
            </w:pPr>
          </w:p>
        </w:tc>
      </w:tr>
      <w:tr w:rsidR="00DC7189" w:rsidRPr="0053062A" w14:paraId="510449DB" w14:textId="77777777" w:rsidTr="00DC7189">
        <w:trPr>
          <w:cantSplit/>
          <w:trHeight w:val="305"/>
        </w:trPr>
        <w:tc>
          <w:tcPr>
            <w:tcW w:w="1985" w:type="dxa"/>
          </w:tcPr>
          <w:p w14:paraId="090B93D0" w14:textId="77777777" w:rsidR="00DC7189" w:rsidRPr="006469EA" w:rsidRDefault="00DC7189" w:rsidP="00DC7189">
            <w:r w:rsidRPr="006469EA">
              <w:t>Induction</w:t>
            </w:r>
          </w:p>
        </w:tc>
        <w:tc>
          <w:tcPr>
            <w:tcW w:w="1843" w:type="dxa"/>
          </w:tcPr>
          <w:p w14:paraId="1C32425F" w14:textId="77777777" w:rsidR="00DC7189" w:rsidRPr="006469EA" w:rsidRDefault="00DC7189" w:rsidP="00DC7189">
            <w:pPr>
              <w:rPr>
                <w:iCs/>
              </w:rPr>
            </w:pPr>
            <w:r w:rsidRPr="006469EA">
              <w:rPr>
                <w:iCs/>
              </w:rPr>
              <w:t>Prior to commencement of work</w:t>
            </w:r>
          </w:p>
        </w:tc>
        <w:tc>
          <w:tcPr>
            <w:tcW w:w="1564" w:type="dxa"/>
          </w:tcPr>
          <w:p w14:paraId="4F28E5A4" w14:textId="77777777" w:rsidR="00DC7189" w:rsidRPr="006469EA" w:rsidRDefault="00DC7189" w:rsidP="00DC7189">
            <w:pPr>
              <w:rPr>
                <w:iCs/>
              </w:rPr>
            </w:pPr>
            <w:r w:rsidRPr="006469EA">
              <w:rPr>
                <w:iCs/>
              </w:rPr>
              <w:t>All personnel and sub-contractors</w:t>
            </w:r>
          </w:p>
        </w:tc>
        <w:tc>
          <w:tcPr>
            <w:tcW w:w="1980" w:type="dxa"/>
          </w:tcPr>
          <w:p w14:paraId="6EFEA815" w14:textId="06039E1A" w:rsidR="00DC7189" w:rsidRPr="006469EA" w:rsidRDefault="00DC7189" w:rsidP="00DC7189">
            <w:pPr>
              <w:rPr>
                <w:iCs/>
              </w:rPr>
            </w:pPr>
            <w:r w:rsidRPr="006469EA">
              <w:rPr>
                <w:iCs/>
              </w:rPr>
              <w:t>D</w:t>
            </w:r>
            <w:r w:rsidR="006469EA">
              <w:rPr>
                <w:iCs/>
              </w:rPr>
              <w:t>W</w:t>
            </w:r>
            <w:r w:rsidRPr="006469EA">
              <w:rPr>
                <w:iCs/>
              </w:rPr>
              <w:t>MP, Main Roads’ Environmental Policy Statement and CEMP</w:t>
            </w:r>
          </w:p>
        </w:tc>
        <w:tc>
          <w:tcPr>
            <w:tcW w:w="1616" w:type="dxa"/>
          </w:tcPr>
          <w:p w14:paraId="3A830FDC" w14:textId="77777777" w:rsidR="00DC7189" w:rsidRPr="006469EA" w:rsidRDefault="00DC7189" w:rsidP="00DC7189">
            <w:pPr>
              <w:rPr>
                <w:iCs/>
              </w:rPr>
            </w:pPr>
            <w:r w:rsidRPr="006469EA">
              <w:rPr>
                <w:iCs/>
              </w:rPr>
              <w:t>Induction meeting</w:t>
            </w:r>
          </w:p>
        </w:tc>
      </w:tr>
      <w:tr w:rsidR="00DC7189" w:rsidRPr="0053062A" w14:paraId="5E1900D5" w14:textId="77777777" w:rsidTr="00DC7189">
        <w:trPr>
          <w:cantSplit/>
          <w:trHeight w:val="305"/>
        </w:trPr>
        <w:tc>
          <w:tcPr>
            <w:tcW w:w="1985" w:type="dxa"/>
          </w:tcPr>
          <w:p w14:paraId="2C9235B8" w14:textId="77777777" w:rsidR="00DC7189" w:rsidRPr="00D550F8" w:rsidRDefault="00DC7189" w:rsidP="00DC7189">
            <w:r w:rsidRPr="00D550F8">
              <w:t>Training</w:t>
            </w:r>
          </w:p>
        </w:tc>
        <w:tc>
          <w:tcPr>
            <w:tcW w:w="1843" w:type="dxa"/>
          </w:tcPr>
          <w:p w14:paraId="0023A18C" w14:textId="77777777" w:rsidR="00DC7189" w:rsidRPr="00D550F8" w:rsidRDefault="00DC7189" w:rsidP="00DC7189">
            <w:pPr>
              <w:rPr>
                <w:iCs/>
              </w:rPr>
            </w:pPr>
            <w:r w:rsidRPr="00D550F8">
              <w:rPr>
                <w:iCs/>
              </w:rPr>
              <w:t>Prior to commencement of work</w:t>
            </w:r>
          </w:p>
        </w:tc>
        <w:tc>
          <w:tcPr>
            <w:tcW w:w="1564" w:type="dxa"/>
          </w:tcPr>
          <w:p w14:paraId="71F93932" w14:textId="77777777" w:rsidR="00DC7189" w:rsidRPr="00D550F8" w:rsidRDefault="00DC7189" w:rsidP="00DC7189">
            <w:pPr>
              <w:rPr>
                <w:iCs/>
              </w:rPr>
            </w:pPr>
            <w:r w:rsidRPr="00D550F8">
              <w:rPr>
                <w:iCs/>
              </w:rPr>
              <w:t>All personnel and sub-contractors</w:t>
            </w:r>
          </w:p>
        </w:tc>
        <w:tc>
          <w:tcPr>
            <w:tcW w:w="1980" w:type="dxa"/>
          </w:tcPr>
          <w:p w14:paraId="01141BFF" w14:textId="251F1641" w:rsidR="00DC7189" w:rsidRPr="00D550F8" w:rsidRDefault="00DC7189" w:rsidP="00DC7189">
            <w:pPr>
              <w:rPr>
                <w:iCs/>
              </w:rPr>
            </w:pPr>
            <w:r w:rsidRPr="00D550F8">
              <w:rPr>
                <w:iCs/>
              </w:rPr>
              <w:t>D</w:t>
            </w:r>
            <w:r w:rsidR="00D550F8">
              <w:rPr>
                <w:iCs/>
              </w:rPr>
              <w:t>W</w:t>
            </w:r>
            <w:r w:rsidRPr="00D550F8">
              <w:rPr>
                <w:iCs/>
              </w:rPr>
              <w:t>MP and toolbox</w:t>
            </w:r>
          </w:p>
        </w:tc>
        <w:tc>
          <w:tcPr>
            <w:tcW w:w="1616" w:type="dxa"/>
          </w:tcPr>
          <w:p w14:paraId="7B82A5A1" w14:textId="77777777" w:rsidR="00DC7189" w:rsidRPr="00D550F8" w:rsidRDefault="00DC7189" w:rsidP="00DC7189">
            <w:pPr>
              <w:rPr>
                <w:iCs/>
              </w:rPr>
            </w:pPr>
            <w:r w:rsidRPr="00D550F8">
              <w:rPr>
                <w:iCs/>
              </w:rPr>
              <w:t>Records of training</w:t>
            </w:r>
          </w:p>
        </w:tc>
      </w:tr>
      <w:tr w:rsidR="00DC7189" w:rsidRPr="0053062A" w14:paraId="7AF7C444" w14:textId="77777777" w:rsidTr="00DC7189">
        <w:trPr>
          <w:cantSplit/>
          <w:trHeight w:val="305"/>
        </w:trPr>
        <w:tc>
          <w:tcPr>
            <w:tcW w:w="1985" w:type="dxa"/>
          </w:tcPr>
          <w:p w14:paraId="0041CD9D" w14:textId="77777777" w:rsidR="00DC7189" w:rsidRPr="00D550F8" w:rsidRDefault="00DC7189" w:rsidP="00DC7189">
            <w:r w:rsidRPr="00D550F8">
              <w:t>Pre-start Meetings</w:t>
            </w:r>
          </w:p>
        </w:tc>
        <w:tc>
          <w:tcPr>
            <w:tcW w:w="1843" w:type="dxa"/>
          </w:tcPr>
          <w:p w14:paraId="7779B887" w14:textId="77777777" w:rsidR="00DC7189" w:rsidRPr="00D550F8" w:rsidRDefault="00DC7189" w:rsidP="00DC7189">
            <w:pPr>
              <w:rPr>
                <w:iCs/>
              </w:rPr>
            </w:pPr>
            <w:r w:rsidRPr="00D550F8">
              <w:rPr>
                <w:iCs/>
              </w:rPr>
              <w:t>Daily</w:t>
            </w:r>
          </w:p>
        </w:tc>
        <w:tc>
          <w:tcPr>
            <w:tcW w:w="1564" w:type="dxa"/>
          </w:tcPr>
          <w:p w14:paraId="13A9119A" w14:textId="77777777" w:rsidR="00DC7189" w:rsidRPr="00D550F8" w:rsidRDefault="00DC7189" w:rsidP="00DC7189">
            <w:pPr>
              <w:rPr>
                <w:iCs/>
              </w:rPr>
            </w:pPr>
            <w:r w:rsidRPr="00D550F8">
              <w:rPr>
                <w:iCs/>
              </w:rPr>
              <w:t>Project Personnel</w:t>
            </w:r>
          </w:p>
        </w:tc>
        <w:tc>
          <w:tcPr>
            <w:tcW w:w="1980" w:type="dxa"/>
          </w:tcPr>
          <w:p w14:paraId="5814FADD" w14:textId="0BBEBD8E" w:rsidR="00DC7189" w:rsidRPr="00D550F8" w:rsidRDefault="00DC7189" w:rsidP="00DC7189">
            <w:pPr>
              <w:rPr>
                <w:iCs/>
              </w:rPr>
            </w:pPr>
            <w:r w:rsidRPr="00D550F8">
              <w:rPr>
                <w:iCs/>
              </w:rPr>
              <w:t>D</w:t>
            </w:r>
            <w:r w:rsidR="00D550F8">
              <w:rPr>
                <w:iCs/>
              </w:rPr>
              <w:t>W</w:t>
            </w:r>
            <w:r w:rsidRPr="00D550F8">
              <w:rPr>
                <w:iCs/>
              </w:rPr>
              <w:t>MP, Contractor Environment &amp; Safety Plan</w:t>
            </w:r>
          </w:p>
        </w:tc>
        <w:tc>
          <w:tcPr>
            <w:tcW w:w="1616" w:type="dxa"/>
          </w:tcPr>
          <w:p w14:paraId="37E8D9C9" w14:textId="77777777" w:rsidR="00DC7189" w:rsidRPr="00D550F8" w:rsidRDefault="00DC7189" w:rsidP="00DC7189">
            <w:pPr>
              <w:rPr>
                <w:iCs/>
              </w:rPr>
            </w:pPr>
            <w:r w:rsidRPr="00D550F8">
              <w:rPr>
                <w:iCs/>
              </w:rPr>
              <w:t>Minutes of meeting</w:t>
            </w:r>
          </w:p>
        </w:tc>
      </w:tr>
      <w:tr w:rsidR="00DC7189" w:rsidRPr="0053062A" w14:paraId="4B767DB2" w14:textId="77777777" w:rsidTr="00DC7189">
        <w:trPr>
          <w:cantSplit/>
          <w:trHeight w:val="305"/>
        </w:trPr>
        <w:tc>
          <w:tcPr>
            <w:tcW w:w="1985" w:type="dxa"/>
            <w:tcBorders>
              <w:bottom w:val="single" w:sz="4" w:space="0" w:color="auto"/>
            </w:tcBorders>
          </w:tcPr>
          <w:p w14:paraId="0E315327" w14:textId="77777777" w:rsidR="00DC7189" w:rsidRPr="00D550F8" w:rsidRDefault="00DC7189" w:rsidP="00DC7189">
            <w:r w:rsidRPr="00D550F8">
              <w:t>Superintendent meeting</w:t>
            </w:r>
          </w:p>
        </w:tc>
        <w:tc>
          <w:tcPr>
            <w:tcW w:w="1843" w:type="dxa"/>
            <w:tcBorders>
              <w:bottom w:val="single" w:sz="4" w:space="0" w:color="auto"/>
            </w:tcBorders>
          </w:tcPr>
          <w:p w14:paraId="154FA8C2" w14:textId="77777777" w:rsidR="00DC7189" w:rsidRPr="00D550F8" w:rsidRDefault="00DC7189" w:rsidP="00DC7189">
            <w:pPr>
              <w:rPr>
                <w:iCs/>
              </w:rPr>
            </w:pPr>
            <w:r w:rsidRPr="00D550F8">
              <w:rPr>
                <w:iCs/>
              </w:rPr>
              <w:t>Fortnightly</w:t>
            </w:r>
          </w:p>
        </w:tc>
        <w:tc>
          <w:tcPr>
            <w:tcW w:w="1564" w:type="dxa"/>
            <w:tcBorders>
              <w:bottom w:val="single" w:sz="4" w:space="0" w:color="auto"/>
            </w:tcBorders>
          </w:tcPr>
          <w:p w14:paraId="2C09C6B0" w14:textId="77777777" w:rsidR="00DC7189" w:rsidRPr="00D550F8" w:rsidRDefault="00DC7189" w:rsidP="00DC7189">
            <w:pPr>
              <w:rPr>
                <w:iCs/>
              </w:rPr>
            </w:pPr>
            <w:r w:rsidRPr="00D550F8">
              <w:rPr>
                <w:iCs/>
              </w:rPr>
              <w:t>Main Roads’ Project Manager and Contract Project Manager</w:t>
            </w:r>
          </w:p>
        </w:tc>
        <w:tc>
          <w:tcPr>
            <w:tcW w:w="1980" w:type="dxa"/>
            <w:tcBorders>
              <w:bottom w:val="single" w:sz="4" w:space="0" w:color="auto"/>
            </w:tcBorders>
          </w:tcPr>
          <w:p w14:paraId="0E1807DC" w14:textId="73D366A7" w:rsidR="00DC7189" w:rsidRPr="00D550F8" w:rsidRDefault="00DC7189" w:rsidP="00DC7189">
            <w:pPr>
              <w:rPr>
                <w:iCs/>
              </w:rPr>
            </w:pPr>
            <w:r w:rsidRPr="00D550F8">
              <w:rPr>
                <w:iCs/>
              </w:rPr>
              <w:t>D</w:t>
            </w:r>
            <w:r w:rsidR="00D550F8" w:rsidRPr="00D550F8">
              <w:rPr>
                <w:iCs/>
              </w:rPr>
              <w:t>W</w:t>
            </w:r>
            <w:r w:rsidRPr="00D550F8">
              <w:rPr>
                <w:iCs/>
              </w:rPr>
              <w:t xml:space="preserve">MP </w:t>
            </w:r>
          </w:p>
        </w:tc>
        <w:tc>
          <w:tcPr>
            <w:tcW w:w="1616" w:type="dxa"/>
            <w:tcBorders>
              <w:bottom w:val="single" w:sz="4" w:space="0" w:color="auto"/>
            </w:tcBorders>
          </w:tcPr>
          <w:p w14:paraId="4AF2460F" w14:textId="77777777" w:rsidR="00DC7189" w:rsidRPr="00D550F8" w:rsidRDefault="00DC7189" w:rsidP="00DC7189">
            <w:pPr>
              <w:rPr>
                <w:iCs/>
              </w:rPr>
            </w:pPr>
            <w:r w:rsidRPr="00D550F8">
              <w:rPr>
                <w:iCs/>
              </w:rPr>
              <w:t>Minutes of meeting</w:t>
            </w:r>
          </w:p>
        </w:tc>
      </w:tr>
    </w:tbl>
    <w:p w14:paraId="1BC1041C" w14:textId="77777777" w:rsidR="00DC7189" w:rsidRPr="00D14015" w:rsidRDefault="00DC7189" w:rsidP="00DC7189"/>
    <w:p w14:paraId="56C775F8" w14:textId="59A81499" w:rsidR="00DC7189" w:rsidRPr="00D14015" w:rsidRDefault="00DC7189" w:rsidP="00DC7189">
      <w:pPr>
        <w:pStyle w:val="Heading1"/>
      </w:pPr>
      <w:bookmarkStart w:id="22" w:name="_Toc517686584"/>
      <w:bookmarkStart w:id="23" w:name="_Toc23320047"/>
      <w:r w:rsidRPr="00D14015">
        <w:t>Accountability</w:t>
      </w:r>
      <w:bookmarkEnd w:id="22"/>
      <w:bookmarkEnd w:id="23"/>
    </w:p>
    <w:p w14:paraId="3D059618" w14:textId="68351851" w:rsidR="00DC7189" w:rsidRPr="0051138B" w:rsidRDefault="00DC7189" w:rsidP="00DC7189">
      <w:pPr>
        <w:rPr>
          <w:iCs/>
        </w:rPr>
      </w:pPr>
      <w:r w:rsidRPr="0051138B">
        <w:rPr>
          <w:iCs/>
        </w:rPr>
        <w:t xml:space="preserve">The Project Manager and Contractor are responsible for ensuring the dieback </w:t>
      </w:r>
      <w:r w:rsidR="00D550F8" w:rsidRPr="0051138B">
        <w:rPr>
          <w:iCs/>
        </w:rPr>
        <w:t xml:space="preserve">and weed </w:t>
      </w:r>
      <w:r w:rsidRPr="0051138B">
        <w:rPr>
          <w:iCs/>
        </w:rPr>
        <w:t xml:space="preserve">management actions, monitoring program and timeframes for completion are undertaken. </w:t>
      </w:r>
    </w:p>
    <w:p w14:paraId="3310365A" w14:textId="77777777" w:rsidR="003E5ACA" w:rsidRDefault="003E5ACA" w:rsidP="003E5ACA">
      <w:pPr>
        <w:rPr>
          <w:caps/>
        </w:rPr>
      </w:pPr>
    </w:p>
    <w:p w14:paraId="1001E840" w14:textId="77777777" w:rsidR="003E5ACA" w:rsidRDefault="003E5ACA" w:rsidP="003E5ACA">
      <w:pPr>
        <w:rPr>
          <w:caps/>
        </w:rPr>
      </w:pPr>
    </w:p>
    <w:p w14:paraId="343792A7" w14:textId="77777777" w:rsidR="003E5ACA" w:rsidRDefault="003E5ACA" w:rsidP="003E5ACA">
      <w:pPr>
        <w:rPr>
          <w:caps/>
        </w:rPr>
      </w:pPr>
    </w:p>
    <w:p w14:paraId="5301DB5F" w14:textId="77777777" w:rsidR="00113A6F" w:rsidRDefault="00113A6F" w:rsidP="00616F1F">
      <w:pPr>
        <w:autoSpaceDE w:val="0"/>
        <w:autoSpaceDN w:val="0"/>
        <w:adjustRightInd w:val="0"/>
        <w:rPr>
          <w:szCs w:val="22"/>
        </w:rPr>
      </w:pPr>
    </w:p>
    <w:p w14:paraId="0949A907" w14:textId="77777777" w:rsidR="006F68BD" w:rsidRDefault="006F68BD" w:rsidP="003E5ACA">
      <w:pPr>
        <w:rPr>
          <w:caps/>
        </w:rPr>
        <w:sectPr w:rsidR="006F68BD" w:rsidSect="00C828E5">
          <w:pgSz w:w="11907" w:h="16839" w:code="9"/>
          <w:pgMar w:top="1134" w:right="1134" w:bottom="1134" w:left="1134" w:header="567" w:footer="567" w:gutter="0"/>
          <w:cols w:space="567"/>
          <w:docGrid w:linePitch="299"/>
        </w:sectPr>
      </w:pPr>
    </w:p>
    <w:p w14:paraId="69E61907" w14:textId="77777777" w:rsidR="003E5ACA" w:rsidRDefault="003E5ACA" w:rsidP="003E5ACA">
      <w:pPr>
        <w:rPr>
          <w:caps/>
        </w:rPr>
      </w:pPr>
    </w:p>
    <w:p w14:paraId="6404BC41" w14:textId="77777777" w:rsidR="003E5ACA" w:rsidRPr="00113A6F" w:rsidRDefault="00113A6F" w:rsidP="00113A6F">
      <w:pPr>
        <w:pStyle w:val="Heading1"/>
      </w:pPr>
      <w:bookmarkStart w:id="24" w:name="_Toc23320048"/>
      <w:r w:rsidRPr="00113A6F">
        <w:t>References</w:t>
      </w:r>
      <w:bookmarkEnd w:id="24"/>
    </w:p>
    <w:p w14:paraId="24B6EFBE" w14:textId="77777777" w:rsidR="004542FF" w:rsidRDefault="004542FF" w:rsidP="00113A6F">
      <w:pPr>
        <w:autoSpaceDE w:val="0"/>
        <w:autoSpaceDN w:val="0"/>
        <w:adjustRightInd w:val="0"/>
        <w:rPr>
          <w:caps/>
        </w:rPr>
      </w:pPr>
    </w:p>
    <w:p w14:paraId="5B2F3320" w14:textId="259CEABF" w:rsidR="007927DA" w:rsidRPr="003E54DF" w:rsidRDefault="007927DA" w:rsidP="007927DA">
      <w:pPr>
        <w:rPr>
          <w:iCs/>
        </w:rPr>
      </w:pPr>
      <w:bookmarkStart w:id="25" w:name="_Toc368471837"/>
      <w:bookmarkStart w:id="26" w:name="_Toc517686586"/>
      <w:proofErr w:type="spellStart"/>
      <w:r w:rsidRPr="003E54DF">
        <w:rPr>
          <w:iCs/>
        </w:rPr>
        <w:t>Astron</w:t>
      </w:r>
      <w:proofErr w:type="spellEnd"/>
      <w:r w:rsidRPr="003E54DF">
        <w:rPr>
          <w:iCs/>
        </w:rPr>
        <w:t xml:space="preserve"> (2016) Brand Highway, </w:t>
      </w:r>
      <w:proofErr w:type="spellStart"/>
      <w:r w:rsidRPr="003E54DF">
        <w:rPr>
          <w:iCs/>
        </w:rPr>
        <w:t>Regans</w:t>
      </w:r>
      <w:proofErr w:type="spellEnd"/>
      <w:r w:rsidRPr="003E54DF">
        <w:rPr>
          <w:iCs/>
        </w:rPr>
        <w:t xml:space="preserve"> Ford Biological Survey</w:t>
      </w:r>
      <w:r w:rsidR="001F4BE6" w:rsidRPr="003E54DF">
        <w:rPr>
          <w:iCs/>
        </w:rPr>
        <w:t xml:space="preserve">. Unpublished report to Main Roads Western Australia. </w:t>
      </w:r>
    </w:p>
    <w:p w14:paraId="20959C24" w14:textId="77777777" w:rsidR="007927DA" w:rsidRPr="003E54DF" w:rsidRDefault="007927DA" w:rsidP="007927DA">
      <w:pPr>
        <w:rPr>
          <w:iCs/>
        </w:rPr>
      </w:pPr>
    </w:p>
    <w:p w14:paraId="76B6B59D" w14:textId="470870BC" w:rsidR="007927DA" w:rsidRPr="003E54DF" w:rsidRDefault="007927DA" w:rsidP="001F4BE6">
      <w:pPr>
        <w:rPr>
          <w:iCs/>
        </w:rPr>
      </w:pPr>
      <w:r w:rsidRPr="003E54DF">
        <w:rPr>
          <w:iCs/>
        </w:rPr>
        <w:t>GHD (2016) Brand Highway Passing Lanes Biological Assessment</w:t>
      </w:r>
      <w:r w:rsidR="001F4BE6" w:rsidRPr="003E54DF">
        <w:rPr>
          <w:iCs/>
        </w:rPr>
        <w:t>.</w:t>
      </w:r>
      <w:r w:rsidRPr="003E54DF">
        <w:rPr>
          <w:iCs/>
        </w:rPr>
        <w:t xml:space="preserve"> </w:t>
      </w:r>
      <w:r w:rsidR="001F4BE6" w:rsidRPr="003E54DF">
        <w:rPr>
          <w:iCs/>
        </w:rPr>
        <w:t>Unpublished report to Main Roads Western Australia.</w:t>
      </w:r>
    </w:p>
    <w:p w14:paraId="29D9AB33" w14:textId="77777777" w:rsidR="001F4BE6" w:rsidRPr="003E54DF" w:rsidRDefault="001F4BE6" w:rsidP="001F4BE6">
      <w:pPr>
        <w:rPr>
          <w:iCs/>
        </w:rPr>
      </w:pPr>
    </w:p>
    <w:p w14:paraId="4D0014B7" w14:textId="15ADA480" w:rsidR="007927DA" w:rsidRPr="003E54DF" w:rsidRDefault="007927DA" w:rsidP="003E54DF">
      <w:pPr>
        <w:rPr>
          <w:iCs/>
        </w:rPr>
      </w:pPr>
      <w:proofErr w:type="spellStart"/>
      <w:r w:rsidRPr="003E54DF">
        <w:rPr>
          <w:iCs/>
        </w:rPr>
        <w:t>Glevan</w:t>
      </w:r>
      <w:proofErr w:type="spellEnd"/>
      <w:r w:rsidRPr="003E54DF">
        <w:rPr>
          <w:iCs/>
        </w:rPr>
        <w:t xml:space="preserve"> (2019) Brand </w:t>
      </w:r>
      <w:proofErr w:type="spellStart"/>
      <w:r w:rsidRPr="003E54DF">
        <w:rPr>
          <w:iCs/>
        </w:rPr>
        <w:t>Cockram</w:t>
      </w:r>
      <w:proofErr w:type="spellEnd"/>
      <w:r w:rsidRPr="003E54DF">
        <w:rPr>
          <w:iCs/>
        </w:rPr>
        <w:t xml:space="preserve"> Intersection and SLK 67-86 SLK. </w:t>
      </w:r>
      <w:r w:rsidR="001F4BE6" w:rsidRPr="003E54DF">
        <w:rPr>
          <w:iCs/>
        </w:rPr>
        <w:t>Unpublished report to Main Roads Western Australia.</w:t>
      </w:r>
    </w:p>
    <w:p w14:paraId="7905F58A" w14:textId="77777777" w:rsidR="007927DA" w:rsidRPr="003E54DF" w:rsidRDefault="007927DA" w:rsidP="003E54DF">
      <w:pPr>
        <w:rPr>
          <w:iCs/>
        </w:rPr>
      </w:pPr>
    </w:p>
    <w:p w14:paraId="2BB5DFDC" w14:textId="4E3D8A2F" w:rsidR="007927DA" w:rsidRPr="003E54DF" w:rsidRDefault="007927DA" w:rsidP="003E54DF">
      <w:pPr>
        <w:rPr>
          <w:iCs/>
        </w:rPr>
      </w:pPr>
      <w:r w:rsidRPr="003E54DF">
        <w:rPr>
          <w:iCs/>
        </w:rPr>
        <w:t>Departme</w:t>
      </w:r>
      <w:r w:rsidR="003E3E3F" w:rsidRPr="003E54DF">
        <w:rPr>
          <w:iCs/>
        </w:rPr>
        <w:t>nt of Agriculture and Food (2019</w:t>
      </w:r>
      <w:r w:rsidRPr="003E54DF">
        <w:rPr>
          <w:iCs/>
        </w:rPr>
        <w:t>) Western Australian Organism List (WAOL).</w:t>
      </w:r>
    </w:p>
    <w:p w14:paraId="7B59BC1B" w14:textId="49CD544B" w:rsidR="007927DA" w:rsidRPr="003E54DF" w:rsidRDefault="003469E6" w:rsidP="007927DA">
      <w:pPr>
        <w:rPr>
          <w:iCs/>
        </w:rPr>
      </w:pPr>
      <w:hyperlink r:id="rId21" w:history="1">
        <w:r w:rsidR="003E3E3F" w:rsidRPr="003E54DF">
          <w:rPr>
            <w:iCs/>
          </w:rPr>
          <w:t>https://www.agric.wa.gov.au/bam/western-australian-organism-list-waol Accessed 9 September 2019</w:t>
        </w:r>
      </w:hyperlink>
      <w:r w:rsidR="007927DA" w:rsidRPr="003E54DF">
        <w:rPr>
          <w:iCs/>
        </w:rPr>
        <w:t>.</w:t>
      </w:r>
    </w:p>
    <w:p w14:paraId="0163A152" w14:textId="77777777" w:rsidR="0053062A" w:rsidRDefault="0053062A">
      <w:pPr>
        <w:rPr>
          <w:kern w:val="28"/>
          <w:sz w:val="28"/>
          <w:szCs w:val="28"/>
        </w:rPr>
      </w:pPr>
      <w:r>
        <w:rPr>
          <w:kern w:val="28"/>
          <w:sz w:val="28"/>
          <w:szCs w:val="28"/>
        </w:rPr>
        <w:br w:type="page"/>
      </w:r>
    </w:p>
    <w:p w14:paraId="019F7EAF" w14:textId="73BD57A9" w:rsidR="00166A75" w:rsidRDefault="00166A75" w:rsidP="00DC7189">
      <w:pPr>
        <w:jc w:val="center"/>
        <w:outlineLvl w:val="0"/>
        <w:rPr>
          <w:rStyle w:val="AppendixHeadingChar"/>
        </w:rPr>
      </w:pPr>
      <w:bookmarkStart w:id="27" w:name="_Toc23320049"/>
      <w:r>
        <w:rPr>
          <w:rStyle w:val="AppendixHeadingChar"/>
        </w:rPr>
        <w:lastRenderedPageBreak/>
        <w:t>Appendix A</w:t>
      </w:r>
      <w:bookmarkEnd w:id="27"/>
    </w:p>
    <w:p w14:paraId="41D8EB86" w14:textId="02B6F163" w:rsidR="00C828E5" w:rsidRDefault="00C828E5" w:rsidP="00DC7189">
      <w:pPr>
        <w:jc w:val="center"/>
        <w:outlineLvl w:val="0"/>
        <w:rPr>
          <w:rStyle w:val="AppendixHeadingChar"/>
        </w:rPr>
      </w:pPr>
      <w:bookmarkStart w:id="28" w:name="_Toc23320050"/>
      <w:r>
        <w:rPr>
          <w:rStyle w:val="AppendixHeadingChar"/>
        </w:rPr>
        <w:t>Dieback Management Plan</w:t>
      </w:r>
      <w:bookmarkEnd w:id="28"/>
    </w:p>
    <w:p w14:paraId="4A020AB7" w14:textId="77777777" w:rsidR="00166A75" w:rsidRDefault="00166A75" w:rsidP="00166A75">
      <w:pPr>
        <w:pBdr>
          <w:top w:val="single" w:sz="4" w:space="2" w:color="auto"/>
          <w:left w:val="single" w:sz="4" w:space="4" w:color="auto"/>
          <w:bottom w:val="single" w:sz="4" w:space="2" w:color="auto"/>
          <w:right w:val="single" w:sz="4" w:space="4" w:color="auto"/>
        </w:pBdr>
        <w:shd w:val="clear" w:color="auto" w:fill="D4EBC8" w:themeFill="accent5" w:themeFillTint="99"/>
        <w:spacing w:after="60"/>
        <w:ind w:left="992" w:hanging="992"/>
        <w:jc w:val="center"/>
        <w:rPr>
          <w:rFonts w:cs="Arial"/>
          <w:sz w:val="28"/>
          <w:szCs w:val="28"/>
        </w:rPr>
      </w:pPr>
      <w:r>
        <w:rPr>
          <w:rFonts w:cs="Arial"/>
          <w:sz w:val="28"/>
          <w:szCs w:val="28"/>
        </w:rPr>
        <w:t>Phytophthora Dieback</w:t>
      </w:r>
      <w:r w:rsidRPr="00FC3042">
        <w:rPr>
          <w:rFonts w:cs="Arial"/>
          <w:b/>
          <w:sz w:val="28"/>
          <w:szCs w:val="28"/>
        </w:rPr>
        <w:t xml:space="preserve"> </w:t>
      </w:r>
      <w:r>
        <w:rPr>
          <w:rFonts w:cs="Arial"/>
          <w:sz w:val="28"/>
          <w:szCs w:val="28"/>
        </w:rPr>
        <w:t>Management Plan</w:t>
      </w:r>
    </w:p>
    <w:p w14:paraId="4B61DB82" w14:textId="77777777" w:rsidR="00166A75" w:rsidRPr="00FC3042" w:rsidRDefault="00166A75" w:rsidP="00166A75">
      <w:pPr>
        <w:pBdr>
          <w:top w:val="single" w:sz="4" w:space="2" w:color="auto"/>
          <w:left w:val="single" w:sz="4" w:space="4" w:color="auto"/>
          <w:bottom w:val="single" w:sz="4" w:space="2" w:color="auto"/>
          <w:right w:val="single" w:sz="4" w:space="4" w:color="auto"/>
        </w:pBdr>
        <w:shd w:val="clear" w:color="auto" w:fill="D4EBC8" w:themeFill="accent5" w:themeFillTint="99"/>
        <w:spacing w:after="60"/>
        <w:ind w:left="992" w:hanging="992"/>
        <w:jc w:val="center"/>
        <w:rPr>
          <w:rFonts w:cs="Arial"/>
          <w:sz w:val="28"/>
          <w:szCs w:val="28"/>
        </w:rPr>
      </w:pPr>
      <w:r w:rsidRPr="00FC3042">
        <w:rPr>
          <w:rFonts w:cs="Arial"/>
          <w:b/>
          <w:sz w:val="28"/>
          <w:szCs w:val="28"/>
        </w:rPr>
        <w:t xml:space="preserve">PART A: </w:t>
      </w:r>
      <w:r>
        <w:rPr>
          <w:rFonts w:cs="Arial"/>
          <w:sz w:val="28"/>
          <w:szCs w:val="28"/>
        </w:rPr>
        <w:t>COVER PAGE</w:t>
      </w:r>
    </w:p>
    <w:p w14:paraId="042ED994" w14:textId="77777777" w:rsidR="00166A75" w:rsidRDefault="00166A75" w:rsidP="00166A75">
      <w:pPr>
        <w:spacing w:after="160" w:line="259" w:lineRule="auto"/>
        <w:jc w:val="both"/>
        <w:rPr>
          <w:rFonts w:cs="Arial"/>
          <w:color w:val="000000" w:themeColor="text1"/>
          <w:sz w:val="20"/>
          <w:szCs w:val="20"/>
        </w:rPr>
      </w:pPr>
      <w:r w:rsidRPr="007B0622">
        <w:rPr>
          <w:rFonts w:cs="Arial"/>
          <w:color w:val="000000" w:themeColor="text1"/>
          <w:sz w:val="20"/>
          <w:szCs w:val="20"/>
        </w:rPr>
        <w:t xml:space="preserve">This form </w:t>
      </w:r>
      <w:r>
        <w:rPr>
          <w:rFonts w:cs="Arial"/>
          <w:color w:val="000000" w:themeColor="text1"/>
          <w:sz w:val="20"/>
          <w:szCs w:val="20"/>
        </w:rPr>
        <w:t xml:space="preserve">is to </w:t>
      </w:r>
      <w:proofErr w:type="gramStart"/>
      <w:r>
        <w:rPr>
          <w:rFonts w:cs="Arial"/>
          <w:color w:val="000000" w:themeColor="text1"/>
          <w:sz w:val="20"/>
          <w:szCs w:val="20"/>
        </w:rPr>
        <w:t>be used</w:t>
      </w:r>
      <w:proofErr w:type="gramEnd"/>
      <w:r>
        <w:rPr>
          <w:rFonts w:cs="Arial"/>
          <w:color w:val="000000" w:themeColor="text1"/>
          <w:sz w:val="20"/>
          <w:szCs w:val="20"/>
        </w:rPr>
        <w:t xml:space="preserve"> for assessing the dieback risks associated with planned disturbance activities on lands managed by the Department of Biodiversity, Conservation and Attractions, for documenting the risk reduction tactics and monitoring implementation of the plan.  </w:t>
      </w:r>
    </w:p>
    <w:p w14:paraId="145DC3F5" w14:textId="77777777" w:rsidR="00166A75" w:rsidRDefault="00166A75" w:rsidP="00166A75">
      <w:pPr>
        <w:spacing w:after="160" w:line="259" w:lineRule="auto"/>
        <w:jc w:val="both"/>
        <w:rPr>
          <w:rFonts w:cs="Arial"/>
          <w:color w:val="000000" w:themeColor="text1"/>
          <w:sz w:val="20"/>
          <w:szCs w:val="20"/>
        </w:rPr>
      </w:pPr>
      <w:r w:rsidRPr="002473A0">
        <w:rPr>
          <w:rFonts w:cs="Arial"/>
          <w:color w:val="000000" w:themeColor="text1"/>
          <w:sz w:val="20"/>
          <w:szCs w:val="20"/>
        </w:rPr>
        <w:t>The form</w:t>
      </w:r>
      <w:r>
        <w:rPr>
          <w:rFonts w:cs="Arial"/>
          <w:color w:val="000000" w:themeColor="text1"/>
          <w:sz w:val="20"/>
          <w:szCs w:val="20"/>
        </w:rPr>
        <w:t xml:space="preserve"> has three parts, and at least two parts will need to </w:t>
      </w:r>
      <w:proofErr w:type="gramStart"/>
      <w:r>
        <w:rPr>
          <w:rFonts w:cs="Arial"/>
          <w:color w:val="000000" w:themeColor="text1"/>
          <w:sz w:val="20"/>
          <w:szCs w:val="20"/>
        </w:rPr>
        <w:t>be completed</w:t>
      </w:r>
      <w:proofErr w:type="gramEnd"/>
      <w:r>
        <w:rPr>
          <w:rFonts w:cs="Arial"/>
          <w:color w:val="000000" w:themeColor="text1"/>
          <w:sz w:val="20"/>
          <w:szCs w:val="20"/>
        </w:rPr>
        <w:t xml:space="preserve"> for each disturbance activity. Please indicate in the table below which parts </w:t>
      </w:r>
      <w:proofErr w:type="gramStart"/>
      <w:r>
        <w:rPr>
          <w:rFonts w:cs="Arial"/>
          <w:color w:val="000000" w:themeColor="text1"/>
          <w:sz w:val="20"/>
          <w:szCs w:val="20"/>
        </w:rPr>
        <w:t>have been completed</w:t>
      </w:r>
      <w:proofErr w:type="gramEnd"/>
      <w:r>
        <w:rPr>
          <w:rFonts w:cs="Arial"/>
          <w:color w:val="000000" w:themeColor="text1"/>
          <w:sz w:val="20"/>
          <w:szCs w:val="20"/>
        </w:rPr>
        <w:t xml:space="preserve"> for this disturbance activity. </w:t>
      </w:r>
    </w:p>
    <w:tbl>
      <w:tblPr>
        <w:tblStyle w:val="TableGrid"/>
        <w:tblW w:w="10456" w:type="dxa"/>
        <w:tblLook w:val="04A0" w:firstRow="1" w:lastRow="0" w:firstColumn="1" w:lastColumn="0" w:noHBand="0" w:noVBand="1"/>
      </w:tblPr>
      <w:tblGrid>
        <w:gridCol w:w="988"/>
        <w:gridCol w:w="3402"/>
        <w:gridCol w:w="4961"/>
        <w:gridCol w:w="1105"/>
      </w:tblGrid>
      <w:tr w:rsidR="00166A75" w:rsidRPr="00E55F42" w14:paraId="6731086E" w14:textId="77777777" w:rsidTr="00C828E5">
        <w:trPr>
          <w:trHeight w:val="340"/>
        </w:trPr>
        <w:tc>
          <w:tcPr>
            <w:tcW w:w="988" w:type="dxa"/>
            <w:shd w:val="clear" w:color="auto" w:fill="F2F2F2" w:themeFill="background1" w:themeFillShade="F2"/>
            <w:vAlign w:val="center"/>
          </w:tcPr>
          <w:p w14:paraId="6C334287" w14:textId="77777777" w:rsidR="00166A75" w:rsidRPr="00E55F42" w:rsidRDefault="00166A75" w:rsidP="00C828E5">
            <w:pPr>
              <w:jc w:val="center"/>
              <w:rPr>
                <w:rFonts w:cs="Arial"/>
                <w:b/>
                <w:color w:val="000000" w:themeColor="text1"/>
                <w:sz w:val="20"/>
                <w:szCs w:val="20"/>
              </w:rPr>
            </w:pPr>
            <w:r w:rsidRPr="00E55F42">
              <w:rPr>
                <w:rFonts w:cs="Arial"/>
                <w:b/>
                <w:color w:val="000000" w:themeColor="text1"/>
                <w:sz w:val="20"/>
                <w:szCs w:val="20"/>
              </w:rPr>
              <w:t>Part</w:t>
            </w:r>
          </w:p>
        </w:tc>
        <w:tc>
          <w:tcPr>
            <w:tcW w:w="3402" w:type="dxa"/>
            <w:shd w:val="clear" w:color="auto" w:fill="F2F2F2" w:themeFill="background1" w:themeFillShade="F2"/>
            <w:vAlign w:val="center"/>
          </w:tcPr>
          <w:p w14:paraId="058C1B8C" w14:textId="77777777" w:rsidR="00166A75" w:rsidRPr="00E55F42" w:rsidRDefault="00166A75" w:rsidP="00C828E5">
            <w:pPr>
              <w:jc w:val="center"/>
              <w:rPr>
                <w:rFonts w:cs="Arial"/>
                <w:b/>
                <w:color w:val="000000" w:themeColor="text1"/>
                <w:sz w:val="20"/>
                <w:szCs w:val="20"/>
              </w:rPr>
            </w:pPr>
            <w:r w:rsidRPr="00E55F42">
              <w:rPr>
                <w:rFonts w:cs="Arial"/>
                <w:b/>
                <w:color w:val="000000" w:themeColor="text1"/>
                <w:sz w:val="20"/>
                <w:szCs w:val="20"/>
              </w:rPr>
              <w:t>Purpose</w:t>
            </w:r>
          </w:p>
        </w:tc>
        <w:tc>
          <w:tcPr>
            <w:tcW w:w="4961" w:type="dxa"/>
            <w:shd w:val="clear" w:color="auto" w:fill="F2F2F2" w:themeFill="background1" w:themeFillShade="F2"/>
            <w:vAlign w:val="center"/>
          </w:tcPr>
          <w:p w14:paraId="6B098FEA" w14:textId="77777777" w:rsidR="00166A75" w:rsidRPr="00E55F42" w:rsidRDefault="00166A75" w:rsidP="00C828E5">
            <w:pPr>
              <w:jc w:val="center"/>
              <w:rPr>
                <w:rFonts w:cs="Arial"/>
                <w:b/>
                <w:color w:val="000000" w:themeColor="text1"/>
                <w:sz w:val="20"/>
                <w:szCs w:val="20"/>
              </w:rPr>
            </w:pPr>
            <w:r w:rsidRPr="00E55F42">
              <w:rPr>
                <w:rFonts w:cs="Arial"/>
                <w:b/>
                <w:color w:val="000000" w:themeColor="text1"/>
                <w:sz w:val="20"/>
                <w:szCs w:val="20"/>
              </w:rPr>
              <w:t>Requirement</w:t>
            </w:r>
          </w:p>
        </w:tc>
        <w:tc>
          <w:tcPr>
            <w:tcW w:w="1105" w:type="dxa"/>
            <w:shd w:val="clear" w:color="auto" w:fill="F2F2F2" w:themeFill="background1" w:themeFillShade="F2"/>
          </w:tcPr>
          <w:p w14:paraId="68E2FDD7" w14:textId="77777777" w:rsidR="00166A75" w:rsidRPr="00E55F42" w:rsidRDefault="00166A75" w:rsidP="00C828E5">
            <w:pPr>
              <w:jc w:val="center"/>
              <w:rPr>
                <w:rFonts w:cs="Arial"/>
                <w:b/>
                <w:color w:val="000000" w:themeColor="text1"/>
                <w:sz w:val="16"/>
                <w:szCs w:val="16"/>
              </w:rPr>
            </w:pPr>
            <w:r w:rsidRPr="00E55F42">
              <w:rPr>
                <w:rFonts w:cs="Arial"/>
                <w:b/>
                <w:color w:val="000000" w:themeColor="text1"/>
                <w:sz w:val="16"/>
                <w:szCs w:val="16"/>
              </w:rPr>
              <w:t xml:space="preserve">Tick </w:t>
            </w:r>
            <w:r>
              <w:rPr>
                <w:rFonts w:cs="Arial"/>
                <w:b/>
                <w:color w:val="000000" w:themeColor="text1"/>
                <w:sz w:val="16"/>
                <w:szCs w:val="16"/>
              </w:rPr>
              <w:t xml:space="preserve">those completed </w:t>
            </w:r>
          </w:p>
        </w:tc>
      </w:tr>
      <w:tr w:rsidR="00166A75" w14:paraId="5143BDFA" w14:textId="77777777" w:rsidTr="00C828E5">
        <w:trPr>
          <w:trHeight w:val="699"/>
        </w:trPr>
        <w:tc>
          <w:tcPr>
            <w:tcW w:w="988" w:type="dxa"/>
            <w:tcBorders>
              <w:bottom w:val="single" w:sz="4" w:space="0" w:color="auto"/>
            </w:tcBorders>
            <w:vAlign w:val="center"/>
          </w:tcPr>
          <w:p w14:paraId="5F1D504E" w14:textId="77777777" w:rsidR="00166A75" w:rsidRDefault="00166A75" w:rsidP="00C828E5">
            <w:pPr>
              <w:jc w:val="center"/>
              <w:rPr>
                <w:rFonts w:cs="Arial"/>
                <w:color w:val="000000" w:themeColor="text1"/>
                <w:sz w:val="20"/>
                <w:szCs w:val="20"/>
              </w:rPr>
            </w:pPr>
            <w:r>
              <w:rPr>
                <w:rFonts w:cs="Arial"/>
                <w:color w:val="000000" w:themeColor="text1"/>
                <w:sz w:val="20"/>
                <w:szCs w:val="20"/>
              </w:rPr>
              <w:t>Part A</w:t>
            </w:r>
          </w:p>
        </w:tc>
        <w:tc>
          <w:tcPr>
            <w:tcW w:w="3402" w:type="dxa"/>
            <w:tcBorders>
              <w:bottom w:val="single" w:sz="4" w:space="0" w:color="auto"/>
            </w:tcBorders>
            <w:vAlign w:val="center"/>
          </w:tcPr>
          <w:p w14:paraId="029EB335" w14:textId="77777777" w:rsidR="00166A75" w:rsidRDefault="00166A75" w:rsidP="00C828E5">
            <w:pPr>
              <w:ind w:left="32"/>
              <w:rPr>
                <w:rFonts w:cs="Arial"/>
                <w:color w:val="000000" w:themeColor="text1"/>
                <w:sz w:val="20"/>
                <w:szCs w:val="20"/>
              </w:rPr>
            </w:pPr>
            <w:r>
              <w:rPr>
                <w:rFonts w:cs="Arial"/>
                <w:color w:val="000000" w:themeColor="text1"/>
                <w:sz w:val="20"/>
                <w:szCs w:val="20"/>
              </w:rPr>
              <w:t>Cover Page</w:t>
            </w:r>
          </w:p>
          <w:p w14:paraId="1D4D96D4" w14:textId="77777777" w:rsidR="00166A75" w:rsidRPr="009C502C" w:rsidRDefault="00166A75" w:rsidP="00C828E5">
            <w:pPr>
              <w:ind w:left="32"/>
              <w:rPr>
                <w:rFonts w:cs="Arial"/>
                <w:color w:val="000000" w:themeColor="text1"/>
                <w:sz w:val="20"/>
                <w:szCs w:val="20"/>
              </w:rPr>
            </w:pPr>
            <w:r w:rsidRPr="009C502C">
              <w:rPr>
                <w:rFonts w:cs="Arial"/>
                <w:color w:val="000000" w:themeColor="text1"/>
                <w:sz w:val="16"/>
                <w:szCs w:val="16"/>
              </w:rPr>
              <w:t>(instructions, details about the activity)</w:t>
            </w:r>
            <w:r w:rsidRPr="009C502C">
              <w:rPr>
                <w:rFonts w:cs="Arial"/>
                <w:color w:val="000000" w:themeColor="text1"/>
                <w:sz w:val="20"/>
                <w:szCs w:val="20"/>
              </w:rPr>
              <w:t xml:space="preserve"> </w:t>
            </w:r>
          </w:p>
        </w:tc>
        <w:tc>
          <w:tcPr>
            <w:tcW w:w="4961" w:type="dxa"/>
            <w:tcBorders>
              <w:bottom w:val="single" w:sz="4" w:space="0" w:color="auto"/>
            </w:tcBorders>
            <w:vAlign w:val="center"/>
          </w:tcPr>
          <w:p w14:paraId="449FFAB1" w14:textId="77777777" w:rsidR="00166A75" w:rsidRDefault="00166A75" w:rsidP="00C828E5">
            <w:pPr>
              <w:rPr>
                <w:rFonts w:cs="Arial"/>
                <w:color w:val="000000" w:themeColor="text1"/>
                <w:sz w:val="20"/>
                <w:szCs w:val="20"/>
              </w:rPr>
            </w:pPr>
            <w:r>
              <w:rPr>
                <w:rFonts w:cs="Arial"/>
                <w:color w:val="000000" w:themeColor="text1"/>
                <w:sz w:val="20"/>
                <w:szCs w:val="20"/>
              </w:rPr>
              <w:t>Must be completed (if activity requires more than basic dieback management as per section 1.4 of manual)</w:t>
            </w:r>
          </w:p>
        </w:tc>
        <w:tc>
          <w:tcPr>
            <w:tcW w:w="1105" w:type="dxa"/>
            <w:tcBorders>
              <w:bottom w:val="single" w:sz="4" w:space="0" w:color="auto"/>
            </w:tcBorders>
            <w:vAlign w:val="center"/>
          </w:tcPr>
          <w:p w14:paraId="48612135" w14:textId="77777777" w:rsidR="00166A75" w:rsidRPr="00784EE9" w:rsidRDefault="00166A75" w:rsidP="00C828E5">
            <w:pPr>
              <w:jc w:val="center"/>
              <w:rPr>
                <w:rFonts w:cs="Arial"/>
                <w:color w:val="000000" w:themeColor="text1"/>
                <w:sz w:val="44"/>
                <w:szCs w:val="44"/>
              </w:rPr>
            </w:pPr>
            <w:r w:rsidRPr="009C502C">
              <w:rPr>
                <w:rFonts w:cs="Arial"/>
                <w:sz w:val="44"/>
                <w:szCs w:val="44"/>
              </w:rPr>
              <w:sym w:font="Wingdings" w:char="F0FC"/>
            </w:r>
          </w:p>
        </w:tc>
      </w:tr>
      <w:tr w:rsidR="00166A75" w14:paraId="3DFACEC2" w14:textId="77777777" w:rsidTr="00C828E5">
        <w:trPr>
          <w:trHeight w:val="1352"/>
        </w:trPr>
        <w:tc>
          <w:tcPr>
            <w:tcW w:w="988" w:type="dxa"/>
            <w:tcBorders>
              <w:bottom w:val="single" w:sz="4" w:space="0" w:color="auto"/>
            </w:tcBorders>
            <w:vAlign w:val="center"/>
          </w:tcPr>
          <w:p w14:paraId="2EDC03DA" w14:textId="77777777" w:rsidR="00166A75" w:rsidRDefault="00166A75" w:rsidP="00C828E5">
            <w:pPr>
              <w:jc w:val="center"/>
              <w:rPr>
                <w:rFonts w:cs="Arial"/>
                <w:color w:val="000000" w:themeColor="text1"/>
                <w:sz w:val="20"/>
                <w:szCs w:val="20"/>
              </w:rPr>
            </w:pPr>
            <w:r>
              <w:rPr>
                <w:rFonts w:cs="Arial"/>
                <w:color w:val="000000" w:themeColor="text1"/>
                <w:sz w:val="20"/>
                <w:szCs w:val="20"/>
              </w:rPr>
              <w:t>Part B</w:t>
            </w:r>
          </w:p>
        </w:tc>
        <w:tc>
          <w:tcPr>
            <w:tcW w:w="3402" w:type="dxa"/>
            <w:tcBorders>
              <w:bottom w:val="single" w:sz="4" w:space="0" w:color="auto"/>
            </w:tcBorders>
            <w:vAlign w:val="center"/>
          </w:tcPr>
          <w:p w14:paraId="498C887A" w14:textId="77777777" w:rsidR="00166A75" w:rsidRDefault="00166A75" w:rsidP="00C828E5">
            <w:pPr>
              <w:rPr>
                <w:rFonts w:cs="Arial"/>
                <w:color w:val="000000" w:themeColor="text1"/>
                <w:sz w:val="20"/>
                <w:szCs w:val="20"/>
              </w:rPr>
            </w:pPr>
            <w:r>
              <w:rPr>
                <w:rFonts w:cs="Arial"/>
                <w:color w:val="000000" w:themeColor="text1"/>
                <w:sz w:val="20"/>
                <w:szCs w:val="20"/>
              </w:rPr>
              <w:t>Risk Assessment</w:t>
            </w:r>
          </w:p>
        </w:tc>
        <w:tc>
          <w:tcPr>
            <w:tcW w:w="4961" w:type="dxa"/>
            <w:tcBorders>
              <w:bottom w:val="single" w:sz="4" w:space="0" w:color="auto"/>
            </w:tcBorders>
            <w:vAlign w:val="center"/>
          </w:tcPr>
          <w:p w14:paraId="2F5C98B2" w14:textId="77777777" w:rsidR="00166A75" w:rsidRDefault="00166A75" w:rsidP="00C828E5">
            <w:pPr>
              <w:jc w:val="both"/>
              <w:rPr>
                <w:rFonts w:cs="Arial"/>
                <w:color w:val="000000" w:themeColor="text1"/>
                <w:sz w:val="20"/>
                <w:szCs w:val="20"/>
              </w:rPr>
            </w:pPr>
            <w:r>
              <w:rPr>
                <w:rFonts w:cs="Arial"/>
                <w:color w:val="000000" w:themeColor="text1"/>
                <w:sz w:val="20"/>
                <w:szCs w:val="20"/>
              </w:rPr>
              <w:t>To be conducted for all planned disturbance activities</w:t>
            </w:r>
          </w:p>
          <w:p w14:paraId="0E5ABF7B" w14:textId="77777777" w:rsidR="00166A75" w:rsidRDefault="00166A75" w:rsidP="00C828E5">
            <w:pPr>
              <w:jc w:val="both"/>
              <w:rPr>
                <w:rFonts w:cs="Arial"/>
                <w:color w:val="000000" w:themeColor="text1"/>
                <w:sz w:val="20"/>
                <w:szCs w:val="20"/>
              </w:rPr>
            </w:pPr>
            <w:r w:rsidRPr="009D4F7F">
              <w:rPr>
                <w:rFonts w:cs="Arial"/>
                <w:color w:val="000000" w:themeColor="text1"/>
                <w:sz w:val="20"/>
                <w:szCs w:val="20"/>
              </w:rPr>
              <w:t>in the vulnerable zone on la</w:t>
            </w:r>
            <w:r>
              <w:rPr>
                <w:rFonts w:cs="Arial"/>
                <w:color w:val="000000" w:themeColor="text1"/>
                <w:sz w:val="20"/>
                <w:szCs w:val="20"/>
              </w:rPr>
              <w:t>nds managed by the department, except:</w:t>
            </w:r>
          </w:p>
          <w:p w14:paraId="4A708ADB" w14:textId="77777777" w:rsidR="00166A75" w:rsidRDefault="00166A75" w:rsidP="00C828E5">
            <w:pPr>
              <w:jc w:val="both"/>
              <w:rPr>
                <w:rFonts w:cs="Arial"/>
                <w:color w:val="000000" w:themeColor="text1"/>
                <w:sz w:val="20"/>
                <w:szCs w:val="20"/>
              </w:rPr>
            </w:pPr>
            <w:r>
              <w:rPr>
                <w:rFonts w:cs="Arial"/>
                <w:color w:val="000000" w:themeColor="text1"/>
                <w:sz w:val="20"/>
                <w:szCs w:val="20"/>
              </w:rPr>
              <w:t xml:space="preserve">Where risk is already known to be ‘High’ a proponent may choose to go directly to Part C. </w:t>
            </w:r>
          </w:p>
        </w:tc>
        <w:tc>
          <w:tcPr>
            <w:tcW w:w="1105" w:type="dxa"/>
            <w:tcBorders>
              <w:bottom w:val="single" w:sz="4" w:space="0" w:color="auto"/>
            </w:tcBorders>
            <w:vAlign w:val="center"/>
          </w:tcPr>
          <w:p w14:paraId="5A8BBDBC" w14:textId="0A72F288" w:rsidR="00166A75" w:rsidRDefault="00D635D6" w:rsidP="00C828E5">
            <w:pPr>
              <w:jc w:val="center"/>
              <w:rPr>
                <w:rFonts w:cs="Arial"/>
                <w:color w:val="000000" w:themeColor="text1"/>
                <w:sz w:val="20"/>
                <w:szCs w:val="20"/>
              </w:rPr>
            </w:pPr>
            <w:r w:rsidRPr="009C502C">
              <w:rPr>
                <w:rFonts w:cs="Arial"/>
                <w:sz w:val="44"/>
                <w:szCs w:val="44"/>
              </w:rPr>
              <w:sym w:font="Wingdings" w:char="F0FC"/>
            </w:r>
          </w:p>
        </w:tc>
      </w:tr>
      <w:tr w:rsidR="00166A75" w:rsidRPr="00912D18" w14:paraId="33E365D4" w14:textId="77777777" w:rsidTr="00C828E5">
        <w:trPr>
          <w:trHeight w:val="981"/>
        </w:trPr>
        <w:tc>
          <w:tcPr>
            <w:tcW w:w="988" w:type="dxa"/>
            <w:tcBorders>
              <w:top w:val="single" w:sz="4" w:space="0" w:color="auto"/>
            </w:tcBorders>
            <w:vAlign w:val="center"/>
          </w:tcPr>
          <w:p w14:paraId="59DAACCF" w14:textId="77777777" w:rsidR="00166A75" w:rsidRPr="009D4F7F" w:rsidRDefault="00166A75" w:rsidP="00C828E5">
            <w:pPr>
              <w:jc w:val="center"/>
              <w:rPr>
                <w:rFonts w:cs="Arial"/>
                <w:color w:val="000000" w:themeColor="text1"/>
                <w:sz w:val="20"/>
                <w:szCs w:val="20"/>
              </w:rPr>
            </w:pPr>
            <w:r w:rsidRPr="009D4F7F">
              <w:rPr>
                <w:rFonts w:cs="Arial"/>
                <w:color w:val="000000" w:themeColor="text1"/>
                <w:sz w:val="20"/>
                <w:szCs w:val="20"/>
              </w:rPr>
              <w:t xml:space="preserve">Part </w:t>
            </w:r>
            <w:r>
              <w:rPr>
                <w:rFonts w:cs="Arial"/>
                <w:color w:val="000000" w:themeColor="text1"/>
                <w:sz w:val="20"/>
                <w:szCs w:val="20"/>
              </w:rPr>
              <w:t>C</w:t>
            </w:r>
          </w:p>
        </w:tc>
        <w:tc>
          <w:tcPr>
            <w:tcW w:w="3402" w:type="dxa"/>
            <w:tcBorders>
              <w:top w:val="single" w:sz="4" w:space="0" w:color="auto"/>
            </w:tcBorders>
            <w:vAlign w:val="center"/>
          </w:tcPr>
          <w:p w14:paraId="35247437" w14:textId="77777777" w:rsidR="00166A75" w:rsidRPr="009D4F7F" w:rsidRDefault="00166A75" w:rsidP="00C828E5">
            <w:pPr>
              <w:rPr>
                <w:rFonts w:cs="Arial"/>
                <w:color w:val="000000" w:themeColor="text1"/>
                <w:sz w:val="20"/>
                <w:szCs w:val="20"/>
              </w:rPr>
            </w:pPr>
            <w:r>
              <w:rPr>
                <w:rFonts w:cs="Arial"/>
                <w:color w:val="000000" w:themeColor="text1"/>
                <w:sz w:val="20"/>
                <w:szCs w:val="20"/>
              </w:rPr>
              <w:t>Management Actions</w:t>
            </w:r>
          </w:p>
        </w:tc>
        <w:tc>
          <w:tcPr>
            <w:tcW w:w="4961" w:type="dxa"/>
            <w:tcBorders>
              <w:top w:val="single" w:sz="4" w:space="0" w:color="auto"/>
            </w:tcBorders>
            <w:vAlign w:val="center"/>
          </w:tcPr>
          <w:p w14:paraId="528B34DA" w14:textId="77777777" w:rsidR="00166A75" w:rsidRDefault="00166A75" w:rsidP="00C828E5">
            <w:pPr>
              <w:jc w:val="both"/>
              <w:rPr>
                <w:rFonts w:cs="Arial"/>
                <w:color w:val="000000" w:themeColor="text1"/>
                <w:sz w:val="20"/>
                <w:szCs w:val="20"/>
              </w:rPr>
            </w:pPr>
            <w:r>
              <w:rPr>
                <w:rFonts w:cs="Arial"/>
                <w:color w:val="000000" w:themeColor="text1"/>
                <w:sz w:val="20"/>
                <w:szCs w:val="20"/>
              </w:rPr>
              <w:t xml:space="preserve">Where the risk </w:t>
            </w:r>
            <w:proofErr w:type="gramStart"/>
            <w:r>
              <w:rPr>
                <w:rFonts w:cs="Arial"/>
                <w:color w:val="000000" w:themeColor="text1"/>
                <w:sz w:val="20"/>
                <w:szCs w:val="20"/>
              </w:rPr>
              <w:t>has been assessed</w:t>
            </w:r>
            <w:proofErr w:type="gramEnd"/>
            <w:r>
              <w:rPr>
                <w:rFonts w:cs="Arial"/>
                <w:color w:val="000000" w:themeColor="text1"/>
                <w:sz w:val="20"/>
                <w:szCs w:val="20"/>
              </w:rPr>
              <w:t xml:space="preserve"> as ‘High’ or ‘Moderate’ a management map is to be included. </w:t>
            </w:r>
          </w:p>
          <w:p w14:paraId="417764FD" w14:textId="77777777" w:rsidR="00166A75" w:rsidRDefault="00166A75" w:rsidP="00C828E5">
            <w:pPr>
              <w:jc w:val="both"/>
              <w:rPr>
                <w:rFonts w:cs="Arial"/>
                <w:color w:val="000000" w:themeColor="text1"/>
                <w:sz w:val="20"/>
                <w:szCs w:val="20"/>
              </w:rPr>
            </w:pPr>
          </w:p>
          <w:p w14:paraId="1C6A16ED" w14:textId="77777777" w:rsidR="00166A75" w:rsidRPr="00912D18" w:rsidRDefault="00166A75" w:rsidP="00C828E5">
            <w:pPr>
              <w:jc w:val="both"/>
              <w:rPr>
                <w:rFonts w:cs="Arial"/>
                <w:color w:val="000000" w:themeColor="text1"/>
                <w:sz w:val="20"/>
                <w:szCs w:val="20"/>
              </w:rPr>
            </w:pPr>
            <w:r>
              <w:rPr>
                <w:rFonts w:cs="Arial"/>
                <w:color w:val="000000" w:themeColor="text1"/>
                <w:sz w:val="20"/>
                <w:szCs w:val="20"/>
              </w:rPr>
              <w:t xml:space="preserve">Part C is not required where the risk </w:t>
            </w:r>
            <w:proofErr w:type="gramStart"/>
            <w:r>
              <w:rPr>
                <w:rFonts w:cs="Arial"/>
                <w:color w:val="000000" w:themeColor="text1"/>
                <w:sz w:val="20"/>
                <w:szCs w:val="20"/>
              </w:rPr>
              <w:t>has been assessed</w:t>
            </w:r>
            <w:proofErr w:type="gramEnd"/>
            <w:r>
              <w:rPr>
                <w:rFonts w:cs="Arial"/>
                <w:color w:val="000000" w:themeColor="text1"/>
                <w:sz w:val="20"/>
                <w:szCs w:val="20"/>
              </w:rPr>
              <w:t xml:space="preserve"> to be ‘Low’.  In this case, the </w:t>
            </w:r>
            <w:r w:rsidRPr="00912D18">
              <w:rPr>
                <w:rFonts w:cs="Arial"/>
                <w:color w:val="000000" w:themeColor="text1"/>
                <w:sz w:val="20"/>
                <w:szCs w:val="20"/>
              </w:rPr>
              <w:t xml:space="preserve">proponent can proceed using </w:t>
            </w:r>
            <w:r>
              <w:rPr>
                <w:rFonts w:cs="Arial"/>
                <w:color w:val="000000" w:themeColor="text1"/>
                <w:sz w:val="20"/>
                <w:szCs w:val="20"/>
              </w:rPr>
              <w:t>basic dieback management.</w:t>
            </w:r>
          </w:p>
        </w:tc>
        <w:tc>
          <w:tcPr>
            <w:tcW w:w="1105" w:type="dxa"/>
            <w:tcBorders>
              <w:top w:val="single" w:sz="4" w:space="0" w:color="auto"/>
            </w:tcBorders>
            <w:vAlign w:val="center"/>
          </w:tcPr>
          <w:p w14:paraId="2CFE53D9" w14:textId="6CCBC314" w:rsidR="00166A75" w:rsidRPr="00912D18" w:rsidRDefault="00D635D6" w:rsidP="00C828E5">
            <w:pPr>
              <w:jc w:val="center"/>
              <w:rPr>
                <w:rFonts w:cs="Arial"/>
                <w:i/>
                <w:color w:val="000000" w:themeColor="text1"/>
                <w:sz w:val="20"/>
                <w:szCs w:val="20"/>
              </w:rPr>
            </w:pPr>
            <w:r w:rsidRPr="009C502C">
              <w:rPr>
                <w:rFonts w:cs="Arial"/>
                <w:sz w:val="44"/>
                <w:szCs w:val="44"/>
              </w:rPr>
              <w:sym w:font="Wingdings" w:char="F0FC"/>
            </w:r>
          </w:p>
        </w:tc>
      </w:tr>
    </w:tbl>
    <w:p w14:paraId="35C6401F" w14:textId="77777777" w:rsidR="00166A75" w:rsidRDefault="00166A75" w:rsidP="00166A75">
      <w:pPr>
        <w:rPr>
          <w:rFonts w:cs="Arial"/>
          <w:color w:val="000000" w:themeColor="text1"/>
          <w:sz w:val="20"/>
          <w:szCs w:val="20"/>
        </w:rPr>
      </w:pPr>
    </w:p>
    <w:tbl>
      <w:tblPr>
        <w:tblStyle w:val="TableGrid"/>
        <w:tblW w:w="10461" w:type="dxa"/>
        <w:tblInd w:w="-5" w:type="dxa"/>
        <w:shd w:val="clear" w:color="auto" w:fill="DDDDDE" w:themeFill="accent6" w:themeFillTint="33"/>
        <w:tblLook w:val="04A0" w:firstRow="1" w:lastRow="0" w:firstColumn="1" w:lastColumn="0" w:noHBand="0" w:noVBand="1"/>
      </w:tblPr>
      <w:tblGrid>
        <w:gridCol w:w="4962"/>
        <w:gridCol w:w="5499"/>
      </w:tblGrid>
      <w:tr w:rsidR="00166A75" w14:paraId="524BF200" w14:textId="77777777" w:rsidTr="00C828E5">
        <w:trPr>
          <w:trHeight w:val="438"/>
        </w:trPr>
        <w:tc>
          <w:tcPr>
            <w:tcW w:w="4962" w:type="dxa"/>
            <w:shd w:val="clear" w:color="auto" w:fill="F2F2F2" w:themeFill="background1" w:themeFillShade="F2"/>
            <w:vAlign w:val="center"/>
          </w:tcPr>
          <w:p w14:paraId="1196B164" w14:textId="77777777" w:rsidR="00166A75" w:rsidRDefault="00166A75" w:rsidP="00C828E5">
            <w:pPr>
              <w:rPr>
                <w:rFonts w:cs="Arial"/>
                <w:color w:val="000000" w:themeColor="text1"/>
                <w:sz w:val="20"/>
                <w:szCs w:val="20"/>
              </w:rPr>
            </w:pPr>
            <w:r>
              <w:rPr>
                <w:rFonts w:cs="Arial"/>
                <w:color w:val="000000" w:themeColor="text1"/>
                <w:sz w:val="20"/>
                <w:szCs w:val="20"/>
              </w:rPr>
              <w:t xml:space="preserve">Dieback Management Plan No. </w:t>
            </w:r>
          </w:p>
          <w:p w14:paraId="5D2011C8" w14:textId="77777777" w:rsidR="00166A75" w:rsidRPr="00056DF9" w:rsidRDefault="00166A75" w:rsidP="00C828E5">
            <w:pPr>
              <w:rPr>
                <w:rFonts w:cs="Arial"/>
                <w:i/>
                <w:color w:val="000000" w:themeColor="text1"/>
                <w:sz w:val="16"/>
                <w:szCs w:val="16"/>
              </w:rPr>
            </w:pPr>
            <w:r>
              <w:rPr>
                <w:rFonts w:cs="Arial"/>
                <w:i/>
                <w:color w:val="000000" w:themeColor="text1"/>
                <w:sz w:val="16"/>
                <w:szCs w:val="16"/>
              </w:rPr>
              <w:t>District allocated - t</w:t>
            </w:r>
            <w:r w:rsidRPr="00056DF9">
              <w:rPr>
                <w:rFonts w:cs="Arial"/>
                <w:i/>
                <w:color w:val="000000" w:themeColor="text1"/>
                <w:sz w:val="16"/>
                <w:szCs w:val="16"/>
              </w:rPr>
              <w:t xml:space="preserve">o be recorded on all parts of </w:t>
            </w:r>
            <w:r>
              <w:rPr>
                <w:rFonts w:cs="Arial"/>
                <w:i/>
                <w:color w:val="000000" w:themeColor="text1"/>
                <w:sz w:val="16"/>
                <w:szCs w:val="16"/>
              </w:rPr>
              <w:t>plan</w:t>
            </w:r>
            <w:r w:rsidRPr="00056DF9">
              <w:rPr>
                <w:rFonts w:cs="Arial"/>
                <w:i/>
                <w:color w:val="000000" w:themeColor="text1"/>
                <w:sz w:val="16"/>
                <w:szCs w:val="16"/>
              </w:rPr>
              <w:t xml:space="preserve"> submitted </w:t>
            </w:r>
          </w:p>
        </w:tc>
        <w:tc>
          <w:tcPr>
            <w:tcW w:w="5499" w:type="dxa"/>
            <w:shd w:val="clear" w:color="auto" w:fill="auto"/>
            <w:vAlign w:val="center"/>
          </w:tcPr>
          <w:p w14:paraId="3257184C" w14:textId="77777777" w:rsidR="00166A75" w:rsidRDefault="00166A75" w:rsidP="00C828E5">
            <w:pPr>
              <w:jc w:val="center"/>
              <w:rPr>
                <w:rFonts w:cs="Arial"/>
                <w:color w:val="000000" w:themeColor="text1"/>
                <w:sz w:val="20"/>
                <w:szCs w:val="20"/>
              </w:rPr>
            </w:pPr>
          </w:p>
        </w:tc>
      </w:tr>
    </w:tbl>
    <w:p w14:paraId="468FD466" w14:textId="77777777" w:rsidR="00166A75" w:rsidRPr="00D34CF9" w:rsidRDefault="00166A75" w:rsidP="00166A75">
      <w:pPr>
        <w:pBdr>
          <w:top w:val="single" w:sz="4" w:space="1" w:color="auto"/>
          <w:left w:val="single" w:sz="4" w:space="4" w:color="auto"/>
          <w:bottom w:val="single" w:sz="4" w:space="1" w:color="auto"/>
          <w:right w:val="single" w:sz="4" w:space="4" w:color="auto"/>
        </w:pBdr>
        <w:shd w:val="clear" w:color="auto" w:fill="D4EBC8" w:themeFill="accent5" w:themeFillTint="99"/>
        <w:ind w:left="993" w:hanging="993"/>
        <w:rPr>
          <w:rFonts w:cs="Arial"/>
          <w:sz w:val="28"/>
          <w:szCs w:val="28"/>
        </w:rPr>
      </w:pPr>
      <w:r>
        <w:rPr>
          <w:rFonts w:cs="Arial"/>
          <w:sz w:val="28"/>
          <w:szCs w:val="28"/>
        </w:rPr>
        <w:t>Details of the disturbance activity</w:t>
      </w:r>
    </w:p>
    <w:tbl>
      <w:tblPr>
        <w:tblStyle w:val="TableGrid"/>
        <w:tblW w:w="10471" w:type="dxa"/>
        <w:tblInd w:w="-19" w:type="dxa"/>
        <w:tblLayout w:type="fixed"/>
        <w:tblLook w:val="04A0" w:firstRow="1" w:lastRow="0" w:firstColumn="1" w:lastColumn="0" w:noHBand="0" w:noVBand="1"/>
      </w:tblPr>
      <w:tblGrid>
        <w:gridCol w:w="2991"/>
        <w:gridCol w:w="2976"/>
        <w:gridCol w:w="1843"/>
        <w:gridCol w:w="2661"/>
      </w:tblGrid>
      <w:tr w:rsidR="00166A75" w:rsidRPr="00051C10" w14:paraId="2832DF33" w14:textId="77777777" w:rsidTr="00C828E5">
        <w:trPr>
          <w:trHeight w:val="778"/>
        </w:trPr>
        <w:tc>
          <w:tcPr>
            <w:tcW w:w="2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D42433" w14:textId="77777777" w:rsidR="00166A75" w:rsidRPr="001E6A5B" w:rsidRDefault="00166A75" w:rsidP="00C828E5">
            <w:pPr>
              <w:spacing w:before="60" w:after="60"/>
              <w:rPr>
                <w:rFonts w:cs="Arial"/>
                <w:b/>
                <w:color w:val="000000" w:themeColor="text1"/>
                <w:sz w:val="20"/>
                <w:szCs w:val="20"/>
              </w:rPr>
            </w:pPr>
            <w:r>
              <w:rPr>
                <w:rFonts w:cs="Arial"/>
                <w:b/>
                <w:color w:val="000000" w:themeColor="text1"/>
                <w:sz w:val="20"/>
                <w:szCs w:val="20"/>
              </w:rPr>
              <w:t>Region</w:t>
            </w:r>
            <w:r w:rsidRPr="00F002C2">
              <w:rPr>
                <w:rFonts w:cs="Arial"/>
                <w:b/>
                <w:color w:val="000000" w:themeColor="text1"/>
                <w:sz w:val="20"/>
                <w:szCs w:val="20"/>
              </w:rPr>
              <w:t>/</w:t>
            </w:r>
            <w:r>
              <w:rPr>
                <w:rFonts w:cs="Arial"/>
                <w:b/>
                <w:color w:val="000000" w:themeColor="text1"/>
                <w:sz w:val="20"/>
                <w:szCs w:val="20"/>
              </w:rPr>
              <w:t>D</w:t>
            </w:r>
            <w:r w:rsidRPr="00F002C2">
              <w:rPr>
                <w:rFonts w:cs="Arial"/>
                <w:b/>
                <w:color w:val="000000" w:themeColor="text1"/>
                <w:sz w:val="20"/>
                <w:szCs w:val="20"/>
              </w:rPr>
              <w:t>istrict of activity:</w:t>
            </w:r>
          </w:p>
        </w:tc>
        <w:tc>
          <w:tcPr>
            <w:tcW w:w="2976" w:type="dxa"/>
            <w:tcBorders>
              <w:top w:val="single" w:sz="4" w:space="0" w:color="auto"/>
              <w:left w:val="single" w:sz="4" w:space="0" w:color="auto"/>
              <w:bottom w:val="single" w:sz="4" w:space="0" w:color="auto"/>
              <w:right w:val="single" w:sz="4" w:space="0" w:color="auto"/>
            </w:tcBorders>
            <w:vAlign w:val="center"/>
          </w:tcPr>
          <w:p w14:paraId="637D7584" w14:textId="19F4D303" w:rsidR="00166A75" w:rsidRPr="001E6EF9" w:rsidRDefault="004A61E8" w:rsidP="00C828E5">
            <w:pPr>
              <w:spacing w:before="60" w:after="60"/>
              <w:jc w:val="both"/>
              <w:rPr>
                <w:rFonts w:cs="Arial"/>
                <w:color w:val="000000" w:themeColor="text1"/>
                <w:sz w:val="20"/>
                <w:szCs w:val="20"/>
              </w:rPr>
            </w:pPr>
            <w:r>
              <w:rPr>
                <w:rFonts w:cs="Arial"/>
                <w:color w:val="000000" w:themeColor="text1"/>
                <w:sz w:val="20"/>
                <w:szCs w:val="20"/>
              </w:rPr>
              <w:t>Swan Coastal and Moora Districts</w:t>
            </w:r>
          </w:p>
        </w:tc>
        <w:tc>
          <w:tcPr>
            <w:tcW w:w="1843" w:type="dxa"/>
            <w:tcBorders>
              <w:left w:val="single" w:sz="4" w:space="0" w:color="auto"/>
            </w:tcBorders>
            <w:vAlign w:val="center"/>
          </w:tcPr>
          <w:p w14:paraId="5F12439C" w14:textId="77777777" w:rsidR="00166A75" w:rsidRDefault="00166A75" w:rsidP="00C828E5">
            <w:pPr>
              <w:spacing w:before="60" w:after="60"/>
              <w:rPr>
                <w:rFonts w:cs="Arial"/>
                <w:b/>
                <w:color w:val="000000" w:themeColor="text1"/>
                <w:sz w:val="20"/>
                <w:szCs w:val="20"/>
              </w:rPr>
            </w:pPr>
            <w:r w:rsidRPr="00051C10">
              <w:rPr>
                <w:rFonts w:cs="Arial"/>
                <w:b/>
                <w:color w:val="000000" w:themeColor="text1"/>
                <w:sz w:val="18"/>
                <w:szCs w:val="18"/>
              </w:rPr>
              <w:t>Date</w:t>
            </w:r>
            <w:r>
              <w:rPr>
                <w:rFonts w:cs="Arial"/>
                <w:b/>
                <w:color w:val="000000" w:themeColor="text1"/>
                <w:sz w:val="18"/>
                <w:szCs w:val="18"/>
              </w:rPr>
              <w:t xml:space="preserve"> of activity</w:t>
            </w:r>
            <w:r w:rsidRPr="00051C10">
              <w:rPr>
                <w:rFonts w:cs="Arial"/>
                <w:b/>
                <w:color w:val="000000" w:themeColor="text1"/>
                <w:sz w:val="20"/>
                <w:szCs w:val="20"/>
              </w:rPr>
              <w:t>:</w:t>
            </w:r>
          </w:p>
          <w:p w14:paraId="5AB89EC6" w14:textId="77777777" w:rsidR="00166A75" w:rsidRPr="00C2571E" w:rsidRDefault="00166A75" w:rsidP="00C828E5">
            <w:pPr>
              <w:spacing w:before="60" w:after="60"/>
              <w:rPr>
                <w:rFonts w:cs="Arial"/>
                <w:b/>
                <w:color w:val="000000" w:themeColor="text1"/>
                <w:sz w:val="16"/>
                <w:szCs w:val="16"/>
              </w:rPr>
            </w:pPr>
            <w:r w:rsidRPr="00C2571E">
              <w:rPr>
                <w:rFonts w:cs="Arial"/>
                <w:i/>
                <w:sz w:val="16"/>
                <w:szCs w:val="16"/>
              </w:rPr>
              <w:t xml:space="preserve">(give date range if a prolonged activity)  </w:t>
            </w:r>
          </w:p>
        </w:tc>
        <w:tc>
          <w:tcPr>
            <w:tcW w:w="2661" w:type="dxa"/>
            <w:vAlign w:val="center"/>
          </w:tcPr>
          <w:p w14:paraId="3298BA61" w14:textId="20FB6CE4" w:rsidR="00166A75" w:rsidRPr="00051C10" w:rsidRDefault="00166A75" w:rsidP="00E11102">
            <w:pPr>
              <w:spacing w:before="60" w:after="60"/>
              <w:jc w:val="both"/>
              <w:rPr>
                <w:rFonts w:cs="Arial"/>
                <w:color w:val="000000" w:themeColor="text1"/>
                <w:sz w:val="20"/>
                <w:szCs w:val="20"/>
              </w:rPr>
            </w:pPr>
            <w:r>
              <w:rPr>
                <w:rFonts w:cs="Arial"/>
                <w:color w:val="000000" w:themeColor="text1"/>
                <w:sz w:val="20"/>
                <w:szCs w:val="20"/>
              </w:rPr>
              <w:t xml:space="preserve">Clearing programmed </w:t>
            </w:r>
            <w:proofErr w:type="spellStart"/>
            <w:r w:rsidR="00E11102">
              <w:rPr>
                <w:rFonts w:cs="Arial"/>
                <w:color w:val="000000" w:themeColor="text1"/>
                <w:sz w:val="20"/>
                <w:szCs w:val="20"/>
              </w:rPr>
              <w:t>mid</w:t>
            </w:r>
            <w:r>
              <w:rPr>
                <w:rFonts w:cs="Arial"/>
                <w:color w:val="000000" w:themeColor="text1"/>
                <w:sz w:val="20"/>
                <w:szCs w:val="20"/>
              </w:rPr>
              <w:t xml:space="preserve"> October</w:t>
            </w:r>
            <w:proofErr w:type="spellEnd"/>
            <w:r>
              <w:rPr>
                <w:rFonts w:cs="Arial"/>
                <w:color w:val="000000" w:themeColor="text1"/>
                <w:sz w:val="20"/>
                <w:szCs w:val="20"/>
              </w:rPr>
              <w:t xml:space="preserve"> </w:t>
            </w:r>
            <w:proofErr w:type="gramStart"/>
            <w:r>
              <w:rPr>
                <w:rFonts w:cs="Arial"/>
                <w:color w:val="000000" w:themeColor="text1"/>
                <w:sz w:val="20"/>
                <w:szCs w:val="20"/>
              </w:rPr>
              <w:t>till</w:t>
            </w:r>
            <w:proofErr w:type="gramEnd"/>
            <w:r>
              <w:rPr>
                <w:rFonts w:cs="Arial"/>
                <w:color w:val="000000" w:themeColor="text1"/>
                <w:sz w:val="20"/>
                <w:szCs w:val="20"/>
              </w:rPr>
              <w:t xml:space="preserve"> November 2019. Project expected to </w:t>
            </w:r>
            <w:proofErr w:type="gramStart"/>
            <w:r>
              <w:rPr>
                <w:rFonts w:cs="Arial"/>
                <w:color w:val="000000" w:themeColor="text1"/>
                <w:sz w:val="20"/>
                <w:szCs w:val="20"/>
              </w:rPr>
              <w:t>be completed</w:t>
            </w:r>
            <w:proofErr w:type="gramEnd"/>
            <w:r>
              <w:rPr>
                <w:rFonts w:cs="Arial"/>
                <w:color w:val="000000" w:themeColor="text1"/>
                <w:sz w:val="20"/>
                <w:szCs w:val="20"/>
              </w:rPr>
              <w:t xml:space="preserve"> in April 2020.</w:t>
            </w:r>
          </w:p>
        </w:tc>
      </w:tr>
      <w:tr w:rsidR="00166A75" w:rsidRPr="00051C10" w14:paraId="6F93C847" w14:textId="77777777" w:rsidTr="00C828E5">
        <w:trPr>
          <w:trHeight w:val="778"/>
        </w:trPr>
        <w:tc>
          <w:tcPr>
            <w:tcW w:w="2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A977B3" w14:textId="77777777" w:rsidR="00166A75" w:rsidRDefault="00166A75" w:rsidP="00C828E5">
            <w:pPr>
              <w:spacing w:before="60" w:after="60"/>
              <w:rPr>
                <w:rFonts w:cs="Arial"/>
                <w:b/>
                <w:color w:val="000000" w:themeColor="text1"/>
                <w:sz w:val="20"/>
                <w:szCs w:val="20"/>
              </w:rPr>
            </w:pPr>
            <w:r w:rsidRPr="00F002C2">
              <w:rPr>
                <w:rFonts w:cs="Arial"/>
                <w:b/>
                <w:color w:val="000000" w:themeColor="text1"/>
                <w:sz w:val="20"/>
                <w:szCs w:val="20"/>
              </w:rPr>
              <w:t xml:space="preserve">Location of </w:t>
            </w:r>
            <w:r>
              <w:rPr>
                <w:rFonts w:cs="Arial"/>
                <w:b/>
                <w:color w:val="000000" w:themeColor="text1"/>
                <w:sz w:val="20"/>
                <w:szCs w:val="20"/>
              </w:rPr>
              <w:t xml:space="preserve">site of </w:t>
            </w:r>
            <w:r w:rsidRPr="00F002C2">
              <w:rPr>
                <w:rFonts w:cs="Arial"/>
                <w:b/>
                <w:color w:val="000000" w:themeColor="text1"/>
                <w:sz w:val="20"/>
                <w:szCs w:val="20"/>
              </w:rPr>
              <w:t>activity</w:t>
            </w:r>
            <w:r>
              <w:rPr>
                <w:rFonts w:cs="Arial"/>
                <w:b/>
                <w:color w:val="000000" w:themeColor="text1"/>
                <w:sz w:val="20"/>
                <w:szCs w:val="20"/>
              </w:rPr>
              <w:t>:</w:t>
            </w:r>
          </w:p>
          <w:p w14:paraId="7A61F580" w14:textId="77777777" w:rsidR="00166A75" w:rsidRPr="00C2571E" w:rsidRDefault="00166A75" w:rsidP="00C828E5">
            <w:pPr>
              <w:spacing w:before="60" w:after="60"/>
              <w:rPr>
                <w:rFonts w:cs="Arial"/>
                <w:b/>
                <w:color w:val="000000" w:themeColor="text1"/>
                <w:sz w:val="16"/>
                <w:szCs w:val="16"/>
              </w:rPr>
            </w:pPr>
            <w:r w:rsidRPr="00C2571E">
              <w:rPr>
                <w:rFonts w:cs="Arial"/>
                <w:i/>
                <w:sz w:val="16"/>
                <w:szCs w:val="16"/>
              </w:rPr>
              <w:t xml:space="preserve">(Forest Block, Reserve or coordinates)  </w:t>
            </w:r>
          </w:p>
        </w:tc>
        <w:tc>
          <w:tcPr>
            <w:tcW w:w="7480" w:type="dxa"/>
            <w:gridSpan w:val="3"/>
            <w:tcBorders>
              <w:top w:val="single" w:sz="4" w:space="0" w:color="auto"/>
              <w:left w:val="single" w:sz="4" w:space="0" w:color="auto"/>
              <w:bottom w:val="single" w:sz="4" w:space="0" w:color="auto"/>
            </w:tcBorders>
            <w:vAlign w:val="center"/>
          </w:tcPr>
          <w:p w14:paraId="1B1429C9" w14:textId="7EBD71A5" w:rsidR="00166A75" w:rsidRPr="00203488" w:rsidRDefault="00203488" w:rsidP="00C828E5">
            <w:pPr>
              <w:spacing w:before="60" w:after="60"/>
              <w:jc w:val="both"/>
              <w:rPr>
                <w:rFonts w:cs="Arial"/>
                <w:color w:val="000000" w:themeColor="text1"/>
                <w:sz w:val="20"/>
                <w:szCs w:val="20"/>
              </w:rPr>
            </w:pPr>
            <w:r w:rsidRPr="00203488">
              <w:rPr>
                <w:rFonts w:cs="Arial"/>
                <w:color w:val="000000" w:themeColor="text1"/>
                <w:sz w:val="20"/>
                <w:szCs w:val="20"/>
              </w:rPr>
              <w:t xml:space="preserve">Refer to </w:t>
            </w:r>
            <w:r>
              <w:rPr>
                <w:rFonts w:cs="Arial"/>
                <w:color w:val="000000" w:themeColor="text1"/>
                <w:sz w:val="20"/>
                <w:szCs w:val="20"/>
              </w:rPr>
              <w:t xml:space="preserve">Section </w:t>
            </w:r>
            <w:r w:rsidRPr="00203488">
              <w:rPr>
                <w:rFonts w:cs="Arial"/>
                <w:color w:val="000000" w:themeColor="text1"/>
                <w:sz w:val="20"/>
                <w:szCs w:val="20"/>
              </w:rPr>
              <w:t>3.1</w:t>
            </w:r>
            <w:r>
              <w:rPr>
                <w:rFonts w:cs="Arial"/>
                <w:color w:val="000000" w:themeColor="text1"/>
                <w:sz w:val="20"/>
                <w:szCs w:val="20"/>
              </w:rPr>
              <w:t xml:space="preserve"> above</w:t>
            </w:r>
          </w:p>
        </w:tc>
      </w:tr>
      <w:tr w:rsidR="00166A75" w:rsidRPr="001E6EF9" w14:paraId="7FE3F63D" w14:textId="77777777" w:rsidTr="00C828E5">
        <w:trPr>
          <w:trHeight w:val="778"/>
        </w:trPr>
        <w:tc>
          <w:tcPr>
            <w:tcW w:w="2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7737D8" w14:textId="77777777" w:rsidR="00166A75" w:rsidRPr="00F002C2" w:rsidRDefault="00166A75" w:rsidP="00C828E5">
            <w:pPr>
              <w:spacing w:before="60" w:after="60"/>
              <w:rPr>
                <w:rFonts w:cs="Arial"/>
                <w:b/>
                <w:color w:val="000000" w:themeColor="text1"/>
                <w:sz w:val="20"/>
                <w:szCs w:val="20"/>
              </w:rPr>
            </w:pPr>
            <w:r>
              <w:rPr>
                <w:rFonts w:cs="Arial"/>
                <w:b/>
                <w:color w:val="000000" w:themeColor="text1"/>
                <w:sz w:val="20"/>
                <w:szCs w:val="20"/>
              </w:rPr>
              <w:t xml:space="preserve">Vegetation type/complex: </w:t>
            </w:r>
          </w:p>
        </w:tc>
        <w:tc>
          <w:tcPr>
            <w:tcW w:w="7480" w:type="dxa"/>
            <w:gridSpan w:val="3"/>
            <w:tcBorders>
              <w:top w:val="single" w:sz="4" w:space="0" w:color="auto"/>
              <w:left w:val="single" w:sz="4" w:space="0" w:color="auto"/>
              <w:bottom w:val="single" w:sz="4" w:space="0" w:color="auto"/>
              <w:right w:val="single" w:sz="4" w:space="0" w:color="auto"/>
            </w:tcBorders>
            <w:vAlign w:val="center"/>
          </w:tcPr>
          <w:p w14:paraId="09011841" w14:textId="77777777" w:rsidR="00CF6EC4" w:rsidRPr="00CF6EC4" w:rsidRDefault="00CF6EC4" w:rsidP="00CF6EC4">
            <w:pPr>
              <w:spacing w:before="60" w:after="60"/>
              <w:jc w:val="both"/>
              <w:rPr>
                <w:rFonts w:cs="Arial"/>
                <w:color w:val="000000" w:themeColor="text1"/>
                <w:sz w:val="20"/>
                <w:szCs w:val="20"/>
              </w:rPr>
            </w:pPr>
            <w:r w:rsidRPr="00CF6EC4">
              <w:rPr>
                <w:rFonts w:cs="Arial"/>
                <w:color w:val="000000" w:themeColor="text1"/>
                <w:sz w:val="20"/>
                <w:szCs w:val="20"/>
              </w:rPr>
              <w:t>Widening 67.5-68.63 SLK</w:t>
            </w:r>
          </w:p>
          <w:p w14:paraId="4AAFC34A" w14:textId="5E1BA5E9" w:rsidR="0029058E" w:rsidRPr="005B3890" w:rsidRDefault="0029058E" w:rsidP="005B3890">
            <w:pPr>
              <w:pStyle w:val="ListParagraph"/>
              <w:numPr>
                <w:ilvl w:val="0"/>
                <w:numId w:val="40"/>
              </w:numPr>
              <w:autoSpaceDE w:val="0"/>
              <w:autoSpaceDN w:val="0"/>
              <w:adjustRightInd w:val="0"/>
              <w:rPr>
                <w:rFonts w:asciiTheme="minorHAnsi" w:hAnsiTheme="minorHAnsi" w:cstheme="minorHAnsi"/>
                <w:sz w:val="20"/>
                <w:szCs w:val="20"/>
                <w:lang w:eastAsia="en-AU"/>
              </w:rPr>
            </w:pPr>
            <w:r w:rsidRPr="005B3890">
              <w:rPr>
                <w:rFonts w:asciiTheme="minorHAnsi" w:hAnsiTheme="minorHAnsi" w:cstheme="minorHAnsi"/>
                <w:sz w:val="20"/>
                <w:szCs w:val="20"/>
                <w:lang w:eastAsia="en-AU"/>
              </w:rPr>
              <w:t xml:space="preserve">Highly modified-Includes areas that </w:t>
            </w:r>
            <w:proofErr w:type="gramStart"/>
            <w:r w:rsidRPr="005B3890">
              <w:rPr>
                <w:rFonts w:asciiTheme="minorHAnsi" w:hAnsiTheme="minorHAnsi" w:cstheme="minorHAnsi"/>
                <w:sz w:val="20"/>
                <w:szCs w:val="20"/>
                <w:lang w:eastAsia="en-AU"/>
              </w:rPr>
              <w:t>have been predominantly cleared</w:t>
            </w:r>
            <w:proofErr w:type="gramEnd"/>
            <w:r w:rsidRPr="005B3890">
              <w:rPr>
                <w:rFonts w:asciiTheme="minorHAnsi" w:hAnsiTheme="minorHAnsi" w:cstheme="minorHAnsi"/>
                <w:sz w:val="20"/>
                <w:szCs w:val="20"/>
                <w:lang w:eastAsia="en-AU"/>
              </w:rPr>
              <w:t xml:space="preserve"> but which still contain either scattered natives or introduced species. These include bulldozed firebreaks that contain seed and which may support occasional native species</w:t>
            </w:r>
          </w:p>
          <w:p w14:paraId="4AA2D9A6" w14:textId="209F6455" w:rsidR="0029058E" w:rsidRPr="005B3890" w:rsidRDefault="0029058E" w:rsidP="005B3890">
            <w:pPr>
              <w:pStyle w:val="ListParagraph"/>
              <w:numPr>
                <w:ilvl w:val="0"/>
                <w:numId w:val="40"/>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i/>
                <w:kern w:val="28"/>
                <w:sz w:val="20"/>
                <w:szCs w:val="20"/>
              </w:rPr>
              <w:t xml:space="preserve">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w:t>
            </w:r>
            <w:r w:rsidRPr="005B3890">
              <w:rPr>
                <w:rFonts w:asciiTheme="minorHAnsi" w:hAnsiTheme="minorHAnsi" w:cstheme="minorHAnsi"/>
                <w:i/>
                <w:kern w:val="28"/>
                <w:sz w:val="20"/>
                <w:szCs w:val="20"/>
              </w:rPr>
              <w:t xml:space="preserve"> B.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i/>
                <w:kern w:val="28"/>
                <w:sz w:val="20"/>
                <w:szCs w:val="20"/>
              </w:rPr>
              <w:t xml:space="preserve"> </w:t>
            </w:r>
            <w:r w:rsidRPr="005B3890">
              <w:rPr>
                <w:rFonts w:asciiTheme="minorHAnsi" w:hAnsiTheme="minorHAnsi" w:cstheme="minorHAnsi"/>
                <w:kern w:val="28"/>
                <w:sz w:val="20"/>
                <w:szCs w:val="20"/>
              </w:rPr>
              <w:t>woodland-</w:t>
            </w:r>
            <w:r w:rsidRPr="005B3890">
              <w:rPr>
                <w:rFonts w:asciiTheme="minorHAnsi" w:hAnsiTheme="minorHAnsi" w:cstheme="minorHAnsi"/>
                <w:sz w:val="20"/>
                <w:szCs w:val="20"/>
                <w:lang w:eastAsia="en-AU"/>
              </w:rPr>
              <w:t xml:space="preserve">Woodland of </w:t>
            </w:r>
            <w:r w:rsidRPr="005B3890">
              <w:rPr>
                <w:rFonts w:asciiTheme="minorHAnsi" w:hAnsiTheme="minorHAnsi" w:cstheme="minorHAnsi"/>
                <w:i/>
                <w:iCs/>
                <w:sz w:val="20"/>
                <w:szCs w:val="20"/>
                <w:lang w:eastAsia="en-AU"/>
              </w:rPr>
              <w:t xml:space="preserve">Banksia </w:t>
            </w:r>
            <w:proofErr w:type="spellStart"/>
            <w:r w:rsidRPr="005B3890">
              <w:rPr>
                <w:rFonts w:asciiTheme="minorHAnsi" w:hAnsiTheme="minorHAnsi" w:cstheme="minorHAnsi"/>
                <w:i/>
                <w:iCs/>
                <w:sz w:val="20"/>
                <w:szCs w:val="20"/>
                <w:lang w:eastAsia="en-AU"/>
              </w:rPr>
              <w:t>menziesii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B. </w:t>
            </w:r>
            <w:proofErr w:type="spellStart"/>
            <w:r w:rsidRPr="005B3890">
              <w:rPr>
                <w:rFonts w:asciiTheme="minorHAnsi" w:hAnsiTheme="minorHAnsi" w:cstheme="minorHAnsi"/>
                <w:i/>
                <w:iCs/>
                <w:sz w:val="20"/>
                <w:szCs w:val="20"/>
                <w:lang w:eastAsia="en-AU"/>
              </w:rPr>
              <w:t>attenuata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tall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Adenanthos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cygnorum</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floribunda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Xanthorrhoea </w:t>
            </w:r>
            <w:proofErr w:type="spellStart"/>
            <w:r w:rsidRPr="005B3890">
              <w:rPr>
                <w:rFonts w:asciiTheme="minorHAnsi" w:hAnsiTheme="minorHAnsi" w:cstheme="minorHAnsi"/>
                <w:i/>
                <w:iCs/>
                <w:sz w:val="20"/>
                <w:szCs w:val="20"/>
                <w:lang w:eastAsia="en-AU"/>
              </w:rPr>
              <w:t>preissii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low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r w:rsidRPr="005B3890">
              <w:rPr>
                <w:rFonts w:asciiTheme="minorHAnsi" w:hAnsiTheme="minorHAnsi" w:cstheme="minorHAnsi"/>
                <w:i/>
                <w:iCs/>
                <w:sz w:val="20"/>
                <w:szCs w:val="20"/>
                <w:lang w:eastAsia="en-AU"/>
              </w:rPr>
              <w:t xml:space="preserve">Bossiaea </w:t>
            </w:r>
            <w:proofErr w:type="spellStart"/>
            <w:r w:rsidRPr="005B3890">
              <w:rPr>
                <w:rFonts w:asciiTheme="minorHAnsi" w:hAnsiTheme="minorHAnsi" w:cstheme="minorHAnsi"/>
                <w:i/>
                <w:iCs/>
                <w:sz w:val="20"/>
                <w:szCs w:val="20"/>
                <w:lang w:eastAsia="en-AU"/>
              </w:rPr>
              <w:t>eriocarpa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Eremaea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pauciflora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Stirlingia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latifolia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open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Lyginia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barbata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Alexgeorgea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nitens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Mesomelaena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pseudostygia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w:t>
            </w:r>
            <w:proofErr w:type="spellStart"/>
            <w:r w:rsidRPr="005B3890">
              <w:rPr>
                <w:rFonts w:asciiTheme="minorHAnsi" w:hAnsiTheme="minorHAnsi" w:cstheme="minorHAnsi"/>
                <w:sz w:val="20"/>
                <w:szCs w:val="20"/>
                <w:lang w:eastAsia="en-AU"/>
              </w:rPr>
              <w:t>herbland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Haemodorum</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sp</w:t>
            </w:r>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Drosera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erythrorhiza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Dampiera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linearis</w:t>
            </w:r>
            <w:proofErr w:type="spellEnd"/>
          </w:p>
          <w:p w14:paraId="5227E276" w14:textId="60FDE46D" w:rsidR="0029058E" w:rsidRPr="005B3890" w:rsidRDefault="0029058E" w:rsidP="005B3890">
            <w:pPr>
              <w:pStyle w:val="ListParagraph"/>
              <w:numPr>
                <w:ilvl w:val="0"/>
                <w:numId w:val="40"/>
              </w:numPr>
              <w:rPr>
                <w:rFonts w:asciiTheme="minorHAnsi" w:hAnsiTheme="minorHAnsi" w:cstheme="minorHAnsi"/>
                <w:i/>
                <w:color w:val="FF0000"/>
                <w:kern w:val="28"/>
              </w:rPr>
            </w:pPr>
            <w:r w:rsidRPr="005B3890">
              <w:rPr>
                <w:rFonts w:asciiTheme="minorHAnsi" w:hAnsiTheme="minorHAnsi" w:cstheme="minorHAnsi"/>
                <w:kern w:val="28"/>
                <w:sz w:val="20"/>
                <w:szCs w:val="20"/>
              </w:rPr>
              <w:t>Banksia Woodland-</w:t>
            </w:r>
            <w:r w:rsidRPr="005B3890">
              <w:rPr>
                <w:rFonts w:asciiTheme="minorHAnsi" w:hAnsiTheme="minorHAnsi" w:cstheme="minorHAnsi"/>
                <w:i/>
                <w:kern w:val="28"/>
                <w:sz w:val="20"/>
                <w:szCs w:val="20"/>
              </w:rPr>
              <w:t xml:space="preserve">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 </w:t>
            </w:r>
            <w:r w:rsidRPr="005B3890">
              <w:rPr>
                <w:rFonts w:asciiTheme="minorHAnsi" w:hAnsiTheme="minorHAnsi" w:cstheme="minorHAnsi"/>
                <w:i/>
                <w:kern w:val="28"/>
                <w:sz w:val="20"/>
                <w:szCs w:val="20"/>
              </w:rPr>
              <w:t>B.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kern w:val="28"/>
                <w:sz w:val="20"/>
                <w:szCs w:val="20"/>
              </w:rPr>
              <w:t xml:space="preserve"> low woodland over </w:t>
            </w:r>
            <w:proofErr w:type="spellStart"/>
            <w:r w:rsidRPr="005B3890">
              <w:rPr>
                <w:rFonts w:asciiTheme="minorHAnsi" w:hAnsiTheme="minorHAnsi" w:cstheme="minorHAnsi"/>
                <w:i/>
                <w:kern w:val="28"/>
                <w:sz w:val="20"/>
                <w:szCs w:val="20"/>
              </w:rPr>
              <w:t>Adenanthos</w:t>
            </w:r>
            <w:proofErr w:type="spellEnd"/>
            <w:r w:rsidRPr="005B3890">
              <w:rPr>
                <w:rFonts w:asciiTheme="minorHAnsi" w:hAnsiTheme="minorHAnsi" w:cstheme="minorHAnsi"/>
                <w:i/>
                <w:kern w:val="28"/>
                <w:sz w:val="20"/>
                <w:szCs w:val="20"/>
              </w:rPr>
              <w:t> </w:t>
            </w:r>
            <w:proofErr w:type="spellStart"/>
            <w:r w:rsidRPr="005B3890">
              <w:rPr>
                <w:rFonts w:asciiTheme="minorHAnsi" w:hAnsiTheme="minorHAnsi" w:cstheme="minorHAnsi"/>
                <w:i/>
                <w:kern w:val="28"/>
                <w:sz w:val="20"/>
                <w:szCs w:val="20"/>
              </w:rPr>
              <w:t>cygnorum</w:t>
            </w:r>
            <w:proofErr w:type="spellEnd"/>
            <w:r w:rsidRPr="005B3890">
              <w:rPr>
                <w:rFonts w:asciiTheme="minorHAnsi" w:hAnsiTheme="minorHAnsi" w:cstheme="minorHAnsi"/>
                <w:i/>
                <w:kern w:val="28"/>
                <w:sz w:val="20"/>
                <w:szCs w:val="20"/>
              </w:rPr>
              <w:t xml:space="preserve"> subsp. </w:t>
            </w:r>
            <w:proofErr w:type="spellStart"/>
            <w:r w:rsidRPr="005B3890">
              <w:rPr>
                <w:rFonts w:asciiTheme="minorHAnsi" w:hAnsiTheme="minorHAnsi" w:cstheme="minorHAnsi"/>
                <w:i/>
                <w:kern w:val="28"/>
                <w:sz w:val="20"/>
                <w:szCs w:val="20"/>
              </w:rPr>
              <w:t>cygnorum</w:t>
            </w:r>
            <w:proofErr w:type="spellEnd"/>
            <w:r w:rsidRPr="005B3890">
              <w:rPr>
                <w:rFonts w:asciiTheme="minorHAnsi" w:hAnsiTheme="minorHAnsi" w:cstheme="minorHAnsi"/>
                <w:i/>
                <w:kern w:val="28"/>
                <w:sz w:val="20"/>
                <w:szCs w:val="20"/>
              </w:rPr>
              <w:t xml:space="preserve"> and </w:t>
            </w:r>
            <w:proofErr w:type="spellStart"/>
            <w:r w:rsidRPr="005B3890">
              <w:rPr>
                <w:rFonts w:asciiTheme="minorHAnsi" w:hAnsiTheme="minorHAnsi" w:cstheme="minorHAnsi"/>
                <w:i/>
                <w:kern w:val="28"/>
                <w:sz w:val="20"/>
                <w:szCs w:val="20"/>
              </w:rPr>
              <w:t>Eremaea</w:t>
            </w:r>
            <w:proofErr w:type="spellEnd"/>
            <w:r w:rsidRPr="005B3890">
              <w:rPr>
                <w:rFonts w:asciiTheme="minorHAnsi" w:hAnsiTheme="minorHAnsi" w:cstheme="minorHAnsi"/>
                <w:i/>
                <w:kern w:val="28"/>
                <w:sz w:val="20"/>
                <w:szCs w:val="20"/>
              </w:rPr>
              <w:t>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i/>
                <w:kern w:val="28"/>
                <w:sz w:val="20"/>
                <w:szCs w:val="20"/>
              </w:rPr>
              <w:t xml:space="preserve"> var.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kern w:val="28"/>
                <w:sz w:val="20"/>
                <w:szCs w:val="20"/>
              </w:rPr>
              <w:t xml:space="preserve"> open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proofErr w:type="spellStart"/>
            <w:r w:rsidRPr="005B3890">
              <w:rPr>
                <w:rFonts w:asciiTheme="minorHAnsi" w:hAnsiTheme="minorHAnsi" w:cstheme="minorHAnsi"/>
                <w:i/>
                <w:kern w:val="28"/>
                <w:sz w:val="20"/>
                <w:szCs w:val="20"/>
              </w:rPr>
              <w:t>Stirlingia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latifolia</w:t>
            </w:r>
            <w:proofErr w:type="spellEnd"/>
            <w:r w:rsidRPr="005B3890">
              <w:rPr>
                <w:rFonts w:asciiTheme="minorHAnsi" w:hAnsiTheme="minorHAnsi" w:cstheme="minorHAnsi"/>
                <w:kern w:val="28"/>
                <w:sz w:val="20"/>
                <w:szCs w:val="20"/>
              </w:rPr>
              <w:t xml:space="preserve"> low open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proofErr w:type="spellStart"/>
            <w:r w:rsidRPr="005B3890">
              <w:rPr>
                <w:rFonts w:asciiTheme="minorHAnsi" w:hAnsiTheme="minorHAnsi" w:cstheme="minorHAnsi"/>
                <w:i/>
                <w:kern w:val="28"/>
                <w:sz w:val="20"/>
                <w:szCs w:val="20"/>
              </w:rPr>
              <w:t>Mesomelaena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pseudostygia</w:t>
            </w:r>
            <w:proofErr w:type="spellEnd"/>
            <w:r w:rsidRPr="005B3890">
              <w:rPr>
                <w:rFonts w:asciiTheme="minorHAnsi" w:hAnsiTheme="minorHAnsi" w:cstheme="minorHAnsi"/>
                <w:kern w:val="28"/>
              </w:rPr>
              <w:t xml:space="preserve"> very open </w:t>
            </w:r>
            <w:proofErr w:type="spellStart"/>
            <w:r w:rsidRPr="005B3890">
              <w:rPr>
                <w:rFonts w:asciiTheme="minorHAnsi" w:hAnsiTheme="minorHAnsi" w:cstheme="minorHAnsi"/>
                <w:kern w:val="28"/>
              </w:rPr>
              <w:t>sedgeland</w:t>
            </w:r>
            <w:proofErr w:type="spellEnd"/>
            <w:r w:rsidRPr="005B3890">
              <w:rPr>
                <w:rFonts w:asciiTheme="minorHAnsi" w:hAnsiTheme="minorHAnsi" w:cstheme="minorHAnsi"/>
                <w:i/>
                <w:color w:val="FF0000"/>
                <w:kern w:val="28"/>
              </w:rPr>
              <w:t>.</w:t>
            </w:r>
          </w:p>
          <w:p w14:paraId="3B5E6DDE" w14:textId="38EFE2AE" w:rsidR="00CF6EC4" w:rsidRDefault="00CF6EC4" w:rsidP="00CF6EC4">
            <w:pPr>
              <w:spacing w:before="60" w:after="60"/>
              <w:jc w:val="both"/>
              <w:rPr>
                <w:rFonts w:cs="Arial"/>
                <w:color w:val="000000" w:themeColor="text1"/>
                <w:sz w:val="20"/>
                <w:szCs w:val="20"/>
              </w:rPr>
            </w:pPr>
            <w:r w:rsidRPr="00CF6EC4">
              <w:rPr>
                <w:rFonts w:cs="Arial"/>
                <w:color w:val="000000" w:themeColor="text1"/>
                <w:sz w:val="20"/>
                <w:szCs w:val="20"/>
              </w:rPr>
              <w:t xml:space="preserve">Southbound Passing Lane 68.63-71.02 SLK </w:t>
            </w:r>
          </w:p>
          <w:p w14:paraId="1A9BBD6E" w14:textId="6C17E2C5" w:rsidR="0029058E" w:rsidRPr="005B3890" w:rsidRDefault="0029058E" w:rsidP="005B3890">
            <w:pPr>
              <w:pStyle w:val="ListParagraph"/>
              <w:numPr>
                <w:ilvl w:val="0"/>
                <w:numId w:val="42"/>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i/>
                <w:kern w:val="28"/>
                <w:sz w:val="20"/>
                <w:szCs w:val="20"/>
              </w:rPr>
              <w:lastRenderedPageBreak/>
              <w:t xml:space="preserve">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w:t>
            </w:r>
            <w:r w:rsidRPr="005B3890">
              <w:rPr>
                <w:rFonts w:asciiTheme="minorHAnsi" w:hAnsiTheme="minorHAnsi" w:cstheme="minorHAnsi"/>
                <w:i/>
                <w:kern w:val="28"/>
                <w:sz w:val="20"/>
                <w:szCs w:val="20"/>
              </w:rPr>
              <w:t xml:space="preserve"> B.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i/>
                <w:kern w:val="28"/>
                <w:sz w:val="20"/>
                <w:szCs w:val="20"/>
              </w:rPr>
              <w:t xml:space="preserve"> </w:t>
            </w:r>
            <w:r w:rsidRPr="005B3890">
              <w:rPr>
                <w:rFonts w:asciiTheme="minorHAnsi" w:hAnsiTheme="minorHAnsi" w:cstheme="minorHAnsi"/>
                <w:kern w:val="28"/>
                <w:sz w:val="20"/>
                <w:szCs w:val="20"/>
              </w:rPr>
              <w:t>woodland</w:t>
            </w:r>
            <w:r w:rsidRPr="0029058E">
              <w:rPr>
                <w:rFonts w:asciiTheme="minorHAnsi" w:hAnsiTheme="minorHAnsi" w:cstheme="minorHAnsi"/>
                <w:i/>
                <w:kern w:val="28"/>
                <w:sz w:val="20"/>
                <w:szCs w:val="20"/>
              </w:rPr>
              <w:t>-</w:t>
            </w:r>
            <w:r w:rsidRPr="005B3890">
              <w:rPr>
                <w:rFonts w:asciiTheme="minorHAnsi" w:hAnsiTheme="minorHAnsi" w:cstheme="minorHAnsi"/>
                <w:sz w:val="20"/>
                <w:szCs w:val="20"/>
                <w:lang w:eastAsia="en-AU"/>
              </w:rPr>
              <w:t xml:space="preserve">Woodland of </w:t>
            </w:r>
            <w:r w:rsidRPr="005B3890">
              <w:rPr>
                <w:rFonts w:asciiTheme="minorHAnsi" w:hAnsiTheme="minorHAnsi" w:cstheme="minorHAnsi"/>
                <w:i/>
                <w:iCs/>
                <w:sz w:val="20"/>
                <w:szCs w:val="20"/>
                <w:lang w:eastAsia="en-AU"/>
              </w:rPr>
              <w:t xml:space="preserve">Banksia </w:t>
            </w:r>
            <w:proofErr w:type="spellStart"/>
            <w:r w:rsidRPr="005B3890">
              <w:rPr>
                <w:rFonts w:asciiTheme="minorHAnsi" w:hAnsiTheme="minorHAnsi" w:cstheme="minorHAnsi"/>
                <w:i/>
                <w:iCs/>
                <w:sz w:val="20"/>
                <w:szCs w:val="20"/>
                <w:lang w:eastAsia="en-AU"/>
              </w:rPr>
              <w:t>menziesii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B. </w:t>
            </w:r>
            <w:proofErr w:type="spellStart"/>
            <w:r w:rsidRPr="005B3890">
              <w:rPr>
                <w:rFonts w:asciiTheme="minorHAnsi" w:hAnsiTheme="minorHAnsi" w:cstheme="minorHAnsi"/>
                <w:i/>
                <w:iCs/>
                <w:sz w:val="20"/>
                <w:szCs w:val="20"/>
                <w:lang w:eastAsia="en-AU"/>
              </w:rPr>
              <w:t>attenuata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tall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Adenanthos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cygnorum</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floribunda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Xanthorrhoea </w:t>
            </w:r>
            <w:proofErr w:type="spellStart"/>
            <w:r w:rsidRPr="005B3890">
              <w:rPr>
                <w:rFonts w:asciiTheme="minorHAnsi" w:hAnsiTheme="minorHAnsi" w:cstheme="minorHAnsi"/>
                <w:i/>
                <w:iCs/>
                <w:sz w:val="20"/>
                <w:szCs w:val="20"/>
                <w:lang w:eastAsia="en-AU"/>
              </w:rPr>
              <w:t>preissii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low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r w:rsidRPr="005B3890">
              <w:rPr>
                <w:rFonts w:asciiTheme="minorHAnsi" w:hAnsiTheme="minorHAnsi" w:cstheme="minorHAnsi"/>
                <w:i/>
                <w:iCs/>
                <w:sz w:val="20"/>
                <w:szCs w:val="20"/>
                <w:lang w:eastAsia="en-AU"/>
              </w:rPr>
              <w:t xml:space="preserve">Bossiaea </w:t>
            </w:r>
            <w:proofErr w:type="spellStart"/>
            <w:r w:rsidRPr="005B3890">
              <w:rPr>
                <w:rFonts w:asciiTheme="minorHAnsi" w:hAnsiTheme="minorHAnsi" w:cstheme="minorHAnsi"/>
                <w:i/>
                <w:iCs/>
                <w:sz w:val="20"/>
                <w:szCs w:val="20"/>
                <w:lang w:eastAsia="en-AU"/>
              </w:rPr>
              <w:t>eriocarpa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Eremaea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pauciflora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Stirlingia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latifolia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open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Lyginia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barbata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Alexgeorgea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nitens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Mesomelaena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pseudostygia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w:t>
            </w:r>
            <w:proofErr w:type="spellStart"/>
            <w:r w:rsidRPr="005B3890">
              <w:rPr>
                <w:rFonts w:asciiTheme="minorHAnsi" w:hAnsiTheme="minorHAnsi" w:cstheme="minorHAnsi"/>
                <w:sz w:val="20"/>
                <w:szCs w:val="20"/>
                <w:lang w:eastAsia="en-AU"/>
              </w:rPr>
              <w:t>herbland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Haemodorum</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sp</w:t>
            </w:r>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Drosera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erythrorhiza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Dampiera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linearis</w:t>
            </w:r>
            <w:proofErr w:type="spellEnd"/>
          </w:p>
          <w:p w14:paraId="161D8D57" w14:textId="2DE96273" w:rsidR="0029058E" w:rsidRPr="005B3890" w:rsidRDefault="0029058E" w:rsidP="005B3890">
            <w:pPr>
              <w:pStyle w:val="ListParagraph"/>
              <w:numPr>
                <w:ilvl w:val="0"/>
                <w:numId w:val="42"/>
              </w:numPr>
              <w:autoSpaceDE w:val="0"/>
              <w:autoSpaceDN w:val="0"/>
              <w:adjustRightInd w:val="0"/>
              <w:rPr>
                <w:rFonts w:asciiTheme="minorHAnsi" w:hAnsiTheme="minorHAnsi" w:cstheme="minorHAnsi"/>
                <w:sz w:val="20"/>
                <w:szCs w:val="20"/>
                <w:lang w:eastAsia="en-AU"/>
              </w:rPr>
            </w:pPr>
            <w:r w:rsidRPr="005B3890">
              <w:rPr>
                <w:rFonts w:asciiTheme="minorHAnsi" w:hAnsiTheme="minorHAnsi" w:cstheme="minorHAnsi"/>
                <w:sz w:val="20"/>
                <w:szCs w:val="20"/>
                <w:lang w:eastAsia="en-AU"/>
              </w:rPr>
              <w:t>Hi</w:t>
            </w:r>
            <w:r w:rsidRPr="0029058E">
              <w:rPr>
                <w:rFonts w:asciiTheme="minorHAnsi" w:hAnsiTheme="minorHAnsi" w:cstheme="minorHAnsi"/>
                <w:sz w:val="20"/>
                <w:szCs w:val="20"/>
                <w:lang w:eastAsia="en-AU"/>
              </w:rPr>
              <w:t>ghly modified-</w:t>
            </w:r>
            <w:r w:rsidRPr="005B3890">
              <w:rPr>
                <w:rFonts w:asciiTheme="minorHAnsi" w:hAnsiTheme="minorHAnsi" w:cstheme="minorHAnsi"/>
                <w:sz w:val="20"/>
                <w:szCs w:val="20"/>
                <w:lang w:eastAsia="en-AU"/>
              </w:rPr>
              <w:t xml:space="preserve">Includes areas that </w:t>
            </w:r>
            <w:proofErr w:type="gramStart"/>
            <w:r w:rsidRPr="005B3890">
              <w:rPr>
                <w:rFonts w:asciiTheme="minorHAnsi" w:hAnsiTheme="minorHAnsi" w:cstheme="minorHAnsi"/>
                <w:sz w:val="20"/>
                <w:szCs w:val="20"/>
                <w:lang w:eastAsia="en-AU"/>
              </w:rPr>
              <w:t>have been predominantly cleared</w:t>
            </w:r>
            <w:proofErr w:type="gramEnd"/>
            <w:r w:rsidRPr="005B3890">
              <w:rPr>
                <w:rFonts w:asciiTheme="minorHAnsi" w:hAnsiTheme="minorHAnsi" w:cstheme="minorHAnsi"/>
                <w:sz w:val="20"/>
                <w:szCs w:val="20"/>
                <w:lang w:eastAsia="en-AU"/>
              </w:rPr>
              <w:t xml:space="preserve"> but which still contain either scattered natives or introduced species. These include bulldozed firebreaks that contain seed and which may support occasional native species</w:t>
            </w:r>
          </w:p>
          <w:p w14:paraId="157AC0A8" w14:textId="77777777" w:rsidR="00CF6EC4" w:rsidRPr="00CF6EC4" w:rsidRDefault="00CF6EC4" w:rsidP="00CF6EC4">
            <w:pPr>
              <w:spacing w:before="60" w:after="60"/>
              <w:jc w:val="both"/>
              <w:rPr>
                <w:rFonts w:cs="Arial"/>
                <w:color w:val="000000" w:themeColor="text1"/>
                <w:sz w:val="20"/>
                <w:szCs w:val="20"/>
              </w:rPr>
            </w:pPr>
            <w:r w:rsidRPr="00CF6EC4">
              <w:rPr>
                <w:rFonts w:cs="Arial"/>
                <w:color w:val="000000" w:themeColor="text1"/>
                <w:sz w:val="20"/>
                <w:szCs w:val="20"/>
              </w:rPr>
              <w:t xml:space="preserve">Widening 71.02-74 SLK </w:t>
            </w:r>
          </w:p>
          <w:p w14:paraId="10D3CE8E" w14:textId="4B74F85C" w:rsidR="0029058E" w:rsidRPr="005B3890" w:rsidRDefault="0029058E" w:rsidP="005B3890">
            <w:pPr>
              <w:pStyle w:val="ListParagraph"/>
              <w:numPr>
                <w:ilvl w:val="0"/>
                <w:numId w:val="39"/>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i/>
                <w:kern w:val="28"/>
                <w:sz w:val="20"/>
                <w:szCs w:val="20"/>
              </w:rPr>
              <w:t xml:space="preserve">Melaleuca </w:t>
            </w:r>
            <w:proofErr w:type="spellStart"/>
            <w:r w:rsidRPr="005B3890">
              <w:rPr>
                <w:rFonts w:asciiTheme="minorHAnsi" w:hAnsiTheme="minorHAnsi" w:cstheme="minorHAnsi"/>
                <w:i/>
                <w:kern w:val="28"/>
                <w:sz w:val="20"/>
                <w:szCs w:val="20"/>
              </w:rPr>
              <w:t>preissiana</w:t>
            </w:r>
            <w:proofErr w:type="spellEnd"/>
            <w:r w:rsidRPr="005B3890">
              <w:rPr>
                <w:rFonts w:asciiTheme="minorHAnsi" w:hAnsiTheme="minorHAnsi" w:cstheme="minorHAnsi"/>
                <w:i/>
                <w:kern w:val="28"/>
                <w:sz w:val="20"/>
                <w:szCs w:val="20"/>
              </w:rPr>
              <w:t xml:space="preserve"> </w:t>
            </w:r>
            <w:r w:rsidRPr="0029058E">
              <w:rPr>
                <w:rFonts w:asciiTheme="minorHAnsi" w:hAnsiTheme="minorHAnsi" w:cstheme="minorHAnsi"/>
                <w:kern w:val="28"/>
                <w:sz w:val="20"/>
                <w:szCs w:val="20"/>
              </w:rPr>
              <w:t>Woodland</w:t>
            </w:r>
            <w:r>
              <w:rPr>
                <w:rFonts w:asciiTheme="minorHAnsi" w:hAnsiTheme="minorHAnsi" w:cstheme="minorHAnsi"/>
                <w:kern w:val="28"/>
                <w:sz w:val="20"/>
                <w:szCs w:val="20"/>
              </w:rPr>
              <w:t>-</w:t>
            </w:r>
            <w:r w:rsidR="005B3890">
              <w:rPr>
                <w:rFonts w:asciiTheme="minorHAnsi" w:hAnsiTheme="minorHAnsi" w:cstheme="minorHAnsi"/>
                <w:kern w:val="28"/>
                <w:sz w:val="20"/>
                <w:szCs w:val="20"/>
              </w:rPr>
              <w:t>W</w:t>
            </w:r>
            <w:r w:rsidRPr="005B3890">
              <w:rPr>
                <w:rFonts w:asciiTheme="minorHAnsi" w:hAnsiTheme="minorHAnsi" w:cstheme="minorHAnsi"/>
                <w:sz w:val="20"/>
                <w:szCs w:val="20"/>
                <w:lang w:eastAsia="en-AU"/>
              </w:rPr>
              <w:t xml:space="preserve">oodland of </w:t>
            </w:r>
            <w:r w:rsidRPr="005B3890">
              <w:rPr>
                <w:rFonts w:asciiTheme="minorHAnsi" w:hAnsiTheme="minorHAnsi" w:cstheme="minorHAnsi"/>
                <w:i/>
                <w:iCs/>
                <w:sz w:val="20"/>
                <w:szCs w:val="20"/>
                <w:lang w:eastAsia="en-AU"/>
              </w:rPr>
              <w:t xml:space="preserve">Melaleuca </w:t>
            </w:r>
            <w:proofErr w:type="spellStart"/>
            <w:r w:rsidRPr="005B3890">
              <w:rPr>
                <w:rFonts w:asciiTheme="minorHAnsi" w:hAnsiTheme="minorHAnsi" w:cstheme="minorHAnsi"/>
                <w:i/>
                <w:iCs/>
                <w:sz w:val="20"/>
                <w:szCs w:val="20"/>
                <w:lang w:eastAsia="en-AU"/>
              </w:rPr>
              <w:t>preissiana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tall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r w:rsidRPr="005B3890">
              <w:rPr>
                <w:rFonts w:asciiTheme="minorHAnsi" w:hAnsiTheme="minorHAnsi" w:cstheme="minorHAnsi"/>
                <w:i/>
                <w:iCs/>
                <w:sz w:val="20"/>
                <w:szCs w:val="20"/>
                <w:lang w:eastAsia="en-AU"/>
              </w:rPr>
              <w:t xml:space="preserve">M. </w:t>
            </w:r>
            <w:proofErr w:type="spellStart"/>
            <w:r w:rsidRPr="005B3890">
              <w:rPr>
                <w:rFonts w:asciiTheme="minorHAnsi" w:hAnsiTheme="minorHAnsi" w:cstheme="minorHAnsi"/>
                <w:i/>
                <w:iCs/>
                <w:sz w:val="20"/>
                <w:szCs w:val="20"/>
                <w:lang w:eastAsia="en-AU"/>
              </w:rPr>
              <w:t>incana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subsp. </w:t>
            </w:r>
            <w:proofErr w:type="spellStart"/>
            <w:r w:rsidRPr="005B3890">
              <w:rPr>
                <w:rFonts w:asciiTheme="minorHAnsi" w:hAnsiTheme="minorHAnsi" w:cstheme="minorHAnsi"/>
                <w:i/>
                <w:iCs/>
                <w:sz w:val="20"/>
                <w:szCs w:val="20"/>
                <w:lang w:eastAsia="en-AU"/>
              </w:rPr>
              <w:t>incana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Hypocalymma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angustifolium</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Gastrolobium</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obovatum</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closed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Gahnia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trifida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Juncus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kraussii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subsp., </w:t>
            </w:r>
            <w:proofErr w:type="spellStart"/>
            <w:r w:rsidRPr="005B3890">
              <w:rPr>
                <w:rFonts w:asciiTheme="minorHAnsi" w:hAnsiTheme="minorHAnsi" w:cstheme="minorHAnsi"/>
                <w:i/>
                <w:iCs/>
                <w:sz w:val="20"/>
                <w:szCs w:val="20"/>
                <w:lang w:eastAsia="en-AU"/>
              </w:rPr>
              <w:t>australiensis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Schoenus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caesipitius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w:t>
            </w:r>
            <w:proofErr w:type="spellStart"/>
            <w:r w:rsidRPr="005B3890">
              <w:rPr>
                <w:rFonts w:asciiTheme="minorHAnsi" w:hAnsiTheme="minorHAnsi" w:cstheme="minorHAnsi"/>
                <w:sz w:val="20"/>
                <w:szCs w:val="20"/>
                <w:lang w:eastAsia="en-AU"/>
              </w:rPr>
              <w:t>herbland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Laxmannia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ramosa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subsp. </w:t>
            </w:r>
            <w:r w:rsidRPr="005B3890">
              <w:rPr>
                <w:rFonts w:asciiTheme="minorHAnsi" w:hAnsiTheme="minorHAnsi" w:cstheme="minorHAnsi"/>
                <w:i/>
                <w:iCs/>
                <w:sz w:val="20"/>
                <w:szCs w:val="20"/>
                <w:lang w:eastAsia="en-AU"/>
              </w:rPr>
              <w:t xml:space="preserve">ramose, </w:t>
            </w:r>
            <w:proofErr w:type="spellStart"/>
            <w:r w:rsidRPr="005B3890">
              <w:rPr>
                <w:rFonts w:asciiTheme="minorHAnsi" w:hAnsiTheme="minorHAnsi" w:cstheme="minorHAnsi"/>
                <w:i/>
                <w:iCs/>
                <w:sz w:val="20"/>
                <w:szCs w:val="20"/>
                <w:lang w:eastAsia="en-AU"/>
              </w:rPr>
              <w:t>Drosera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erythrorhiza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Isotropis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cuneifolia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subsp. </w:t>
            </w:r>
            <w:proofErr w:type="spellStart"/>
            <w:r w:rsidRPr="005B3890">
              <w:rPr>
                <w:rFonts w:asciiTheme="minorHAnsi" w:hAnsiTheme="minorHAnsi" w:cstheme="minorHAnsi"/>
                <w:i/>
                <w:iCs/>
                <w:sz w:val="20"/>
                <w:szCs w:val="20"/>
                <w:lang w:eastAsia="en-AU"/>
              </w:rPr>
              <w:t>cuneifolia</w:t>
            </w:r>
            <w:proofErr w:type="spellEnd"/>
          </w:p>
          <w:p w14:paraId="171B759D" w14:textId="61E6CB9B" w:rsidR="0029058E" w:rsidRPr="005B3890" w:rsidRDefault="0029058E" w:rsidP="005B3890">
            <w:pPr>
              <w:pStyle w:val="ListParagraph"/>
              <w:numPr>
                <w:ilvl w:val="0"/>
                <w:numId w:val="39"/>
              </w:numPr>
              <w:autoSpaceDE w:val="0"/>
              <w:autoSpaceDN w:val="0"/>
              <w:adjustRightInd w:val="0"/>
              <w:rPr>
                <w:rFonts w:asciiTheme="minorHAnsi" w:hAnsiTheme="minorHAnsi" w:cstheme="minorHAnsi"/>
                <w:sz w:val="20"/>
                <w:szCs w:val="20"/>
                <w:lang w:eastAsia="en-AU"/>
              </w:rPr>
            </w:pPr>
            <w:r w:rsidRPr="0029058E">
              <w:rPr>
                <w:rFonts w:asciiTheme="minorHAnsi" w:hAnsiTheme="minorHAnsi" w:cstheme="minorHAnsi"/>
                <w:sz w:val="20"/>
                <w:szCs w:val="20"/>
                <w:lang w:eastAsia="en-AU"/>
              </w:rPr>
              <w:t>Highly modified</w:t>
            </w:r>
            <w:r>
              <w:rPr>
                <w:rFonts w:asciiTheme="minorHAnsi" w:hAnsiTheme="minorHAnsi" w:cstheme="minorHAnsi"/>
                <w:sz w:val="20"/>
                <w:szCs w:val="20"/>
                <w:lang w:eastAsia="en-AU"/>
              </w:rPr>
              <w:t>-I</w:t>
            </w:r>
            <w:r w:rsidRPr="005B3890">
              <w:rPr>
                <w:rFonts w:asciiTheme="minorHAnsi" w:hAnsiTheme="minorHAnsi" w:cstheme="minorHAnsi"/>
                <w:sz w:val="20"/>
                <w:szCs w:val="20"/>
                <w:lang w:eastAsia="en-AU"/>
              </w:rPr>
              <w:t xml:space="preserve">ncludes areas that </w:t>
            </w:r>
            <w:proofErr w:type="gramStart"/>
            <w:r w:rsidRPr="005B3890">
              <w:rPr>
                <w:rFonts w:asciiTheme="minorHAnsi" w:hAnsiTheme="minorHAnsi" w:cstheme="minorHAnsi"/>
                <w:sz w:val="20"/>
                <w:szCs w:val="20"/>
                <w:lang w:eastAsia="en-AU"/>
              </w:rPr>
              <w:t>have been predominantly cleared</w:t>
            </w:r>
            <w:proofErr w:type="gramEnd"/>
            <w:r w:rsidRPr="005B3890">
              <w:rPr>
                <w:rFonts w:asciiTheme="minorHAnsi" w:hAnsiTheme="minorHAnsi" w:cstheme="minorHAnsi"/>
                <w:sz w:val="20"/>
                <w:szCs w:val="20"/>
                <w:lang w:eastAsia="en-AU"/>
              </w:rPr>
              <w:t xml:space="preserve"> but which still contain either scattered natives or introduced species. These include bulldozed firebreaks that contain seed and which may support occasional native species</w:t>
            </w:r>
          </w:p>
          <w:p w14:paraId="66AC208D" w14:textId="724E1872" w:rsidR="0029058E" w:rsidRPr="005B3890" w:rsidRDefault="0029058E" w:rsidP="005B3890">
            <w:pPr>
              <w:pStyle w:val="ListParagraph"/>
              <w:numPr>
                <w:ilvl w:val="0"/>
                <w:numId w:val="39"/>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i/>
                <w:kern w:val="28"/>
                <w:sz w:val="20"/>
                <w:szCs w:val="20"/>
              </w:rPr>
              <w:t xml:space="preserve">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w:t>
            </w:r>
            <w:r w:rsidRPr="005B3890">
              <w:rPr>
                <w:rFonts w:asciiTheme="minorHAnsi" w:hAnsiTheme="minorHAnsi" w:cstheme="minorHAnsi"/>
                <w:i/>
                <w:kern w:val="28"/>
                <w:sz w:val="20"/>
                <w:szCs w:val="20"/>
              </w:rPr>
              <w:t xml:space="preserve"> B.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i/>
                <w:kern w:val="28"/>
                <w:sz w:val="20"/>
                <w:szCs w:val="20"/>
              </w:rPr>
              <w:t xml:space="preserve"> </w:t>
            </w:r>
            <w:r w:rsidRPr="005B3890">
              <w:rPr>
                <w:rFonts w:asciiTheme="minorHAnsi" w:hAnsiTheme="minorHAnsi" w:cstheme="minorHAnsi"/>
                <w:kern w:val="28"/>
                <w:sz w:val="20"/>
                <w:szCs w:val="20"/>
              </w:rPr>
              <w:t>woodland</w:t>
            </w:r>
            <w:r>
              <w:rPr>
                <w:rFonts w:asciiTheme="minorHAnsi" w:hAnsiTheme="minorHAnsi" w:cstheme="minorHAnsi"/>
                <w:kern w:val="28"/>
                <w:sz w:val="20"/>
                <w:szCs w:val="20"/>
              </w:rPr>
              <w:t>-</w:t>
            </w:r>
            <w:r w:rsidRPr="005B3890">
              <w:rPr>
                <w:rFonts w:asciiTheme="minorHAnsi" w:hAnsiTheme="minorHAnsi" w:cstheme="minorHAnsi"/>
                <w:sz w:val="20"/>
                <w:szCs w:val="20"/>
                <w:lang w:eastAsia="en-AU"/>
              </w:rPr>
              <w:t xml:space="preserve">Woodland of </w:t>
            </w:r>
            <w:r w:rsidRPr="005B3890">
              <w:rPr>
                <w:rFonts w:asciiTheme="minorHAnsi" w:hAnsiTheme="minorHAnsi" w:cstheme="minorHAnsi"/>
                <w:i/>
                <w:iCs/>
                <w:sz w:val="20"/>
                <w:szCs w:val="20"/>
                <w:lang w:eastAsia="en-AU"/>
              </w:rPr>
              <w:t xml:space="preserve">Banksia </w:t>
            </w:r>
            <w:proofErr w:type="spellStart"/>
            <w:r w:rsidRPr="005B3890">
              <w:rPr>
                <w:rFonts w:asciiTheme="minorHAnsi" w:hAnsiTheme="minorHAnsi" w:cstheme="minorHAnsi"/>
                <w:i/>
                <w:iCs/>
                <w:sz w:val="20"/>
                <w:szCs w:val="20"/>
                <w:lang w:eastAsia="en-AU"/>
              </w:rPr>
              <w:t>menziesii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B. </w:t>
            </w:r>
            <w:proofErr w:type="spellStart"/>
            <w:r w:rsidRPr="005B3890">
              <w:rPr>
                <w:rFonts w:asciiTheme="minorHAnsi" w:hAnsiTheme="minorHAnsi" w:cstheme="minorHAnsi"/>
                <w:i/>
                <w:iCs/>
                <w:sz w:val="20"/>
                <w:szCs w:val="20"/>
                <w:lang w:eastAsia="en-AU"/>
              </w:rPr>
              <w:t>attenuata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tall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Adenanthos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cygnorum</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floribunda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Xanthorrhoea </w:t>
            </w:r>
            <w:proofErr w:type="spellStart"/>
            <w:r w:rsidRPr="005B3890">
              <w:rPr>
                <w:rFonts w:asciiTheme="minorHAnsi" w:hAnsiTheme="minorHAnsi" w:cstheme="minorHAnsi"/>
                <w:i/>
                <w:iCs/>
                <w:sz w:val="20"/>
                <w:szCs w:val="20"/>
                <w:lang w:eastAsia="en-AU"/>
              </w:rPr>
              <w:t>preissii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low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r w:rsidRPr="005B3890">
              <w:rPr>
                <w:rFonts w:asciiTheme="minorHAnsi" w:hAnsiTheme="minorHAnsi" w:cstheme="minorHAnsi"/>
                <w:i/>
                <w:iCs/>
                <w:sz w:val="20"/>
                <w:szCs w:val="20"/>
                <w:lang w:eastAsia="en-AU"/>
              </w:rPr>
              <w:t xml:space="preserve">Bossiaea </w:t>
            </w:r>
            <w:proofErr w:type="spellStart"/>
            <w:r w:rsidRPr="005B3890">
              <w:rPr>
                <w:rFonts w:asciiTheme="minorHAnsi" w:hAnsiTheme="minorHAnsi" w:cstheme="minorHAnsi"/>
                <w:i/>
                <w:iCs/>
                <w:sz w:val="20"/>
                <w:szCs w:val="20"/>
                <w:lang w:eastAsia="en-AU"/>
              </w:rPr>
              <w:t>eriocarpa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Eremaea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pauciflora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Stirlingia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latifolia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open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Lyginia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barbata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Alexgeorgea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nitens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Mesomelaena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pseudostygia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w:t>
            </w:r>
            <w:proofErr w:type="spellStart"/>
            <w:r w:rsidRPr="005B3890">
              <w:rPr>
                <w:rFonts w:asciiTheme="minorHAnsi" w:hAnsiTheme="minorHAnsi" w:cstheme="minorHAnsi"/>
                <w:sz w:val="20"/>
                <w:szCs w:val="20"/>
                <w:lang w:eastAsia="en-AU"/>
              </w:rPr>
              <w:t>herbland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Haemodorum</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sp</w:t>
            </w:r>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Drosera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erythrorhiza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Dampiera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linearis</w:t>
            </w:r>
            <w:proofErr w:type="spellEnd"/>
          </w:p>
          <w:p w14:paraId="22779D8D" w14:textId="6CFA83C5" w:rsidR="0029058E" w:rsidRPr="005B3890" w:rsidRDefault="0029058E" w:rsidP="005B3890">
            <w:pPr>
              <w:pStyle w:val="ListParagraph"/>
              <w:numPr>
                <w:ilvl w:val="0"/>
                <w:numId w:val="39"/>
              </w:numPr>
              <w:rPr>
                <w:rFonts w:asciiTheme="minorHAnsi" w:hAnsiTheme="minorHAnsi" w:cstheme="minorHAnsi"/>
                <w:i/>
                <w:color w:val="FF0000"/>
                <w:kern w:val="28"/>
                <w:sz w:val="20"/>
                <w:szCs w:val="20"/>
              </w:rPr>
            </w:pPr>
            <w:r w:rsidRPr="005B3890">
              <w:rPr>
                <w:rFonts w:asciiTheme="minorHAnsi" w:hAnsiTheme="minorHAnsi" w:cstheme="minorHAnsi"/>
                <w:i/>
                <w:kern w:val="28"/>
                <w:sz w:val="20"/>
                <w:szCs w:val="20"/>
              </w:rPr>
              <w:t>Banksia Woodland</w:t>
            </w:r>
            <w:r>
              <w:rPr>
                <w:rFonts w:asciiTheme="minorHAnsi" w:hAnsiTheme="minorHAnsi" w:cstheme="minorHAnsi"/>
                <w:i/>
                <w:kern w:val="28"/>
                <w:sz w:val="20"/>
                <w:szCs w:val="20"/>
              </w:rPr>
              <w:t>-</w:t>
            </w:r>
            <w:r w:rsidRPr="005B3890">
              <w:rPr>
                <w:rFonts w:asciiTheme="minorHAnsi" w:hAnsiTheme="minorHAnsi" w:cstheme="minorHAnsi"/>
                <w:i/>
                <w:kern w:val="28"/>
                <w:sz w:val="20"/>
                <w:szCs w:val="20"/>
              </w:rPr>
              <w:t xml:space="preserve">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 </w:t>
            </w:r>
            <w:r w:rsidRPr="005B3890">
              <w:rPr>
                <w:rFonts w:asciiTheme="minorHAnsi" w:hAnsiTheme="minorHAnsi" w:cstheme="minorHAnsi"/>
                <w:i/>
                <w:kern w:val="28"/>
                <w:sz w:val="20"/>
                <w:szCs w:val="20"/>
              </w:rPr>
              <w:t>Banksia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kern w:val="28"/>
                <w:sz w:val="20"/>
                <w:szCs w:val="20"/>
              </w:rPr>
              <w:t xml:space="preserve"> low woodland over </w:t>
            </w:r>
            <w:proofErr w:type="spellStart"/>
            <w:r w:rsidRPr="005B3890">
              <w:rPr>
                <w:rFonts w:asciiTheme="minorHAnsi" w:hAnsiTheme="minorHAnsi" w:cstheme="minorHAnsi"/>
                <w:kern w:val="28"/>
                <w:sz w:val="20"/>
                <w:szCs w:val="20"/>
              </w:rPr>
              <w:t>A</w:t>
            </w:r>
            <w:r w:rsidRPr="005B3890">
              <w:rPr>
                <w:rFonts w:asciiTheme="minorHAnsi" w:hAnsiTheme="minorHAnsi" w:cstheme="minorHAnsi"/>
                <w:i/>
                <w:kern w:val="28"/>
                <w:sz w:val="20"/>
                <w:szCs w:val="20"/>
              </w:rPr>
              <w:t>denanthos</w:t>
            </w:r>
            <w:proofErr w:type="spellEnd"/>
            <w:r w:rsidRPr="005B3890">
              <w:rPr>
                <w:rFonts w:asciiTheme="minorHAnsi" w:hAnsiTheme="minorHAnsi" w:cstheme="minorHAnsi"/>
                <w:i/>
                <w:kern w:val="28"/>
                <w:sz w:val="20"/>
                <w:szCs w:val="20"/>
              </w:rPr>
              <w:t> </w:t>
            </w:r>
            <w:proofErr w:type="spellStart"/>
            <w:r w:rsidRPr="005B3890">
              <w:rPr>
                <w:rFonts w:asciiTheme="minorHAnsi" w:hAnsiTheme="minorHAnsi" w:cstheme="minorHAnsi"/>
                <w:i/>
                <w:kern w:val="28"/>
                <w:sz w:val="20"/>
                <w:szCs w:val="20"/>
              </w:rPr>
              <w:t>cygnorum</w:t>
            </w:r>
            <w:proofErr w:type="spellEnd"/>
            <w:r w:rsidRPr="005B3890">
              <w:rPr>
                <w:rFonts w:asciiTheme="minorHAnsi" w:hAnsiTheme="minorHAnsi" w:cstheme="minorHAnsi"/>
                <w:i/>
                <w:kern w:val="28"/>
                <w:sz w:val="20"/>
                <w:szCs w:val="20"/>
              </w:rPr>
              <w:t xml:space="preserve"> subsp. </w:t>
            </w:r>
            <w:proofErr w:type="spellStart"/>
            <w:r w:rsidRPr="005B3890">
              <w:rPr>
                <w:rFonts w:asciiTheme="minorHAnsi" w:hAnsiTheme="minorHAnsi" w:cstheme="minorHAnsi"/>
                <w:i/>
                <w:kern w:val="28"/>
                <w:sz w:val="20"/>
                <w:szCs w:val="20"/>
              </w:rPr>
              <w:t>cygnorum</w:t>
            </w:r>
            <w:proofErr w:type="spellEnd"/>
            <w:r w:rsidRPr="005B3890">
              <w:rPr>
                <w:rFonts w:asciiTheme="minorHAnsi" w:hAnsiTheme="minorHAnsi" w:cstheme="minorHAnsi"/>
                <w:kern w:val="28"/>
                <w:sz w:val="20"/>
                <w:szCs w:val="20"/>
              </w:rPr>
              <w:t xml:space="preserve"> and </w:t>
            </w:r>
            <w:proofErr w:type="spellStart"/>
            <w:r w:rsidRPr="005B3890">
              <w:rPr>
                <w:rFonts w:asciiTheme="minorHAnsi" w:hAnsiTheme="minorHAnsi" w:cstheme="minorHAnsi"/>
                <w:i/>
                <w:kern w:val="28"/>
                <w:sz w:val="20"/>
                <w:szCs w:val="20"/>
              </w:rPr>
              <w:t>Eremaea</w:t>
            </w:r>
            <w:proofErr w:type="spellEnd"/>
            <w:r w:rsidRPr="005B3890">
              <w:rPr>
                <w:rFonts w:asciiTheme="minorHAnsi" w:hAnsiTheme="minorHAnsi" w:cstheme="minorHAnsi"/>
                <w:i/>
                <w:kern w:val="28"/>
                <w:sz w:val="20"/>
                <w:szCs w:val="20"/>
              </w:rPr>
              <w:t>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i/>
                <w:kern w:val="28"/>
                <w:sz w:val="20"/>
                <w:szCs w:val="20"/>
              </w:rPr>
              <w:t xml:space="preserve"> var.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kern w:val="28"/>
                <w:sz w:val="20"/>
                <w:szCs w:val="20"/>
              </w:rPr>
              <w:t xml:space="preserve"> open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proofErr w:type="spellStart"/>
            <w:r w:rsidRPr="005B3890">
              <w:rPr>
                <w:rFonts w:asciiTheme="minorHAnsi" w:hAnsiTheme="minorHAnsi" w:cstheme="minorHAnsi"/>
                <w:i/>
                <w:kern w:val="28"/>
                <w:sz w:val="20"/>
                <w:szCs w:val="20"/>
              </w:rPr>
              <w:t>Stirlingia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latifolia</w:t>
            </w:r>
            <w:proofErr w:type="spellEnd"/>
            <w:r w:rsidRPr="005B3890">
              <w:rPr>
                <w:rFonts w:asciiTheme="minorHAnsi" w:hAnsiTheme="minorHAnsi" w:cstheme="minorHAnsi"/>
                <w:kern w:val="28"/>
                <w:sz w:val="20"/>
                <w:szCs w:val="20"/>
              </w:rPr>
              <w:t xml:space="preserve"> low open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proofErr w:type="spellStart"/>
            <w:r w:rsidRPr="005B3890">
              <w:rPr>
                <w:rFonts w:asciiTheme="minorHAnsi" w:hAnsiTheme="minorHAnsi" w:cstheme="minorHAnsi"/>
                <w:i/>
                <w:kern w:val="28"/>
                <w:sz w:val="20"/>
                <w:szCs w:val="20"/>
              </w:rPr>
              <w:t>Mesomelaena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pseudostygia</w:t>
            </w:r>
            <w:proofErr w:type="spellEnd"/>
            <w:r w:rsidRPr="005B3890">
              <w:rPr>
                <w:rFonts w:asciiTheme="minorHAnsi" w:hAnsiTheme="minorHAnsi" w:cstheme="minorHAnsi"/>
                <w:kern w:val="28"/>
                <w:sz w:val="20"/>
                <w:szCs w:val="20"/>
              </w:rPr>
              <w:t xml:space="preserve"> very open </w:t>
            </w:r>
            <w:proofErr w:type="spellStart"/>
            <w:r w:rsidRPr="005B3890">
              <w:rPr>
                <w:rFonts w:asciiTheme="minorHAnsi" w:hAnsiTheme="minorHAnsi" w:cstheme="minorHAnsi"/>
                <w:kern w:val="28"/>
                <w:sz w:val="20"/>
                <w:szCs w:val="20"/>
              </w:rPr>
              <w:t>sedgeland</w:t>
            </w:r>
            <w:proofErr w:type="spellEnd"/>
            <w:r w:rsidRPr="005B3890">
              <w:rPr>
                <w:rFonts w:asciiTheme="minorHAnsi" w:hAnsiTheme="minorHAnsi" w:cstheme="minorHAnsi"/>
                <w:i/>
                <w:color w:val="FF0000"/>
                <w:kern w:val="28"/>
                <w:sz w:val="20"/>
                <w:szCs w:val="20"/>
              </w:rPr>
              <w:t>.</w:t>
            </w:r>
          </w:p>
          <w:p w14:paraId="2B4C14A7" w14:textId="0C360255" w:rsidR="0029058E" w:rsidRPr="00D13825" w:rsidRDefault="0029058E" w:rsidP="00D13825">
            <w:pPr>
              <w:pStyle w:val="ListParagraph"/>
              <w:numPr>
                <w:ilvl w:val="0"/>
                <w:numId w:val="39"/>
              </w:numPr>
              <w:rPr>
                <w:rFonts w:asciiTheme="minorHAnsi" w:hAnsiTheme="minorHAnsi" w:cstheme="minorHAnsi"/>
                <w:kern w:val="28"/>
                <w:sz w:val="20"/>
                <w:szCs w:val="20"/>
              </w:rPr>
            </w:pPr>
            <w:r w:rsidRPr="005B3890">
              <w:rPr>
                <w:rFonts w:asciiTheme="minorHAnsi" w:hAnsiTheme="minorHAnsi" w:cstheme="minorHAnsi"/>
                <w:kern w:val="28"/>
                <w:sz w:val="20"/>
                <w:szCs w:val="20"/>
              </w:rPr>
              <w:t>Pl04</w:t>
            </w:r>
            <w:r>
              <w:rPr>
                <w:rFonts w:asciiTheme="minorHAnsi" w:hAnsiTheme="minorHAnsi" w:cstheme="minorHAnsi"/>
                <w:sz w:val="20"/>
                <w:szCs w:val="20"/>
                <w:lang w:eastAsia="en-AU"/>
              </w:rPr>
              <w:t>-</w:t>
            </w:r>
            <w:r w:rsidRPr="005B3890">
              <w:rPr>
                <w:rFonts w:asciiTheme="minorHAnsi" w:hAnsiTheme="minorHAnsi" w:cstheme="minorHAnsi"/>
                <w:i/>
                <w:kern w:val="28"/>
                <w:sz w:val="20"/>
                <w:szCs w:val="20"/>
              </w:rPr>
              <w:t xml:space="preserve">Eucalyptus </w:t>
            </w:r>
            <w:proofErr w:type="spellStart"/>
            <w:r w:rsidRPr="005B3890">
              <w:rPr>
                <w:rFonts w:asciiTheme="minorHAnsi" w:hAnsiTheme="minorHAnsi" w:cstheme="minorHAnsi"/>
                <w:i/>
                <w:kern w:val="28"/>
                <w:sz w:val="20"/>
                <w:szCs w:val="20"/>
              </w:rPr>
              <w:t>todtiana</w:t>
            </w:r>
            <w:proofErr w:type="spellEnd"/>
            <w:r w:rsidRPr="005B3890">
              <w:rPr>
                <w:rFonts w:asciiTheme="minorHAnsi" w:hAnsiTheme="minorHAnsi" w:cstheme="minorHAnsi"/>
                <w:i/>
                <w:kern w:val="28"/>
                <w:sz w:val="20"/>
                <w:szCs w:val="20"/>
              </w:rPr>
              <w:t xml:space="preserve">, 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 </w:t>
            </w:r>
            <w:r w:rsidRPr="005B3890">
              <w:rPr>
                <w:rFonts w:asciiTheme="minorHAnsi" w:hAnsiTheme="minorHAnsi" w:cstheme="minorHAnsi"/>
                <w:i/>
                <w:kern w:val="28"/>
                <w:sz w:val="20"/>
                <w:szCs w:val="20"/>
              </w:rPr>
              <w:t xml:space="preserve">Banksia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kern w:val="28"/>
                <w:sz w:val="20"/>
                <w:szCs w:val="20"/>
              </w:rPr>
              <w:t xml:space="preserve"> low open woodland over </w:t>
            </w:r>
            <w:r w:rsidRPr="005B3890">
              <w:rPr>
                <w:rFonts w:asciiTheme="minorHAnsi" w:hAnsiTheme="minorHAnsi" w:cstheme="minorHAnsi"/>
                <w:i/>
                <w:kern w:val="28"/>
                <w:sz w:val="20"/>
                <w:szCs w:val="20"/>
              </w:rPr>
              <w:t xml:space="preserve">Xanthorrhoea </w:t>
            </w:r>
            <w:proofErr w:type="spellStart"/>
            <w:r w:rsidRPr="005B3890">
              <w:rPr>
                <w:rFonts w:asciiTheme="minorHAnsi" w:hAnsiTheme="minorHAnsi" w:cstheme="minorHAnsi"/>
                <w:i/>
                <w:kern w:val="28"/>
                <w:sz w:val="20"/>
                <w:szCs w:val="20"/>
              </w:rPr>
              <w:t>preissii</w:t>
            </w:r>
            <w:proofErr w:type="spellEnd"/>
            <w:r w:rsidRPr="005B3890">
              <w:rPr>
                <w:rFonts w:asciiTheme="minorHAnsi" w:hAnsiTheme="minorHAnsi" w:cstheme="minorHAnsi"/>
                <w:kern w:val="28"/>
                <w:sz w:val="20"/>
                <w:szCs w:val="20"/>
              </w:rPr>
              <w:t xml:space="preserve"> open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r w:rsidRPr="005B3890">
              <w:rPr>
                <w:rFonts w:asciiTheme="minorHAnsi" w:hAnsiTheme="minorHAnsi" w:cstheme="minorHAnsi"/>
                <w:i/>
                <w:kern w:val="28"/>
                <w:sz w:val="20"/>
                <w:szCs w:val="20"/>
              </w:rPr>
              <w:t xml:space="preserve">Hibbertia </w:t>
            </w:r>
            <w:proofErr w:type="spellStart"/>
            <w:r w:rsidRPr="005B3890">
              <w:rPr>
                <w:rFonts w:asciiTheme="minorHAnsi" w:hAnsiTheme="minorHAnsi" w:cstheme="minorHAnsi"/>
                <w:i/>
                <w:kern w:val="28"/>
                <w:sz w:val="20"/>
                <w:szCs w:val="20"/>
              </w:rPr>
              <w:t>crassifolia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Eremaea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i/>
                <w:kern w:val="28"/>
                <w:sz w:val="20"/>
                <w:szCs w:val="20"/>
              </w:rPr>
              <w:t xml:space="preserve"> var.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i/>
                <w:kern w:val="28"/>
                <w:sz w:val="20"/>
                <w:szCs w:val="20"/>
              </w:rPr>
              <w:t xml:space="preserve"> </w:t>
            </w:r>
            <w:r w:rsidRPr="005B3890">
              <w:rPr>
                <w:rFonts w:asciiTheme="minorHAnsi" w:hAnsiTheme="minorHAnsi" w:cstheme="minorHAnsi"/>
                <w:kern w:val="28"/>
                <w:sz w:val="20"/>
                <w:szCs w:val="20"/>
              </w:rPr>
              <w:t xml:space="preserve">and </w:t>
            </w:r>
            <w:proofErr w:type="spellStart"/>
            <w:r w:rsidRPr="005B3890">
              <w:rPr>
                <w:rFonts w:asciiTheme="minorHAnsi" w:hAnsiTheme="minorHAnsi" w:cstheme="minorHAnsi"/>
                <w:i/>
                <w:kern w:val="28"/>
                <w:sz w:val="20"/>
                <w:szCs w:val="20"/>
              </w:rPr>
              <w:t>Allocasuarina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humilis</w:t>
            </w:r>
            <w:proofErr w:type="spellEnd"/>
            <w:r w:rsidRPr="005B3890">
              <w:rPr>
                <w:rFonts w:asciiTheme="minorHAnsi" w:hAnsiTheme="minorHAnsi" w:cstheme="minorHAnsi"/>
                <w:kern w:val="28"/>
                <w:sz w:val="20"/>
                <w:szCs w:val="20"/>
              </w:rPr>
              <w:t xml:space="preserve"> low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proofErr w:type="spellStart"/>
            <w:r w:rsidRPr="005B3890">
              <w:rPr>
                <w:rFonts w:asciiTheme="minorHAnsi" w:hAnsiTheme="minorHAnsi" w:cstheme="minorHAnsi"/>
                <w:i/>
                <w:kern w:val="28"/>
                <w:sz w:val="20"/>
                <w:szCs w:val="20"/>
              </w:rPr>
              <w:t>Mesomelaena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pseudostygia</w:t>
            </w:r>
            <w:proofErr w:type="spellEnd"/>
            <w:r w:rsidRPr="005B3890">
              <w:rPr>
                <w:rFonts w:asciiTheme="minorHAnsi" w:hAnsiTheme="minorHAnsi" w:cstheme="minorHAnsi"/>
                <w:kern w:val="28"/>
                <w:sz w:val="20"/>
                <w:szCs w:val="20"/>
              </w:rPr>
              <w:t xml:space="preserve"> and </w:t>
            </w:r>
            <w:proofErr w:type="spellStart"/>
            <w:r w:rsidRPr="005B3890">
              <w:rPr>
                <w:rFonts w:asciiTheme="minorHAnsi" w:hAnsiTheme="minorHAnsi" w:cstheme="minorHAnsi"/>
                <w:i/>
                <w:kern w:val="28"/>
                <w:sz w:val="20"/>
                <w:szCs w:val="20"/>
              </w:rPr>
              <w:t>Tetraria</w:t>
            </w:r>
            <w:proofErr w:type="spellEnd"/>
            <w:r w:rsidR="00D13825">
              <w:rPr>
                <w:rFonts w:asciiTheme="minorHAnsi" w:hAnsiTheme="minorHAnsi" w:cstheme="minorHAnsi"/>
                <w:i/>
                <w:kern w:val="28"/>
                <w:sz w:val="20"/>
                <w:szCs w:val="20"/>
              </w:rPr>
              <w:t xml:space="preserve"> </w:t>
            </w:r>
            <w:proofErr w:type="spellStart"/>
            <w:r w:rsidRPr="00D13825">
              <w:rPr>
                <w:rFonts w:asciiTheme="minorHAnsi" w:hAnsiTheme="minorHAnsi" w:cstheme="minorHAnsi"/>
                <w:i/>
                <w:kern w:val="28"/>
                <w:sz w:val="20"/>
                <w:szCs w:val="20"/>
              </w:rPr>
              <w:t>octandra</w:t>
            </w:r>
            <w:proofErr w:type="spellEnd"/>
            <w:r w:rsidRPr="00D13825">
              <w:rPr>
                <w:rFonts w:asciiTheme="minorHAnsi" w:hAnsiTheme="minorHAnsi" w:cstheme="minorHAnsi"/>
                <w:kern w:val="28"/>
                <w:sz w:val="20"/>
                <w:szCs w:val="20"/>
              </w:rPr>
              <w:t xml:space="preserve"> very open </w:t>
            </w:r>
            <w:proofErr w:type="spellStart"/>
            <w:r w:rsidRPr="00D13825">
              <w:rPr>
                <w:rFonts w:asciiTheme="minorHAnsi" w:hAnsiTheme="minorHAnsi" w:cstheme="minorHAnsi"/>
                <w:kern w:val="28"/>
                <w:sz w:val="20"/>
                <w:szCs w:val="20"/>
              </w:rPr>
              <w:t>sedgeland</w:t>
            </w:r>
            <w:proofErr w:type="spellEnd"/>
            <w:r w:rsidRPr="00D13825">
              <w:rPr>
                <w:rFonts w:asciiTheme="minorHAnsi" w:hAnsiTheme="minorHAnsi" w:cstheme="minorHAnsi"/>
                <w:kern w:val="28"/>
                <w:sz w:val="20"/>
                <w:szCs w:val="20"/>
              </w:rPr>
              <w:t>.</w:t>
            </w:r>
          </w:p>
          <w:p w14:paraId="068C9841" w14:textId="3093A142" w:rsidR="0029058E" w:rsidRPr="005B3890" w:rsidRDefault="0029058E" w:rsidP="005B3890">
            <w:pPr>
              <w:pStyle w:val="ListParagraph"/>
              <w:numPr>
                <w:ilvl w:val="0"/>
                <w:numId w:val="39"/>
              </w:numPr>
              <w:autoSpaceDE w:val="0"/>
              <w:autoSpaceDN w:val="0"/>
              <w:adjustRightInd w:val="0"/>
              <w:rPr>
                <w:rFonts w:asciiTheme="minorHAnsi" w:hAnsiTheme="minorHAnsi" w:cstheme="minorHAnsi"/>
                <w:sz w:val="20"/>
                <w:szCs w:val="20"/>
                <w:lang w:eastAsia="en-AU"/>
              </w:rPr>
            </w:pPr>
            <w:r w:rsidRPr="005B3890">
              <w:rPr>
                <w:rFonts w:asciiTheme="minorHAnsi" w:hAnsiTheme="minorHAnsi" w:cstheme="minorHAnsi"/>
                <w:kern w:val="28"/>
                <w:sz w:val="20"/>
                <w:szCs w:val="20"/>
              </w:rPr>
              <w:t>Pl05</w:t>
            </w:r>
            <w:r w:rsidRPr="0029058E">
              <w:rPr>
                <w:rFonts w:asciiTheme="minorHAnsi" w:hAnsiTheme="minorHAnsi" w:cstheme="minorHAnsi"/>
                <w:kern w:val="28"/>
                <w:sz w:val="20"/>
                <w:szCs w:val="20"/>
              </w:rPr>
              <w:t>-</w:t>
            </w:r>
            <w:r w:rsidRPr="005B3890">
              <w:rPr>
                <w:rFonts w:asciiTheme="minorHAnsi" w:hAnsiTheme="minorHAnsi" w:cstheme="minorHAnsi"/>
                <w:i/>
                <w:iCs/>
                <w:sz w:val="20"/>
                <w:szCs w:val="20"/>
                <w:lang w:eastAsia="en-AU"/>
              </w:rPr>
              <w:t xml:space="preserve">Corymbia </w:t>
            </w:r>
            <w:proofErr w:type="spellStart"/>
            <w:r w:rsidRPr="005B3890">
              <w:rPr>
                <w:rFonts w:asciiTheme="minorHAnsi" w:hAnsiTheme="minorHAnsi" w:cstheme="minorHAnsi"/>
                <w:i/>
                <w:iCs/>
                <w:sz w:val="20"/>
                <w:szCs w:val="20"/>
                <w:lang w:eastAsia="en-AU"/>
              </w:rPr>
              <w:t>calophylla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low open forest over </w:t>
            </w:r>
            <w:r w:rsidRPr="005B3890">
              <w:rPr>
                <w:rFonts w:asciiTheme="minorHAnsi" w:hAnsiTheme="minorHAnsi" w:cstheme="minorHAnsi"/>
                <w:i/>
                <w:iCs/>
                <w:sz w:val="20"/>
                <w:szCs w:val="20"/>
                <w:lang w:eastAsia="en-AU"/>
              </w:rPr>
              <w:t xml:space="preserve">Xanthorrhoea </w:t>
            </w:r>
            <w:proofErr w:type="spellStart"/>
            <w:r w:rsidRPr="005B3890">
              <w:rPr>
                <w:rFonts w:asciiTheme="minorHAnsi" w:hAnsiTheme="minorHAnsi" w:cstheme="minorHAnsi"/>
                <w:i/>
                <w:iCs/>
                <w:sz w:val="20"/>
                <w:szCs w:val="20"/>
                <w:lang w:eastAsia="en-AU"/>
              </w:rPr>
              <w:t>preissii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Hakea </w:t>
            </w:r>
            <w:proofErr w:type="spellStart"/>
            <w:r w:rsidRPr="005B3890">
              <w:rPr>
                <w:rFonts w:asciiTheme="minorHAnsi" w:hAnsiTheme="minorHAnsi" w:cstheme="minorHAnsi"/>
                <w:i/>
                <w:iCs/>
                <w:sz w:val="20"/>
                <w:szCs w:val="20"/>
                <w:lang w:eastAsia="en-AU"/>
              </w:rPr>
              <w:t>trifurcata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open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over </w:t>
            </w:r>
            <w:r w:rsidRPr="005B3890">
              <w:rPr>
                <w:rFonts w:asciiTheme="minorHAnsi" w:hAnsiTheme="minorHAnsi" w:cstheme="minorHAnsi"/>
                <w:i/>
                <w:iCs/>
                <w:sz w:val="20"/>
                <w:szCs w:val="20"/>
                <w:lang w:eastAsia="en-AU"/>
              </w:rPr>
              <w:t xml:space="preserve">Bossiaea </w:t>
            </w:r>
            <w:proofErr w:type="spellStart"/>
            <w:r w:rsidRPr="005B3890">
              <w:rPr>
                <w:rFonts w:asciiTheme="minorHAnsi" w:hAnsiTheme="minorHAnsi" w:cstheme="minorHAnsi"/>
                <w:i/>
                <w:iCs/>
                <w:sz w:val="20"/>
                <w:szCs w:val="20"/>
                <w:lang w:eastAsia="en-AU"/>
              </w:rPr>
              <w:t>eriocarpa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sternbergiana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low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over </w:t>
            </w:r>
            <w:proofErr w:type="spellStart"/>
            <w:r w:rsidRPr="005B3890">
              <w:rPr>
                <w:rFonts w:asciiTheme="minorHAnsi" w:hAnsiTheme="minorHAnsi" w:cstheme="minorHAnsi"/>
                <w:i/>
                <w:iCs/>
                <w:sz w:val="20"/>
                <w:szCs w:val="20"/>
                <w:lang w:eastAsia="en-AU"/>
              </w:rPr>
              <w:t>Mesomelaena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pseudostygia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Caustis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dioica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open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w:t>
            </w:r>
          </w:p>
          <w:p w14:paraId="6C9E13E3" w14:textId="77777777" w:rsidR="00CF6EC4" w:rsidRPr="00CF6EC4" w:rsidRDefault="00CF6EC4" w:rsidP="00CF6EC4">
            <w:pPr>
              <w:spacing w:before="60" w:after="60"/>
              <w:jc w:val="both"/>
              <w:rPr>
                <w:rFonts w:cs="Arial"/>
                <w:color w:val="000000" w:themeColor="text1"/>
                <w:sz w:val="20"/>
                <w:szCs w:val="20"/>
              </w:rPr>
            </w:pPr>
            <w:r w:rsidRPr="00CF6EC4">
              <w:rPr>
                <w:rFonts w:cs="Arial"/>
                <w:color w:val="000000" w:themeColor="text1"/>
                <w:sz w:val="20"/>
                <w:szCs w:val="20"/>
              </w:rPr>
              <w:t xml:space="preserve">Widening 77-79.84 SLK </w:t>
            </w:r>
          </w:p>
          <w:p w14:paraId="2163EF08" w14:textId="20BC457A" w:rsidR="0029058E" w:rsidRPr="005B3890" w:rsidRDefault="0029058E" w:rsidP="005B3890">
            <w:pPr>
              <w:pStyle w:val="ListParagraph"/>
              <w:numPr>
                <w:ilvl w:val="0"/>
                <w:numId w:val="41"/>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i/>
                <w:kern w:val="28"/>
                <w:sz w:val="20"/>
                <w:szCs w:val="20"/>
              </w:rPr>
              <w:t xml:space="preserve">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w:t>
            </w:r>
            <w:r w:rsidRPr="005B3890">
              <w:rPr>
                <w:rFonts w:asciiTheme="minorHAnsi" w:hAnsiTheme="minorHAnsi" w:cstheme="minorHAnsi"/>
                <w:i/>
                <w:kern w:val="28"/>
                <w:sz w:val="20"/>
                <w:szCs w:val="20"/>
              </w:rPr>
              <w:t xml:space="preserve"> B.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i/>
                <w:kern w:val="28"/>
                <w:sz w:val="20"/>
                <w:szCs w:val="20"/>
              </w:rPr>
              <w:t xml:space="preserve"> </w:t>
            </w:r>
            <w:r w:rsidRPr="005B3890">
              <w:rPr>
                <w:rFonts w:asciiTheme="minorHAnsi" w:hAnsiTheme="minorHAnsi" w:cstheme="minorHAnsi"/>
                <w:kern w:val="28"/>
                <w:sz w:val="20"/>
                <w:szCs w:val="20"/>
              </w:rPr>
              <w:t>woodland</w:t>
            </w:r>
            <w:r>
              <w:rPr>
                <w:rFonts w:asciiTheme="minorHAnsi" w:hAnsiTheme="minorHAnsi" w:cstheme="minorHAnsi"/>
                <w:kern w:val="28"/>
                <w:sz w:val="20"/>
                <w:szCs w:val="20"/>
              </w:rPr>
              <w:t>-W</w:t>
            </w:r>
            <w:r w:rsidRPr="005B3890">
              <w:rPr>
                <w:rFonts w:asciiTheme="minorHAnsi" w:hAnsiTheme="minorHAnsi" w:cstheme="minorHAnsi"/>
                <w:sz w:val="20"/>
                <w:szCs w:val="20"/>
                <w:lang w:eastAsia="en-AU"/>
              </w:rPr>
              <w:t xml:space="preserve">oodland of </w:t>
            </w:r>
            <w:r w:rsidRPr="005B3890">
              <w:rPr>
                <w:rFonts w:asciiTheme="minorHAnsi" w:hAnsiTheme="minorHAnsi" w:cstheme="minorHAnsi"/>
                <w:i/>
                <w:iCs/>
                <w:sz w:val="20"/>
                <w:szCs w:val="20"/>
                <w:lang w:eastAsia="en-AU"/>
              </w:rPr>
              <w:t xml:space="preserve">Banksia </w:t>
            </w:r>
            <w:proofErr w:type="spellStart"/>
            <w:r w:rsidRPr="005B3890">
              <w:rPr>
                <w:rFonts w:asciiTheme="minorHAnsi" w:hAnsiTheme="minorHAnsi" w:cstheme="minorHAnsi"/>
                <w:i/>
                <w:iCs/>
                <w:sz w:val="20"/>
                <w:szCs w:val="20"/>
                <w:lang w:eastAsia="en-AU"/>
              </w:rPr>
              <w:t>menziesii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B. </w:t>
            </w:r>
            <w:proofErr w:type="spellStart"/>
            <w:r w:rsidRPr="005B3890">
              <w:rPr>
                <w:rFonts w:asciiTheme="minorHAnsi" w:hAnsiTheme="minorHAnsi" w:cstheme="minorHAnsi"/>
                <w:i/>
                <w:iCs/>
                <w:sz w:val="20"/>
                <w:szCs w:val="20"/>
                <w:lang w:eastAsia="en-AU"/>
              </w:rPr>
              <w:t>attenuata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tall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Adenanthos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cygnorum</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floribunda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Xanthorrhoea </w:t>
            </w:r>
            <w:proofErr w:type="spellStart"/>
            <w:r w:rsidRPr="005B3890">
              <w:rPr>
                <w:rFonts w:asciiTheme="minorHAnsi" w:hAnsiTheme="minorHAnsi" w:cstheme="minorHAnsi"/>
                <w:i/>
                <w:iCs/>
                <w:sz w:val="20"/>
                <w:szCs w:val="20"/>
                <w:lang w:eastAsia="en-AU"/>
              </w:rPr>
              <w:t>preissii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low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r w:rsidRPr="005B3890">
              <w:rPr>
                <w:rFonts w:asciiTheme="minorHAnsi" w:hAnsiTheme="minorHAnsi" w:cstheme="minorHAnsi"/>
                <w:i/>
                <w:iCs/>
                <w:sz w:val="20"/>
                <w:szCs w:val="20"/>
                <w:lang w:eastAsia="en-AU"/>
              </w:rPr>
              <w:t xml:space="preserve">Bossiaea </w:t>
            </w:r>
            <w:proofErr w:type="spellStart"/>
            <w:r w:rsidRPr="005B3890">
              <w:rPr>
                <w:rFonts w:asciiTheme="minorHAnsi" w:hAnsiTheme="minorHAnsi" w:cstheme="minorHAnsi"/>
                <w:i/>
                <w:iCs/>
                <w:sz w:val="20"/>
                <w:szCs w:val="20"/>
                <w:lang w:eastAsia="en-AU"/>
              </w:rPr>
              <w:t>eriocarpa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Eremaea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pauciflora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Stirlingia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latifolia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open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Lyginia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barbata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Alexgeorgea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nitens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Mesomelaena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pseudostygia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w:t>
            </w:r>
            <w:proofErr w:type="spellStart"/>
            <w:r w:rsidRPr="005B3890">
              <w:rPr>
                <w:rFonts w:asciiTheme="minorHAnsi" w:hAnsiTheme="minorHAnsi" w:cstheme="minorHAnsi"/>
                <w:sz w:val="20"/>
                <w:szCs w:val="20"/>
                <w:lang w:eastAsia="en-AU"/>
              </w:rPr>
              <w:t>herbland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Haemodorum</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sp</w:t>
            </w:r>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Drosera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erythrorhiza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Dampiera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linearis</w:t>
            </w:r>
            <w:proofErr w:type="spellEnd"/>
          </w:p>
          <w:p w14:paraId="4A111422" w14:textId="68CEB71E" w:rsidR="0029058E" w:rsidRPr="005B3890" w:rsidRDefault="0029058E" w:rsidP="005B3890">
            <w:pPr>
              <w:pStyle w:val="ListParagraph"/>
              <w:numPr>
                <w:ilvl w:val="0"/>
                <w:numId w:val="41"/>
              </w:numPr>
              <w:autoSpaceDE w:val="0"/>
              <w:autoSpaceDN w:val="0"/>
              <w:adjustRightInd w:val="0"/>
              <w:rPr>
                <w:rFonts w:asciiTheme="minorHAnsi" w:hAnsiTheme="minorHAnsi" w:cstheme="minorHAnsi"/>
                <w:sz w:val="20"/>
                <w:szCs w:val="20"/>
                <w:lang w:eastAsia="en-AU"/>
              </w:rPr>
            </w:pPr>
            <w:r w:rsidRPr="005B3890">
              <w:rPr>
                <w:rFonts w:asciiTheme="minorHAnsi" w:hAnsiTheme="minorHAnsi" w:cstheme="minorHAnsi"/>
                <w:sz w:val="20"/>
                <w:szCs w:val="20"/>
                <w:lang w:eastAsia="en-AU"/>
              </w:rPr>
              <w:t>Banksia Woodland on White Sand</w:t>
            </w:r>
            <w:r w:rsidRPr="0029058E">
              <w:rPr>
                <w:rFonts w:asciiTheme="minorHAnsi" w:hAnsiTheme="minorHAnsi" w:cstheme="minorHAnsi"/>
                <w:sz w:val="20"/>
                <w:szCs w:val="20"/>
                <w:lang w:eastAsia="en-AU"/>
              </w:rPr>
              <w:t>-</w:t>
            </w:r>
            <w:r w:rsidRPr="005B3890">
              <w:rPr>
                <w:rFonts w:asciiTheme="minorHAnsi" w:hAnsiTheme="minorHAnsi" w:cstheme="minorHAnsi"/>
                <w:sz w:val="20"/>
                <w:szCs w:val="20"/>
                <w:lang w:eastAsia="en-AU"/>
              </w:rPr>
              <w:t xml:space="preserve">Low Open Woodland dominated by </w:t>
            </w:r>
            <w:r w:rsidRPr="005B3890">
              <w:rPr>
                <w:rFonts w:asciiTheme="minorHAnsi" w:hAnsiTheme="minorHAnsi" w:cstheme="minorHAnsi"/>
                <w:i/>
                <w:iCs/>
                <w:sz w:val="20"/>
                <w:szCs w:val="20"/>
                <w:lang w:eastAsia="en-AU"/>
              </w:rPr>
              <w:t xml:space="preserve">Banksia </w:t>
            </w:r>
            <w:proofErr w:type="spellStart"/>
            <w:r w:rsidRPr="005B3890">
              <w:rPr>
                <w:rFonts w:asciiTheme="minorHAnsi" w:hAnsiTheme="minorHAnsi" w:cstheme="minorHAnsi"/>
                <w:i/>
                <w:iCs/>
                <w:sz w:val="20"/>
                <w:szCs w:val="20"/>
                <w:lang w:eastAsia="en-AU"/>
              </w:rPr>
              <w:t>attenuata</w:t>
            </w:r>
            <w:proofErr w:type="spellEnd"/>
            <w:r w:rsidRPr="005B3890">
              <w:rPr>
                <w:rFonts w:asciiTheme="minorHAnsi" w:hAnsiTheme="minorHAnsi" w:cstheme="minorHAnsi"/>
                <w:i/>
                <w:iCs/>
                <w:sz w:val="20"/>
                <w:szCs w:val="20"/>
                <w:lang w:eastAsia="en-AU"/>
              </w:rPr>
              <w:t xml:space="preserve">, B. </w:t>
            </w:r>
            <w:proofErr w:type="spellStart"/>
            <w:r w:rsidRPr="005B3890">
              <w:rPr>
                <w:rFonts w:asciiTheme="minorHAnsi" w:hAnsiTheme="minorHAnsi" w:cstheme="minorHAnsi"/>
                <w:i/>
                <w:iCs/>
                <w:sz w:val="20"/>
                <w:szCs w:val="20"/>
                <w:lang w:eastAsia="en-AU"/>
              </w:rPr>
              <w:t>menziesii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with </w:t>
            </w:r>
            <w:r w:rsidRPr="005B3890">
              <w:rPr>
                <w:rFonts w:asciiTheme="minorHAnsi" w:hAnsiTheme="minorHAnsi" w:cstheme="minorHAnsi"/>
                <w:i/>
                <w:iCs/>
                <w:sz w:val="20"/>
                <w:szCs w:val="20"/>
                <w:lang w:eastAsia="en-AU"/>
              </w:rPr>
              <w:t xml:space="preserve">Eucalyptus </w:t>
            </w:r>
            <w:proofErr w:type="spellStart"/>
            <w:r w:rsidRPr="005B3890">
              <w:rPr>
                <w:rFonts w:asciiTheme="minorHAnsi" w:hAnsiTheme="minorHAnsi" w:cstheme="minorHAnsi"/>
                <w:i/>
                <w:iCs/>
                <w:sz w:val="20"/>
                <w:szCs w:val="20"/>
                <w:lang w:eastAsia="en-AU"/>
              </w:rPr>
              <w:t>todtiana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Scattered Shrubs of </w:t>
            </w:r>
            <w:r w:rsidRPr="005B3890">
              <w:rPr>
                <w:rFonts w:asciiTheme="minorHAnsi" w:hAnsiTheme="minorHAnsi" w:cstheme="minorHAnsi"/>
                <w:i/>
                <w:iCs/>
                <w:sz w:val="20"/>
                <w:szCs w:val="20"/>
                <w:lang w:eastAsia="en-AU"/>
              </w:rPr>
              <w:t xml:space="preserve">B. </w:t>
            </w:r>
            <w:proofErr w:type="spellStart"/>
            <w:r w:rsidRPr="005B3890">
              <w:rPr>
                <w:rFonts w:asciiTheme="minorHAnsi" w:hAnsiTheme="minorHAnsi" w:cstheme="minorHAnsi"/>
                <w:i/>
                <w:iCs/>
                <w:sz w:val="20"/>
                <w:szCs w:val="20"/>
                <w:lang w:eastAsia="en-AU"/>
              </w:rPr>
              <w:t>attenuata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floribunda </w:t>
            </w:r>
            <w:r w:rsidRPr="005B3890">
              <w:rPr>
                <w:rFonts w:asciiTheme="minorHAnsi" w:hAnsiTheme="minorHAnsi" w:cstheme="minorHAnsi"/>
                <w:sz w:val="20"/>
                <w:szCs w:val="20"/>
                <w:lang w:eastAsia="en-AU"/>
              </w:rPr>
              <w:t xml:space="preserve">over Low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to Open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r w:rsidRPr="005B3890">
              <w:rPr>
                <w:rFonts w:asciiTheme="minorHAnsi" w:hAnsiTheme="minorHAnsi" w:cstheme="minorHAnsi"/>
                <w:i/>
                <w:iCs/>
                <w:sz w:val="20"/>
                <w:szCs w:val="20"/>
                <w:lang w:eastAsia="en-AU"/>
              </w:rPr>
              <w:t xml:space="preserve">Melaleuca </w:t>
            </w:r>
            <w:proofErr w:type="spellStart"/>
            <w:r w:rsidRPr="005B3890">
              <w:rPr>
                <w:rFonts w:asciiTheme="minorHAnsi" w:hAnsiTheme="minorHAnsi" w:cstheme="minorHAnsi"/>
                <w:i/>
                <w:iCs/>
                <w:sz w:val="20"/>
                <w:szCs w:val="20"/>
                <w:lang w:eastAsia="en-AU"/>
              </w:rPr>
              <w:t>urceolaris</w:t>
            </w:r>
            <w:proofErr w:type="spellEnd"/>
            <w:r w:rsidRPr="005B3890">
              <w:rPr>
                <w:rFonts w:asciiTheme="minorHAnsi" w:hAnsiTheme="minorHAnsi" w:cstheme="minorHAnsi"/>
                <w:i/>
                <w:iCs/>
                <w:sz w:val="20"/>
                <w:szCs w:val="20"/>
                <w:lang w:eastAsia="en-AU"/>
              </w:rPr>
              <w:t xml:space="preserve"> a</w:t>
            </w:r>
            <w:r w:rsidRPr="005B3890">
              <w:rPr>
                <w:rFonts w:asciiTheme="minorHAnsi" w:hAnsiTheme="minorHAnsi" w:cstheme="minorHAnsi"/>
                <w:sz w:val="20"/>
                <w:szCs w:val="20"/>
                <w:lang w:eastAsia="en-AU"/>
              </w:rPr>
              <w:t xml:space="preserve">nd </w:t>
            </w:r>
            <w:proofErr w:type="spellStart"/>
            <w:r w:rsidRPr="005B3890">
              <w:rPr>
                <w:rFonts w:asciiTheme="minorHAnsi" w:hAnsiTheme="minorHAnsi" w:cstheme="minorHAnsi"/>
                <w:i/>
                <w:iCs/>
                <w:sz w:val="20"/>
                <w:szCs w:val="20"/>
                <w:lang w:eastAsia="en-AU"/>
              </w:rPr>
              <w:t>Eremaea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pauciflora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Desmocladus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subterranea</w:t>
            </w:r>
            <w:proofErr w:type="spellEnd"/>
            <w:r w:rsidRPr="005B3890">
              <w:rPr>
                <w:rFonts w:asciiTheme="minorHAnsi" w:hAnsiTheme="minorHAnsi" w:cstheme="minorHAnsi"/>
                <w:i/>
                <w:iCs/>
                <w:sz w:val="20"/>
                <w:szCs w:val="20"/>
                <w:lang w:eastAsia="en-AU"/>
              </w:rPr>
              <w:t xml:space="preserve">, Xanthorrhoea </w:t>
            </w:r>
            <w:proofErr w:type="spellStart"/>
            <w:r w:rsidRPr="005B3890">
              <w:rPr>
                <w:rFonts w:asciiTheme="minorHAnsi" w:hAnsiTheme="minorHAnsi" w:cstheme="minorHAnsi"/>
                <w:i/>
                <w:iCs/>
                <w:sz w:val="20"/>
                <w:szCs w:val="20"/>
                <w:lang w:eastAsia="en-AU"/>
              </w:rPr>
              <w:t>priessii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herbs </w:t>
            </w:r>
            <w:proofErr w:type="spellStart"/>
            <w:r w:rsidRPr="005B3890">
              <w:rPr>
                <w:rFonts w:asciiTheme="minorHAnsi" w:hAnsiTheme="minorHAnsi" w:cstheme="minorHAnsi"/>
                <w:i/>
                <w:iCs/>
                <w:sz w:val="20"/>
                <w:szCs w:val="20"/>
                <w:lang w:eastAsia="en-AU"/>
              </w:rPr>
              <w:t>Trachymene</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pilosa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Podotheca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angustifolia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Burchardia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congesta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Pterostylis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dilatata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on White Sand.</w:t>
            </w:r>
          </w:p>
          <w:p w14:paraId="798A25C7" w14:textId="301A6ED8" w:rsidR="0029058E" w:rsidRPr="005B3890" w:rsidRDefault="0029058E" w:rsidP="005B3890">
            <w:pPr>
              <w:pStyle w:val="ListParagraph"/>
              <w:numPr>
                <w:ilvl w:val="0"/>
                <w:numId w:val="41"/>
              </w:numPr>
              <w:autoSpaceDE w:val="0"/>
              <w:autoSpaceDN w:val="0"/>
              <w:adjustRightInd w:val="0"/>
              <w:rPr>
                <w:rFonts w:asciiTheme="minorHAnsi" w:hAnsiTheme="minorHAnsi" w:cstheme="minorHAnsi"/>
                <w:sz w:val="20"/>
                <w:szCs w:val="20"/>
                <w:lang w:eastAsia="en-AU"/>
              </w:rPr>
            </w:pPr>
            <w:r w:rsidRPr="005B3890">
              <w:rPr>
                <w:rFonts w:asciiTheme="minorHAnsi" w:hAnsiTheme="minorHAnsi" w:cstheme="minorHAnsi"/>
                <w:sz w:val="20"/>
                <w:szCs w:val="20"/>
                <w:lang w:eastAsia="en-AU"/>
              </w:rPr>
              <w:t>Cleared/ Degraded</w:t>
            </w:r>
            <w:r>
              <w:rPr>
                <w:rFonts w:asciiTheme="minorHAnsi" w:hAnsiTheme="minorHAnsi" w:cstheme="minorHAnsi"/>
                <w:sz w:val="20"/>
                <w:szCs w:val="20"/>
                <w:lang w:eastAsia="en-AU"/>
              </w:rPr>
              <w:t>-</w:t>
            </w:r>
            <w:r w:rsidRPr="005B3890">
              <w:rPr>
                <w:rFonts w:asciiTheme="minorHAnsi" w:hAnsiTheme="minorHAnsi" w:cstheme="minorHAnsi"/>
                <w:sz w:val="20"/>
                <w:szCs w:val="20"/>
                <w:lang w:eastAsia="en-AU"/>
              </w:rPr>
              <w:t>Includes existing clearing road reserve, gravel pits, tracks and firebreaks. Often comprises Scattered Shrubs over Scattered Bunch introduced grass and Scattered Herbs.</w:t>
            </w:r>
          </w:p>
          <w:p w14:paraId="6DE456BA" w14:textId="7EAFB614" w:rsidR="0029058E" w:rsidRPr="005B3890" w:rsidRDefault="0029058E" w:rsidP="005B3890">
            <w:pPr>
              <w:pStyle w:val="ListParagraph"/>
              <w:numPr>
                <w:ilvl w:val="0"/>
                <w:numId w:val="41"/>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sz w:val="20"/>
                <w:szCs w:val="20"/>
                <w:lang w:eastAsia="en-AU"/>
              </w:rPr>
              <w:lastRenderedPageBreak/>
              <w:t>Geomorphic Wetland</w:t>
            </w:r>
            <w:r>
              <w:rPr>
                <w:rFonts w:asciiTheme="minorHAnsi" w:hAnsiTheme="minorHAnsi" w:cstheme="minorHAnsi"/>
                <w:sz w:val="20"/>
                <w:szCs w:val="20"/>
                <w:lang w:eastAsia="en-AU"/>
              </w:rPr>
              <w:t>-</w:t>
            </w:r>
            <w:r w:rsidRPr="005B3890">
              <w:rPr>
                <w:rFonts w:asciiTheme="minorHAnsi" w:hAnsiTheme="minorHAnsi" w:cstheme="minorHAnsi"/>
                <w:sz w:val="20"/>
                <w:szCs w:val="20"/>
                <w:lang w:eastAsia="en-AU"/>
              </w:rPr>
              <w:t xml:space="preserve">Trees of </w:t>
            </w:r>
            <w:proofErr w:type="spellStart"/>
            <w:r w:rsidRPr="005B3890">
              <w:rPr>
                <w:rFonts w:asciiTheme="minorHAnsi" w:hAnsiTheme="minorHAnsi" w:cstheme="minorHAnsi"/>
                <w:i/>
                <w:iCs/>
                <w:sz w:val="20"/>
                <w:szCs w:val="20"/>
                <w:lang w:eastAsia="en-AU"/>
              </w:rPr>
              <w:t>Corymbia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calophylla</w:t>
            </w:r>
            <w:proofErr w:type="spellEnd"/>
            <w:r w:rsidRPr="005B3890">
              <w:rPr>
                <w:rFonts w:asciiTheme="minorHAnsi" w:hAnsiTheme="minorHAnsi" w:cstheme="minorHAnsi"/>
                <w:i/>
                <w:iCs/>
                <w:sz w:val="20"/>
                <w:szCs w:val="20"/>
                <w:lang w:eastAsia="en-AU"/>
              </w:rPr>
              <w:t xml:space="preserve">, Melaleuca </w:t>
            </w:r>
            <w:proofErr w:type="spellStart"/>
            <w:r w:rsidRPr="005B3890">
              <w:rPr>
                <w:rFonts w:asciiTheme="minorHAnsi" w:hAnsiTheme="minorHAnsi" w:cstheme="minorHAnsi"/>
                <w:i/>
                <w:iCs/>
                <w:sz w:val="20"/>
                <w:szCs w:val="20"/>
                <w:lang w:eastAsia="en-AU"/>
              </w:rPr>
              <w:t>priessiana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Shrubs of </w:t>
            </w:r>
            <w:r w:rsidRPr="005B3890">
              <w:rPr>
                <w:rFonts w:asciiTheme="minorHAnsi" w:hAnsiTheme="minorHAnsi" w:cstheme="minorHAnsi"/>
                <w:i/>
                <w:iCs/>
                <w:sz w:val="20"/>
                <w:szCs w:val="20"/>
                <w:lang w:eastAsia="en-AU"/>
              </w:rPr>
              <w:t xml:space="preserve">M. </w:t>
            </w:r>
            <w:proofErr w:type="spellStart"/>
            <w:r w:rsidRPr="005B3890">
              <w:rPr>
                <w:rFonts w:asciiTheme="minorHAnsi" w:hAnsiTheme="minorHAnsi" w:cstheme="minorHAnsi"/>
                <w:i/>
                <w:iCs/>
                <w:sz w:val="20"/>
                <w:szCs w:val="20"/>
                <w:lang w:eastAsia="en-AU"/>
              </w:rPr>
              <w:t>priessiana</w:t>
            </w:r>
            <w:proofErr w:type="spellEnd"/>
            <w:r w:rsidRPr="005B3890">
              <w:rPr>
                <w:rFonts w:asciiTheme="minorHAnsi" w:hAnsiTheme="minorHAnsi" w:cstheme="minorHAnsi"/>
                <w:i/>
                <w:iCs/>
                <w:sz w:val="20"/>
                <w:szCs w:val="20"/>
                <w:lang w:eastAsia="en-AU"/>
              </w:rPr>
              <w:t xml:space="preserve">, M. </w:t>
            </w:r>
            <w:proofErr w:type="spellStart"/>
            <w:r w:rsidRPr="005B3890">
              <w:rPr>
                <w:rFonts w:asciiTheme="minorHAnsi" w:hAnsiTheme="minorHAnsi" w:cstheme="minorHAnsi"/>
                <w:i/>
                <w:iCs/>
                <w:sz w:val="20"/>
                <w:szCs w:val="20"/>
                <w:lang w:eastAsia="en-AU"/>
              </w:rPr>
              <w:t>incana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Hypocalymma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angustifolium</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Lepidosperma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squamatum</w:t>
            </w:r>
            <w:proofErr w:type="spellEnd"/>
            <w:r w:rsidRPr="005B3890">
              <w:rPr>
                <w:rFonts w:asciiTheme="minorHAnsi" w:hAnsiTheme="minorHAnsi" w:cstheme="minorHAnsi"/>
                <w:i/>
                <w:iCs/>
                <w:sz w:val="20"/>
                <w:szCs w:val="20"/>
                <w:lang w:eastAsia="en-AU"/>
              </w:rPr>
              <w:t>, *</w:t>
            </w:r>
            <w:proofErr w:type="spellStart"/>
            <w:r w:rsidRPr="005B3890">
              <w:rPr>
                <w:rFonts w:asciiTheme="minorHAnsi" w:hAnsiTheme="minorHAnsi" w:cstheme="minorHAnsi"/>
                <w:i/>
                <w:iCs/>
                <w:sz w:val="20"/>
                <w:szCs w:val="20"/>
                <w:lang w:eastAsia="en-AU"/>
              </w:rPr>
              <w:t>Cyperus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congestus</w:t>
            </w:r>
            <w:proofErr w:type="spellEnd"/>
          </w:p>
          <w:p w14:paraId="6C4306EE" w14:textId="459A375A" w:rsidR="0029058E" w:rsidRPr="005B3890" w:rsidRDefault="0029058E" w:rsidP="005B3890">
            <w:pPr>
              <w:pStyle w:val="ListParagraph"/>
              <w:numPr>
                <w:ilvl w:val="0"/>
                <w:numId w:val="41"/>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sz w:val="20"/>
                <w:szCs w:val="20"/>
                <w:lang w:eastAsia="en-AU"/>
              </w:rPr>
              <w:t>Marri Banksia Woodland</w:t>
            </w:r>
            <w:r>
              <w:rPr>
                <w:rFonts w:asciiTheme="minorHAnsi" w:hAnsiTheme="minorHAnsi" w:cstheme="minorHAnsi"/>
                <w:sz w:val="20"/>
                <w:szCs w:val="20"/>
                <w:lang w:eastAsia="en-AU"/>
              </w:rPr>
              <w:t>-</w:t>
            </w:r>
            <w:r w:rsidRPr="005B3890">
              <w:rPr>
                <w:rFonts w:asciiTheme="minorHAnsi" w:hAnsiTheme="minorHAnsi" w:cstheme="minorHAnsi"/>
                <w:sz w:val="20"/>
                <w:szCs w:val="20"/>
                <w:lang w:eastAsia="en-AU"/>
              </w:rPr>
              <w:t xml:space="preserve">Woodland of </w:t>
            </w:r>
            <w:proofErr w:type="spellStart"/>
            <w:r w:rsidRPr="005B3890">
              <w:rPr>
                <w:rFonts w:asciiTheme="minorHAnsi" w:hAnsiTheme="minorHAnsi" w:cstheme="minorHAnsi"/>
                <w:i/>
                <w:iCs/>
                <w:sz w:val="20"/>
                <w:szCs w:val="20"/>
                <w:lang w:eastAsia="en-AU"/>
              </w:rPr>
              <w:t>Corymbia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calophylla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Low Woodland of </w:t>
            </w:r>
            <w:r w:rsidRPr="005B3890">
              <w:rPr>
                <w:rFonts w:asciiTheme="minorHAnsi" w:hAnsiTheme="minorHAnsi" w:cstheme="minorHAnsi"/>
                <w:i/>
                <w:iCs/>
                <w:sz w:val="20"/>
                <w:szCs w:val="20"/>
                <w:lang w:eastAsia="en-AU"/>
              </w:rPr>
              <w:t xml:space="preserve">Banksia </w:t>
            </w:r>
            <w:proofErr w:type="spellStart"/>
            <w:r w:rsidRPr="005B3890">
              <w:rPr>
                <w:rFonts w:asciiTheme="minorHAnsi" w:hAnsiTheme="minorHAnsi" w:cstheme="minorHAnsi"/>
                <w:i/>
                <w:iCs/>
                <w:sz w:val="20"/>
                <w:szCs w:val="20"/>
                <w:lang w:eastAsia="en-AU"/>
              </w:rPr>
              <w:t>attenuata</w:t>
            </w:r>
            <w:proofErr w:type="spellEnd"/>
            <w:r w:rsidRPr="005B3890">
              <w:rPr>
                <w:rFonts w:asciiTheme="minorHAnsi" w:hAnsiTheme="minorHAnsi" w:cstheme="minorHAnsi"/>
                <w:i/>
                <w:iCs/>
                <w:sz w:val="20"/>
                <w:szCs w:val="20"/>
                <w:lang w:eastAsia="en-AU"/>
              </w:rPr>
              <w:t xml:space="preserve">, Banksia </w:t>
            </w:r>
            <w:proofErr w:type="spellStart"/>
            <w:r w:rsidRPr="005B3890">
              <w:rPr>
                <w:rFonts w:asciiTheme="minorHAnsi" w:hAnsiTheme="minorHAnsi" w:cstheme="minorHAnsi"/>
                <w:i/>
                <w:iCs/>
                <w:sz w:val="20"/>
                <w:szCs w:val="20"/>
                <w:lang w:eastAsia="en-AU"/>
              </w:rPr>
              <w:t>prionotes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High Open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Allocasuarina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humilis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Nuytsia</w:t>
            </w:r>
            <w:proofErr w:type="spellEnd"/>
            <w:r w:rsidRPr="005B3890">
              <w:rPr>
                <w:rFonts w:asciiTheme="minorHAnsi" w:hAnsiTheme="minorHAnsi" w:cstheme="minorHAnsi"/>
                <w:i/>
                <w:iCs/>
                <w:sz w:val="20"/>
                <w:szCs w:val="20"/>
                <w:lang w:eastAsia="en-AU"/>
              </w:rPr>
              <w:t xml:space="preserve"> floribunda </w:t>
            </w:r>
            <w:r w:rsidRPr="005B3890">
              <w:rPr>
                <w:rFonts w:asciiTheme="minorHAnsi" w:hAnsiTheme="minorHAnsi" w:cstheme="minorHAnsi"/>
                <w:sz w:val="20"/>
                <w:szCs w:val="20"/>
                <w:lang w:eastAsia="en-AU"/>
              </w:rPr>
              <w:t xml:space="preserve">over Scattered Shrubs of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horrida</w:t>
            </w:r>
            <w:proofErr w:type="spellEnd"/>
            <w:r w:rsidRPr="005B3890">
              <w:rPr>
                <w:rFonts w:asciiTheme="minorHAnsi" w:hAnsiTheme="minorHAnsi" w:cstheme="minorHAnsi"/>
                <w:i/>
                <w:iCs/>
                <w:sz w:val="20"/>
                <w:szCs w:val="20"/>
                <w:lang w:eastAsia="en-AU"/>
              </w:rPr>
              <w:t xml:space="preserve">, Hibbertia </w:t>
            </w:r>
            <w:proofErr w:type="spellStart"/>
            <w:r w:rsidRPr="005B3890">
              <w:rPr>
                <w:rFonts w:asciiTheme="minorHAnsi" w:hAnsiTheme="minorHAnsi" w:cstheme="minorHAnsi"/>
                <w:i/>
                <w:iCs/>
                <w:sz w:val="20"/>
                <w:szCs w:val="20"/>
                <w:lang w:eastAsia="en-AU"/>
              </w:rPr>
              <w:t>hypericoides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Low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Calothamnus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sanguineus</w:t>
            </w:r>
            <w:proofErr w:type="spellEnd"/>
            <w:r w:rsidRPr="005B3890">
              <w:rPr>
                <w:rFonts w:asciiTheme="minorHAnsi" w:hAnsiTheme="minorHAnsi" w:cstheme="minorHAnsi"/>
                <w:i/>
                <w:iCs/>
                <w:sz w:val="20"/>
                <w:szCs w:val="20"/>
                <w:lang w:eastAsia="en-AU"/>
              </w:rPr>
              <w:t xml:space="preserve">, Acacia </w:t>
            </w:r>
            <w:proofErr w:type="spellStart"/>
            <w:r w:rsidRPr="005B3890">
              <w:rPr>
                <w:rFonts w:asciiTheme="minorHAnsi" w:hAnsiTheme="minorHAnsi" w:cstheme="minorHAnsi"/>
                <w:i/>
                <w:iCs/>
                <w:sz w:val="20"/>
                <w:szCs w:val="20"/>
                <w:lang w:eastAsia="en-AU"/>
              </w:rPr>
              <w:t>pulchella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var</w:t>
            </w:r>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glaberrima</w:t>
            </w:r>
            <w:proofErr w:type="spellEnd"/>
            <w:r w:rsidRPr="005B3890">
              <w:rPr>
                <w:rFonts w:asciiTheme="minorHAnsi" w:hAnsiTheme="minorHAnsi" w:cstheme="minorHAnsi"/>
                <w:i/>
                <w:iCs/>
                <w:sz w:val="20"/>
                <w:szCs w:val="20"/>
                <w:lang w:eastAsia="en-AU"/>
              </w:rPr>
              <w:t xml:space="preserve">, Banksia </w:t>
            </w:r>
            <w:proofErr w:type="spellStart"/>
            <w:r w:rsidRPr="005B3890">
              <w:rPr>
                <w:rFonts w:asciiTheme="minorHAnsi" w:hAnsiTheme="minorHAnsi" w:cstheme="minorHAnsi"/>
                <w:i/>
                <w:iCs/>
                <w:sz w:val="20"/>
                <w:szCs w:val="20"/>
                <w:lang w:eastAsia="en-AU"/>
              </w:rPr>
              <w:t>nivea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Open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Caustis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dioica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Mesomelaena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pseudostygia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Scattered Herbs of </w:t>
            </w:r>
            <w:proofErr w:type="spellStart"/>
            <w:r w:rsidRPr="005B3890">
              <w:rPr>
                <w:rFonts w:asciiTheme="minorHAnsi" w:hAnsiTheme="minorHAnsi" w:cstheme="minorHAnsi"/>
                <w:i/>
                <w:iCs/>
                <w:sz w:val="20"/>
                <w:szCs w:val="20"/>
                <w:lang w:eastAsia="en-AU"/>
              </w:rPr>
              <w:t>Cassytha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flava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Haemodorum</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brevisepalum</w:t>
            </w:r>
            <w:proofErr w:type="spellEnd"/>
            <w:r w:rsidRPr="005B3890">
              <w:rPr>
                <w:rFonts w:asciiTheme="minorHAnsi" w:hAnsiTheme="minorHAnsi" w:cstheme="minorHAnsi"/>
                <w:i/>
                <w:iCs/>
                <w:sz w:val="20"/>
                <w:szCs w:val="20"/>
                <w:lang w:eastAsia="en-AU"/>
              </w:rPr>
              <w:t>.</w:t>
            </w:r>
          </w:p>
          <w:p w14:paraId="123FC96F" w14:textId="5D49C9B9" w:rsidR="0029058E" w:rsidRPr="005B3890" w:rsidRDefault="0029058E" w:rsidP="005B3890">
            <w:pPr>
              <w:pStyle w:val="ListParagraph"/>
              <w:numPr>
                <w:ilvl w:val="0"/>
                <w:numId w:val="41"/>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sz w:val="20"/>
                <w:szCs w:val="20"/>
                <w:lang w:eastAsia="en-AU"/>
              </w:rPr>
              <w:t xml:space="preserve">Heath and </w:t>
            </w:r>
            <w:proofErr w:type="spellStart"/>
            <w:r w:rsidRPr="005B3890">
              <w:rPr>
                <w:rFonts w:asciiTheme="minorHAnsi" w:hAnsiTheme="minorHAnsi" w:cstheme="minorHAnsi"/>
                <w:sz w:val="20"/>
                <w:szCs w:val="20"/>
                <w:lang w:eastAsia="en-AU"/>
              </w:rPr>
              <w:t>Emergents</w:t>
            </w:r>
            <w:proofErr w:type="spellEnd"/>
            <w:r>
              <w:rPr>
                <w:rFonts w:asciiTheme="minorHAnsi" w:hAnsiTheme="minorHAnsi" w:cstheme="minorHAnsi"/>
                <w:sz w:val="20"/>
                <w:szCs w:val="20"/>
                <w:lang w:eastAsia="en-AU"/>
              </w:rPr>
              <w:t>-</w:t>
            </w:r>
            <w:r w:rsidRPr="005B3890">
              <w:rPr>
                <w:rFonts w:asciiTheme="minorHAnsi" w:hAnsiTheme="minorHAnsi" w:cstheme="minorHAnsi"/>
                <w:sz w:val="20"/>
                <w:szCs w:val="20"/>
                <w:lang w:eastAsia="en-AU"/>
              </w:rPr>
              <w:t xml:space="preserve">Scattered Low Trees of </w:t>
            </w:r>
            <w:r w:rsidRPr="005B3890">
              <w:rPr>
                <w:rFonts w:asciiTheme="minorHAnsi" w:hAnsiTheme="minorHAnsi" w:cstheme="minorHAnsi"/>
                <w:i/>
                <w:iCs/>
                <w:sz w:val="20"/>
                <w:szCs w:val="20"/>
                <w:lang w:eastAsia="en-AU"/>
              </w:rPr>
              <w:t xml:space="preserve">Banksia </w:t>
            </w:r>
            <w:proofErr w:type="spellStart"/>
            <w:r w:rsidRPr="005B3890">
              <w:rPr>
                <w:rFonts w:asciiTheme="minorHAnsi" w:hAnsiTheme="minorHAnsi" w:cstheme="minorHAnsi"/>
                <w:i/>
                <w:iCs/>
                <w:sz w:val="20"/>
                <w:szCs w:val="20"/>
                <w:lang w:eastAsia="en-AU"/>
              </w:rPr>
              <w:t>attenuata</w:t>
            </w:r>
            <w:proofErr w:type="spellEnd"/>
            <w:r w:rsidRPr="005B3890">
              <w:rPr>
                <w:rFonts w:asciiTheme="minorHAnsi" w:hAnsiTheme="minorHAnsi" w:cstheme="minorHAnsi"/>
                <w:i/>
                <w:iCs/>
                <w:sz w:val="20"/>
                <w:szCs w:val="20"/>
                <w:lang w:eastAsia="en-AU"/>
              </w:rPr>
              <w:t xml:space="preserve">, Eucalyptus </w:t>
            </w:r>
            <w:proofErr w:type="spellStart"/>
            <w:r w:rsidRPr="005B3890">
              <w:rPr>
                <w:rFonts w:asciiTheme="minorHAnsi" w:hAnsiTheme="minorHAnsi" w:cstheme="minorHAnsi"/>
                <w:i/>
                <w:iCs/>
                <w:sz w:val="20"/>
                <w:szCs w:val="20"/>
                <w:lang w:eastAsia="en-AU"/>
              </w:rPr>
              <w:t>todtiana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Scattered Heath of </w:t>
            </w:r>
            <w:proofErr w:type="spellStart"/>
            <w:r w:rsidRPr="005B3890">
              <w:rPr>
                <w:rFonts w:asciiTheme="minorHAnsi" w:hAnsiTheme="minorHAnsi" w:cstheme="minorHAnsi"/>
                <w:i/>
                <w:iCs/>
                <w:sz w:val="20"/>
                <w:szCs w:val="20"/>
                <w:lang w:eastAsia="en-AU"/>
              </w:rPr>
              <w:t>Leucopogon</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oldfieldii</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Astroloma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xerophyllum</w:t>
            </w:r>
            <w:proofErr w:type="spellEnd"/>
            <w:r w:rsidRPr="005B3890">
              <w:rPr>
                <w:rFonts w:asciiTheme="minorHAnsi" w:hAnsiTheme="minorHAnsi" w:cstheme="minorHAnsi"/>
                <w:i/>
                <w:iCs/>
                <w:sz w:val="20"/>
                <w:szCs w:val="20"/>
                <w:lang w:eastAsia="en-AU"/>
              </w:rPr>
              <w:t xml:space="preserve">, Hibbertia </w:t>
            </w:r>
            <w:proofErr w:type="spellStart"/>
            <w:r w:rsidRPr="005B3890">
              <w:rPr>
                <w:rFonts w:asciiTheme="minorHAnsi" w:hAnsiTheme="minorHAnsi" w:cstheme="minorHAnsi"/>
                <w:i/>
                <w:iCs/>
                <w:sz w:val="20"/>
                <w:szCs w:val="20"/>
                <w:lang w:eastAsia="en-AU"/>
              </w:rPr>
              <w:t>aurea</w:t>
            </w:r>
            <w:proofErr w:type="spellEnd"/>
            <w:r w:rsidRPr="005B3890">
              <w:rPr>
                <w:rFonts w:asciiTheme="minorHAnsi" w:hAnsiTheme="minorHAnsi" w:cstheme="minorHAnsi"/>
                <w:i/>
                <w:iCs/>
                <w:sz w:val="20"/>
                <w:szCs w:val="20"/>
                <w:lang w:eastAsia="en-AU"/>
              </w:rPr>
              <w:t xml:space="preserve">, Hakea </w:t>
            </w:r>
            <w:proofErr w:type="spellStart"/>
            <w:r w:rsidRPr="005B3890">
              <w:rPr>
                <w:rFonts w:asciiTheme="minorHAnsi" w:hAnsiTheme="minorHAnsi" w:cstheme="minorHAnsi"/>
                <w:i/>
                <w:iCs/>
                <w:sz w:val="20"/>
                <w:szCs w:val="20"/>
                <w:lang w:eastAsia="en-AU"/>
              </w:rPr>
              <w:t>obliqua</w:t>
            </w:r>
            <w:proofErr w:type="spellEnd"/>
            <w:r w:rsidRPr="005B3890">
              <w:rPr>
                <w:rFonts w:asciiTheme="minorHAnsi" w:hAnsiTheme="minorHAnsi" w:cstheme="minorHAnsi"/>
                <w:i/>
                <w:iCs/>
                <w:sz w:val="20"/>
                <w:szCs w:val="20"/>
                <w:lang w:eastAsia="en-AU"/>
              </w:rPr>
              <w:t xml:space="preserve">, H. </w:t>
            </w:r>
            <w:proofErr w:type="spellStart"/>
            <w:r w:rsidRPr="005B3890">
              <w:rPr>
                <w:rFonts w:asciiTheme="minorHAnsi" w:hAnsiTheme="minorHAnsi" w:cstheme="minorHAnsi"/>
                <w:i/>
                <w:iCs/>
                <w:sz w:val="20"/>
                <w:szCs w:val="20"/>
                <w:lang w:eastAsia="en-AU"/>
              </w:rPr>
              <w:t>ruscifolia</w:t>
            </w:r>
            <w:proofErr w:type="spellEnd"/>
            <w:r w:rsidRPr="005B3890">
              <w:rPr>
                <w:rFonts w:asciiTheme="minorHAnsi" w:hAnsiTheme="minorHAnsi" w:cstheme="minorHAnsi"/>
                <w:i/>
                <w:iCs/>
                <w:sz w:val="20"/>
                <w:szCs w:val="20"/>
                <w:lang w:eastAsia="en-AU"/>
              </w:rPr>
              <w:t>,</w:t>
            </w:r>
          </w:p>
          <w:p w14:paraId="341F600C" w14:textId="2945ADFE" w:rsidR="0029058E" w:rsidRPr="005B3890" w:rsidRDefault="0029058E" w:rsidP="005B3890">
            <w:pPr>
              <w:autoSpaceDE w:val="0"/>
              <w:autoSpaceDN w:val="0"/>
              <w:adjustRightInd w:val="0"/>
              <w:ind w:left="360"/>
              <w:rPr>
                <w:rFonts w:asciiTheme="minorHAnsi" w:hAnsiTheme="minorHAnsi" w:cstheme="minorHAnsi"/>
                <w:i/>
                <w:iCs/>
                <w:sz w:val="20"/>
                <w:szCs w:val="20"/>
                <w:lang w:eastAsia="en-AU"/>
              </w:rPr>
            </w:pPr>
            <w:r w:rsidRPr="005B3890">
              <w:rPr>
                <w:rFonts w:asciiTheme="minorHAnsi" w:hAnsiTheme="minorHAnsi" w:cstheme="minorHAnsi"/>
                <w:i/>
                <w:iCs/>
                <w:sz w:val="20"/>
                <w:szCs w:val="20"/>
                <w:lang w:eastAsia="en-AU"/>
              </w:rPr>
              <w:t xml:space="preserve">Melaleuca </w:t>
            </w:r>
            <w:proofErr w:type="spellStart"/>
            <w:r w:rsidRPr="005B3890">
              <w:rPr>
                <w:rFonts w:asciiTheme="minorHAnsi" w:hAnsiTheme="minorHAnsi" w:cstheme="minorHAnsi"/>
                <w:i/>
                <w:iCs/>
                <w:sz w:val="20"/>
                <w:szCs w:val="20"/>
                <w:lang w:eastAsia="en-AU"/>
              </w:rPr>
              <w:t>trichophylla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Low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Conostylis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Calothamnus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sanguineus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Very Open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Mesomelaena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pseudostygia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Desmocladus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subterranea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Lyginia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barbarta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Scattered Herbs of </w:t>
            </w:r>
            <w:proofErr w:type="spellStart"/>
            <w:r w:rsidRPr="005B3890">
              <w:rPr>
                <w:rFonts w:asciiTheme="minorHAnsi" w:hAnsiTheme="minorHAnsi" w:cstheme="minorHAnsi"/>
                <w:i/>
                <w:iCs/>
                <w:sz w:val="20"/>
                <w:szCs w:val="20"/>
                <w:lang w:eastAsia="en-AU"/>
              </w:rPr>
              <w:t>Drosera</w:t>
            </w:r>
            <w:proofErr w:type="spellEnd"/>
            <w:r w:rsidRPr="005B3890">
              <w:rPr>
                <w:rFonts w:asciiTheme="minorHAnsi" w:hAnsiTheme="minorHAnsi" w:cstheme="minorHAnsi"/>
                <w:i/>
                <w:iCs/>
                <w:sz w:val="20"/>
                <w:szCs w:val="20"/>
                <w:lang w:eastAsia="en-AU"/>
              </w:rPr>
              <w:t xml:space="preserve"> spp.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Burchardia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congesta</w:t>
            </w:r>
            <w:proofErr w:type="spellEnd"/>
            <w:r w:rsidRPr="005B3890">
              <w:rPr>
                <w:rFonts w:asciiTheme="minorHAnsi" w:hAnsiTheme="minorHAnsi" w:cstheme="minorHAnsi"/>
                <w:i/>
                <w:iCs/>
                <w:sz w:val="20"/>
                <w:szCs w:val="20"/>
                <w:lang w:eastAsia="en-AU"/>
              </w:rPr>
              <w:t>.</w:t>
            </w:r>
          </w:p>
          <w:p w14:paraId="1DF5CAC3" w14:textId="77777777" w:rsidR="00CF6EC4" w:rsidRPr="00CF6EC4" w:rsidRDefault="00CF6EC4" w:rsidP="00CF6EC4">
            <w:pPr>
              <w:spacing w:before="60" w:after="60"/>
              <w:jc w:val="both"/>
              <w:rPr>
                <w:rFonts w:cs="Arial"/>
                <w:color w:val="000000" w:themeColor="text1"/>
                <w:sz w:val="20"/>
                <w:szCs w:val="20"/>
              </w:rPr>
            </w:pPr>
            <w:r w:rsidRPr="00CF6EC4">
              <w:rPr>
                <w:rFonts w:cs="Arial"/>
                <w:color w:val="000000" w:themeColor="text1"/>
                <w:sz w:val="20"/>
                <w:szCs w:val="20"/>
              </w:rPr>
              <w:t xml:space="preserve">Northbound Passing Lane 79.84-81.66 SLK </w:t>
            </w:r>
          </w:p>
          <w:p w14:paraId="6A66891B" w14:textId="0AFABCD2" w:rsidR="0029058E" w:rsidRPr="005B3890" w:rsidRDefault="0029058E" w:rsidP="005B3890">
            <w:pPr>
              <w:pStyle w:val="ListParagraph"/>
              <w:numPr>
                <w:ilvl w:val="0"/>
                <w:numId w:val="43"/>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i/>
                <w:kern w:val="28"/>
                <w:sz w:val="20"/>
                <w:szCs w:val="20"/>
              </w:rPr>
              <w:t xml:space="preserve">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w:t>
            </w:r>
            <w:r w:rsidRPr="005B3890">
              <w:rPr>
                <w:rFonts w:asciiTheme="minorHAnsi" w:hAnsiTheme="minorHAnsi" w:cstheme="minorHAnsi"/>
                <w:i/>
                <w:kern w:val="28"/>
                <w:sz w:val="20"/>
                <w:szCs w:val="20"/>
              </w:rPr>
              <w:t xml:space="preserve"> B.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i/>
                <w:kern w:val="28"/>
                <w:sz w:val="20"/>
                <w:szCs w:val="20"/>
              </w:rPr>
              <w:t xml:space="preserve"> </w:t>
            </w:r>
            <w:r w:rsidRPr="005B3890">
              <w:rPr>
                <w:rFonts w:asciiTheme="minorHAnsi" w:hAnsiTheme="minorHAnsi" w:cstheme="minorHAnsi"/>
                <w:kern w:val="28"/>
                <w:sz w:val="20"/>
                <w:szCs w:val="20"/>
              </w:rPr>
              <w:t>woodland</w:t>
            </w:r>
            <w:r>
              <w:rPr>
                <w:rFonts w:asciiTheme="minorHAnsi" w:hAnsiTheme="minorHAnsi" w:cstheme="minorHAnsi"/>
                <w:kern w:val="28"/>
                <w:sz w:val="20"/>
                <w:szCs w:val="20"/>
              </w:rPr>
              <w:t>-</w:t>
            </w:r>
            <w:r w:rsidRPr="005B3890">
              <w:rPr>
                <w:rFonts w:asciiTheme="minorHAnsi" w:hAnsiTheme="minorHAnsi" w:cstheme="minorHAnsi"/>
                <w:sz w:val="20"/>
                <w:szCs w:val="20"/>
                <w:lang w:eastAsia="en-AU"/>
              </w:rPr>
              <w:t xml:space="preserve">Woodland of </w:t>
            </w:r>
            <w:r w:rsidRPr="005B3890">
              <w:rPr>
                <w:rFonts w:asciiTheme="minorHAnsi" w:hAnsiTheme="minorHAnsi" w:cstheme="minorHAnsi"/>
                <w:i/>
                <w:iCs/>
                <w:sz w:val="20"/>
                <w:szCs w:val="20"/>
                <w:lang w:eastAsia="en-AU"/>
              </w:rPr>
              <w:t xml:space="preserve">Banksia </w:t>
            </w:r>
            <w:proofErr w:type="spellStart"/>
            <w:r w:rsidRPr="005B3890">
              <w:rPr>
                <w:rFonts w:asciiTheme="minorHAnsi" w:hAnsiTheme="minorHAnsi" w:cstheme="minorHAnsi"/>
                <w:i/>
                <w:iCs/>
                <w:sz w:val="20"/>
                <w:szCs w:val="20"/>
                <w:lang w:eastAsia="en-AU"/>
              </w:rPr>
              <w:t>menziesii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B. </w:t>
            </w:r>
            <w:proofErr w:type="spellStart"/>
            <w:r w:rsidRPr="005B3890">
              <w:rPr>
                <w:rFonts w:asciiTheme="minorHAnsi" w:hAnsiTheme="minorHAnsi" w:cstheme="minorHAnsi"/>
                <w:i/>
                <w:iCs/>
                <w:sz w:val="20"/>
                <w:szCs w:val="20"/>
                <w:lang w:eastAsia="en-AU"/>
              </w:rPr>
              <w:t>attenuata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tall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Adenanthos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cygnorum</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floribunda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Xanthorrhoea </w:t>
            </w:r>
            <w:proofErr w:type="spellStart"/>
            <w:r w:rsidRPr="005B3890">
              <w:rPr>
                <w:rFonts w:asciiTheme="minorHAnsi" w:hAnsiTheme="minorHAnsi" w:cstheme="minorHAnsi"/>
                <w:i/>
                <w:iCs/>
                <w:sz w:val="20"/>
                <w:szCs w:val="20"/>
                <w:lang w:eastAsia="en-AU"/>
              </w:rPr>
              <w:t>preissii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low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r w:rsidRPr="005B3890">
              <w:rPr>
                <w:rFonts w:asciiTheme="minorHAnsi" w:hAnsiTheme="minorHAnsi" w:cstheme="minorHAnsi"/>
                <w:i/>
                <w:iCs/>
                <w:sz w:val="20"/>
                <w:szCs w:val="20"/>
                <w:lang w:eastAsia="en-AU"/>
              </w:rPr>
              <w:t xml:space="preserve">Bossiaea </w:t>
            </w:r>
            <w:proofErr w:type="spellStart"/>
            <w:r w:rsidRPr="005B3890">
              <w:rPr>
                <w:rFonts w:asciiTheme="minorHAnsi" w:hAnsiTheme="minorHAnsi" w:cstheme="minorHAnsi"/>
                <w:i/>
                <w:iCs/>
                <w:sz w:val="20"/>
                <w:szCs w:val="20"/>
                <w:lang w:eastAsia="en-AU"/>
              </w:rPr>
              <w:t>eriocarpa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Eremaea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pauciflora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Stirlingia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latifolia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open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Lyginia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barbata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Alexgeorgea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nitens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Mesomelaena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pseudostygia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w:t>
            </w:r>
            <w:proofErr w:type="spellStart"/>
            <w:r w:rsidRPr="005B3890">
              <w:rPr>
                <w:rFonts w:asciiTheme="minorHAnsi" w:hAnsiTheme="minorHAnsi" w:cstheme="minorHAnsi"/>
                <w:sz w:val="20"/>
                <w:szCs w:val="20"/>
                <w:lang w:eastAsia="en-AU"/>
              </w:rPr>
              <w:t>herbland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Haemodorum</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sp</w:t>
            </w:r>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Drosera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erythrorhiza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Dampiera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linearis</w:t>
            </w:r>
            <w:proofErr w:type="spellEnd"/>
          </w:p>
          <w:p w14:paraId="18EECCDE" w14:textId="64FE8D4D" w:rsidR="0029058E" w:rsidRPr="005B3890" w:rsidRDefault="0029058E" w:rsidP="005B3890">
            <w:pPr>
              <w:pStyle w:val="ListParagraph"/>
              <w:numPr>
                <w:ilvl w:val="0"/>
                <w:numId w:val="43"/>
              </w:numPr>
              <w:autoSpaceDE w:val="0"/>
              <w:autoSpaceDN w:val="0"/>
              <w:adjustRightInd w:val="0"/>
              <w:rPr>
                <w:rFonts w:asciiTheme="minorHAnsi" w:hAnsiTheme="minorHAnsi" w:cstheme="minorHAnsi"/>
                <w:sz w:val="20"/>
                <w:szCs w:val="20"/>
                <w:lang w:eastAsia="en-AU"/>
              </w:rPr>
            </w:pPr>
            <w:r w:rsidRPr="005B3890">
              <w:rPr>
                <w:rFonts w:asciiTheme="minorHAnsi" w:hAnsiTheme="minorHAnsi" w:cstheme="minorHAnsi"/>
                <w:sz w:val="20"/>
                <w:szCs w:val="20"/>
                <w:lang w:eastAsia="en-AU"/>
              </w:rPr>
              <w:t>Highly modified</w:t>
            </w:r>
            <w:r w:rsidRPr="0029058E">
              <w:rPr>
                <w:rFonts w:asciiTheme="minorHAnsi" w:hAnsiTheme="minorHAnsi" w:cstheme="minorHAnsi"/>
                <w:sz w:val="20"/>
                <w:szCs w:val="20"/>
                <w:lang w:eastAsia="en-AU"/>
              </w:rPr>
              <w:t>-</w:t>
            </w:r>
            <w:r w:rsidRPr="005B3890">
              <w:rPr>
                <w:rFonts w:asciiTheme="minorHAnsi" w:hAnsiTheme="minorHAnsi" w:cstheme="minorHAnsi"/>
                <w:sz w:val="20"/>
                <w:szCs w:val="20"/>
                <w:lang w:eastAsia="en-AU"/>
              </w:rPr>
              <w:t xml:space="preserve">Includes areas that </w:t>
            </w:r>
            <w:proofErr w:type="gramStart"/>
            <w:r w:rsidRPr="005B3890">
              <w:rPr>
                <w:rFonts w:asciiTheme="minorHAnsi" w:hAnsiTheme="minorHAnsi" w:cstheme="minorHAnsi"/>
                <w:sz w:val="20"/>
                <w:szCs w:val="20"/>
                <w:lang w:eastAsia="en-AU"/>
              </w:rPr>
              <w:t>have been predominantly cleared</w:t>
            </w:r>
            <w:proofErr w:type="gramEnd"/>
            <w:r w:rsidRPr="005B3890">
              <w:rPr>
                <w:rFonts w:asciiTheme="minorHAnsi" w:hAnsiTheme="minorHAnsi" w:cstheme="minorHAnsi"/>
                <w:sz w:val="20"/>
                <w:szCs w:val="20"/>
                <w:lang w:eastAsia="en-AU"/>
              </w:rPr>
              <w:t xml:space="preserve"> but which still contain either scattered natives or introduced species. These include bulldozed firebreaks that contain seed and which may support occasional native species</w:t>
            </w:r>
          </w:p>
          <w:p w14:paraId="1EBF901C" w14:textId="57772AD2" w:rsidR="0029058E" w:rsidRPr="005B3890" w:rsidRDefault="0029058E" w:rsidP="005B3890">
            <w:pPr>
              <w:pStyle w:val="ListParagraph"/>
              <w:numPr>
                <w:ilvl w:val="0"/>
                <w:numId w:val="43"/>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sz w:val="20"/>
                <w:szCs w:val="20"/>
                <w:lang w:eastAsia="en-AU"/>
              </w:rPr>
              <w:t xml:space="preserve">Tall Mixed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-Tall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r w:rsidRPr="005B3890">
              <w:rPr>
                <w:rFonts w:asciiTheme="minorHAnsi" w:hAnsiTheme="minorHAnsi" w:cstheme="minorHAnsi"/>
                <w:i/>
                <w:iCs/>
                <w:sz w:val="20"/>
                <w:szCs w:val="20"/>
                <w:lang w:eastAsia="en-AU"/>
              </w:rPr>
              <w:t xml:space="preserve">Xanthorrhoea </w:t>
            </w:r>
            <w:proofErr w:type="spellStart"/>
            <w:r w:rsidRPr="005B3890">
              <w:rPr>
                <w:rFonts w:asciiTheme="minorHAnsi" w:hAnsiTheme="minorHAnsi" w:cstheme="minorHAnsi"/>
                <w:i/>
                <w:iCs/>
                <w:sz w:val="20"/>
                <w:szCs w:val="20"/>
                <w:lang w:eastAsia="en-AU"/>
              </w:rPr>
              <w:t>preissii</w:t>
            </w:r>
            <w:proofErr w:type="spellEnd"/>
            <w:r w:rsidRPr="005B3890">
              <w:rPr>
                <w:rFonts w:asciiTheme="minorHAnsi" w:hAnsiTheme="minorHAnsi" w:cstheme="minorHAnsi"/>
                <w:i/>
                <w:iCs/>
                <w:sz w:val="20"/>
                <w:szCs w:val="20"/>
                <w:lang w:eastAsia="en-AU"/>
              </w:rPr>
              <w:t xml:space="preserve">, Hakea </w:t>
            </w:r>
            <w:proofErr w:type="spellStart"/>
            <w:r w:rsidRPr="005B3890">
              <w:rPr>
                <w:rFonts w:asciiTheme="minorHAnsi" w:hAnsiTheme="minorHAnsi" w:cstheme="minorHAnsi"/>
                <w:i/>
                <w:iCs/>
                <w:sz w:val="20"/>
                <w:szCs w:val="20"/>
                <w:lang w:eastAsia="en-AU"/>
              </w:rPr>
              <w:t>trifurcata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sternbergiana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r w:rsidRPr="005B3890">
              <w:rPr>
                <w:rFonts w:asciiTheme="minorHAnsi" w:hAnsiTheme="minorHAnsi" w:cstheme="minorHAnsi"/>
                <w:i/>
                <w:iCs/>
                <w:sz w:val="20"/>
                <w:szCs w:val="20"/>
                <w:lang w:eastAsia="en-AU"/>
              </w:rPr>
              <w:t xml:space="preserve">Hibbertia </w:t>
            </w:r>
            <w:proofErr w:type="spellStart"/>
            <w:r w:rsidRPr="005B3890">
              <w:rPr>
                <w:rFonts w:asciiTheme="minorHAnsi" w:hAnsiTheme="minorHAnsi" w:cstheme="minorHAnsi"/>
                <w:i/>
                <w:iCs/>
                <w:sz w:val="20"/>
                <w:szCs w:val="20"/>
                <w:lang w:eastAsia="en-AU"/>
              </w:rPr>
              <w:t>hypericoides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Petrophile</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macrostachya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Calothamnus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quadrifidus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subsp</w:t>
            </w:r>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quadrifidus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grassland of </w:t>
            </w:r>
            <w:proofErr w:type="spellStart"/>
            <w:r w:rsidRPr="005B3890">
              <w:rPr>
                <w:rFonts w:asciiTheme="minorHAnsi" w:hAnsiTheme="minorHAnsi" w:cstheme="minorHAnsi"/>
                <w:i/>
                <w:iCs/>
                <w:sz w:val="20"/>
                <w:szCs w:val="20"/>
                <w:lang w:eastAsia="en-AU"/>
              </w:rPr>
              <w:t>Austrostipa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elegantissima</w:t>
            </w:r>
            <w:proofErr w:type="spellEnd"/>
            <w:r w:rsidRPr="005B3890">
              <w:rPr>
                <w:rFonts w:asciiTheme="minorHAnsi" w:hAnsiTheme="minorHAnsi" w:cstheme="minorHAnsi"/>
                <w:i/>
                <w:iCs/>
                <w:sz w:val="20"/>
                <w:szCs w:val="20"/>
                <w:lang w:eastAsia="en-AU"/>
              </w:rPr>
              <w:t>, *</w:t>
            </w:r>
            <w:proofErr w:type="spellStart"/>
            <w:r w:rsidRPr="005B3890">
              <w:rPr>
                <w:rFonts w:asciiTheme="minorHAnsi" w:hAnsiTheme="minorHAnsi" w:cstheme="minorHAnsi"/>
                <w:i/>
                <w:iCs/>
                <w:sz w:val="20"/>
                <w:szCs w:val="20"/>
                <w:lang w:eastAsia="en-AU"/>
              </w:rPr>
              <w:t>Ehrharta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longiflora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Neurachne</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alopecuroides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open </w:t>
            </w:r>
            <w:proofErr w:type="spellStart"/>
            <w:r w:rsidRPr="005B3890">
              <w:rPr>
                <w:rFonts w:asciiTheme="minorHAnsi" w:hAnsiTheme="minorHAnsi" w:cstheme="minorHAnsi"/>
                <w:sz w:val="20"/>
                <w:szCs w:val="20"/>
                <w:lang w:eastAsia="en-AU"/>
              </w:rPr>
              <w:t>herbland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Drosera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erythrorhiza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Hypochaeris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glabra</w:t>
            </w:r>
            <w:proofErr w:type="spellEnd"/>
            <w:r w:rsidRPr="005B3890">
              <w:rPr>
                <w:rFonts w:asciiTheme="minorHAnsi" w:hAnsiTheme="minorHAnsi" w:cstheme="minorHAnsi"/>
                <w:i/>
                <w:iCs/>
                <w:sz w:val="20"/>
                <w:szCs w:val="20"/>
                <w:lang w:eastAsia="en-AU"/>
              </w:rPr>
              <w:t>, *</w:t>
            </w:r>
            <w:proofErr w:type="spellStart"/>
            <w:r w:rsidRPr="005B3890">
              <w:rPr>
                <w:rFonts w:asciiTheme="minorHAnsi" w:hAnsiTheme="minorHAnsi" w:cstheme="minorHAnsi"/>
                <w:i/>
                <w:iCs/>
                <w:sz w:val="20"/>
                <w:szCs w:val="20"/>
                <w:lang w:eastAsia="en-AU"/>
              </w:rPr>
              <w:t>Ursinia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anthemoides</w:t>
            </w:r>
            <w:proofErr w:type="spellEnd"/>
            <w:r w:rsidRPr="005B3890">
              <w:rPr>
                <w:rFonts w:asciiTheme="minorHAnsi" w:hAnsiTheme="minorHAnsi" w:cstheme="minorHAnsi"/>
                <w:i/>
                <w:iCs/>
                <w:sz w:val="20"/>
                <w:szCs w:val="20"/>
                <w:lang w:eastAsia="en-AU"/>
              </w:rPr>
              <w:t xml:space="preserve"> </w:t>
            </w:r>
          </w:p>
          <w:p w14:paraId="13897E52" w14:textId="77777777" w:rsidR="00CF6EC4" w:rsidRPr="00CF6EC4" w:rsidRDefault="00CF6EC4" w:rsidP="00CF6EC4">
            <w:pPr>
              <w:spacing w:before="60" w:after="60"/>
              <w:jc w:val="both"/>
              <w:rPr>
                <w:rFonts w:cs="Arial"/>
                <w:color w:val="000000" w:themeColor="text1"/>
                <w:sz w:val="20"/>
                <w:szCs w:val="20"/>
              </w:rPr>
            </w:pPr>
            <w:r w:rsidRPr="00CF6EC4">
              <w:rPr>
                <w:rFonts w:cs="Arial"/>
                <w:color w:val="000000" w:themeColor="text1"/>
                <w:sz w:val="20"/>
                <w:szCs w:val="20"/>
              </w:rPr>
              <w:t xml:space="preserve">Widening 81.66-86 SLK </w:t>
            </w:r>
          </w:p>
          <w:p w14:paraId="453060DC" w14:textId="30BDF5F4" w:rsidR="0029058E" w:rsidRPr="005B3890" w:rsidRDefault="0029058E" w:rsidP="005B3890">
            <w:pPr>
              <w:pStyle w:val="ListParagraph"/>
              <w:numPr>
                <w:ilvl w:val="0"/>
                <w:numId w:val="39"/>
              </w:numPr>
              <w:autoSpaceDE w:val="0"/>
              <w:autoSpaceDN w:val="0"/>
              <w:adjustRightInd w:val="0"/>
              <w:rPr>
                <w:rFonts w:asciiTheme="minorHAnsi" w:hAnsiTheme="minorHAnsi" w:cstheme="minorHAnsi"/>
                <w:i/>
                <w:iCs/>
                <w:sz w:val="20"/>
                <w:szCs w:val="20"/>
                <w:lang w:eastAsia="en-AU"/>
              </w:rPr>
            </w:pPr>
            <w:r w:rsidRPr="005B3890">
              <w:rPr>
                <w:rFonts w:asciiTheme="minorHAnsi" w:hAnsiTheme="minorHAnsi" w:cstheme="minorHAnsi"/>
                <w:i/>
                <w:kern w:val="28"/>
                <w:sz w:val="20"/>
                <w:szCs w:val="20"/>
              </w:rPr>
              <w:t xml:space="preserve">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w:t>
            </w:r>
            <w:r w:rsidRPr="005B3890">
              <w:rPr>
                <w:rFonts w:asciiTheme="minorHAnsi" w:hAnsiTheme="minorHAnsi" w:cstheme="minorHAnsi"/>
                <w:i/>
                <w:kern w:val="28"/>
                <w:sz w:val="20"/>
                <w:szCs w:val="20"/>
              </w:rPr>
              <w:t xml:space="preserve"> B.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i/>
                <w:kern w:val="28"/>
                <w:sz w:val="20"/>
                <w:szCs w:val="20"/>
              </w:rPr>
              <w:t xml:space="preserve"> </w:t>
            </w:r>
            <w:r w:rsidRPr="005B3890">
              <w:rPr>
                <w:rFonts w:asciiTheme="minorHAnsi" w:hAnsiTheme="minorHAnsi" w:cstheme="minorHAnsi"/>
                <w:kern w:val="28"/>
                <w:sz w:val="20"/>
                <w:szCs w:val="20"/>
              </w:rPr>
              <w:t>woodland</w:t>
            </w:r>
            <w:r>
              <w:rPr>
                <w:rFonts w:asciiTheme="minorHAnsi" w:hAnsiTheme="minorHAnsi" w:cstheme="minorHAnsi"/>
                <w:kern w:val="28"/>
                <w:sz w:val="20"/>
                <w:szCs w:val="20"/>
              </w:rPr>
              <w:t>-</w:t>
            </w:r>
            <w:r w:rsidRPr="005B3890">
              <w:rPr>
                <w:rFonts w:asciiTheme="minorHAnsi" w:hAnsiTheme="minorHAnsi" w:cstheme="minorHAnsi"/>
                <w:sz w:val="20"/>
                <w:szCs w:val="20"/>
                <w:lang w:eastAsia="en-AU"/>
              </w:rPr>
              <w:t xml:space="preserve">Woodland of </w:t>
            </w:r>
            <w:r w:rsidRPr="005B3890">
              <w:rPr>
                <w:rFonts w:asciiTheme="minorHAnsi" w:hAnsiTheme="minorHAnsi" w:cstheme="minorHAnsi"/>
                <w:i/>
                <w:iCs/>
                <w:sz w:val="20"/>
                <w:szCs w:val="20"/>
                <w:lang w:eastAsia="en-AU"/>
              </w:rPr>
              <w:t xml:space="preserve">Banksia </w:t>
            </w:r>
            <w:proofErr w:type="spellStart"/>
            <w:r w:rsidRPr="005B3890">
              <w:rPr>
                <w:rFonts w:asciiTheme="minorHAnsi" w:hAnsiTheme="minorHAnsi" w:cstheme="minorHAnsi"/>
                <w:i/>
                <w:iCs/>
                <w:sz w:val="20"/>
                <w:szCs w:val="20"/>
                <w:lang w:eastAsia="en-AU"/>
              </w:rPr>
              <w:t>menziesii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B. </w:t>
            </w:r>
            <w:proofErr w:type="spellStart"/>
            <w:r w:rsidRPr="005B3890">
              <w:rPr>
                <w:rFonts w:asciiTheme="minorHAnsi" w:hAnsiTheme="minorHAnsi" w:cstheme="minorHAnsi"/>
                <w:i/>
                <w:iCs/>
                <w:sz w:val="20"/>
                <w:szCs w:val="20"/>
                <w:lang w:eastAsia="en-AU"/>
              </w:rPr>
              <w:t>attenuata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tall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Adenanthos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cygnorum</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floribunda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Xanthorrhoea </w:t>
            </w:r>
            <w:proofErr w:type="spellStart"/>
            <w:r w:rsidRPr="005B3890">
              <w:rPr>
                <w:rFonts w:asciiTheme="minorHAnsi" w:hAnsiTheme="minorHAnsi" w:cstheme="minorHAnsi"/>
                <w:i/>
                <w:iCs/>
                <w:sz w:val="20"/>
                <w:szCs w:val="20"/>
                <w:lang w:eastAsia="en-AU"/>
              </w:rPr>
              <w:t>preissii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low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of </w:t>
            </w:r>
            <w:r w:rsidRPr="005B3890">
              <w:rPr>
                <w:rFonts w:asciiTheme="minorHAnsi" w:hAnsiTheme="minorHAnsi" w:cstheme="minorHAnsi"/>
                <w:i/>
                <w:iCs/>
                <w:sz w:val="20"/>
                <w:szCs w:val="20"/>
                <w:lang w:eastAsia="en-AU"/>
              </w:rPr>
              <w:t xml:space="preserve">Bossiaea </w:t>
            </w:r>
            <w:proofErr w:type="spellStart"/>
            <w:r w:rsidRPr="005B3890">
              <w:rPr>
                <w:rFonts w:asciiTheme="minorHAnsi" w:hAnsiTheme="minorHAnsi" w:cstheme="minorHAnsi"/>
                <w:i/>
                <w:iCs/>
                <w:sz w:val="20"/>
                <w:szCs w:val="20"/>
                <w:lang w:eastAsia="en-AU"/>
              </w:rPr>
              <w:t>eriocarpa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Eremaea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pauciflora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Stirlingia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latifolia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open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Lyginia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barbata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Alexgeorgea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nitens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Mesomelaena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pseudostygia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over sparse </w:t>
            </w:r>
            <w:proofErr w:type="spellStart"/>
            <w:r w:rsidRPr="005B3890">
              <w:rPr>
                <w:rFonts w:asciiTheme="minorHAnsi" w:hAnsiTheme="minorHAnsi" w:cstheme="minorHAnsi"/>
                <w:sz w:val="20"/>
                <w:szCs w:val="20"/>
                <w:lang w:eastAsia="en-AU"/>
              </w:rPr>
              <w:t>herbland</w:t>
            </w:r>
            <w:proofErr w:type="spellEnd"/>
            <w:r w:rsidRPr="005B3890">
              <w:rPr>
                <w:rFonts w:asciiTheme="minorHAnsi" w:hAnsiTheme="minorHAnsi" w:cstheme="minorHAnsi"/>
                <w:sz w:val="20"/>
                <w:szCs w:val="20"/>
                <w:lang w:eastAsia="en-AU"/>
              </w:rPr>
              <w:t xml:space="preserve"> of </w:t>
            </w:r>
            <w:proofErr w:type="spellStart"/>
            <w:r w:rsidRPr="005B3890">
              <w:rPr>
                <w:rFonts w:asciiTheme="minorHAnsi" w:hAnsiTheme="minorHAnsi" w:cstheme="minorHAnsi"/>
                <w:i/>
                <w:iCs/>
                <w:sz w:val="20"/>
                <w:szCs w:val="20"/>
                <w:lang w:eastAsia="en-AU"/>
              </w:rPr>
              <w:t>Haemodorum</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sp</w:t>
            </w:r>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Drosera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erythrorhiza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Dampiera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linearis</w:t>
            </w:r>
            <w:proofErr w:type="spellEnd"/>
          </w:p>
          <w:p w14:paraId="30F1B1F2" w14:textId="1B22B3E3" w:rsidR="0029058E" w:rsidRPr="005B3890" w:rsidRDefault="0029058E" w:rsidP="005B3890">
            <w:pPr>
              <w:pStyle w:val="ListParagraph"/>
              <w:numPr>
                <w:ilvl w:val="0"/>
                <w:numId w:val="39"/>
              </w:numPr>
              <w:autoSpaceDE w:val="0"/>
              <w:autoSpaceDN w:val="0"/>
              <w:adjustRightInd w:val="0"/>
              <w:rPr>
                <w:rFonts w:asciiTheme="minorHAnsi" w:hAnsiTheme="minorHAnsi" w:cstheme="minorHAnsi"/>
                <w:sz w:val="20"/>
                <w:szCs w:val="20"/>
                <w:lang w:eastAsia="en-AU"/>
              </w:rPr>
            </w:pPr>
            <w:r w:rsidRPr="005B3890">
              <w:rPr>
                <w:rFonts w:asciiTheme="minorHAnsi" w:hAnsiTheme="minorHAnsi" w:cstheme="minorHAnsi"/>
                <w:sz w:val="20"/>
                <w:szCs w:val="20"/>
                <w:lang w:eastAsia="en-AU"/>
              </w:rPr>
              <w:t>Highly modified</w:t>
            </w:r>
            <w:r>
              <w:rPr>
                <w:rFonts w:asciiTheme="minorHAnsi" w:hAnsiTheme="minorHAnsi" w:cstheme="minorHAnsi"/>
                <w:sz w:val="20"/>
                <w:szCs w:val="20"/>
                <w:lang w:eastAsia="en-AU"/>
              </w:rPr>
              <w:t>-</w:t>
            </w:r>
            <w:r w:rsidRPr="005B3890">
              <w:rPr>
                <w:rFonts w:asciiTheme="minorHAnsi" w:hAnsiTheme="minorHAnsi" w:cstheme="minorHAnsi"/>
                <w:sz w:val="20"/>
                <w:szCs w:val="20"/>
                <w:lang w:eastAsia="en-AU"/>
              </w:rPr>
              <w:t xml:space="preserve">Includes areas that </w:t>
            </w:r>
            <w:proofErr w:type="gramStart"/>
            <w:r w:rsidRPr="005B3890">
              <w:rPr>
                <w:rFonts w:asciiTheme="minorHAnsi" w:hAnsiTheme="minorHAnsi" w:cstheme="minorHAnsi"/>
                <w:sz w:val="20"/>
                <w:szCs w:val="20"/>
                <w:lang w:eastAsia="en-AU"/>
              </w:rPr>
              <w:t>have been predominantly cleared</w:t>
            </w:r>
            <w:proofErr w:type="gramEnd"/>
            <w:r w:rsidRPr="005B3890">
              <w:rPr>
                <w:rFonts w:asciiTheme="minorHAnsi" w:hAnsiTheme="minorHAnsi" w:cstheme="minorHAnsi"/>
                <w:sz w:val="20"/>
                <w:szCs w:val="20"/>
                <w:lang w:eastAsia="en-AU"/>
              </w:rPr>
              <w:t xml:space="preserve"> but which still contain either scattered natives or introduced species. These include bulldozed firebreaks that contain seed and which may support occasional native species</w:t>
            </w:r>
          </w:p>
          <w:p w14:paraId="5609FC15" w14:textId="1E6CBE9F" w:rsidR="0029058E" w:rsidRPr="005B3890" w:rsidRDefault="0029058E" w:rsidP="005B3890">
            <w:pPr>
              <w:pStyle w:val="ListParagraph"/>
              <w:numPr>
                <w:ilvl w:val="0"/>
                <w:numId w:val="39"/>
              </w:numPr>
              <w:rPr>
                <w:rFonts w:asciiTheme="minorHAnsi" w:hAnsiTheme="minorHAnsi" w:cstheme="minorHAnsi"/>
                <w:i/>
                <w:color w:val="FF0000"/>
                <w:kern w:val="28"/>
                <w:sz w:val="20"/>
                <w:szCs w:val="20"/>
              </w:rPr>
            </w:pPr>
            <w:r w:rsidRPr="005B3890">
              <w:rPr>
                <w:rFonts w:asciiTheme="minorHAnsi" w:hAnsiTheme="minorHAnsi" w:cstheme="minorHAnsi"/>
                <w:i/>
                <w:kern w:val="28"/>
                <w:sz w:val="20"/>
                <w:szCs w:val="20"/>
              </w:rPr>
              <w:t>Banksia Woodland</w:t>
            </w:r>
            <w:r w:rsidRPr="0029058E">
              <w:rPr>
                <w:rFonts w:asciiTheme="minorHAnsi" w:hAnsiTheme="minorHAnsi" w:cstheme="minorHAnsi"/>
                <w:kern w:val="28"/>
                <w:sz w:val="20"/>
                <w:szCs w:val="20"/>
              </w:rPr>
              <w:t>-</w:t>
            </w:r>
            <w:r w:rsidRPr="005B3890">
              <w:rPr>
                <w:rFonts w:asciiTheme="minorHAnsi" w:hAnsiTheme="minorHAnsi" w:cstheme="minorHAnsi"/>
                <w:i/>
                <w:kern w:val="28"/>
                <w:sz w:val="20"/>
                <w:szCs w:val="20"/>
              </w:rPr>
              <w:t xml:space="preserve">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 </w:t>
            </w:r>
            <w:r w:rsidRPr="005B3890">
              <w:rPr>
                <w:rFonts w:asciiTheme="minorHAnsi" w:hAnsiTheme="minorHAnsi" w:cstheme="minorHAnsi"/>
                <w:i/>
                <w:kern w:val="28"/>
                <w:sz w:val="20"/>
                <w:szCs w:val="20"/>
              </w:rPr>
              <w:t>Banksia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kern w:val="28"/>
                <w:sz w:val="20"/>
                <w:szCs w:val="20"/>
              </w:rPr>
              <w:t xml:space="preserve"> low woodland over </w:t>
            </w:r>
            <w:proofErr w:type="spellStart"/>
            <w:r w:rsidRPr="005B3890">
              <w:rPr>
                <w:rFonts w:asciiTheme="minorHAnsi" w:hAnsiTheme="minorHAnsi" w:cstheme="minorHAnsi"/>
                <w:kern w:val="28"/>
                <w:sz w:val="20"/>
                <w:szCs w:val="20"/>
              </w:rPr>
              <w:t>A</w:t>
            </w:r>
            <w:r w:rsidRPr="005B3890">
              <w:rPr>
                <w:rFonts w:asciiTheme="minorHAnsi" w:hAnsiTheme="minorHAnsi" w:cstheme="minorHAnsi"/>
                <w:i/>
                <w:kern w:val="28"/>
                <w:sz w:val="20"/>
                <w:szCs w:val="20"/>
              </w:rPr>
              <w:t>denanthos</w:t>
            </w:r>
            <w:proofErr w:type="spellEnd"/>
            <w:r w:rsidRPr="005B3890">
              <w:rPr>
                <w:rFonts w:asciiTheme="minorHAnsi" w:hAnsiTheme="minorHAnsi" w:cstheme="minorHAnsi"/>
                <w:i/>
                <w:kern w:val="28"/>
                <w:sz w:val="20"/>
                <w:szCs w:val="20"/>
              </w:rPr>
              <w:t> </w:t>
            </w:r>
            <w:proofErr w:type="spellStart"/>
            <w:r w:rsidRPr="005B3890">
              <w:rPr>
                <w:rFonts w:asciiTheme="minorHAnsi" w:hAnsiTheme="minorHAnsi" w:cstheme="minorHAnsi"/>
                <w:i/>
                <w:kern w:val="28"/>
                <w:sz w:val="20"/>
                <w:szCs w:val="20"/>
              </w:rPr>
              <w:t>cygnorum</w:t>
            </w:r>
            <w:proofErr w:type="spellEnd"/>
            <w:r w:rsidRPr="005B3890">
              <w:rPr>
                <w:rFonts w:asciiTheme="minorHAnsi" w:hAnsiTheme="minorHAnsi" w:cstheme="minorHAnsi"/>
                <w:i/>
                <w:kern w:val="28"/>
                <w:sz w:val="20"/>
                <w:szCs w:val="20"/>
              </w:rPr>
              <w:t xml:space="preserve"> subsp. </w:t>
            </w:r>
            <w:proofErr w:type="spellStart"/>
            <w:r w:rsidRPr="005B3890">
              <w:rPr>
                <w:rFonts w:asciiTheme="minorHAnsi" w:hAnsiTheme="minorHAnsi" w:cstheme="minorHAnsi"/>
                <w:i/>
                <w:kern w:val="28"/>
                <w:sz w:val="20"/>
                <w:szCs w:val="20"/>
              </w:rPr>
              <w:t>cygnorum</w:t>
            </w:r>
            <w:proofErr w:type="spellEnd"/>
            <w:r w:rsidRPr="005B3890">
              <w:rPr>
                <w:rFonts w:asciiTheme="minorHAnsi" w:hAnsiTheme="minorHAnsi" w:cstheme="minorHAnsi"/>
                <w:kern w:val="28"/>
                <w:sz w:val="20"/>
                <w:szCs w:val="20"/>
              </w:rPr>
              <w:t xml:space="preserve"> and </w:t>
            </w:r>
            <w:proofErr w:type="spellStart"/>
            <w:r w:rsidRPr="005B3890">
              <w:rPr>
                <w:rFonts w:asciiTheme="minorHAnsi" w:hAnsiTheme="minorHAnsi" w:cstheme="minorHAnsi"/>
                <w:i/>
                <w:kern w:val="28"/>
                <w:sz w:val="20"/>
                <w:szCs w:val="20"/>
              </w:rPr>
              <w:t>Eremaea</w:t>
            </w:r>
            <w:proofErr w:type="spellEnd"/>
            <w:r w:rsidRPr="005B3890">
              <w:rPr>
                <w:rFonts w:asciiTheme="minorHAnsi" w:hAnsiTheme="minorHAnsi" w:cstheme="minorHAnsi"/>
                <w:i/>
                <w:kern w:val="28"/>
                <w:sz w:val="20"/>
                <w:szCs w:val="20"/>
              </w:rPr>
              <w:t>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i/>
                <w:kern w:val="28"/>
                <w:sz w:val="20"/>
                <w:szCs w:val="20"/>
              </w:rPr>
              <w:t xml:space="preserve"> var.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kern w:val="28"/>
                <w:sz w:val="20"/>
                <w:szCs w:val="20"/>
              </w:rPr>
              <w:t xml:space="preserve"> open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proofErr w:type="spellStart"/>
            <w:r w:rsidRPr="005B3890">
              <w:rPr>
                <w:rFonts w:asciiTheme="minorHAnsi" w:hAnsiTheme="minorHAnsi" w:cstheme="minorHAnsi"/>
                <w:i/>
                <w:kern w:val="28"/>
                <w:sz w:val="20"/>
                <w:szCs w:val="20"/>
              </w:rPr>
              <w:t>Stirlingia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latifolia</w:t>
            </w:r>
            <w:proofErr w:type="spellEnd"/>
            <w:r w:rsidRPr="005B3890">
              <w:rPr>
                <w:rFonts w:asciiTheme="minorHAnsi" w:hAnsiTheme="minorHAnsi" w:cstheme="minorHAnsi"/>
                <w:kern w:val="28"/>
                <w:sz w:val="20"/>
                <w:szCs w:val="20"/>
              </w:rPr>
              <w:t xml:space="preserve"> low open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proofErr w:type="spellStart"/>
            <w:r w:rsidRPr="005B3890">
              <w:rPr>
                <w:rFonts w:asciiTheme="minorHAnsi" w:hAnsiTheme="minorHAnsi" w:cstheme="minorHAnsi"/>
                <w:i/>
                <w:kern w:val="28"/>
                <w:sz w:val="20"/>
                <w:szCs w:val="20"/>
              </w:rPr>
              <w:t>Mesomelaena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pseudostygia</w:t>
            </w:r>
            <w:proofErr w:type="spellEnd"/>
            <w:r w:rsidRPr="005B3890">
              <w:rPr>
                <w:rFonts w:asciiTheme="minorHAnsi" w:hAnsiTheme="minorHAnsi" w:cstheme="minorHAnsi"/>
                <w:kern w:val="28"/>
                <w:sz w:val="20"/>
                <w:szCs w:val="20"/>
              </w:rPr>
              <w:t xml:space="preserve"> very open </w:t>
            </w:r>
            <w:proofErr w:type="spellStart"/>
            <w:r w:rsidRPr="005B3890">
              <w:rPr>
                <w:rFonts w:asciiTheme="minorHAnsi" w:hAnsiTheme="minorHAnsi" w:cstheme="minorHAnsi"/>
                <w:kern w:val="28"/>
                <w:sz w:val="20"/>
                <w:szCs w:val="20"/>
              </w:rPr>
              <w:t>sedgeland</w:t>
            </w:r>
            <w:proofErr w:type="spellEnd"/>
            <w:r w:rsidRPr="005B3890">
              <w:rPr>
                <w:rFonts w:asciiTheme="minorHAnsi" w:hAnsiTheme="minorHAnsi" w:cstheme="minorHAnsi"/>
                <w:i/>
                <w:color w:val="FF0000"/>
                <w:kern w:val="28"/>
                <w:sz w:val="20"/>
                <w:szCs w:val="20"/>
              </w:rPr>
              <w:t>.</w:t>
            </w:r>
          </w:p>
          <w:p w14:paraId="3DAD4C7C" w14:textId="769B057D" w:rsidR="0029058E" w:rsidRPr="005B3890" w:rsidRDefault="0029058E" w:rsidP="005B3890">
            <w:pPr>
              <w:pStyle w:val="ListParagraph"/>
              <w:numPr>
                <w:ilvl w:val="0"/>
                <w:numId w:val="39"/>
              </w:numPr>
              <w:autoSpaceDE w:val="0"/>
              <w:autoSpaceDN w:val="0"/>
              <w:adjustRightInd w:val="0"/>
              <w:rPr>
                <w:rFonts w:asciiTheme="minorHAnsi" w:hAnsiTheme="minorHAnsi" w:cstheme="minorHAnsi"/>
                <w:i/>
                <w:kern w:val="28"/>
                <w:sz w:val="20"/>
                <w:szCs w:val="20"/>
              </w:rPr>
            </w:pPr>
            <w:r w:rsidRPr="0029058E">
              <w:rPr>
                <w:rFonts w:asciiTheme="minorHAnsi" w:hAnsiTheme="minorHAnsi" w:cstheme="minorHAnsi"/>
                <w:kern w:val="28"/>
                <w:sz w:val="20"/>
                <w:szCs w:val="20"/>
              </w:rPr>
              <w:t>Pl02</w:t>
            </w:r>
            <w:r>
              <w:rPr>
                <w:rFonts w:asciiTheme="minorHAnsi" w:hAnsiTheme="minorHAnsi" w:cstheme="minorHAnsi"/>
                <w:kern w:val="28"/>
                <w:sz w:val="20"/>
                <w:szCs w:val="20"/>
              </w:rPr>
              <w:t>-</w:t>
            </w:r>
            <w:r w:rsidRPr="005B3890">
              <w:rPr>
                <w:rFonts w:asciiTheme="minorHAnsi" w:hAnsiTheme="minorHAnsi" w:cstheme="minorHAnsi"/>
                <w:i/>
                <w:kern w:val="28"/>
                <w:sz w:val="20"/>
                <w:szCs w:val="20"/>
              </w:rPr>
              <w:t xml:space="preserve">Grevillea </w:t>
            </w:r>
            <w:proofErr w:type="spellStart"/>
            <w:r w:rsidRPr="005B3890">
              <w:rPr>
                <w:rFonts w:asciiTheme="minorHAnsi" w:hAnsiTheme="minorHAnsi" w:cstheme="minorHAnsi"/>
                <w:i/>
                <w:kern w:val="28"/>
                <w:sz w:val="20"/>
                <w:szCs w:val="20"/>
              </w:rPr>
              <w:t>eriostachya</w:t>
            </w:r>
            <w:proofErr w:type="spellEnd"/>
            <w:r w:rsidRPr="005B3890">
              <w:rPr>
                <w:rFonts w:asciiTheme="minorHAnsi" w:hAnsiTheme="minorHAnsi" w:cstheme="minorHAnsi"/>
                <w:kern w:val="28"/>
                <w:sz w:val="20"/>
                <w:szCs w:val="20"/>
              </w:rPr>
              <w:t xml:space="preserve"> and </w:t>
            </w:r>
            <w:proofErr w:type="spellStart"/>
            <w:r w:rsidRPr="005B3890">
              <w:rPr>
                <w:rFonts w:asciiTheme="minorHAnsi" w:hAnsiTheme="minorHAnsi" w:cstheme="minorHAnsi"/>
                <w:i/>
                <w:kern w:val="28"/>
                <w:sz w:val="20"/>
                <w:szCs w:val="20"/>
              </w:rPr>
              <w:t>Allocasuarina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humilis</w:t>
            </w:r>
            <w:proofErr w:type="spellEnd"/>
            <w:r w:rsidRPr="005B3890">
              <w:rPr>
                <w:rFonts w:asciiTheme="minorHAnsi" w:hAnsiTheme="minorHAnsi" w:cstheme="minorHAnsi"/>
                <w:kern w:val="28"/>
                <w:sz w:val="20"/>
                <w:szCs w:val="20"/>
              </w:rPr>
              <w:t xml:space="preserve"> tall open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r w:rsidRPr="005B3890">
              <w:rPr>
                <w:rFonts w:asciiTheme="minorHAnsi" w:hAnsiTheme="minorHAnsi" w:cstheme="minorHAnsi"/>
                <w:i/>
                <w:kern w:val="28"/>
                <w:sz w:val="20"/>
                <w:szCs w:val="20"/>
              </w:rPr>
              <w:t xml:space="preserve">Xanthorrhoea </w:t>
            </w:r>
            <w:proofErr w:type="spellStart"/>
            <w:r w:rsidRPr="005B3890">
              <w:rPr>
                <w:rFonts w:asciiTheme="minorHAnsi" w:hAnsiTheme="minorHAnsi" w:cstheme="minorHAnsi"/>
                <w:i/>
                <w:kern w:val="28"/>
                <w:sz w:val="20"/>
                <w:szCs w:val="20"/>
              </w:rPr>
              <w:t>preissii</w:t>
            </w:r>
            <w:proofErr w:type="spellEnd"/>
            <w:r w:rsidRPr="005B3890">
              <w:rPr>
                <w:rFonts w:asciiTheme="minorHAnsi" w:hAnsiTheme="minorHAnsi" w:cstheme="minorHAnsi"/>
                <w:kern w:val="28"/>
                <w:sz w:val="20"/>
                <w:szCs w:val="20"/>
              </w:rPr>
              <w:t xml:space="preserve"> and </w:t>
            </w:r>
            <w:proofErr w:type="spellStart"/>
            <w:r w:rsidRPr="005B3890">
              <w:rPr>
                <w:rFonts w:asciiTheme="minorHAnsi" w:hAnsiTheme="minorHAnsi" w:cstheme="minorHAnsi"/>
                <w:i/>
                <w:kern w:val="28"/>
                <w:sz w:val="20"/>
                <w:szCs w:val="20"/>
              </w:rPr>
              <w:t>Eremaea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i/>
                <w:kern w:val="28"/>
                <w:sz w:val="20"/>
                <w:szCs w:val="20"/>
              </w:rPr>
              <w:t xml:space="preserve"> var.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kern w:val="28"/>
                <w:sz w:val="20"/>
                <w:szCs w:val="20"/>
              </w:rPr>
              <w:t xml:space="preserve"> open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proofErr w:type="spellStart"/>
            <w:r w:rsidRPr="005B3890">
              <w:rPr>
                <w:rFonts w:asciiTheme="minorHAnsi" w:hAnsiTheme="minorHAnsi" w:cstheme="minorHAnsi"/>
                <w:i/>
                <w:kern w:val="28"/>
                <w:sz w:val="20"/>
                <w:szCs w:val="20"/>
              </w:rPr>
              <w:t>Austrostipa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elegantissima</w:t>
            </w:r>
            <w:proofErr w:type="spellEnd"/>
            <w:r w:rsidRPr="005B3890">
              <w:rPr>
                <w:rFonts w:asciiTheme="minorHAnsi" w:hAnsiTheme="minorHAnsi" w:cstheme="minorHAnsi"/>
                <w:kern w:val="28"/>
                <w:sz w:val="20"/>
                <w:szCs w:val="20"/>
              </w:rPr>
              <w:t xml:space="preserve"> and </w:t>
            </w:r>
            <w:proofErr w:type="spellStart"/>
            <w:r w:rsidRPr="005B3890">
              <w:rPr>
                <w:rFonts w:asciiTheme="minorHAnsi" w:hAnsiTheme="minorHAnsi" w:cstheme="minorHAnsi"/>
                <w:i/>
                <w:kern w:val="28"/>
                <w:sz w:val="20"/>
                <w:szCs w:val="20"/>
              </w:rPr>
              <w:t>Amphipogon</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turbinatus</w:t>
            </w:r>
            <w:proofErr w:type="spellEnd"/>
            <w:r w:rsidRPr="005B3890">
              <w:rPr>
                <w:rFonts w:asciiTheme="minorHAnsi" w:hAnsiTheme="minorHAnsi" w:cstheme="minorHAnsi"/>
                <w:kern w:val="28"/>
                <w:sz w:val="20"/>
                <w:szCs w:val="20"/>
              </w:rPr>
              <w:t xml:space="preserve"> very open tussock grassland over </w:t>
            </w:r>
            <w:proofErr w:type="spellStart"/>
            <w:r w:rsidRPr="005B3890">
              <w:rPr>
                <w:rFonts w:asciiTheme="minorHAnsi" w:hAnsiTheme="minorHAnsi" w:cstheme="minorHAnsi"/>
                <w:i/>
                <w:kern w:val="28"/>
                <w:sz w:val="20"/>
                <w:szCs w:val="20"/>
              </w:rPr>
              <w:t>Mesomelaena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pseudostygia</w:t>
            </w:r>
            <w:proofErr w:type="spellEnd"/>
            <w:r w:rsidRPr="005B3890">
              <w:rPr>
                <w:rFonts w:asciiTheme="minorHAnsi" w:hAnsiTheme="minorHAnsi" w:cstheme="minorHAnsi"/>
                <w:kern w:val="28"/>
                <w:sz w:val="20"/>
                <w:szCs w:val="20"/>
              </w:rPr>
              <w:t xml:space="preserve"> very open </w:t>
            </w:r>
            <w:proofErr w:type="spellStart"/>
            <w:r w:rsidRPr="005B3890">
              <w:rPr>
                <w:rFonts w:asciiTheme="minorHAnsi" w:hAnsiTheme="minorHAnsi" w:cstheme="minorHAnsi"/>
                <w:kern w:val="28"/>
                <w:sz w:val="20"/>
                <w:szCs w:val="20"/>
              </w:rPr>
              <w:t>sedgeland</w:t>
            </w:r>
            <w:proofErr w:type="spellEnd"/>
            <w:r w:rsidRPr="005B3890">
              <w:rPr>
                <w:rFonts w:asciiTheme="minorHAnsi" w:hAnsiTheme="minorHAnsi" w:cstheme="minorHAnsi"/>
                <w:kern w:val="28"/>
                <w:sz w:val="20"/>
                <w:szCs w:val="20"/>
              </w:rPr>
              <w:t>.</w:t>
            </w:r>
            <w:r w:rsidRPr="005B3890">
              <w:rPr>
                <w:rFonts w:asciiTheme="minorHAnsi" w:hAnsiTheme="minorHAnsi" w:cstheme="minorHAnsi"/>
                <w:i/>
                <w:kern w:val="28"/>
                <w:sz w:val="20"/>
                <w:szCs w:val="20"/>
              </w:rPr>
              <w:t xml:space="preserve"> </w:t>
            </w:r>
          </w:p>
          <w:p w14:paraId="0B3FD304" w14:textId="60C0B3C4" w:rsidR="0029058E" w:rsidRPr="005B3890" w:rsidRDefault="0029058E" w:rsidP="005B3890">
            <w:pPr>
              <w:pStyle w:val="ListParagraph"/>
              <w:numPr>
                <w:ilvl w:val="0"/>
                <w:numId w:val="39"/>
              </w:numPr>
              <w:autoSpaceDE w:val="0"/>
              <w:autoSpaceDN w:val="0"/>
              <w:adjustRightInd w:val="0"/>
              <w:rPr>
                <w:rFonts w:asciiTheme="minorHAnsi" w:hAnsiTheme="minorHAnsi" w:cstheme="minorHAnsi"/>
                <w:i/>
                <w:kern w:val="28"/>
                <w:sz w:val="20"/>
                <w:szCs w:val="20"/>
              </w:rPr>
            </w:pPr>
            <w:r w:rsidRPr="0029058E">
              <w:rPr>
                <w:rFonts w:asciiTheme="minorHAnsi" w:hAnsiTheme="minorHAnsi" w:cstheme="minorHAnsi"/>
                <w:kern w:val="28"/>
                <w:sz w:val="20"/>
                <w:szCs w:val="20"/>
              </w:rPr>
              <w:t>Pl03</w:t>
            </w:r>
            <w:r>
              <w:rPr>
                <w:rFonts w:asciiTheme="minorHAnsi" w:hAnsiTheme="minorHAnsi" w:cstheme="minorHAnsi"/>
                <w:kern w:val="28"/>
                <w:sz w:val="20"/>
                <w:szCs w:val="20"/>
              </w:rPr>
              <w:t>-</w:t>
            </w:r>
            <w:r w:rsidRPr="005B3890">
              <w:rPr>
                <w:rFonts w:asciiTheme="minorHAnsi" w:hAnsiTheme="minorHAnsi" w:cstheme="minorHAnsi"/>
                <w:i/>
                <w:iCs/>
                <w:sz w:val="20"/>
                <w:szCs w:val="20"/>
                <w:lang w:eastAsia="en-AU"/>
              </w:rPr>
              <w:t xml:space="preserve">Calothamnus </w:t>
            </w:r>
            <w:proofErr w:type="spellStart"/>
            <w:r w:rsidRPr="005B3890">
              <w:rPr>
                <w:rFonts w:asciiTheme="minorHAnsi" w:hAnsiTheme="minorHAnsi" w:cstheme="minorHAnsi"/>
                <w:i/>
                <w:iCs/>
                <w:sz w:val="20"/>
                <w:szCs w:val="20"/>
                <w:lang w:eastAsia="en-AU"/>
              </w:rPr>
              <w:t>quadrifidus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subsp. </w:t>
            </w:r>
            <w:proofErr w:type="spellStart"/>
            <w:r w:rsidRPr="005B3890">
              <w:rPr>
                <w:rFonts w:asciiTheme="minorHAnsi" w:hAnsiTheme="minorHAnsi" w:cstheme="minorHAnsi"/>
                <w:i/>
                <w:iCs/>
                <w:sz w:val="20"/>
                <w:szCs w:val="20"/>
                <w:lang w:eastAsia="en-AU"/>
              </w:rPr>
              <w:t>quadrifidus</w:t>
            </w:r>
            <w:proofErr w:type="spellEnd"/>
            <w:r w:rsidRPr="005B3890">
              <w:rPr>
                <w:rFonts w:asciiTheme="minorHAnsi" w:hAnsiTheme="minorHAnsi" w:cstheme="minorHAnsi"/>
                <w:sz w:val="20"/>
                <w:szCs w:val="20"/>
                <w:lang w:eastAsia="en-AU"/>
              </w:rPr>
              <w:t xml:space="preserve">, </w:t>
            </w:r>
            <w:proofErr w:type="spellStart"/>
            <w:r w:rsidRPr="005B3890">
              <w:rPr>
                <w:rFonts w:asciiTheme="minorHAnsi" w:hAnsiTheme="minorHAnsi" w:cstheme="minorHAnsi"/>
                <w:i/>
                <w:iCs/>
                <w:sz w:val="20"/>
                <w:szCs w:val="20"/>
                <w:lang w:eastAsia="en-AU"/>
              </w:rPr>
              <w:t>Allocasuarina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humilis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proofErr w:type="spellStart"/>
            <w:r w:rsidRPr="005B3890">
              <w:rPr>
                <w:rFonts w:asciiTheme="minorHAnsi" w:hAnsiTheme="minorHAnsi" w:cstheme="minorHAnsi"/>
                <w:i/>
                <w:iCs/>
                <w:sz w:val="20"/>
                <w:szCs w:val="20"/>
                <w:lang w:eastAsia="en-AU"/>
              </w:rPr>
              <w:t>Jacksonia</w:t>
            </w:r>
            <w:proofErr w:type="spellEnd"/>
            <w:r w:rsidRPr="005B3890">
              <w:rPr>
                <w:rFonts w:asciiTheme="minorHAnsi" w:hAnsiTheme="minorHAnsi" w:cstheme="minorHAnsi"/>
                <w:i/>
                <w:iCs/>
                <w:sz w:val="20"/>
                <w:szCs w:val="20"/>
                <w:lang w:eastAsia="en-AU"/>
              </w:rPr>
              <w:t xml:space="preserve"> floribunda </w:t>
            </w:r>
            <w:r w:rsidRPr="005B3890">
              <w:rPr>
                <w:rFonts w:asciiTheme="minorHAnsi" w:hAnsiTheme="minorHAnsi" w:cstheme="minorHAnsi"/>
                <w:sz w:val="20"/>
                <w:szCs w:val="20"/>
                <w:lang w:eastAsia="en-AU"/>
              </w:rPr>
              <w:t xml:space="preserve">tall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over </w:t>
            </w:r>
            <w:proofErr w:type="spellStart"/>
            <w:r w:rsidRPr="005B3890">
              <w:rPr>
                <w:rFonts w:asciiTheme="minorHAnsi" w:hAnsiTheme="minorHAnsi" w:cstheme="minorHAnsi"/>
                <w:i/>
                <w:iCs/>
                <w:sz w:val="20"/>
                <w:szCs w:val="20"/>
                <w:lang w:eastAsia="en-AU"/>
              </w:rPr>
              <w:t>Eremaea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pauciflora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var. </w:t>
            </w:r>
            <w:proofErr w:type="spellStart"/>
            <w:r w:rsidRPr="005B3890">
              <w:rPr>
                <w:rFonts w:asciiTheme="minorHAnsi" w:hAnsiTheme="minorHAnsi" w:cstheme="minorHAnsi"/>
                <w:i/>
                <w:iCs/>
                <w:sz w:val="20"/>
                <w:szCs w:val="20"/>
                <w:lang w:eastAsia="en-AU"/>
              </w:rPr>
              <w:t>pauciflora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Xanthorrhoea </w:t>
            </w:r>
            <w:proofErr w:type="spellStart"/>
            <w:r w:rsidRPr="005B3890">
              <w:rPr>
                <w:rFonts w:asciiTheme="minorHAnsi" w:hAnsiTheme="minorHAnsi" w:cstheme="minorHAnsi"/>
                <w:i/>
                <w:iCs/>
                <w:sz w:val="20"/>
                <w:szCs w:val="20"/>
                <w:lang w:eastAsia="en-AU"/>
              </w:rPr>
              <w:t>preissii</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over </w:t>
            </w:r>
            <w:r w:rsidRPr="005B3890">
              <w:rPr>
                <w:rFonts w:asciiTheme="minorHAnsi" w:hAnsiTheme="minorHAnsi" w:cstheme="minorHAnsi"/>
                <w:i/>
                <w:iCs/>
                <w:sz w:val="20"/>
                <w:szCs w:val="20"/>
                <w:lang w:eastAsia="en-AU"/>
              </w:rPr>
              <w:t xml:space="preserve">Hibbertia </w:t>
            </w:r>
            <w:proofErr w:type="spellStart"/>
            <w:r w:rsidRPr="005B3890">
              <w:rPr>
                <w:rFonts w:asciiTheme="minorHAnsi" w:hAnsiTheme="minorHAnsi" w:cstheme="minorHAnsi"/>
                <w:i/>
                <w:iCs/>
                <w:sz w:val="20"/>
                <w:szCs w:val="20"/>
                <w:lang w:eastAsia="en-AU"/>
              </w:rPr>
              <w:t>crassifolia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low open </w:t>
            </w:r>
            <w:proofErr w:type="spellStart"/>
            <w:r w:rsidRPr="005B3890">
              <w:rPr>
                <w:rFonts w:asciiTheme="minorHAnsi" w:hAnsiTheme="minorHAnsi" w:cstheme="minorHAnsi"/>
                <w:sz w:val="20"/>
                <w:szCs w:val="20"/>
                <w:lang w:eastAsia="en-AU"/>
              </w:rPr>
              <w:lastRenderedPageBreak/>
              <w:t>shrubland</w:t>
            </w:r>
            <w:proofErr w:type="spellEnd"/>
            <w:r w:rsidRPr="005B3890">
              <w:rPr>
                <w:rFonts w:asciiTheme="minorHAnsi" w:hAnsiTheme="minorHAnsi" w:cstheme="minorHAnsi"/>
                <w:sz w:val="20"/>
                <w:szCs w:val="20"/>
                <w:lang w:eastAsia="en-AU"/>
              </w:rPr>
              <w:t xml:space="preserve"> over </w:t>
            </w:r>
            <w:proofErr w:type="spellStart"/>
            <w:r w:rsidRPr="005B3890">
              <w:rPr>
                <w:rFonts w:asciiTheme="minorHAnsi" w:hAnsiTheme="minorHAnsi" w:cstheme="minorHAnsi"/>
                <w:i/>
                <w:iCs/>
                <w:sz w:val="20"/>
                <w:szCs w:val="20"/>
                <w:lang w:eastAsia="en-AU"/>
              </w:rPr>
              <w:t>Tetraria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octandra</w:t>
            </w:r>
            <w:proofErr w:type="spellEnd"/>
            <w:r w:rsidRPr="005B3890">
              <w:rPr>
                <w:rFonts w:asciiTheme="minorHAnsi" w:hAnsiTheme="minorHAnsi" w:cstheme="minorHAnsi"/>
                <w:sz w:val="20"/>
                <w:szCs w:val="20"/>
                <w:lang w:eastAsia="en-AU"/>
              </w:rPr>
              <w:t xml:space="preserve">, </w:t>
            </w:r>
            <w:proofErr w:type="spellStart"/>
            <w:r w:rsidRPr="005B3890">
              <w:rPr>
                <w:rFonts w:asciiTheme="minorHAnsi" w:hAnsiTheme="minorHAnsi" w:cstheme="minorHAnsi"/>
                <w:i/>
                <w:iCs/>
                <w:sz w:val="20"/>
                <w:szCs w:val="20"/>
                <w:lang w:eastAsia="en-AU"/>
              </w:rPr>
              <w:t>Mesomelaena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pseudostygia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open </w:t>
            </w:r>
            <w:proofErr w:type="spellStart"/>
            <w:r w:rsidRPr="005B3890">
              <w:rPr>
                <w:rFonts w:asciiTheme="minorHAnsi" w:hAnsiTheme="minorHAnsi" w:cstheme="minorHAnsi"/>
                <w:sz w:val="20"/>
                <w:szCs w:val="20"/>
                <w:lang w:eastAsia="en-AU"/>
              </w:rPr>
              <w:t>sedgeland</w:t>
            </w:r>
            <w:proofErr w:type="spellEnd"/>
            <w:r w:rsidRPr="005B3890">
              <w:rPr>
                <w:rFonts w:asciiTheme="minorHAnsi" w:hAnsiTheme="minorHAnsi" w:cstheme="minorHAnsi"/>
                <w:sz w:val="20"/>
                <w:szCs w:val="20"/>
                <w:lang w:eastAsia="en-AU"/>
              </w:rPr>
              <w:t>.</w:t>
            </w:r>
          </w:p>
          <w:p w14:paraId="33D95A39" w14:textId="1725078E" w:rsidR="0029058E" w:rsidRPr="005B3890" w:rsidRDefault="0029058E" w:rsidP="005B3890">
            <w:pPr>
              <w:pStyle w:val="ListParagraph"/>
              <w:numPr>
                <w:ilvl w:val="0"/>
                <w:numId w:val="39"/>
              </w:numPr>
              <w:rPr>
                <w:rFonts w:asciiTheme="minorHAnsi" w:hAnsiTheme="minorHAnsi" w:cstheme="minorHAnsi"/>
                <w:i/>
                <w:kern w:val="28"/>
                <w:sz w:val="20"/>
                <w:szCs w:val="20"/>
              </w:rPr>
            </w:pPr>
            <w:r w:rsidRPr="0029058E">
              <w:rPr>
                <w:rFonts w:asciiTheme="minorHAnsi" w:hAnsiTheme="minorHAnsi" w:cstheme="minorHAnsi"/>
                <w:kern w:val="28"/>
                <w:sz w:val="20"/>
                <w:szCs w:val="20"/>
              </w:rPr>
              <w:t>Pl04</w:t>
            </w:r>
            <w:r>
              <w:rPr>
                <w:rFonts w:asciiTheme="minorHAnsi" w:hAnsiTheme="minorHAnsi" w:cstheme="minorHAnsi"/>
                <w:kern w:val="28"/>
                <w:sz w:val="20"/>
                <w:szCs w:val="20"/>
              </w:rPr>
              <w:t>-</w:t>
            </w:r>
            <w:r w:rsidRPr="005B3890">
              <w:rPr>
                <w:rFonts w:asciiTheme="minorHAnsi" w:hAnsiTheme="minorHAnsi" w:cstheme="minorHAnsi"/>
                <w:i/>
                <w:kern w:val="28"/>
                <w:sz w:val="20"/>
                <w:szCs w:val="20"/>
              </w:rPr>
              <w:t xml:space="preserve">Eucalyptus </w:t>
            </w:r>
            <w:proofErr w:type="spellStart"/>
            <w:r w:rsidRPr="005B3890">
              <w:rPr>
                <w:rFonts w:asciiTheme="minorHAnsi" w:hAnsiTheme="minorHAnsi" w:cstheme="minorHAnsi"/>
                <w:i/>
                <w:kern w:val="28"/>
                <w:sz w:val="20"/>
                <w:szCs w:val="20"/>
              </w:rPr>
              <w:t>todtiana</w:t>
            </w:r>
            <w:proofErr w:type="spellEnd"/>
            <w:r w:rsidRPr="005B3890">
              <w:rPr>
                <w:rFonts w:asciiTheme="minorHAnsi" w:hAnsiTheme="minorHAnsi" w:cstheme="minorHAnsi"/>
                <w:i/>
                <w:kern w:val="28"/>
                <w:sz w:val="20"/>
                <w:szCs w:val="20"/>
              </w:rPr>
              <w:t xml:space="preserve">, Banksia </w:t>
            </w:r>
            <w:proofErr w:type="spellStart"/>
            <w:r w:rsidRPr="005B3890">
              <w:rPr>
                <w:rFonts w:asciiTheme="minorHAnsi" w:hAnsiTheme="minorHAnsi" w:cstheme="minorHAnsi"/>
                <w:i/>
                <w:kern w:val="28"/>
                <w:sz w:val="20"/>
                <w:szCs w:val="20"/>
              </w:rPr>
              <w:t>attenuata</w:t>
            </w:r>
            <w:proofErr w:type="spellEnd"/>
            <w:r w:rsidRPr="005B3890">
              <w:rPr>
                <w:rFonts w:asciiTheme="minorHAnsi" w:hAnsiTheme="minorHAnsi" w:cstheme="minorHAnsi"/>
                <w:kern w:val="28"/>
                <w:sz w:val="20"/>
                <w:szCs w:val="20"/>
              </w:rPr>
              <w:t xml:space="preserve"> and </w:t>
            </w:r>
            <w:r w:rsidRPr="005B3890">
              <w:rPr>
                <w:rFonts w:asciiTheme="minorHAnsi" w:hAnsiTheme="minorHAnsi" w:cstheme="minorHAnsi"/>
                <w:i/>
                <w:kern w:val="28"/>
                <w:sz w:val="20"/>
                <w:szCs w:val="20"/>
              </w:rPr>
              <w:t xml:space="preserve">Banksia </w:t>
            </w:r>
            <w:proofErr w:type="spellStart"/>
            <w:r w:rsidRPr="005B3890">
              <w:rPr>
                <w:rFonts w:asciiTheme="minorHAnsi" w:hAnsiTheme="minorHAnsi" w:cstheme="minorHAnsi"/>
                <w:i/>
                <w:kern w:val="28"/>
                <w:sz w:val="20"/>
                <w:szCs w:val="20"/>
              </w:rPr>
              <w:t>menziesii</w:t>
            </w:r>
            <w:proofErr w:type="spellEnd"/>
            <w:r w:rsidRPr="005B3890">
              <w:rPr>
                <w:rFonts w:asciiTheme="minorHAnsi" w:hAnsiTheme="minorHAnsi" w:cstheme="minorHAnsi"/>
                <w:kern w:val="28"/>
                <w:sz w:val="20"/>
                <w:szCs w:val="20"/>
              </w:rPr>
              <w:t xml:space="preserve"> low open woodland over </w:t>
            </w:r>
            <w:r w:rsidRPr="005B3890">
              <w:rPr>
                <w:rFonts w:asciiTheme="minorHAnsi" w:hAnsiTheme="minorHAnsi" w:cstheme="minorHAnsi"/>
                <w:i/>
                <w:kern w:val="28"/>
                <w:sz w:val="20"/>
                <w:szCs w:val="20"/>
              </w:rPr>
              <w:t xml:space="preserve">Xanthorrhoea </w:t>
            </w:r>
            <w:proofErr w:type="spellStart"/>
            <w:r w:rsidRPr="005B3890">
              <w:rPr>
                <w:rFonts w:asciiTheme="minorHAnsi" w:hAnsiTheme="minorHAnsi" w:cstheme="minorHAnsi"/>
                <w:i/>
                <w:kern w:val="28"/>
                <w:sz w:val="20"/>
                <w:szCs w:val="20"/>
              </w:rPr>
              <w:t>preissii</w:t>
            </w:r>
            <w:proofErr w:type="spellEnd"/>
            <w:r w:rsidRPr="005B3890">
              <w:rPr>
                <w:rFonts w:asciiTheme="minorHAnsi" w:hAnsiTheme="minorHAnsi" w:cstheme="minorHAnsi"/>
                <w:kern w:val="28"/>
                <w:sz w:val="20"/>
                <w:szCs w:val="20"/>
              </w:rPr>
              <w:t xml:space="preserve"> open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r w:rsidRPr="005B3890">
              <w:rPr>
                <w:rFonts w:asciiTheme="minorHAnsi" w:hAnsiTheme="minorHAnsi" w:cstheme="minorHAnsi"/>
                <w:i/>
                <w:kern w:val="28"/>
                <w:sz w:val="20"/>
                <w:szCs w:val="20"/>
              </w:rPr>
              <w:t xml:space="preserve">Hibbertia </w:t>
            </w:r>
            <w:proofErr w:type="spellStart"/>
            <w:r w:rsidRPr="005B3890">
              <w:rPr>
                <w:rFonts w:asciiTheme="minorHAnsi" w:hAnsiTheme="minorHAnsi" w:cstheme="minorHAnsi"/>
                <w:i/>
                <w:kern w:val="28"/>
                <w:sz w:val="20"/>
                <w:szCs w:val="20"/>
              </w:rPr>
              <w:t>crassifolia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Eremaea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i/>
                <w:kern w:val="28"/>
                <w:sz w:val="20"/>
                <w:szCs w:val="20"/>
              </w:rPr>
              <w:t xml:space="preserve"> var. </w:t>
            </w:r>
            <w:proofErr w:type="spellStart"/>
            <w:r w:rsidRPr="005B3890">
              <w:rPr>
                <w:rFonts w:asciiTheme="minorHAnsi" w:hAnsiTheme="minorHAnsi" w:cstheme="minorHAnsi"/>
                <w:i/>
                <w:kern w:val="28"/>
                <w:sz w:val="20"/>
                <w:szCs w:val="20"/>
              </w:rPr>
              <w:t>pauciflora</w:t>
            </w:r>
            <w:proofErr w:type="spellEnd"/>
            <w:r w:rsidRPr="005B3890">
              <w:rPr>
                <w:rFonts w:asciiTheme="minorHAnsi" w:hAnsiTheme="minorHAnsi" w:cstheme="minorHAnsi"/>
                <w:i/>
                <w:kern w:val="28"/>
                <w:sz w:val="20"/>
                <w:szCs w:val="20"/>
              </w:rPr>
              <w:t xml:space="preserve"> </w:t>
            </w:r>
            <w:r w:rsidRPr="005B3890">
              <w:rPr>
                <w:rFonts w:asciiTheme="minorHAnsi" w:hAnsiTheme="minorHAnsi" w:cstheme="minorHAnsi"/>
                <w:kern w:val="28"/>
                <w:sz w:val="20"/>
                <w:szCs w:val="20"/>
              </w:rPr>
              <w:t xml:space="preserve">and </w:t>
            </w:r>
            <w:proofErr w:type="spellStart"/>
            <w:r w:rsidRPr="005B3890">
              <w:rPr>
                <w:rFonts w:asciiTheme="minorHAnsi" w:hAnsiTheme="minorHAnsi" w:cstheme="minorHAnsi"/>
                <w:i/>
                <w:kern w:val="28"/>
                <w:sz w:val="20"/>
                <w:szCs w:val="20"/>
              </w:rPr>
              <w:t>Allocasuarina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humilis</w:t>
            </w:r>
            <w:proofErr w:type="spellEnd"/>
            <w:r w:rsidRPr="005B3890">
              <w:rPr>
                <w:rFonts w:asciiTheme="minorHAnsi" w:hAnsiTheme="minorHAnsi" w:cstheme="minorHAnsi"/>
                <w:kern w:val="28"/>
                <w:sz w:val="20"/>
                <w:szCs w:val="20"/>
              </w:rPr>
              <w:t xml:space="preserve"> low </w:t>
            </w:r>
            <w:proofErr w:type="spellStart"/>
            <w:r w:rsidRPr="005B3890">
              <w:rPr>
                <w:rFonts w:asciiTheme="minorHAnsi" w:hAnsiTheme="minorHAnsi" w:cstheme="minorHAnsi"/>
                <w:kern w:val="28"/>
                <w:sz w:val="20"/>
                <w:szCs w:val="20"/>
              </w:rPr>
              <w:t>shrubland</w:t>
            </w:r>
            <w:proofErr w:type="spellEnd"/>
            <w:r w:rsidRPr="005B3890">
              <w:rPr>
                <w:rFonts w:asciiTheme="minorHAnsi" w:hAnsiTheme="minorHAnsi" w:cstheme="minorHAnsi"/>
                <w:kern w:val="28"/>
                <w:sz w:val="20"/>
                <w:szCs w:val="20"/>
              </w:rPr>
              <w:t xml:space="preserve"> over </w:t>
            </w:r>
            <w:proofErr w:type="spellStart"/>
            <w:r w:rsidRPr="005B3890">
              <w:rPr>
                <w:rFonts w:asciiTheme="minorHAnsi" w:hAnsiTheme="minorHAnsi" w:cstheme="minorHAnsi"/>
                <w:i/>
                <w:kern w:val="28"/>
                <w:sz w:val="20"/>
                <w:szCs w:val="20"/>
              </w:rPr>
              <w:t>Mesomelaena</w:t>
            </w:r>
            <w:proofErr w:type="spellEnd"/>
            <w:r w:rsidRPr="005B3890">
              <w:rPr>
                <w:rFonts w:asciiTheme="minorHAnsi" w:hAnsiTheme="minorHAnsi" w:cstheme="minorHAnsi"/>
                <w:i/>
                <w:kern w:val="28"/>
                <w:sz w:val="20"/>
                <w:szCs w:val="20"/>
              </w:rPr>
              <w:t xml:space="preserve"> </w:t>
            </w:r>
            <w:proofErr w:type="spellStart"/>
            <w:r w:rsidRPr="005B3890">
              <w:rPr>
                <w:rFonts w:asciiTheme="minorHAnsi" w:hAnsiTheme="minorHAnsi" w:cstheme="minorHAnsi"/>
                <w:i/>
                <w:kern w:val="28"/>
                <w:sz w:val="20"/>
                <w:szCs w:val="20"/>
              </w:rPr>
              <w:t>pseudostygia</w:t>
            </w:r>
            <w:proofErr w:type="spellEnd"/>
            <w:r w:rsidRPr="005B3890">
              <w:rPr>
                <w:rFonts w:asciiTheme="minorHAnsi" w:hAnsiTheme="minorHAnsi" w:cstheme="minorHAnsi"/>
                <w:kern w:val="28"/>
                <w:sz w:val="20"/>
                <w:szCs w:val="20"/>
              </w:rPr>
              <w:t xml:space="preserve"> and </w:t>
            </w:r>
            <w:proofErr w:type="spellStart"/>
            <w:r w:rsidRPr="005B3890">
              <w:rPr>
                <w:rFonts w:asciiTheme="minorHAnsi" w:hAnsiTheme="minorHAnsi" w:cstheme="minorHAnsi"/>
                <w:i/>
                <w:kern w:val="28"/>
                <w:sz w:val="20"/>
                <w:szCs w:val="20"/>
              </w:rPr>
              <w:t>Tetraria</w:t>
            </w:r>
            <w:proofErr w:type="spellEnd"/>
          </w:p>
          <w:p w14:paraId="346709F6" w14:textId="77777777" w:rsidR="0029058E" w:rsidRPr="005B3890" w:rsidRDefault="0029058E" w:rsidP="005B3890">
            <w:pPr>
              <w:pStyle w:val="ListParagraph"/>
              <w:rPr>
                <w:rFonts w:asciiTheme="minorHAnsi" w:hAnsiTheme="minorHAnsi" w:cstheme="minorHAnsi"/>
                <w:kern w:val="28"/>
                <w:sz w:val="20"/>
                <w:szCs w:val="20"/>
              </w:rPr>
            </w:pPr>
            <w:proofErr w:type="spellStart"/>
            <w:proofErr w:type="gramStart"/>
            <w:r w:rsidRPr="005B3890">
              <w:rPr>
                <w:rFonts w:asciiTheme="minorHAnsi" w:hAnsiTheme="minorHAnsi" w:cstheme="minorHAnsi"/>
                <w:i/>
                <w:kern w:val="28"/>
                <w:sz w:val="20"/>
                <w:szCs w:val="20"/>
              </w:rPr>
              <w:t>octandra</w:t>
            </w:r>
            <w:proofErr w:type="spellEnd"/>
            <w:proofErr w:type="gramEnd"/>
            <w:r w:rsidRPr="005B3890">
              <w:rPr>
                <w:rFonts w:asciiTheme="minorHAnsi" w:hAnsiTheme="minorHAnsi" w:cstheme="minorHAnsi"/>
                <w:kern w:val="28"/>
                <w:sz w:val="20"/>
                <w:szCs w:val="20"/>
              </w:rPr>
              <w:t xml:space="preserve"> very open </w:t>
            </w:r>
            <w:proofErr w:type="spellStart"/>
            <w:r w:rsidRPr="005B3890">
              <w:rPr>
                <w:rFonts w:asciiTheme="minorHAnsi" w:hAnsiTheme="minorHAnsi" w:cstheme="minorHAnsi"/>
                <w:kern w:val="28"/>
                <w:sz w:val="20"/>
                <w:szCs w:val="20"/>
              </w:rPr>
              <w:t>sedgeland</w:t>
            </w:r>
            <w:proofErr w:type="spellEnd"/>
            <w:r w:rsidRPr="005B3890">
              <w:rPr>
                <w:rFonts w:asciiTheme="minorHAnsi" w:hAnsiTheme="minorHAnsi" w:cstheme="minorHAnsi"/>
                <w:kern w:val="28"/>
                <w:sz w:val="20"/>
                <w:szCs w:val="20"/>
              </w:rPr>
              <w:t>.</w:t>
            </w:r>
          </w:p>
          <w:p w14:paraId="611D6A58" w14:textId="618F4F0E" w:rsidR="0029058E" w:rsidRPr="005B3890" w:rsidRDefault="0029058E" w:rsidP="005B3890">
            <w:pPr>
              <w:pStyle w:val="ListParagraph"/>
              <w:numPr>
                <w:ilvl w:val="0"/>
                <w:numId w:val="39"/>
              </w:numPr>
              <w:autoSpaceDE w:val="0"/>
              <w:autoSpaceDN w:val="0"/>
              <w:adjustRightInd w:val="0"/>
              <w:rPr>
                <w:rFonts w:asciiTheme="minorHAnsi" w:hAnsiTheme="minorHAnsi" w:cstheme="minorHAnsi"/>
                <w:sz w:val="20"/>
                <w:szCs w:val="20"/>
                <w:lang w:eastAsia="en-AU"/>
              </w:rPr>
            </w:pPr>
            <w:r w:rsidRPr="0029058E">
              <w:rPr>
                <w:rFonts w:asciiTheme="minorHAnsi" w:hAnsiTheme="minorHAnsi" w:cstheme="minorHAnsi"/>
                <w:kern w:val="28"/>
                <w:sz w:val="20"/>
                <w:szCs w:val="20"/>
              </w:rPr>
              <w:t>W01</w:t>
            </w:r>
            <w:r>
              <w:rPr>
                <w:rFonts w:asciiTheme="minorHAnsi" w:hAnsiTheme="minorHAnsi" w:cstheme="minorHAnsi"/>
                <w:kern w:val="28"/>
                <w:sz w:val="20"/>
                <w:szCs w:val="20"/>
              </w:rPr>
              <w:t>-</w:t>
            </w:r>
            <w:r w:rsidRPr="005B3890">
              <w:rPr>
                <w:rFonts w:asciiTheme="minorHAnsi" w:hAnsiTheme="minorHAnsi" w:cstheme="minorHAnsi"/>
                <w:i/>
                <w:iCs/>
                <w:sz w:val="20"/>
                <w:szCs w:val="20"/>
                <w:lang w:eastAsia="en-AU"/>
              </w:rPr>
              <w:t xml:space="preserve">Banksia </w:t>
            </w:r>
            <w:proofErr w:type="spellStart"/>
            <w:r w:rsidRPr="005B3890">
              <w:rPr>
                <w:rFonts w:asciiTheme="minorHAnsi" w:hAnsiTheme="minorHAnsi" w:cstheme="minorHAnsi"/>
                <w:i/>
                <w:iCs/>
                <w:sz w:val="20"/>
                <w:szCs w:val="20"/>
                <w:lang w:eastAsia="en-AU"/>
              </w:rPr>
              <w:t>prionotes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and </w:t>
            </w:r>
            <w:r w:rsidRPr="005B3890">
              <w:rPr>
                <w:rFonts w:asciiTheme="minorHAnsi" w:hAnsiTheme="minorHAnsi" w:cstheme="minorHAnsi"/>
                <w:i/>
                <w:iCs/>
                <w:sz w:val="20"/>
                <w:szCs w:val="20"/>
                <w:lang w:eastAsia="en-AU"/>
              </w:rPr>
              <w:t xml:space="preserve">Melaleuca </w:t>
            </w:r>
            <w:proofErr w:type="spellStart"/>
            <w:r w:rsidRPr="005B3890">
              <w:rPr>
                <w:rFonts w:asciiTheme="minorHAnsi" w:hAnsiTheme="minorHAnsi" w:cstheme="minorHAnsi"/>
                <w:i/>
                <w:iCs/>
                <w:sz w:val="20"/>
                <w:szCs w:val="20"/>
                <w:lang w:eastAsia="en-AU"/>
              </w:rPr>
              <w:t>rhaphiophylla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tall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over </w:t>
            </w:r>
            <w:r w:rsidRPr="005B3890">
              <w:rPr>
                <w:rFonts w:asciiTheme="minorHAnsi" w:hAnsiTheme="minorHAnsi" w:cstheme="minorHAnsi"/>
                <w:i/>
                <w:iCs/>
                <w:sz w:val="20"/>
                <w:szCs w:val="20"/>
                <w:lang w:eastAsia="en-AU"/>
              </w:rPr>
              <w:t xml:space="preserve">Acacia </w:t>
            </w:r>
            <w:proofErr w:type="spellStart"/>
            <w:r w:rsidRPr="005B3890">
              <w:rPr>
                <w:rFonts w:asciiTheme="minorHAnsi" w:hAnsiTheme="minorHAnsi" w:cstheme="minorHAnsi"/>
                <w:i/>
                <w:iCs/>
                <w:sz w:val="20"/>
                <w:szCs w:val="20"/>
                <w:lang w:eastAsia="en-AU"/>
              </w:rPr>
              <w:t>saligna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subsp. </w:t>
            </w:r>
            <w:proofErr w:type="spellStart"/>
            <w:r w:rsidRPr="005B3890">
              <w:rPr>
                <w:rFonts w:asciiTheme="minorHAnsi" w:hAnsiTheme="minorHAnsi" w:cstheme="minorHAnsi"/>
                <w:i/>
                <w:iCs/>
                <w:sz w:val="20"/>
                <w:szCs w:val="20"/>
                <w:lang w:eastAsia="en-AU"/>
              </w:rPr>
              <w:t>saligna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open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over </w:t>
            </w:r>
            <w:proofErr w:type="spellStart"/>
            <w:r w:rsidRPr="005B3890">
              <w:rPr>
                <w:rFonts w:asciiTheme="minorHAnsi" w:hAnsiTheme="minorHAnsi" w:cstheme="minorHAnsi"/>
                <w:i/>
                <w:iCs/>
                <w:sz w:val="20"/>
                <w:szCs w:val="20"/>
                <w:lang w:eastAsia="en-AU"/>
              </w:rPr>
              <w:t>Juncus</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kraussii</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subsp. </w:t>
            </w:r>
            <w:proofErr w:type="spellStart"/>
            <w:r w:rsidRPr="005B3890">
              <w:rPr>
                <w:rFonts w:asciiTheme="minorHAnsi" w:hAnsiTheme="minorHAnsi" w:cstheme="minorHAnsi"/>
                <w:i/>
                <w:iCs/>
                <w:sz w:val="20"/>
                <w:szCs w:val="20"/>
                <w:lang w:eastAsia="en-AU"/>
              </w:rPr>
              <w:t>australiensis</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 xml:space="preserve">low open </w:t>
            </w:r>
            <w:proofErr w:type="spellStart"/>
            <w:r w:rsidRPr="005B3890">
              <w:rPr>
                <w:rFonts w:asciiTheme="minorHAnsi" w:hAnsiTheme="minorHAnsi" w:cstheme="minorHAnsi"/>
                <w:sz w:val="20"/>
                <w:szCs w:val="20"/>
                <w:lang w:eastAsia="en-AU"/>
              </w:rPr>
              <w:t>shrubland</w:t>
            </w:r>
            <w:proofErr w:type="spellEnd"/>
            <w:r w:rsidRPr="005B3890">
              <w:rPr>
                <w:rFonts w:asciiTheme="minorHAnsi" w:hAnsiTheme="minorHAnsi" w:cstheme="minorHAnsi"/>
                <w:sz w:val="20"/>
                <w:szCs w:val="20"/>
                <w:lang w:eastAsia="en-AU"/>
              </w:rPr>
              <w:t xml:space="preserve"> over *</w:t>
            </w:r>
            <w:proofErr w:type="spellStart"/>
            <w:r w:rsidRPr="005B3890">
              <w:rPr>
                <w:rFonts w:asciiTheme="minorHAnsi" w:hAnsiTheme="minorHAnsi" w:cstheme="minorHAnsi"/>
                <w:i/>
                <w:iCs/>
                <w:sz w:val="20"/>
                <w:szCs w:val="20"/>
                <w:lang w:eastAsia="en-AU"/>
              </w:rPr>
              <w:t>Ehrharta</w:t>
            </w:r>
            <w:proofErr w:type="spellEnd"/>
            <w:r w:rsidRPr="005B3890">
              <w:rPr>
                <w:rFonts w:asciiTheme="minorHAnsi" w:hAnsiTheme="minorHAnsi" w:cstheme="minorHAnsi"/>
                <w:i/>
                <w:iCs/>
                <w:sz w:val="20"/>
                <w:szCs w:val="20"/>
                <w:lang w:eastAsia="en-AU"/>
              </w:rPr>
              <w:t xml:space="preserve"> </w:t>
            </w:r>
            <w:proofErr w:type="spellStart"/>
            <w:r w:rsidRPr="005B3890">
              <w:rPr>
                <w:rFonts w:asciiTheme="minorHAnsi" w:hAnsiTheme="minorHAnsi" w:cstheme="minorHAnsi"/>
                <w:i/>
                <w:iCs/>
                <w:sz w:val="20"/>
                <w:szCs w:val="20"/>
                <w:lang w:eastAsia="en-AU"/>
              </w:rPr>
              <w:t>calycina</w:t>
            </w:r>
            <w:proofErr w:type="spellEnd"/>
            <w:r w:rsidRPr="005B3890">
              <w:rPr>
                <w:rFonts w:asciiTheme="minorHAnsi" w:hAnsiTheme="minorHAnsi" w:cstheme="minorHAnsi"/>
                <w:i/>
                <w:iCs/>
                <w:sz w:val="20"/>
                <w:szCs w:val="20"/>
                <w:lang w:eastAsia="en-AU"/>
              </w:rPr>
              <w:t xml:space="preserve"> </w:t>
            </w:r>
            <w:r w:rsidRPr="005B3890">
              <w:rPr>
                <w:rFonts w:asciiTheme="minorHAnsi" w:hAnsiTheme="minorHAnsi" w:cstheme="minorHAnsi"/>
                <w:sz w:val="20"/>
                <w:szCs w:val="20"/>
                <w:lang w:eastAsia="en-AU"/>
              </w:rPr>
              <w:t>very open tussock grassland.</w:t>
            </w:r>
          </w:p>
          <w:p w14:paraId="5FA60A3F" w14:textId="0C231103" w:rsidR="00166A75" w:rsidRPr="001E6EF9" w:rsidRDefault="0029058E" w:rsidP="00CF6EC4">
            <w:pPr>
              <w:tabs>
                <w:tab w:val="left" w:pos="709"/>
                <w:tab w:val="left" w:pos="992"/>
                <w:tab w:val="left" w:pos="1276"/>
                <w:tab w:val="left" w:pos="1559"/>
              </w:tabs>
              <w:contextualSpacing/>
              <w:jc w:val="both"/>
              <w:rPr>
                <w:rFonts w:cs="Arial"/>
                <w:color w:val="000000" w:themeColor="text1"/>
                <w:sz w:val="20"/>
                <w:szCs w:val="20"/>
              </w:rPr>
            </w:pPr>
            <w:r w:rsidRPr="00CF6EC4" w:rsidDel="0029058E">
              <w:rPr>
                <w:rFonts w:cs="Arial"/>
                <w:color w:val="000000" w:themeColor="text1"/>
                <w:sz w:val="20"/>
                <w:szCs w:val="20"/>
              </w:rPr>
              <w:t xml:space="preserve"> </w:t>
            </w:r>
            <w:r w:rsidR="00E11102">
              <w:rPr>
                <w:rFonts w:cs="Arial"/>
                <w:color w:val="000000" w:themeColor="text1"/>
                <w:sz w:val="20"/>
                <w:szCs w:val="20"/>
              </w:rPr>
              <w:t xml:space="preserve">(GHD 2016 and </w:t>
            </w:r>
            <w:proofErr w:type="spellStart"/>
            <w:r w:rsidR="00E11102">
              <w:rPr>
                <w:rFonts w:cs="Arial"/>
                <w:color w:val="000000" w:themeColor="text1"/>
                <w:sz w:val="20"/>
                <w:szCs w:val="20"/>
              </w:rPr>
              <w:t>Astron</w:t>
            </w:r>
            <w:proofErr w:type="spellEnd"/>
            <w:r w:rsidR="00E11102">
              <w:rPr>
                <w:rFonts w:cs="Arial"/>
                <w:color w:val="000000" w:themeColor="text1"/>
                <w:sz w:val="20"/>
                <w:szCs w:val="20"/>
              </w:rPr>
              <w:t xml:space="preserve"> 2016)</w:t>
            </w:r>
          </w:p>
        </w:tc>
      </w:tr>
      <w:tr w:rsidR="00166A75" w:rsidRPr="001E6EF9" w14:paraId="33AA3686" w14:textId="77777777" w:rsidTr="00C828E5">
        <w:trPr>
          <w:trHeight w:val="778"/>
        </w:trPr>
        <w:tc>
          <w:tcPr>
            <w:tcW w:w="2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6A7CD1" w14:textId="77777777" w:rsidR="00166A75" w:rsidRDefault="00166A75" w:rsidP="00C828E5">
            <w:pPr>
              <w:spacing w:before="60" w:after="60"/>
              <w:rPr>
                <w:rFonts w:cs="Arial"/>
                <w:b/>
                <w:color w:val="000000" w:themeColor="text1"/>
                <w:sz w:val="20"/>
                <w:szCs w:val="20"/>
              </w:rPr>
            </w:pPr>
            <w:r w:rsidRPr="00F002C2">
              <w:rPr>
                <w:rFonts w:cs="Arial"/>
                <w:b/>
                <w:color w:val="000000" w:themeColor="text1"/>
                <w:sz w:val="20"/>
                <w:szCs w:val="20"/>
              </w:rPr>
              <w:lastRenderedPageBreak/>
              <w:t xml:space="preserve">Description of </w:t>
            </w:r>
            <w:r>
              <w:rPr>
                <w:rFonts w:cs="Arial"/>
                <w:b/>
                <w:color w:val="000000" w:themeColor="text1"/>
                <w:sz w:val="20"/>
                <w:szCs w:val="20"/>
              </w:rPr>
              <w:t>the</w:t>
            </w:r>
            <w:r w:rsidRPr="00F002C2">
              <w:rPr>
                <w:rFonts w:cs="Arial"/>
                <w:b/>
                <w:color w:val="000000" w:themeColor="text1"/>
                <w:sz w:val="20"/>
                <w:szCs w:val="20"/>
              </w:rPr>
              <w:t xml:space="preserve"> activity:</w:t>
            </w:r>
          </w:p>
          <w:p w14:paraId="7B434519" w14:textId="77777777" w:rsidR="00166A75" w:rsidRPr="009C502C" w:rsidRDefault="00166A75" w:rsidP="00C828E5">
            <w:pPr>
              <w:spacing w:before="60" w:after="60"/>
              <w:rPr>
                <w:rFonts w:cs="Arial"/>
                <w:i/>
                <w:color w:val="000000" w:themeColor="text1"/>
                <w:sz w:val="16"/>
                <w:szCs w:val="16"/>
              </w:rPr>
            </w:pPr>
            <w:r w:rsidRPr="009C502C">
              <w:rPr>
                <w:rFonts w:cs="Arial"/>
                <w:i/>
                <w:color w:val="000000" w:themeColor="text1"/>
                <w:sz w:val="16"/>
                <w:szCs w:val="16"/>
              </w:rPr>
              <w:t>(</w:t>
            </w:r>
            <w:proofErr w:type="gramStart"/>
            <w:r w:rsidRPr="009C502C">
              <w:rPr>
                <w:rFonts w:cs="Arial"/>
                <w:i/>
                <w:color w:val="000000" w:themeColor="text1"/>
                <w:sz w:val="16"/>
                <w:szCs w:val="16"/>
              </w:rPr>
              <w:t>timber</w:t>
            </w:r>
            <w:proofErr w:type="gramEnd"/>
            <w:r w:rsidRPr="009C502C">
              <w:rPr>
                <w:rFonts w:cs="Arial"/>
                <w:i/>
                <w:color w:val="000000" w:themeColor="text1"/>
                <w:sz w:val="16"/>
                <w:szCs w:val="16"/>
              </w:rPr>
              <w:t xml:space="preserve"> harvesting, road upgrade etc.)</w:t>
            </w:r>
          </w:p>
        </w:tc>
        <w:tc>
          <w:tcPr>
            <w:tcW w:w="7480" w:type="dxa"/>
            <w:gridSpan w:val="3"/>
            <w:tcBorders>
              <w:top w:val="single" w:sz="4" w:space="0" w:color="auto"/>
              <w:left w:val="single" w:sz="4" w:space="0" w:color="auto"/>
              <w:bottom w:val="single" w:sz="4" w:space="0" w:color="auto"/>
              <w:right w:val="single" w:sz="4" w:space="0" w:color="auto"/>
            </w:tcBorders>
            <w:vAlign w:val="center"/>
          </w:tcPr>
          <w:p w14:paraId="5EBED4DA" w14:textId="39D78857" w:rsidR="00166A75" w:rsidRDefault="00203488" w:rsidP="00C828E5">
            <w:pPr>
              <w:spacing w:before="60" w:after="60"/>
              <w:jc w:val="both"/>
              <w:rPr>
                <w:rFonts w:cs="Arial"/>
                <w:color w:val="000000" w:themeColor="text1"/>
                <w:sz w:val="20"/>
                <w:szCs w:val="20"/>
              </w:rPr>
            </w:pPr>
            <w:r>
              <w:rPr>
                <w:rFonts w:cs="Arial"/>
                <w:color w:val="000000" w:themeColor="text1"/>
                <w:sz w:val="20"/>
                <w:szCs w:val="20"/>
              </w:rPr>
              <w:t>Refer to Section 3 above</w:t>
            </w:r>
          </w:p>
          <w:p w14:paraId="59F8AA4D" w14:textId="77777777" w:rsidR="00166A75" w:rsidRPr="001E6EF9" w:rsidRDefault="00166A75" w:rsidP="00C828E5">
            <w:pPr>
              <w:spacing w:before="60" w:after="60"/>
              <w:jc w:val="both"/>
              <w:rPr>
                <w:rFonts w:cs="Arial"/>
                <w:color w:val="000000" w:themeColor="text1"/>
                <w:sz w:val="20"/>
                <w:szCs w:val="20"/>
              </w:rPr>
            </w:pPr>
          </w:p>
        </w:tc>
      </w:tr>
      <w:tr w:rsidR="00166A75" w:rsidRPr="001E6EF9" w14:paraId="2B8F78CC" w14:textId="77777777" w:rsidTr="00C828E5">
        <w:trPr>
          <w:trHeight w:val="778"/>
        </w:trPr>
        <w:tc>
          <w:tcPr>
            <w:tcW w:w="2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FA7166" w14:textId="77777777" w:rsidR="00166A75" w:rsidRDefault="00166A75" w:rsidP="00C828E5">
            <w:pPr>
              <w:spacing w:before="60" w:after="60"/>
              <w:rPr>
                <w:rFonts w:cs="Arial"/>
                <w:b/>
                <w:color w:val="000000" w:themeColor="text1"/>
                <w:sz w:val="20"/>
                <w:szCs w:val="20"/>
              </w:rPr>
            </w:pPr>
            <w:r w:rsidRPr="00F002C2">
              <w:rPr>
                <w:rFonts w:cs="Arial"/>
                <w:b/>
                <w:color w:val="000000" w:themeColor="text1"/>
                <w:sz w:val="20"/>
                <w:szCs w:val="20"/>
              </w:rPr>
              <w:t xml:space="preserve">Proponent of </w:t>
            </w:r>
            <w:r>
              <w:rPr>
                <w:rFonts w:cs="Arial"/>
                <w:b/>
                <w:color w:val="000000" w:themeColor="text1"/>
                <w:sz w:val="20"/>
                <w:szCs w:val="20"/>
              </w:rPr>
              <w:t>the</w:t>
            </w:r>
            <w:r w:rsidRPr="00F002C2">
              <w:rPr>
                <w:rFonts w:cs="Arial"/>
                <w:b/>
                <w:color w:val="000000" w:themeColor="text1"/>
                <w:sz w:val="20"/>
                <w:szCs w:val="20"/>
              </w:rPr>
              <w:t xml:space="preserve"> activity:</w:t>
            </w:r>
          </w:p>
          <w:p w14:paraId="59DD0ACE" w14:textId="77777777" w:rsidR="00166A75" w:rsidRPr="009C502C" w:rsidRDefault="00166A75" w:rsidP="00C828E5">
            <w:pPr>
              <w:spacing w:before="60" w:after="60"/>
              <w:rPr>
                <w:rFonts w:cs="Arial"/>
                <w:i/>
                <w:color w:val="000000" w:themeColor="text1"/>
                <w:sz w:val="16"/>
                <w:szCs w:val="16"/>
              </w:rPr>
            </w:pPr>
            <w:r w:rsidRPr="009C502C">
              <w:rPr>
                <w:rFonts w:cs="Arial"/>
                <w:i/>
                <w:color w:val="000000" w:themeColor="text1"/>
                <w:sz w:val="16"/>
                <w:szCs w:val="16"/>
              </w:rPr>
              <w:t>(</w:t>
            </w:r>
            <w:r>
              <w:rPr>
                <w:rFonts w:cs="Arial"/>
                <w:i/>
                <w:color w:val="000000" w:themeColor="text1"/>
                <w:sz w:val="16"/>
                <w:szCs w:val="16"/>
              </w:rPr>
              <w:t xml:space="preserve">DBCA, FPC, </w:t>
            </w:r>
            <w:r w:rsidRPr="009C502C">
              <w:rPr>
                <w:rFonts w:cs="Arial"/>
                <w:i/>
                <w:color w:val="000000" w:themeColor="text1"/>
                <w:sz w:val="16"/>
                <w:szCs w:val="16"/>
              </w:rPr>
              <w:t>MRWA, Water Corp. etc.)</w:t>
            </w:r>
          </w:p>
        </w:tc>
        <w:tc>
          <w:tcPr>
            <w:tcW w:w="74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FF455E2" w14:textId="2DB8D414" w:rsidR="00166A75" w:rsidRPr="001E6EF9" w:rsidRDefault="00544467" w:rsidP="00C828E5">
            <w:pPr>
              <w:spacing w:before="60" w:after="60"/>
              <w:jc w:val="both"/>
              <w:rPr>
                <w:rFonts w:cs="Arial"/>
                <w:color w:val="000000" w:themeColor="text1"/>
                <w:sz w:val="20"/>
                <w:szCs w:val="20"/>
              </w:rPr>
            </w:pPr>
            <w:r>
              <w:rPr>
                <w:rFonts w:cs="Arial"/>
                <w:color w:val="000000" w:themeColor="text1"/>
                <w:sz w:val="20"/>
                <w:szCs w:val="20"/>
              </w:rPr>
              <w:t>Main Roads Western Australia</w:t>
            </w:r>
          </w:p>
        </w:tc>
      </w:tr>
      <w:tr w:rsidR="00166A75" w:rsidRPr="001E6EF9" w14:paraId="33381952" w14:textId="77777777" w:rsidTr="00C828E5">
        <w:trPr>
          <w:trHeight w:val="778"/>
        </w:trPr>
        <w:tc>
          <w:tcPr>
            <w:tcW w:w="29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19FEB4" w14:textId="77777777" w:rsidR="00166A75" w:rsidRPr="00051C10" w:rsidRDefault="00166A75" w:rsidP="00C828E5">
            <w:pPr>
              <w:spacing w:before="60" w:after="60"/>
              <w:rPr>
                <w:rFonts w:cs="Arial"/>
                <w:b/>
                <w:color w:val="000000" w:themeColor="text1"/>
                <w:sz w:val="18"/>
                <w:szCs w:val="18"/>
              </w:rPr>
            </w:pPr>
            <w:r>
              <w:rPr>
                <w:rFonts w:cs="Arial"/>
                <w:b/>
                <w:color w:val="000000" w:themeColor="text1"/>
                <w:sz w:val="20"/>
                <w:szCs w:val="20"/>
              </w:rPr>
              <w:t xml:space="preserve">Departmental objective for dieback management: </w:t>
            </w:r>
          </w:p>
        </w:tc>
        <w:tc>
          <w:tcPr>
            <w:tcW w:w="74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24D1C01" w14:textId="77777777" w:rsidR="00166A75" w:rsidRPr="001E6EF9" w:rsidRDefault="00166A75" w:rsidP="00C828E5">
            <w:pPr>
              <w:spacing w:before="60" w:after="60"/>
              <w:jc w:val="both"/>
              <w:rPr>
                <w:rFonts w:cs="Arial"/>
                <w:color w:val="000000" w:themeColor="text1"/>
                <w:sz w:val="20"/>
                <w:szCs w:val="20"/>
              </w:rPr>
            </w:pPr>
            <w:r>
              <w:rPr>
                <w:rFonts w:cs="Arial"/>
                <w:color w:val="000000" w:themeColor="text1"/>
                <w:sz w:val="20"/>
                <w:szCs w:val="20"/>
              </w:rPr>
              <w:t xml:space="preserve">To minimise the potential for the introduction or </w:t>
            </w:r>
            <w:r w:rsidRPr="002646A1">
              <w:rPr>
                <w:rFonts w:cs="Arial"/>
                <w:color w:val="000000" w:themeColor="text1"/>
                <w:sz w:val="20"/>
                <w:szCs w:val="20"/>
              </w:rPr>
              <w:t xml:space="preserve">spread of </w:t>
            </w:r>
            <w:r>
              <w:rPr>
                <w:rFonts w:cs="Arial"/>
                <w:color w:val="000000" w:themeColor="text1"/>
                <w:sz w:val="20"/>
                <w:szCs w:val="20"/>
              </w:rPr>
              <w:t>dieback</w:t>
            </w:r>
            <w:r w:rsidRPr="002646A1">
              <w:rPr>
                <w:rFonts w:cs="Arial"/>
                <w:color w:val="000000" w:themeColor="text1"/>
                <w:sz w:val="20"/>
                <w:szCs w:val="20"/>
              </w:rPr>
              <w:t xml:space="preserve"> associated with planned disturbance activities.</w:t>
            </w:r>
          </w:p>
        </w:tc>
      </w:tr>
    </w:tbl>
    <w:p w14:paraId="0A303928" w14:textId="77777777" w:rsidR="00166A75" w:rsidRDefault="00166A75" w:rsidP="00166A75">
      <w:pPr>
        <w:shd w:val="clear" w:color="auto" w:fill="FFFFFF" w:themeFill="background1"/>
        <w:spacing w:after="60"/>
        <w:ind w:left="992" w:hanging="992"/>
        <w:jc w:val="center"/>
        <w:rPr>
          <w:rFonts w:cs="Arial"/>
          <w:b/>
          <w:sz w:val="28"/>
          <w:szCs w:val="28"/>
        </w:rPr>
      </w:pPr>
    </w:p>
    <w:p w14:paraId="770D6940" w14:textId="77777777" w:rsidR="00166A75" w:rsidRDefault="00166A75" w:rsidP="00166A75">
      <w:pPr>
        <w:spacing w:after="160" w:line="259" w:lineRule="auto"/>
        <w:rPr>
          <w:rFonts w:cs="Arial"/>
          <w:b/>
          <w:sz w:val="28"/>
          <w:szCs w:val="28"/>
        </w:rPr>
      </w:pPr>
      <w:r>
        <w:rPr>
          <w:rFonts w:cs="Arial"/>
          <w:b/>
          <w:sz w:val="28"/>
          <w:szCs w:val="28"/>
        </w:rPr>
        <w:br w:type="page"/>
      </w:r>
    </w:p>
    <w:p w14:paraId="588BC584" w14:textId="77777777" w:rsidR="00166A75" w:rsidRPr="00FC3042" w:rsidRDefault="00166A75" w:rsidP="00166A75">
      <w:pPr>
        <w:pBdr>
          <w:top w:val="single" w:sz="4" w:space="2" w:color="auto"/>
          <w:left w:val="single" w:sz="4" w:space="4" w:color="auto"/>
          <w:bottom w:val="single" w:sz="4" w:space="2" w:color="auto"/>
          <w:right w:val="single" w:sz="4" w:space="4" w:color="auto"/>
        </w:pBdr>
        <w:shd w:val="clear" w:color="auto" w:fill="B4FFF0" w:themeFill="accent1" w:themeFillTint="33"/>
        <w:spacing w:after="60"/>
        <w:ind w:left="992" w:hanging="992"/>
        <w:jc w:val="center"/>
        <w:rPr>
          <w:rFonts w:cs="Arial"/>
          <w:sz w:val="28"/>
          <w:szCs w:val="28"/>
        </w:rPr>
      </w:pPr>
      <w:r w:rsidRPr="00FC3042">
        <w:rPr>
          <w:rFonts w:cs="Arial"/>
          <w:b/>
          <w:sz w:val="28"/>
          <w:szCs w:val="28"/>
        </w:rPr>
        <w:lastRenderedPageBreak/>
        <w:t xml:space="preserve">PART </w:t>
      </w:r>
      <w:r>
        <w:rPr>
          <w:rFonts w:cs="Arial"/>
          <w:b/>
          <w:sz w:val="28"/>
          <w:szCs w:val="28"/>
        </w:rPr>
        <w:t>B</w:t>
      </w:r>
      <w:r w:rsidRPr="00FC3042">
        <w:rPr>
          <w:rFonts w:cs="Arial"/>
          <w:b/>
          <w:sz w:val="28"/>
          <w:szCs w:val="28"/>
        </w:rPr>
        <w:t xml:space="preserve">: </w:t>
      </w:r>
      <w:r w:rsidRPr="00FC3042">
        <w:rPr>
          <w:rFonts w:cs="Arial"/>
          <w:sz w:val="28"/>
          <w:szCs w:val="28"/>
        </w:rPr>
        <w:t>RISK ASSESSMENT</w:t>
      </w:r>
      <w:r>
        <w:rPr>
          <w:rFonts w:cs="Arial"/>
          <w:sz w:val="28"/>
          <w:szCs w:val="28"/>
        </w:rPr>
        <w:t xml:space="preserve"> </w:t>
      </w:r>
    </w:p>
    <w:p w14:paraId="0525502B" w14:textId="77777777" w:rsidR="00166A75" w:rsidRDefault="00166A75" w:rsidP="00166A75">
      <w:pPr>
        <w:rPr>
          <w:sz w:val="16"/>
        </w:rPr>
      </w:pPr>
    </w:p>
    <w:tbl>
      <w:tblPr>
        <w:tblStyle w:val="TableGrid"/>
        <w:tblW w:w="10461" w:type="dxa"/>
        <w:tblInd w:w="-5" w:type="dxa"/>
        <w:shd w:val="clear" w:color="auto" w:fill="DDDDDE" w:themeFill="accent6" w:themeFillTint="33"/>
        <w:tblLook w:val="04A0" w:firstRow="1" w:lastRow="0" w:firstColumn="1" w:lastColumn="0" w:noHBand="0" w:noVBand="1"/>
      </w:tblPr>
      <w:tblGrid>
        <w:gridCol w:w="4962"/>
        <w:gridCol w:w="5499"/>
      </w:tblGrid>
      <w:tr w:rsidR="00166A75" w14:paraId="384C3C13" w14:textId="77777777" w:rsidTr="00C828E5">
        <w:trPr>
          <w:trHeight w:val="438"/>
        </w:trPr>
        <w:tc>
          <w:tcPr>
            <w:tcW w:w="4962" w:type="dxa"/>
            <w:shd w:val="clear" w:color="auto" w:fill="F2F2F2" w:themeFill="background1" w:themeFillShade="F2"/>
            <w:vAlign w:val="center"/>
          </w:tcPr>
          <w:p w14:paraId="038134BA" w14:textId="77777777" w:rsidR="00166A75" w:rsidRDefault="00166A75" w:rsidP="00C828E5">
            <w:pPr>
              <w:rPr>
                <w:rFonts w:cs="Arial"/>
                <w:color w:val="000000" w:themeColor="text1"/>
                <w:sz w:val="20"/>
                <w:szCs w:val="20"/>
              </w:rPr>
            </w:pPr>
            <w:r>
              <w:rPr>
                <w:rFonts w:cs="Arial"/>
                <w:color w:val="000000" w:themeColor="text1"/>
                <w:sz w:val="20"/>
                <w:szCs w:val="20"/>
              </w:rPr>
              <w:t xml:space="preserve">Dieback Management Plan No. </w:t>
            </w:r>
          </w:p>
          <w:p w14:paraId="0ED07267" w14:textId="77777777" w:rsidR="00166A75" w:rsidRPr="00056DF9" w:rsidRDefault="00166A75" w:rsidP="00C828E5">
            <w:pPr>
              <w:rPr>
                <w:rFonts w:cs="Arial"/>
                <w:i/>
                <w:color w:val="000000" w:themeColor="text1"/>
                <w:sz w:val="16"/>
                <w:szCs w:val="16"/>
              </w:rPr>
            </w:pPr>
            <w:r>
              <w:rPr>
                <w:rFonts w:cs="Arial"/>
                <w:i/>
                <w:color w:val="000000" w:themeColor="text1"/>
                <w:sz w:val="16"/>
                <w:szCs w:val="16"/>
              </w:rPr>
              <w:t>District allocated - t</w:t>
            </w:r>
            <w:r w:rsidRPr="00056DF9">
              <w:rPr>
                <w:rFonts w:cs="Arial"/>
                <w:i/>
                <w:color w:val="000000" w:themeColor="text1"/>
                <w:sz w:val="16"/>
                <w:szCs w:val="16"/>
              </w:rPr>
              <w:t xml:space="preserve">o be recorded on all parts of </w:t>
            </w:r>
            <w:r>
              <w:rPr>
                <w:rFonts w:cs="Arial"/>
                <w:i/>
                <w:color w:val="000000" w:themeColor="text1"/>
                <w:sz w:val="16"/>
                <w:szCs w:val="16"/>
              </w:rPr>
              <w:t>plan</w:t>
            </w:r>
            <w:r w:rsidRPr="00056DF9">
              <w:rPr>
                <w:rFonts w:cs="Arial"/>
                <w:i/>
                <w:color w:val="000000" w:themeColor="text1"/>
                <w:sz w:val="16"/>
                <w:szCs w:val="16"/>
              </w:rPr>
              <w:t xml:space="preserve"> submitted</w:t>
            </w:r>
          </w:p>
        </w:tc>
        <w:tc>
          <w:tcPr>
            <w:tcW w:w="5499" w:type="dxa"/>
            <w:shd w:val="clear" w:color="auto" w:fill="auto"/>
            <w:vAlign w:val="center"/>
          </w:tcPr>
          <w:p w14:paraId="6DC1A10C" w14:textId="77777777" w:rsidR="00166A75" w:rsidRDefault="00166A75" w:rsidP="00C828E5">
            <w:pPr>
              <w:jc w:val="center"/>
              <w:rPr>
                <w:rFonts w:cs="Arial"/>
                <w:color w:val="000000" w:themeColor="text1"/>
                <w:sz w:val="20"/>
                <w:szCs w:val="20"/>
              </w:rPr>
            </w:pPr>
          </w:p>
        </w:tc>
      </w:tr>
    </w:tbl>
    <w:p w14:paraId="5FA98256" w14:textId="77777777" w:rsidR="00166A75" w:rsidRPr="003707CA" w:rsidRDefault="00166A75" w:rsidP="00166A75">
      <w:pPr>
        <w:rPr>
          <w:sz w:val="16"/>
        </w:rPr>
      </w:pPr>
    </w:p>
    <w:p w14:paraId="04FA0A7E" w14:textId="77777777" w:rsidR="00166A75" w:rsidRPr="00D34CF9" w:rsidRDefault="00166A75" w:rsidP="00166A75">
      <w:pPr>
        <w:pBdr>
          <w:top w:val="single" w:sz="4" w:space="1" w:color="auto"/>
          <w:left w:val="single" w:sz="4" w:space="4" w:color="auto"/>
          <w:bottom w:val="single" w:sz="4" w:space="1" w:color="auto"/>
          <w:right w:val="single" w:sz="4" w:space="4" w:color="auto"/>
        </w:pBdr>
        <w:shd w:val="clear" w:color="auto" w:fill="B4FFF0" w:themeFill="accent1" w:themeFillTint="33"/>
        <w:ind w:left="992" w:hanging="992"/>
        <w:rPr>
          <w:rFonts w:cs="Arial"/>
          <w:sz w:val="28"/>
          <w:szCs w:val="28"/>
        </w:rPr>
      </w:pPr>
      <w:r w:rsidRPr="00F005E9">
        <w:rPr>
          <w:rFonts w:cs="Arial"/>
          <w:b/>
          <w:sz w:val="28"/>
          <w:szCs w:val="28"/>
        </w:rPr>
        <w:t xml:space="preserve">Step </w:t>
      </w:r>
      <w:r>
        <w:rPr>
          <w:rFonts w:cs="Arial"/>
          <w:b/>
          <w:sz w:val="28"/>
          <w:szCs w:val="28"/>
        </w:rPr>
        <w:t>1</w:t>
      </w:r>
      <w:r w:rsidRPr="00F005E9">
        <w:rPr>
          <w:rFonts w:cs="Arial"/>
          <w:b/>
          <w:sz w:val="28"/>
          <w:szCs w:val="28"/>
        </w:rPr>
        <w:t>:</w:t>
      </w:r>
      <w:r>
        <w:rPr>
          <w:rFonts w:cs="Arial"/>
          <w:sz w:val="28"/>
          <w:szCs w:val="28"/>
        </w:rPr>
        <w:tab/>
        <w:t xml:space="preserve">Forecast the MOISTURE conditions during the activity </w:t>
      </w:r>
    </w:p>
    <w:p w14:paraId="077130CF" w14:textId="77777777" w:rsidR="00166A75" w:rsidRDefault="00166A75" w:rsidP="00166A75">
      <w:pPr>
        <w:spacing w:before="100" w:after="100"/>
        <w:jc w:val="both"/>
        <w:rPr>
          <w:rFonts w:cs="Arial"/>
          <w:sz w:val="20"/>
          <w:szCs w:val="20"/>
        </w:rPr>
      </w:pPr>
      <w:r>
        <w:rPr>
          <w:rFonts w:cs="Arial"/>
          <w:sz w:val="20"/>
          <w:szCs w:val="20"/>
        </w:rPr>
        <w:t xml:space="preserve">Higher moisture during the activity will increase the likelihood that soil will stick to vehicles, equipment and/or footwear.  Tick the box adjacent to the moisture conditions that </w:t>
      </w:r>
      <w:proofErr w:type="gramStart"/>
      <w:r>
        <w:rPr>
          <w:rFonts w:cs="Arial"/>
          <w:sz w:val="20"/>
          <w:szCs w:val="20"/>
        </w:rPr>
        <w:t>are forecast</w:t>
      </w:r>
      <w:proofErr w:type="gramEnd"/>
      <w:r>
        <w:rPr>
          <w:rFonts w:cs="Arial"/>
          <w:sz w:val="20"/>
          <w:szCs w:val="20"/>
        </w:rPr>
        <w:t xml:space="preserve"> for the period of the activity.  If the activity will continue for an extended period</w:t>
      </w:r>
      <w:r w:rsidRPr="004B2411">
        <w:rPr>
          <w:rFonts w:cs="Arial"/>
          <w:sz w:val="20"/>
          <w:szCs w:val="20"/>
        </w:rPr>
        <w:t xml:space="preserve">, planning should </w:t>
      </w:r>
      <w:r w:rsidRPr="00DC6E2B">
        <w:rPr>
          <w:rFonts w:cs="Arial"/>
          <w:sz w:val="20"/>
          <w:szCs w:val="20"/>
        </w:rPr>
        <w:t xml:space="preserve">consider the highest </w:t>
      </w:r>
      <w:r>
        <w:rPr>
          <w:rFonts w:cs="Arial"/>
          <w:sz w:val="20"/>
          <w:szCs w:val="20"/>
        </w:rPr>
        <w:t xml:space="preserve">possible </w:t>
      </w:r>
      <w:r w:rsidRPr="00DC6E2B">
        <w:rPr>
          <w:rFonts w:cs="Arial"/>
          <w:sz w:val="20"/>
          <w:szCs w:val="20"/>
        </w:rPr>
        <w:t>risk (wettest) conditions</w:t>
      </w:r>
      <w:r>
        <w:rPr>
          <w:rFonts w:cs="Arial"/>
          <w:sz w:val="20"/>
          <w:szCs w:val="20"/>
        </w:rPr>
        <w:t xml:space="preserve"> that may occur</w:t>
      </w:r>
      <w:r w:rsidRPr="00DC6E2B">
        <w:rPr>
          <w:rFonts w:cs="Arial"/>
          <w:sz w:val="20"/>
          <w:szCs w:val="20"/>
        </w:rPr>
        <w:t>.</w:t>
      </w:r>
      <w:r>
        <w:rPr>
          <w:rFonts w:cs="Arial"/>
          <w:sz w:val="20"/>
          <w:szCs w:val="20"/>
        </w:rPr>
        <w:t xml:space="preserve"> </w:t>
      </w:r>
      <w:r w:rsidRPr="002B4050">
        <w:rPr>
          <w:rFonts w:cs="Arial"/>
          <w:sz w:val="20"/>
          <w:szCs w:val="20"/>
        </w:rPr>
        <w:t xml:space="preserve">If during a disturbance activity soil moisture becomes higher than </w:t>
      </w:r>
      <w:r>
        <w:rPr>
          <w:rFonts w:cs="Arial"/>
          <w:sz w:val="20"/>
          <w:szCs w:val="20"/>
        </w:rPr>
        <w:t xml:space="preserve">anticipated, </w:t>
      </w:r>
      <w:r w:rsidRPr="002B4050">
        <w:rPr>
          <w:rFonts w:cs="Arial"/>
          <w:sz w:val="20"/>
          <w:szCs w:val="20"/>
        </w:rPr>
        <w:t xml:space="preserve">the DMP </w:t>
      </w:r>
      <w:proofErr w:type="gramStart"/>
      <w:r w:rsidRPr="002B4050">
        <w:rPr>
          <w:rFonts w:cs="Arial"/>
          <w:sz w:val="20"/>
          <w:szCs w:val="20"/>
        </w:rPr>
        <w:t>should be reviewed</w:t>
      </w:r>
      <w:proofErr w:type="gramEnd"/>
      <w:r w:rsidRPr="002B4050">
        <w:rPr>
          <w:rFonts w:cs="Arial"/>
          <w:sz w:val="20"/>
          <w:szCs w:val="20"/>
        </w:rPr>
        <w:t xml:space="preserve"> to confirm that all management actions remain appropriate </w:t>
      </w:r>
      <w:r>
        <w:rPr>
          <w:rFonts w:cs="Arial"/>
          <w:sz w:val="20"/>
          <w:szCs w:val="20"/>
        </w:rPr>
        <w:t xml:space="preserve">(assuming </w:t>
      </w:r>
      <w:r w:rsidRPr="002B4050">
        <w:rPr>
          <w:rFonts w:cs="Arial"/>
          <w:sz w:val="20"/>
          <w:szCs w:val="20"/>
        </w:rPr>
        <w:t xml:space="preserve">the risk rating of the activity increased </w:t>
      </w:r>
      <w:r>
        <w:rPr>
          <w:rFonts w:cs="Arial"/>
          <w:sz w:val="20"/>
          <w:szCs w:val="20"/>
        </w:rPr>
        <w:t xml:space="preserve">with </w:t>
      </w:r>
      <w:r w:rsidRPr="002B4050">
        <w:rPr>
          <w:rFonts w:cs="Arial"/>
          <w:sz w:val="20"/>
          <w:szCs w:val="20"/>
        </w:rPr>
        <w:t>the additional moisture</w:t>
      </w:r>
      <w:r>
        <w:rPr>
          <w:rFonts w:cs="Arial"/>
          <w:sz w:val="20"/>
          <w:szCs w:val="20"/>
        </w:rPr>
        <w:t>)</w:t>
      </w:r>
      <w:r w:rsidRPr="002B4050">
        <w:rPr>
          <w:rFonts w:cs="Arial"/>
          <w:sz w:val="20"/>
          <w:szCs w:val="20"/>
        </w:rPr>
        <w:t>.</w:t>
      </w:r>
    </w:p>
    <w:tbl>
      <w:tblPr>
        <w:tblStyle w:val="TableGrid"/>
        <w:tblW w:w="10340" w:type="dxa"/>
        <w:tblLayout w:type="fixed"/>
        <w:tblLook w:val="04A0" w:firstRow="1" w:lastRow="0" w:firstColumn="1" w:lastColumn="0" w:noHBand="0" w:noVBand="1"/>
      </w:tblPr>
      <w:tblGrid>
        <w:gridCol w:w="1809"/>
        <w:gridCol w:w="7967"/>
        <w:gridCol w:w="564"/>
      </w:tblGrid>
      <w:tr w:rsidR="00166A75" w:rsidRPr="00986178" w14:paraId="0EF4D038" w14:textId="77777777" w:rsidTr="00C828E5">
        <w:tc>
          <w:tcPr>
            <w:tcW w:w="1809" w:type="dxa"/>
            <w:shd w:val="clear" w:color="auto" w:fill="F2F2F2" w:themeFill="background1" w:themeFillShade="F2"/>
            <w:vAlign w:val="center"/>
          </w:tcPr>
          <w:p w14:paraId="1C6A2F0C" w14:textId="77777777" w:rsidR="00166A75" w:rsidRPr="00986178" w:rsidRDefault="00166A75" w:rsidP="00C828E5">
            <w:pPr>
              <w:spacing w:before="80" w:after="80"/>
              <w:rPr>
                <w:rFonts w:cs="Arial"/>
                <w:strike/>
                <w:sz w:val="20"/>
                <w:szCs w:val="20"/>
              </w:rPr>
            </w:pPr>
            <w:r w:rsidRPr="00986178">
              <w:rPr>
                <w:rFonts w:cs="Arial"/>
                <w:b/>
                <w:sz w:val="20"/>
                <w:szCs w:val="20"/>
              </w:rPr>
              <w:t xml:space="preserve">Dry </w:t>
            </w:r>
            <w:r>
              <w:rPr>
                <w:rFonts w:cs="Arial"/>
                <w:b/>
                <w:sz w:val="20"/>
                <w:szCs w:val="20"/>
              </w:rPr>
              <w:t>soil</w:t>
            </w:r>
          </w:p>
        </w:tc>
        <w:tc>
          <w:tcPr>
            <w:tcW w:w="7967" w:type="dxa"/>
            <w:vAlign w:val="center"/>
          </w:tcPr>
          <w:p w14:paraId="309B9B87" w14:textId="77777777" w:rsidR="00166A75" w:rsidRPr="00986178" w:rsidRDefault="00166A75" w:rsidP="00C828E5">
            <w:pPr>
              <w:spacing w:before="80" w:after="80"/>
              <w:rPr>
                <w:rFonts w:cs="Arial"/>
                <w:strike/>
                <w:sz w:val="20"/>
                <w:szCs w:val="20"/>
              </w:rPr>
            </w:pPr>
            <w:r w:rsidRPr="00986178">
              <w:rPr>
                <w:rFonts w:cs="Arial"/>
                <w:sz w:val="20"/>
                <w:szCs w:val="20"/>
              </w:rPr>
              <w:t>where dust forms when exposed soil is disturbed</w:t>
            </w:r>
          </w:p>
        </w:tc>
        <w:tc>
          <w:tcPr>
            <w:tcW w:w="564" w:type="dxa"/>
          </w:tcPr>
          <w:p w14:paraId="5CAA5E69" w14:textId="657E8A41" w:rsidR="00166A75" w:rsidRPr="00986178" w:rsidRDefault="00FE5753" w:rsidP="00C828E5">
            <w:pPr>
              <w:spacing w:before="80" w:after="80"/>
              <w:rPr>
                <w:rFonts w:cs="Arial"/>
                <w:sz w:val="20"/>
                <w:szCs w:val="20"/>
              </w:rPr>
            </w:pPr>
            <w:r>
              <w:rPr>
                <w:rFonts w:cs="Arial"/>
                <w:sz w:val="20"/>
                <w:szCs w:val="20"/>
              </w:rPr>
              <w:sym w:font="Wingdings" w:char="F0FC"/>
            </w:r>
          </w:p>
        </w:tc>
      </w:tr>
      <w:tr w:rsidR="00166A75" w:rsidRPr="00986178" w14:paraId="68E7510F" w14:textId="77777777" w:rsidTr="00C828E5">
        <w:tc>
          <w:tcPr>
            <w:tcW w:w="1809" w:type="dxa"/>
            <w:shd w:val="clear" w:color="auto" w:fill="F2F2F2" w:themeFill="background1" w:themeFillShade="F2"/>
            <w:vAlign w:val="center"/>
          </w:tcPr>
          <w:p w14:paraId="60E4A14D" w14:textId="77777777" w:rsidR="00166A75" w:rsidRPr="00986178" w:rsidRDefault="00166A75" w:rsidP="00C828E5">
            <w:pPr>
              <w:spacing w:before="80" w:after="80"/>
              <w:rPr>
                <w:rFonts w:cs="Arial"/>
                <w:b/>
                <w:sz w:val="20"/>
                <w:szCs w:val="20"/>
              </w:rPr>
            </w:pPr>
            <w:r w:rsidRPr="00986178">
              <w:rPr>
                <w:rFonts w:cs="Arial"/>
                <w:b/>
                <w:sz w:val="20"/>
                <w:szCs w:val="20"/>
              </w:rPr>
              <w:t xml:space="preserve">Moist </w:t>
            </w:r>
            <w:r>
              <w:rPr>
                <w:rFonts w:cs="Arial"/>
                <w:b/>
                <w:sz w:val="20"/>
                <w:szCs w:val="20"/>
              </w:rPr>
              <w:t>soil</w:t>
            </w:r>
          </w:p>
        </w:tc>
        <w:tc>
          <w:tcPr>
            <w:tcW w:w="7967" w:type="dxa"/>
            <w:vAlign w:val="center"/>
          </w:tcPr>
          <w:p w14:paraId="3E0CE036" w14:textId="77777777" w:rsidR="00166A75" w:rsidRPr="00986178" w:rsidRDefault="00166A75" w:rsidP="00C828E5">
            <w:pPr>
              <w:spacing w:before="80" w:after="80"/>
              <w:rPr>
                <w:rFonts w:cs="Arial"/>
                <w:sz w:val="20"/>
                <w:szCs w:val="20"/>
              </w:rPr>
            </w:pPr>
            <w:r w:rsidRPr="00986178">
              <w:rPr>
                <w:rFonts w:cs="Arial"/>
                <w:sz w:val="20"/>
                <w:szCs w:val="20"/>
              </w:rPr>
              <w:t xml:space="preserve">where soil </w:t>
            </w:r>
            <w:r>
              <w:rPr>
                <w:rFonts w:cs="Arial"/>
                <w:sz w:val="20"/>
                <w:szCs w:val="20"/>
              </w:rPr>
              <w:t>is</w:t>
            </w:r>
            <w:r w:rsidRPr="00986178">
              <w:rPr>
                <w:rFonts w:cs="Arial"/>
                <w:sz w:val="20"/>
                <w:szCs w:val="20"/>
              </w:rPr>
              <w:t xml:space="preserve"> damp but does not stick to </w:t>
            </w:r>
            <w:r w:rsidRPr="00655900">
              <w:rPr>
                <w:rFonts w:cs="Arial"/>
                <w:sz w:val="20"/>
                <w:szCs w:val="20"/>
              </w:rPr>
              <w:t>tyres</w:t>
            </w:r>
            <w:r>
              <w:rPr>
                <w:rFonts w:cs="Arial"/>
                <w:sz w:val="20"/>
                <w:szCs w:val="20"/>
              </w:rPr>
              <w:t>, equipment and/</w:t>
            </w:r>
            <w:r w:rsidRPr="00986178">
              <w:rPr>
                <w:rFonts w:cs="Arial"/>
                <w:sz w:val="20"/>
                <w:szCs w:val="20"/>
              </w:rPr>
              <w:t>or footwear</w:t>
            </w:r>
          </w:p>
        </w:tc>
        <w:tc>
          <w:tcPr>
            <w:tcW w:w="564" w:type="dxa"/>
          </w:tcPr>
          <w:p w14:paraId="0F025E46" w14:textId="63CEC91D" w:rsidR="00166A75" w:rsidRPr="00986178" w:rsidRDefault="00166A75" w:rsidP="00C828E5">
            <w:pPr>
              <w:spacing w:before="80" w:after="80"/>
              <w:rPr>
                <w:rFonts w:cs="Arial"/>
                <w:sz w:val="20"/>
                <w:szCs w:val="20"/>
              </w:rPr>
            </w:pPr>
          </w:p>
        </w:tc>
      </w:tr>
      <w:tr w:rsidR="00166A75" w:rsidRPr="00986178" w14:paraId="6527FB52" w14:textId="77777777" w:rsidTr="00C828E5">
        <w:tc>
          <w:tcPr>
            <w:tcW w:w="1809" w:type="dxa"/>
            <w:shd w:val="clear" w:color="auto" w:fill="F2F2F2" w:themeFill="background1" w:themeFillShade="F2"/>
            <w:vAlign w:val="center"/>
          </w:tcPr>
          <w:p w14:paraId="0D1D9E0B" w14:textId="77777777" w:rsidR="00166A75" w:rsidRPr="00986178" w:rsidRDefault="00166A75" w:rsidP="00C828E5">
            <w:pPr>
              <w:spacing w:before="80" w:after="80"/>
              <w:rPr>
                <w:rFonts w:cs="Arial"/>
                <w:b/>
                <w:sz w:val="20"/>
                <w:szCs w:val="20"/>
              </w:rPr>
            </w:pPr>
            <w:r w:rsidRPr="00986178">
              <w:rPr>
                <w:rFonts w:cs="Arial"/>
                <w:b/>
                <w:sz w:val="20"/>
                <w:szCs w:val="20"/>
              </w:rPr>
              <w:t xml:space="preserve">Wet </w:t>
            </w:r>
            <w:r>
              <w:rPr>
                <w:rFonts w:cs="Arial"/>
                <w:b/>
                <w:sz w:val="20"/>
                <w:szCs w:val="20"/>
              </w:rPr>
              <w:t>soil</w:t>
            </w:r>
          </w:p>
        </w:tc>
        <w:tc>
          <w:tcPr>
            <w:tcW w:w="7967" w:type="dxa"/>
            <w:vAlign w:val="center"/>
          </w:tcPr>
          <w:p w14:paraId="4444CD8F" w14:textId="77777777" w:rsidR="00166A75" w:rsidRPr="00986178" w:rsidRDefault="00166A75" w:rsidP="00C828E5">
            <w:pPr>
              <w:spacing w:before="80" w:after="80"/>
              <w:rPr>
                <w:rFonts w:cs="Arial"/>
                <w:sz w:val="20"/>
                <w:szCs w:val="20"/>
              </w:rPr>
            </w:pPr>
            <w:r w:rsidRPr="00986178">
              <w:rPr>
                <w:rFonts w:cs="Arial"/>
                <w:sz w:val="20"/>
                <w:szCs w:val="20"/>
              </w:rPr>
              <w:t xml:space="preserve">where soil and moisture combine so that soil sticks to </w:t>
            </w:r>
            <w:r w:rsidRPr="00610D53">
              <w:rPr>
                <w:rFonts w:cs="Arial"/>
                <w:sz w:val="20"/>
                <w:szCs w:val="20"/>
              </w:rPr>
              <w:t>tyres</w:t>
            </w:r>
            <w:r>
              <w:rPr>
                <w:rFonts w:cs="Arial"/>
                <w:sz w:val="20"/>
                <w:szCs w:val="20"/>
              </w:rPr>
              <w:t xml:space="preserve">, equipment and/or </w:t>
            </w:r>
            <w:r w:rsidRPr="00986178">
              <w:rPr>
                <w:rFonts w:cs="Arial"/>
                <w:sz w:val="20"/>
                <w:szCs w:val="20"/>
              </w:rPr>
              <w:t>footwear</w:t>
            </w:r>
          </w:p>
        </w:tc>
        <w:tc>
          <w:tcPr>
            <w:tcW w:w="564" w:type="dxa"/>
          </w:tcPr>
          <w:p w14:paraId="1E8EBE51" w14:textId="77777777" w:rsidR="00166A75" w:rsidRPr="00986178" w:rsidRDefault="00166A75" w:rsidP="00C828E5">
            <w:pPr>
              <w:spacing w:before="80" w:after="80"/>
              <w:rPr>
                <w:rFonts w:cs="Arial"/>
                <w:sz w:val="20"/>
                <w:szCs w:val="20"/>
              </w:rPr>
            </w:pPr>
          </w:p>
        </w:tc>
      </w:tr>
    </w:tbl>
    <w:p w14:paraId="49E16715" w14:textId="77777777" w:rsidR="00166A75" w:rsidRDefault="00166A75" w:rsidP="00166A75">
      <w:pPr>
        <w:spacing w:before="100" w:after="100"/>
        <w:rPr>
          <w:rFonts w:cs="Arial"/>
          <w:color w:val="000000" w:themeColor="text1"/>
          <w:sz w:val="20"/>
          <w:szCs w:val="20"/>
        </w:rPr>
      </w:pPr>
    </w:p>
    <w:p w14:paraId="673C78DA" w14:textId="77777777" w:rsidR="00166A75" w:rsidRPr="00D34CF9" w:rsidRDefault="00166A75" w:rsidP="00166A75">
      <w:pPr>
        <w:pBdr>
          <w:top w:val="single" w:sz="4" w:space="1" w:color="auto"/>
          <w:left w:val="single" w:sz="4" w:space="4" w:color="auto"/>
          <w:bottom w:val="single" w:sz="4" w:space="2" w:color="auto"/>
          <w:right w:val="single" w:sz="4" w:space="4" w:color="auto"/>
        </w:pBdr>
        <w:shd w:val="clear" w:color="auto" w:fill="B4FFF0" w:themeFill="accent1" w:themeFillTint="33"/>
        <w:rPr>
          <w:rFonts w:cs="Arial"/>
          <w:sz w:val="28"/>
          <w:szCs w:val="28"/>
        </w:rPr>
      </w:pPr>
      <w:r w:rsidRPr="00F005E9">
        <w:rPr>
          <w:rFonts w:cs="Arial"/>
          <w:b/>
          <w:sz w:val="28"/>
          <w:szCs w:val="28"/>
        </w:rPr>
        <w:t xml:space="preserve">Step </w:t>
      </w:r>
      <w:r>
        <w:rPr>
          <w:rFonts w:cs="Arial"/>
          <w:b/>
          <w:sz w:val="28"/>
          <w:szCs w:val="28"/>
        </w:rPr>
        <w:t>2</w:t>
      </w:r>
      <w:r w:rsidRPr="00F005E9">
        <w:rPr>
          <w:rFonts w:cs="Arial"/>
          <w:b/>
          <w:sz w:val="28"/>
          <w:szCs w:val="28"/>
        </w:rPr>
        <w:t>:</w:t>
      </w:r>
      <w:r>
        <w:rPr>
          <w:rFonts w:cs="Arial"/>
          <w:sz w:val="28"/>
          <w:szCs w:val="28"/>
        </w:rPr>
        <w:tab/>
      </w:r>
      <w:r w:rsidRPr="00D34CF9">
        <w:rPr>
          <w:rFonts w:cs="Arial"/>
          <w:sz w:val="28"/>
          <w:szCs w:val="28"/>
        </w:rPr>
        <w:t xml:space="preserve">Determine the LIKELIHOOD of </w:t>
      </w:r>
      <w:r>
        <w:rPr>
          <w:rFonts w:cs="Arial"/>
          <w:sz w:val="28"/>
          <w:szCs w:val="28"/>
        </w:rPr>
        <w:t xml:space="preserve">introducing or </w:t>
      </w:r>
      <w:r w:rsidRPr="00D34CF9">
        <w:rPr>
          <w:rFonts w:cs="Arial"/>
          <w:sz w:val="28"/>
          <w:szCs w:val="28"/>
        </w:rPr>
        <w:t xml:space="preserve">spreading </w:t>
      </w:r>
      <w:r>
        <w:rPr>
          <w:rFonts w:cs="Arial"/>
          <w:sz w:val="28"/>
          <w:szCs w:val="28"/>
        </w:rPr>
        <w:t>d</w:t>
      </w:r>
      <w:r w:rsidRPr="0023175B">
        <w:rPr>
          <w:rFonts w:cs="Arial"/>
          <w:sz w:val="28"/>
          <w:szCs w:val="28"/>
        </w:rPr>
        <w:t>ieback</w:t>
      </w:r>
      <w:r w:rsidDel="00C457A9">
        <w:rPr>
          <w:rFonts w:cs="Arial"/>
          <w:sz w:val="28"/>
          <w:szCs w:val="28"/>
        </w:rPr>
        <w:t xml:space="preserve"> </w:t>
      </w:r>
    </w:p>
    <w:p w14:paraId="15F53670" w14:textId="77777777" w:rsidR="00166A75" w:rsidRDefault="00166A75" w:rsidP="00166A75">
      <w:pPr>
        <w:jc w:val="both"/>
        <w:rPr>
          <w:rFonts w:cs="Arial"/>
          <w:color w:val="000000" w:themeColor="text1"/>
          <w:sz w:val="20"/>
          <w:szCs w:val="20"/>
        </w:rPr>
      </w:pPr>
      <w:r>
        <w:rPr>
          <w:rFonts w:cs="Arial"/>
          <w:color w:val="000000" w:themeColor="text1"/>
          <w:sz w:val="20"/>
          <w:szCs w:val="20"/>
        </w:rPr>
        <w:t xml:space="preserve">Circle the description in each column that best describes the activity. An activity may fit between descriptions, in which case write a description into the appropriate blank cell.  </w:t>
      </w:r>
    </w:p>
    <w:p w14:paraId="7B362819" w14:textId="77777777" w:rsidR="00166A75" w:rsidRPr="003B132A" w:rsidRDefault="00166A75" w:rsidP="00166A75">
      <w:pPr>
        <w:jc w:val="center"/>
        <w:rPr>
          <w:rFonts w:cs="Arial"/>
          <w:i/>
          <w:sz w:val="20"/>
          <w:szCs w:val="20"/>
        </w:rPr>
      </w:pPr>
      <w:r w:rsidRPr="003B132A">
        <w:rPr>
          <w:rFonts w:cs="Arial"/>
          <w:i/>
          <w:color w:val="000000" w:themeColor="text1"/>
          <w:sz w:val="20"/>
          <w:szCs w:val="20"/>
        </w:rPr>
        <w:t xml:space="preserve">The overall likelihood rating </w:t>
      </w:r>
      <w:proofErr w:type="gramStart"/>
      <w:r w:rsidRPr="003B132A">
        <w:rPr>
          <w:rFonts w:cs="Arial"/>
          <w:i/>
          <w:color w:val="000000" w:themeColor="text1"/>
          <w:sz w:val="20"/>
          <w:szCs w:val="20"/>
        </w:rPr>
        <w:t>is determined</w:t>
      </w:r>
      <w:proofErr w:type="gramEnd"/>
      <w:r w:rsidRPr="003B132A">
        <w:rPr>
          <w:rFonts w:cs="Arial"/>
          <w:i/>
          <w:color w:val="000000" w:themeColor="text1"/>
          <w:sz w:val="20"/>
          <w:szCs w:val="20"/>
        </w:rPr>
        <w:t xml:space="preserve"> by the factor with the highest rating.</w:t>
      </w:r>
    </w:p>
    <w:tbl>
      <w:tblPr>
        <w:tblStyle w:val="TableGrid"/>
        <w:tblW w:w="10343" w:type="dxa"/>
        <w:tblLayout w:type="fixed"/>
        <w:tblLook w:val="04A0" w:firstRow="1" w:lastRow="0" w:firstColumn="1" w:lastColumn="0" w:noHBand="0" w:noVBand="1"/>
      </w:tblPr>
      <w:tblGrid>
        <w:gridCol w:w="1141"/>
        <w:gridCol w:w="1150"/>
        <w:gridCol w:w="1364"/>
        <w:gridCol w:w="1084"/>
        <w:gridCol w:w="1052"/>
        <w:gridCol w:w="1032"/>
        <w:gridCol w:w="1025"/>
        <w:gridCol w:w="1386"/>
        <w:gridCol w:w="1109"/>
      </w:tblGrid>
      <w:tr w:rsidR="00166A75" w:rsidRPr="00007C68" w14:paraId="14B62EC3" w14:textId="77777777" w:rsidTr="00C828E5">
        <w:tc>
          <w:tcPr>
            <w:tcW w:w="1141" w:type="dxa"/>
            <w:shd w:val="clear" w:color="auto" w:fill="F2F2F2" w:themeFill="background1" w:themeFillShade="F2"/>
            <w:vAlign w:val="center"/>
          </w:tcPr>
          <w:p w14:paraId="67AD36DF" w14:textId="77777777" w:rsidR="00166A75" w:rsidRPr="00007C68" w:rsidRDefault="00166A75" w:rsidP="00C828E5">
            <w:pPr>
              <w:spacing w:before="80" w:after="80"/>
              <w:jc w:val="center"/>
              <w:rPr>
                <w:rFonts w:cs="Arial"/>
                <w:sz w:val="20"/>
                <w:szCs w:val="20"/>
              </w:rPr>
            </w:pPr>
            <w:r w:rsidRPr="00007C68">
              <w:rPr>
                <w:rFonts w:cs="Arial"/>
                <w:b/>
                <w:bCs/>
                <w:sz w:val="16"/>
                <w:szCs w:val="16"/>
              </w:rPr>
              <w:t xml:space="preserve">Disturbance type </w:t>
            </w:r>
            <w:r w:rsidRPr="00007C68">
              <w:rPr>
                <w:rFonts w:cs="Arial"/>
                <w:b/>
                <w:bCs/>
                <w:sz w:val="16"/>
                <w:szCs w:val="16"/>
              </w:rPr>
              <w:br/>
              <w:t>(e.g. action)</w:t>
            </w:r>
          </w:p>
        </w:tc>
        <w:tc>
          <w:tcPr>
            <w:tcW w:w="1150" w:type="dxa"/>
            <w:shd w:val="clear" w:color="auto" w:fill="F2F2F2" w:themeFill="background1" w:themeFillShade="F2"/>
            <w:vAlign w:val="center"/>
          </w:tcPr>
          <w:p w14:paraId="7B1F0983" w14:textId="77777777" w:rsidR="00166A75" w:rsidRPr="00007C68" w:rsidRDefault="00166A75" w:rsidP="00C828E5">
            <w:pPr>
              <w:spacing w:before="80" w:after="80"/>
              <w:jc w:val="center"/>
              <w:rPr>
                <w:rFonts w:cs="Arial"/>
                <w:sz w:val="20"/>
                <w:szCs w:val="20"/>
              </w:rPr>
            </w:pPr>
            <w:r w:rsidRPr="00007C68">
              <w:rPr>
                <w:rFonts w:cs="Arial"/>
                <w:b/>
                <w:bCs/>
                <w:sz w:val="16"/>
                <w:szCs w:val="16"/>
              </w:rPr>
              <w:t>Introduction of raw material</w:t>
            </w:r>
          </w:p>
        </w:tc>
        <w:tc>
          <w:tcPr>
            <w:tcW w:w="1364" w:type="dxa"/>
            <w:shd w:val="clear" w:color="auto" w:fill="F2F2F2" w:themeFill="background1" w:themeFillShade="F2"/>
            <w:vAlign w:val="center"/>
          </w:tcPr>
          <w:p w14:paraId="70BCD422" w14:textId="77777777" w:rsidR="00166A75" w:rsidRPr="00007C68" w:rsidRDefault="00166A75" w:rsidP="00C828E5">
            <w:pPr>
              <w:spacing w:before="80" w:after="80"/>
              <w:jc w:val="center"/>
              <w:rPr>
                <w:rFonts w:cs="Arial"/>
                <w:sz w:val="20"/>
                <w:szCs w:val="20"/>
              </w:rPr>
            </w:pPr>
            <w:r>
              <w:rPr>
                <w:rFonts w:cs="Arial"/>
                <w:b/>
                <w:bCs/>
                <w:sz w:val="16"/>
                <w:szCs w:val="16"/>
              </w:rPr>
              <w:t>A</w:t>
            </w:r>
            <w:r w:rsidRPr="00007C68">
              <w:rPr>
                <w:rFonts w:cs="Arial"/>
                <w:b/>
                <w:bCs/>
                <w:sz w:val="16"/>
                <w:szCs w:val="16"/>
              </w:rPr>
              <w:t>ccess</w:t>
            </w:r>
          </w:p>
        </w:tc>
        <w:tc>
          <w:tcPr>
            <w:tcW w:w="1084" w:type="dxa"/>
            <w:shd w:val="clear" w:color="auto" w:fill="F2F2F2" w:themeFill="background1" w:themeFillShade="F2"/>
            <w:vAlign w:val="center"/>
          </w:tcPr>
          <w:p w14:paraId="17230BC6" w14:textId="77777777" w:rsidR="00166A75" w:rsidRPr="00007C68" w:rsidRDefault="00166A75" w:rsidP="00C828E5">
            <w:pPr>
              <w:spacing w:before="80" w:after="80"/>
              <w:jc w:val="center"/>
              <w:rPr>
                <w:rFonts w:cs="Arial"/>
                <w:sz w:val="20"/>
                <w:szCs w:val="20"/>
              </w:rPr>
            </w:pPr>
            <w:r w:rsidRPr="00007C68">
              <w:rPr>
                <w:rFonts w:cs="Arial"/>
                <w:b/>
                <w:sz w:val="16"/>
                <w:szCs w:val="16"/>
              </w:rPr>
              <w:t>Complexity of activity</w:t>
            </w:r>
          </w:p>
        </w:tc>
        <w:tc>
          <w:tcPr>
            <w:tcW w:w="1052" w:type="dxa"/>
            <w:shd w:val="clear" w:color="auto" w:fill="F2F2F2" w:themeFill="background1" w:themeFillShade="F2"/>
            <w:vAlign w:val="center"/>
          </w:tcPr>
          <w:p w14:paraId="3687624D" w14:textId="77777777" w:rsidR="00166A75" w:rsidRPr="00007C68" w:rsidRDefault="00166A75" w:rsidP="00C828E5">
            <w:pPr>
              <w:spacing w:before="80" w:after="80"/>
              <w:jc w:val="center"/>
              <w:rPr>
                <w:rFonts w:cs="Arial"/>
                <w:sz w:val="20"/>
                <w:szCs w:val="20"/>
              </w:rPr>
            </w:pPr>
            <w:r w:rsidRPr="00007C68">
              <w:rPr>
                <w:rFonts w:cs="Arial"/>
                <w:b/>
                <w:bCs/>
                <w:sz w:val="16"/>
                <w:szCs w:val="16"/>
              </w:rPr>
              <w:t>Extent of activity</w:t>
            </w:r>
          </w:p>
        </w:tc>
        <w:tc>
          <w:tcPr>
            <w:tcW w:w="1032" w:type="dxa"/>
            <w:shd w:val="clear" w:color="auto" w:fill="F2F2F2" w:themeFill="background1" w:themeFillShade="F2"/>
            <w:vAlign w:val="center"/>
          </w:tcPr>
          <w:p w14:paraId="02D306BB" w14:textId="77777777" w:rsidR="00166A75" w:rsidRPr="00007C68" w:rsidRDefault="00166A75" w:rsidP="00C828E5">
            <w:pPr>
              <w:spacing w:before="80" w:after="80"/>
              <w:jc w:val="center"/>
              <w:rPr>
                <w:rFonts w:cs="Arial"/>
                <w:sz w:val="20"/>
                <w:szCs w:val="20"/>
              </w:rPr>
            </w:pPr>
            <w:r w:rsidRPr="00007C68">
              <w:rPr>
                <w:rFonts w:cs="Arial"/>
                <w:b/>
                <w:bCs/>
                <w:sz w:val="16"/>
                <w:szCs w:val="16"/>
              </w:rPr>
              <w:t>Duration of activity</w:t>
            </w:r>
          </w:p>
        </w:tc>
        <w:tc>
          <w:tcPr>
            <w:tcW w:w="1025" w:type="dxa"/>
            <w:shd w:val="clear" w:color="auto" w:fill="F2F2F2" w:themeFill="background1" w:themeFillShade="F2"/>
            <w:vAlign w:val="center"/>
          </w:tcPr>
          <w:p w14:paraId="74B5F6D7" w14:textId="77777777" w:rsidR="00166A75" w:rsidRPr="00007C68" w:rsidRDefault="00166A75" w:rsidP="00C828E5">
            <w:pPr>
              <w:spacing w:before="80" w:after="80"/>
              <w:jc w:val="center"/>
              <w:rPr>
                <w:rFonts w:cs="Arial"/>
                <w:sz w:val="20"/>
                <w:szCs w:val="20"/>
              </w:rPr>
            </w:pPr>
            <w:r>
              <w:rPr>
                <w:rFonts w:cs="Arial"/>
                <w:b/>
                <w:bCs/>
                <w:sz w:val="16"/>
                <w:szCs w:val="16"/>
              </w:rPr>
              <w:t>Drainage</w:t>
            </w:r>
          </w:p>
        </w:tc>
        <w:tc>
          <w:tcPr>
            <w:tcW w:w="1386" w:type="dxa"/>
            <w:shd w:val="clear" w:color="auto" w:fill="F2F2F2" w:themeFill="background1" w:themeFillShade="F2"/>
            <w:vAlign w:val="center"/>
          </w:tcPr>
          <w:p w14:paraId="03CB9E2E" w14:textId="77777777" w:rsidR="00166A75" w:rsidRPr="00007C68" w:rsidRDefault="00166A75" w:rsidP="00C828E5">
            <w:pPr>
              <w:spacing w:before="80" w:after="80"/>
              <w:jc w:val="center"/>
              <w:rPr>
                <w:rFonts w:cs="Arial"/>
                <w:sz w:val="20"/>
                <w:szCs w:val="20"/>
              </w:rPr>
            </w:pPr>
            <w:r w:rsidRPr="00007C68">
              <w:rPr>
                <w:rFonts w:cs="Arial"/>
                <w:b/>
                <w:bCs/>
                <w:sz w:val="16"/>
                <w:szCs w:val="16"/>
              </w:rPr>
              <w:t>Un</w:t>
            </w:r>
            <w:r>
              <w:rPr>
                <w:rFonts w:cs="Arial"/>
                <w:b/>
                <w:bCs/>
                <w:sz w:val="16"/>
                <w:szCs w:val="16"/>
              </w:rPr>
              <w:t xml:space="preserve">managed </w:t>
            </w:r>
            <w:r w:rsidRPr="00007C68">
              <w:rPr>
                <w:rFonts w:cs="Arial"/>
                <w:b/>
                <w:bCs/>
                <w:sz w:val="16"/>
                <w:szCs w:val="16"/>
              </w:rPr>
              <w:t>access</w:t>
            </w:r>
          </w:p>
        </w:tc>
        <w:tc>
          <w:tcPr>
            <w:tcW w:w="1109" w:type="dxa"/>
            <w:shd w:val="clear" w:color="auto" w:fill="D9D9D9" w:themeFill="background1" w:themeFillShade="D9"/>
            <w:vAlign w:val="center"/>
          </w:tcPr>
          <w:p w14:paraId="35800FDF" w14:textId="77777777" w:rsidR="00166A75" w:rsidRPr="00007C68" w:rsidRDefault="00166A75" w:rsidP="00C828E5">
            <w:pPr>
              <w:spacing w:before="80" w:after="80"/>
              <w:jc w:val="center"/>
              <w:rPr>
                <w:rFonts w:cs="Arial"/>
                <w:b/>
                <w:bCs/>
                <w:sz w:val="16"/>
                <w:szCs w:val="16"/>
              </w:rPr>
            </w:pPr>
            <w:r w:rsidRPr="00007C68">
              <w:rPr>
                <w:rFonts w:cs="Arial"/>
                <w:b/>
                <w:bCs/>
                <w:sz w:val="16"/>
                <w:szCs w:val="16"/>
              </w:rPr>
              <w:t>Likelihood</w:t>
            </w:r>
          </w:p>
          <w:p w14:paraId="0CEDAA98" w14:textId="77777777" w:rsidR="00166A75" w:rsidRPr="00007C68" w:rsidRDefault="00166A75" w:rsidP="00C828E5">
            <w:pPr>
              <w:spacing w:before="80" w:after="80"/>
              <w:jc w:val="center"/>
              <w:rPr>
                <w:rFonts w:cs="Arial"/>
                <w:sz w:val="20"/>
                <w:szCs w:val="20"/>
              </w:rPr>
            </w:pPr>
            <w:r w:rsidRPr="00007C68">
              <w:rPr>
                <w:rFonts w:cs="Arial"/>
                <w:b/>
                <w:bCs/>
                <w:sz w:val="16"/>
                <w:szCs w:val="16"/>
              </w:rPr>
              <w:t>rating</w:t>
            </w:r>
          </w:p>
        </w:tc>
      </w:tr>
      <w:tr w:rsidR="00166A75" w14:paraId="23607AB4" w14:textId="77777777" w:rsidTr="00C828E5">
        <w:tc>
          <w:tcPr>
            <w:tcW w:w="1141" w:type="dxa"/>
            <w:vAlign w:val="center"/>
          </w:tcPr>
          <w:p w14:paraId="2C2CA264" w14:textId="77777777" w:rsidR="00166A75" w:rsidRDefault="00166A75" w:rsidP="00C828E5">
            <w:pPr>
              <w:spacing w:before="80" w:after="80"/>
              <w:jc w:val="center"/>
              <w:rPr>
                <w:rFonts w:cs="Arial"/>
                <w:color w:val="000000" w:themeColor="text1"/>
                <w:sz w:val="20"/>
                <w:szCs w:val="20"/>
              </w:rPr>
            </w:pPr>
            <w:r w:rsidRPr="00E97D43">
              <w:rPr>
                <w:rFonts w:cs="Arial"/>
                <w:sz w:val="16"/>
                <w:szCs w:val="16"/>
                <w:highlight w:val="yellow"/>
              </w:rPr>
              <w:t>Heavy earth moving, tracked vehicles</w:t>
            </w:r>
          </w:p>
        </w:tc>
        <w:tc>
          <w:tcPr>
            <w:tcW w:w="1150" w:type="dxa"/>
            <w:vAlign w:val="center"/>
          </w:tcPr>
          <w:p w14:paraId="475EAEF8" w14:textId="77777777" w:rsidR="00166A75" w:rsidRDefault="00166A75" w:rsidP="00C828E5">
            <w:pPr>
              <w:spacing w:before="80" w:after="80"/>
              <w:jc w:val="center"/>
              <w:rPr>
                <w:rFonts w:cs="Arial"/>
                <w:color w:val="000000" w:themeColor="text1"/>
                <w:sz w:val="20"/>
                <w:szCs w:val="20"/>
              </w:rPr>
            </w:pPr>
            <w:r w:rsidRPr="000F566E">
              <w:rPr>
                <w:rFonts w:cs="Arial"/>
                <w:sz w:val="16"/>
                <w:szCs w:val="16"/>
              </w:rPr>
              <w:t xml:space="preserve">Infested or unknown raw material </w:t>
            </w:r>
          </w:p>
        </w:tc>
        <w:tc>
          <w:tcPr>
            <w:tcW w:w="1364" w:type="dxa"/>
            <w:vAlign w:val="center"/>
          </w:tcPr>
          <w:p w14:paraId="166B355D" w14:textId="77777777" w:rsidR="00166A75" w:rsidRDefault="00166A75" w:rsidP="00C828E5">
            <w:pPr>
              <w:spacing w:before="80" w:after="80"/>
              <w:jc w:val="center"/>
              <w:rPr>
                <w:rFonts w:cs="Arial"/>
                <w:color w:val="000000" w:themeColor="text1"/>
                <w:sz w:val="20"/>
                <w:szCs w:val="20"/>
              </w:rPr>
            </w:pPr>
            <w:r w:rsidRPr="00FE5753">
              <w:rPr>
                <w:rFonts w:cs="Arial"/>
                <w:color w:val="000000" w:themeColor="text1"/>
                <w:sz w:val="16"/>
                <w:szCs w:val="16"/>
              </w:rPr>
              <w:t>Access crosses water (irrespective of frequency)</w:t>
            </w:r>
          </w:p>
        </w:tc>
        <w:tc>
          <w:tcPr>
            <w:tcW w:w="1084" w:type="dxa"/>
            <w:vAlign w:val="center"/>
          </w:tcPr>
          <w:p w14:paraId="29EAFF63" w14:textId="77777777" w:rsidR="00166A75" w:rsidRDefault="00166A75" w:rsidP="00C828E5">
            <w:pPr>
              <w:spacing w:before="80" w:after="80"/>
              <w:jc w:val="center"/>
              <w:rPr>
                <w:rFonts w:cs="Arial"/>
                <w:color w:val="000000" w:themeColor="text1"/>
                <w:sz w:val="20"/>
                <w:szCs w:val="20"/>
              </w:rPr>
            </w:pPr>
          </w:p>
        </w:tc>
        <w:tc>
          <w:tcPr>
            <w:tcW w:w="1052" w:type="dxa"/>
            <w:vAlign w:val="center"/>
          </w:tcPr>
          <w:p w14:paraId="37544132" w14:textId="77777777" w:rsidR="00166A75" w:rsidRDefault="00166A75" w:rsidP="00C828E5">
            <w:pPr>
              <w:spacing w:before="80" w:after="80"/>
              <w:jc w:val="center"/>
              <w:rPr>
                <w:rFonts w:cs="Arial"/>
                <w:color w:val="000000" w:themeColor="text1"/>
                <w:sz w:val="20"/>
                <w:szCs w:val="20"/>
              </w:rPr>
            </w:pPr>
          </w:p>
        </w:tc>
        <w:tc>
          <w:tcPr>
            <w:tcW w:w="1032" w:type="dxa"/>
            <w:vAlign w:val="center"/>
          </w:tcPr>
          <w:p w14:paraId="3655F8E6"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Activity area disturbed &amp; map expired so impossible to revalidate boundaries</w:t>
            </w:r>
          </w:p>
        </w:tc>
        <w:tc>
          <w:tcPr>
            <w:tcW w:w="1025" w:type="dxa"/>
            <w:vAlign w:val="center"/>
          </w:tcPr>
          <w:p w14:paraId="1B3A7250" w14:textId="77777777" w:rsidR="00166A75" w:rsidRDefault="00166A75" w:rsidP="00C828E5">
            <w:pPr>
              <w:spacing w:before="80" w:after="80"/>
              <w:jc w:val="center"/>
              <w:rPr>
                <w:rFonts w:cs="Arial"/>
                <w:color w:val="000000" w:themeColor="text1"/>
                <w:sz w:val="20"/>
                <w:szCs w:val="20"/>
              </w:rPr>
            </w:pPr>
          </w:p>
        </w:tc>
        <w:tc>
          <w:tcPr>
            <w:tcW w:w="1386" w:type="dxa"/>
            <w:vAlign w:val="center"/>
          </w:tcPr>
          <w:p w14:paraId="2C4029FA" w14:textId="77777777" w:rsidR="00166A75" w:rsidRDefault="00166A75" w:rsidP="00C828E5">
            <w:pPr>
              <w:spacing w:before="80" w:after="80"/>
              <w:jc w:val="center"/>
              <w:rPr>
                <w:rFonts w:cs="Arial"/>
                <w:color w:val="000000" w:themeColor="text1"/>
                <w:sz w:val="20"/>
                <w:szCs w:val="20"/>
              </w:rPr>
            </w:pPr>
            <w:r w:rsidRPr="000F566E">
              <w:rPr>
                <w:rFonts w:cs="Arial"/>
                <w:sz w:val="16"/>
                <w:szCs w:val="16"/>
              </w:rPr>
              <w:t xml:space="preserve">Increased public access </w:t>
            </w:r>
            <w:r>
              <w:rPr>
                <w:rFonts w:cs="Arial"/>
                <w:sz w:val="16"/>
                <w:szCs w:val="16"/>
              </w:rPr>
              <w:t>in</w:t>
            </w:r>
            <w:r w:rsidRPr="000F566E">
              <w:rPr>
                <w:rFonts w:cs="Arial"/>
                <w:sz w:val="16"/>
                <w:szCs w:val="16"/>
              </w:rPr>
              <w:t xml:space="preserve"> area of high public use</w:t>
            </w:r>
          </w:p>
        </w:tc>
        <w:tc>
          <w:tcPr>
            <w:tcW w:w="1109" w:type="dxa"/>
            <w:shd w:val="clear" w:color="auto" w:fill="D9D9D9" w:themeFill="background1" w:themeFillShade="D9"/>
            <w:vAlign w:val="center"/>
          </w:tcPr>
          <w:p w14:paraId="3497172A" w14:textId="77777777" w:rsidR="00166A75" w:rsidRDefault="00166A75" w:rsidP="00C828E5">
            <w:pPr>
              <w:spacing w:before="80" w:after="80"/>
              <w:jc w:val="center"/>
              <w:rPr>
                <w:rFonts w:cs="Arial"/>
                <w:color w:val="000000" w:themeColor="text1"/>
                <w:sz w:val="20"/>
                <w:szCs w:val="20"/>
              </w:rPr>
            </w:pPr>
            <w:r w:rsidRPr="000F566E">
              <w:rPr>
                <w:rFonts w:cs="Arial"/>
                <w:b/>
                <w:color w:val="000000" w:themeColor="text1"/>
                <w:sz w:val="16"/>
                <w:szCs w:val="16"/>
              </w:rPr>
              <w:t>Almost certain</w:t>
            </w:r>
          </w:p>
        </w:tc>
      </w:tr>
      <w:tr w:rsidR="00166A75" w14:paraId="60396784" w14:textId="77777777" w:rsidTr="00C828E5">
        <w:tc>
          <w:tcPr>
            <w:tcW w:w="1141" w:type="dxa"/>
            <w:vAlign w:val="center"/>
          </w:tcPr>
          <w:p w14:paraId="47501A11" w14:textId="77777777" w:rsidR="00166A75" w:rsidRPr="00BE3EA5" w:rsidRDefault="00166A75" w:rsidP="00C828E5">
            <w:pPr>
              <w:spacing w:before="80" w:after="80"/>
              <w:jc w:val="center"/>
              <w:rPr>
                <w:rFonts w:cs="Arial"/>
                <w:color w:val="000000" w:themeColor="text1"/>
                <w:sz w:val="16"/>
                <w:szCs w:val="16"/>
              </w:rPr>
            </w:pPr>
            <w:r>
              <w:rPr>
                <w:rFonts w:cs="Arial"/>
                <w:color w:val="000000" w:themeColor="text1"/>
                <w:sz w:val="16"/>
                <w:szCs w:val="16"/>
              </w:rPr>
              <w:t xml:space="preserve">Soil disturbance </w:t>
            </w:r>
            <w:r w:rsidRPr="000F566E">
              <w:rPr>
                <w:rFonts w:cs="Arial"/>
                <w:color w:val="000000" w:themeColor="text1"/>
                <w:sz w:val="16"/>
                <w:szCs w:val="16"/>
              </w:rPr>
              <w:t>over a distance</w:t>
            </w:r>
          </w:p>
        </w:tc>
        <w:tc>
          <w:tcPr>
            <w:tcW w:w="1150" w:type="dxa"/>
            <w:vAlign w:val="center"/>
          </w:tcPr>
          <w:p w14:paraId="6704CD5F" w14:textId="77777777" w:rsidR="00166A75" w:rsidRDefault="00166A75" w:rsidP="00C828E5">
            <w:pPr>
              <w:spacing w:before="80" w:after="80"/>
              <w:jc w:val="center"/>
              <w:rPr>
                <w:rFonts w:cs="Arial"/>
                <w:color w:val="000000" w:themeColor="text1"/>
                <w:sz w:val="20"/>
                <w:szCs w:val="20"/>
              </w:rPr>
            </w:pPr>
          </w:p>
        </w:tc>
        <w:tc>
          <w:tcPr>
            <w:tcW w:w="1364" w:type="dxa"/>
            <w:vAlign w:val="center"/>
          </w:tcPr>
          <w:p w14:paraId="3E47B57D" w14:textId="77777777" w:rsidR="00166A75" w:rsidRDefault="00166A75" w:rsidP="00C828E5">
            <w:pPr>
              <w:spacing w:before="80" w:after="80"/>
              <w:jc w:val="center"/>
              <w:rPr>
                <w:rFonts w:cs="Arial"/>
                <w:color w:val="000000" w:themeColor="text1"/>
                <w:sz w:val="20"/>
                <w:szCs w:val="20"/>
              </w:rPr>
            </w:pPr>
            <w:r w:rsidRPr="00FE5753">
              <w:rPr>
                <w:rFonts w:cs="Arial"/>
                <w:color w:val="000000" w:themeColor="text1"/>
                <w:sz w:val="16"/>
                <w:szCs w:val="16"/>
                <w:highlight w:val="yellow"/>
              </w:rPr>
              <w:t>Activity requires frequent access to site</w:t>
            </w:r>
          </w:p>
        </w:tc>
        <w:tc>
          <w:tcPr>
            <w:tcW w:w="1084" w:type="dxa"/>
            <w:vAlign w:val="center"/>
          </w:tcPr>
          <w:p w14:paraId="600A5F8A" w14:textId="77777777" w:rsidR="00166A75" w:rsidRDefault="00166A75" w:rsidP="00C828E5">
            <w:pPr>
              <w:spacing w:before="80" w:after="80"/>
              <w:jc w:val="center"/>
              <w:rPr>
                <w:rFonts w:cs="Arial"/>
                <w:color w:val="000000" w:themeColor="text1"/>
                <w:sz w:val="20"/>
                <w:szCs w:val="20"/>
              </w:rPr>
            </w:pPr>
            <w:r w:rsidRPr="00E97D43">
              <w:rPr>
                <w:rFonts w:cs="Arial"/>
                <w:sz w:val="16"/>
                <w:szCs w:val="16"/>
                <w:highlight w:val="yellow"/>
              </w:rPr>
              <w:t>Highly complex</w:t>
            </w:r>
          </w:p>
        </w:tc>
        <w:tc>
          <w:tcPr>
            <w:tcW w:w="1052" w:type="dxa"/>
            <w:vAlign w:val="center"/>
          </w:tcPr>
          <w:p w14:paraId="090016E4" w14:textId="77777777" w:rsidR="00166A75" w:rsidRDefault="00166A75" w:rsidP="00C828E5">
            <w:pPr>
              <w:spacing w:before="80" w:after="80"/>
              <w:jc w:val="center"/>
              <w:rPr>
                <w:rFonts w:cs="Arial"/>
                <w:color w:val="000000" w:themeColor="text1"/>
                <w:sz w:val="20"/>
                <w:szCs w:val="20"/>
              </w:rPr>
            </w:pPr>
            <w:r w:rsidRPr="00E97D43">
              <w:rPr>
                <w:rFonts w:cs="Arial"/>
                <w:color w:val="000000" w:themeColor="text1"/>
                <w:sz w:val="16"/>
                <w:szCs w:val="16"/>
                <w:highlight w:val="yellow"/>
              </w:rPr>
              <w:t>Vehicle traverses several mini-catchments</w:t>
            </w:r>
          </w:p>
        </w:tc>
        <w:tc>
          <w:tcPr>
            <w:tcW w:w="1032" w:type="dxa"/>
            <w:vAlign w:val="center"/>
          </w:tcPr>
          <w:p w14:paraId="637ACF90"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Activity extends over several wet seasons</w:t>
            </w:r>
          </w:p>
        </w:tc>
        <w:tc>
          <w:tcPr>
            <w:tcW w:w="1025" w:type="dxa"/>
            <w:vAlign w:val="center"/>
          </w:tcPr>
          <w:p w14:paraId="7979C3FD"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Surface water increased</w:t>
            </w:r>
          </w:p>
        </w:tc>
        <w:tc>
          <w:tcPr>
            <w:tcW w:w="1386" w:type="dxa"/>
            <w:vAlign w:val="center"/>
          </w:tcPr>
          <w:p w14:paraId="4F60CAB4" w14:textId="77777777" w:rsidR="00166A75" w:rsidRDefault="00166A75" w:rsidP="00C828E5">
            <w:pPr>
              <w:spacing w:before="80" w:after="80"/>
              <w:jc w:val="center"/>
              <w:rPr>
                <w:rFonts w:cs="Arial"/>
                <w:color w:val="000000" w:themeColor="text1"/>
                <w:sz w:val="20"/>
                <w:szCs w:val="20"/>
              </w:rPr>
            </w:pPr>
          </w:p>
        </w:tc>
        <w:tc>
          <w:tcPr>
            <w:tcW w:w="1109" w:type="dxa"/>
            <w:shd w:val="clear" w:color="auto" w:fill="D9D9D9" w:themeFill="background1" w:themeFillShade="D9"/>
            <w:vAlign w:val="center"/>
          </w:tcPr>
          <w:p w14:paraId="4F4D36BA" w14:textId="77777777" w:rsidR="00166A75" w:rsidRDefault="00166A75" w:rsidP="00C828E5">
            <w:pPr>
              <w:spacing w:before="80" w:after="80"/>
              <w:jc w:val="center"/>
              <w:rPr>
                <w:rFonts w:cs="Arial"/>
                <w:color w:val="000000" w:themeColor="text1"/>
                <w:sz w:val="20"/>
                <w:szCs w:val="20"/>
              </w:rPr>
            </w:pPr>
            <w:r w:rsidRPr="000F566E">
              <w:rPr>
                <w:rFonts w:cs="Arial"/>
                <w:b/>
                <w:color w:val="000000" w:themeColor="text1"/>
                <w:sz w:val="16"/>
                <w:szCs w:val="16"/>
              </w:rPr>
              <w:t>Likely</w:t>
            </w:r>
          </w:p>
        </w:tc>
      </w:tr>
      <w:tr w:rsidR="00166A75" w14:paraId="23989E9D" w14:textId="77777777" w:rsidTr="00C828E5">
        <w:tc>
          <w:tcPr>
            <w:tcW w:w="1141" w:type="dxa"/>
            <w:vAlign w:val="center"/>
          </w:tcPr>
          <w:p w14:paraId="15452D04" w14:textId="77777777" w:rsidR="00166A75" w:rsidRDefault="00166A75" w:rsidP="00C828E5">
            <w:pPr>
              <w:spacing w:before="80" w:after="80"/>
              <w:jc w:val="center"/>
              <w:rPr>
                <w:rFonts w:cs="Arial"/>
                <w:color w:val="000000" w:themeColor="text1"/>
                <w:sz w:val="20"/>
                <w:szCs w:val="20"/>
              </w:rPr>
            </w:pPr>
            <w:r>
              <w:rPr>
                <w:rFonts w:cs="Arial"/>
                <w:color w:val="000000" w:themeColor="text1"/>
                <w:sz w:val="16"/>
                <w:szCs w:val="16"/>
              </w:rPr>
              <w:t xml:space="preserve">Soil disturbance at </w:t>
            </w:r>
            <w:r w:rsidRPr="000F566E">
              <w:rPr>
                <w:rFonts w:cs="Arial"/>
                <w:color w:val="000000" w:themeColor="text1"/>
                <w:sz w:val="16"/>
                <w:szCs w:val="16"/>
              </w:rPr>
              <w:t>single points</w:t>
            </w:r>
          </w:p>
        </w:tc>
        <w:tc>
          <w:tcPr>
            <w:tcW w:w="1150" w:type="dxa"/>
            <w:vAlign w:val="center"/>
          </w:tcPr>
          <w:p w14:paraId="19DCA1CF" w14:textId="77777777" w:rsidR="00166A75" w:rsidRDefault="00166A75" w:rsidP="00C828E5">
            <w:pPr>
              <w:spacing w:before="80" w:after="80"/>
              <w:jc w:val="center"/>
              <w:rPr>
                <w:rFonts w:cs="Arial"/>
                <w:color w:val="000000" w:themeColor="text1"/>
                <w:sz w:val="20"/>
                <w:szCs w:val="20"/>
              </w:rPr>
            </w:pPr>
            <w:r w:rsidRPr="00E97D43">
              <w:rPr>
                <w:rFonts w:cs="Arial"/>
                <w:bCs/>
                <w:sz w:val="16"/>
                <w:szCs w:val="16"/>
                <w:highlight w:val="yellow"/>
              </w:rPr>
              <w:t>Crushed rock with no organic fraction</w:t>
            </w:r>
          </w:p>
        </w:tc>
        <w:tc>
          <w:tcPr>
            <w:tcW w:w="1364" w:type="dxa"/>
            <w:vAlign w:val="center"/>
          </w:tcPr>
          <w:p w14:paraId="4038543F" w14:textId="77777777" w:rsidR="00166A75" w:rsidRDefault="00166A75" w:rsidP="00C828E5">
            <w:pPr>
              <w:spacing w:before="80" w:after="80"/>
              <w:jc w:val="center"/>
              <w:rPr>
                <w:rFonts w:cs="Arial"/>
                <w:color w:val="000000" w:themeColor="text1"/>
                <w:sz w:val="20"/>
                <w:szCs w:val="20"/>
              </w:rPr>
            </w:pPr>
          </w:p>
        </w:tc>
        <w:tc>
          <w:tcPr>
            <w:tcW w:w="1084" w:type="dxa"/>
            <w:vAlign w:val="center"/>
          </w:tcPr>
          <w:p w14:paraId="4C04CAC1"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Complex</w:t>
            </w:r>
          </w:p>
        </w:tc>
        <w:tc>
          <w:tcPr>
            <w:tcW w:w="1052" w:type="dxa"/>
            <w:vAlign w:val="center"/>
          </w:tcPr>
          <w:p w14:paraId="6EE32E18" w14:textId="77777777" w:rsidR="00166A75" w:rsidRDefault="00166A75" w:rsidP="00C828E5">
            <w:pPr>
              <w:spacing w:before="80" w:after="80"/>
              <w:jc w:val="center"/>
              <w:rPr>
                <w:rFonts w:cs="Arial"/>
                <w:color w:val="000000" w:themeColor="text1"/>
                <w:sz w:val="20"/>
                <w:szCs w:val="20"/>
              </w:rPr>
            </w:pPr>
          </w:p>
        </w:tc>
        <w:tc>
          <w:tcPr>
            <w:tcW w:w="1032" w:type="dxa"/>
            <w:vAlign w:val="center"/>
          </w:tcPr>
          <w:p w14:paraId="1C6C42B6"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Activity occur</w:t>
            </w:r>
            <w:r>
              <w:rPr>
                <w:rFonts w:cs="Arial"/>
                <w:color w:val="000000" w:themeColor="text1"/>
                <w:sz w:val="16"/>
                <w:szCs w:val="16"/>
              </w:rPr>
              <w:t>s</w:t>
            </w:r>
            <w:r w:rsidRPr="000F566E">
              <w:rPr>
                <w:rFonts w:cs="Arial"/>
                <w:color w:val="000000" w:themeColor="text1"/>
                <w:sz w:val="16"/>
                <w:szCs w:val="16"/>
              </w:rPr>
              <w:t xml:space="preserve"> during a single wet season</w:t>
            </w:r>
          </w:p>
        </w:tc>
        <w:tc>
          <w:tcPr>
            <w:tcW w:w="1025" w:type="dxa"/>
            <w:vAlign w:val="center"/>
          </w:tcPr>
          <w:p w14:paraId="0047FA7E" w14:textId="77777777" w:rsidR="00166A75" w:rsidRDefault="00166A75" w:rsidP="00C828E5">
            <w:pPr>
              <w:spacing w:before="80" w:after="80"/>
              <w:jc w:val="center"/>
              <w:rPr>
                <w:rFonts w:cs="Arial"/>
                <w:color w:val="000000" w:themeColor="text1"/>
                <w:sz w:val="20"/>
                <w:szCs w:val="20"/>
              </w:rPr>
            </w:pPr>
          </w:p>
        </w:tc>
        <w:tc>
          <w:tcPr>
            <w:tcW w:w="1386" w:type="dxa"/>
            <w:vAlign w:val="center"/>
          </w:tcPr>
          <w:p w14:paraId="646153FE"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Increased public access, but access restricted and/or site remote</w:t>
            </w:r>
          </w:p>
        </w:tc>
        <w:tc>
          <w:tcPr>
            <w:tcW w:w="1109" w:type="dxa"/>
            <w:shd w:val="clear" w:color="auto" w:fill="D9D9D9" w:themeFill="background1" w:themeFillShade="D9"/>
            <w:vAlign w:val="center"/>
          </w:tcPr>
          <w:p w14:paraId="04E0152A" w14:textId="77777777" w:rsidR="00166A75" w:rsidRDefault="00166A75" w:rsidP="00C828E5">
            <w:pPr>
              <w:spacing w:before="80" w:after="80"/>
              <w:jc w:val="center"/>
              <w:rPr>
                <w:rFonts w:cs="Arial"/>
                <w:color w:val="000000" w:themeColor="text1"/>
                <w:sz w:val="20"/>
                <w:szCs w:val="20"/>
              </w:rPr>
            </w:pPr>
            <w:r w:rsidRPr="000F566E">
              <w:rPr>
                <w:rFonts w:cs="Arial"/>
                <w:b/>
                <w:color w:val="000000" w:themeColor="text1"/>
                <w:sz w:val="16"/>
                <w:szCs w:val="16"/>
              </w:rPr>
              <w:t>Possible</w:t>
            </w:r>
          </w:p>
        </w:tc>
      </w:tr>
      <w:tr w:rsidR="00166A75" w14:paraId="4C186C13" w14:textId="77777777" w:rsidTr="00C828E5">
        <w:tc>
          <w:tcPr>
            <w:tcW w:w="1141" w:type="dxa"/>
            <w:vAlign w:val="center"/>
          </w:tcPr>
          <w:p w14:paraId="3109A2E9"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Rubber</w:t>
            </w:r>
            <w:r>
              <w:rPr>
                <w:rFonts w:cs="Arial"/>
                <w:color w:val="000000" w:themeColor="text1"/>
                <w:sz w:val="16"/>
                <w:szCs w:val="16"/>
              </w:rPr>
              <w:t xml:space="preserve"> tyred vehicle, bicycle</w:t>
            </w:r>
          </w:p>
        </w:tc>
        <w:tc>
          <w:tcPr>
            <w:tcW w:w="1150" w:type="dxa"/>
            <w:vAlign w:val="center"/>
          </w:tcPr>
          <w:p w14:paraId="59BB8F1F" w14:textId="77777777" w:rsidR="00166A75" w:rsidRDefault="00166A75" w:rsidP="00C828E5">
            <w:pPr>
              <w:spacing w:before="80" w:after="80"/>
              <w:jc w:val="center"/>
              <w:rPr>
                <w:rFonts w:cs="Arial"/>
                <w:color w:val="000000" w:themeColor="text1"/>
                <w:sz w:val="20"/>
                <w:szCs w:val="20"/>
              </w:rPr>
            </w:pPr>
            <w:r>
              <w:rPr>
                <w:rFonts w:cs="Arial"/>
                <w:bCs/>
                <w:sz w:val="16"/>
                <w:szCs w:val="16"/>
              </w:rPr>
              <w:t xml:space="preserve">‘High confidence’ </w:t>
            </w:r>
            <w:proofErr w:type="spellStart"/>
            <w:r>
              <w:rPr>
                <w:rFonts w:cs="Arial"/>
                <w:bCs/>
                <w:sz w:val="16"/>
                <w:szCs w:val="16"/>
              </w:rPr>
              <w:t>u</w:t>
            </w:r>
            <w:r w:rsidRPr="000F566E">
              <w:rPr>
                <w:rFonts w:cs="Arial"/>
                <w:bCs/>
                <w:sz w:val="16"/>
                <w:szCs w:val="16"/>
              </w:rPr>
              <w:t>ninfested</w:t>
            </w:r>
            <w:proofErr w:type="spellEnd"/>
            <w:r w:rsidRPr="000F566E">
              <w:rPr>
                <w:rFonts w:cs="Arial"/>
                <w:bCs/>
                <w:sz w:val="16"/>
                <w:szCs w:val="16"/>
              </w:rPr>
              <w:t xml:space="preserve"> raw material</w:t>
            </w:r>
          </w:p>
        </w:tc>
        <w:tc>
          <w:tcPr>
            <w:tcW w:w="1364" w:type="dxa"/>
            <w:vAlign w:val="center"/>
          </w:tcPr>
          <w:p w14:paraId="0B6E873C"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Activity requires infrequent access to site</w:t>
            </w:r>
          </w:p>
        </w:tc>
        <w:tc>
          <w:tcPr>
            <w:tcW w:w="1084" w:type="dxa"/>
            <w:vAlign w:val="center"/>
          </w:tcPr>
          <w:p w14:paraId="2A46BCA6" w14:textId="77777777" w:rsidR="00166A75" w:rsidRDefault="00166A75" w:rsidP="00C828E5">
            <w:pPr>
              <w:spacing w:before="80" w:after="80"/>
              <w:jc w:val="center"/>
              <w:rPr>
                <w:rFonts w:cs="Arial"/>
                <w:color w:val="000000" w:themeColor="text1"/>
                <w:sz w:val="20"/>
                <w:szCs w:val="20"/>
              </w:rPr>
            </w:pPr>
          </w:p>
        </w:tc>
        <w:tc>
          <w:tcPr>
            <w:tcW w:w="1052" w:type="dxa"/>
            <w:vAlign w:val="center"/>
          </w:tcPr>
          <w:p w14:paraId="76BFFA74" w14:textId="77777777" w:rsidR="00166A75" w:rsidRDefault="00166A75" w:rsidP="00C828E5">
            <w:pPr>
              <w:spacing w:before="80" w:after="80"/>
              <w:jc w:val="center"/>
              <w:rPr>
                <w:rFonts w:cs="Arial"/>
                <w:color w:val="000000" w:themeColor="text1"/>
                <w:sz w:val="20"/>
                <w:szCs w:val="20"/>
              </w:rPr>
            </w:pPr>
            <w:r w:rsidRPr="000F566E">
              <w:rPr>
                <w:rFonts w:cs="Arial"/>
                <w:sz w:val="16"/>
                <w:szCs w:val="16"/>
              </w:rPr>
              <w:t>Single mini-catchment</w:t>
            </w:r>
          </w:p>
        </w:tc>
        <w:tc>
          <w:tcPr>
            <w:tcW w:w="1032" w:type="dxa"/>
            <w:vAlign w:val="center"/>
          </w:tcPr>
          <w:p w14:paraId="3DF81F4A" w14:textId="77777777" w:rsidR="00166A75" w:rsidRDefault="00166A75" w:rsidP="00C828E5">
            <w:pPr>
              <w:spacing w:before="80" w:after="80"/>
              <w:jc w:val="center"/>
              <w:rPr>
                <w:rFonts w:cs="Arial"/>
                <w:color w:val="000000" w:themeColor="text1"/>
                <w:sz w:val="20"/>
                <w:szCs w:val="20"/>
              </w:rPr>
            </w:pPr>
            <w:r w:rsidRPr="00E97D43">
              <w:rPr>
                <w:rFonts w:cs="Arial"/>
                <w:color w:val="000000" w:themeColor="text1"/>
                <w:sz w:val="16"/>
                <w:szCs w:val="16"/>
                <w:highlight w:val="yellow"/>
              </w:rPr>
              <w:t>Entry in short timeframe under dry conditions</w:t>
            </w:r>
          </w:p>
        </w:tc>
        <w:tc>
          <w:tcPr>
            <w:tcW w:w="1025" w:type="dxa"/>
            <w:vAlign w:val="center"/>
          </w:tcPr>
          <w:p w14:paraId="72D52A21" w14:textId="77777777" w:rsidR="00166A75" w:rsidRDefault="00166A75" w:rsidP="00C828E5">
            <w:pPr>
              <w:spacing w:before="80" w:after="80"/>
              <w:jc w:val="center"/>
              <w:rPr>
                <w:rFonts w:cs="Arial"/>
                <w:color w:val="000000" w:themeColor="text1"/>
                <w:sz w:val="20"/>
                <w:szCs w:val="20"/>
              </w:rPr>
            </w:pPr>
            <w:r w:rsidRPr="00E97D43">
              <w:rPr>
                <w:rFonts w:cs="Arial"/>
                <w:bCs/>
                <w:sz w:val="16"/>
                <w:szCs w:val="16"/>
                <w:highlight w:val="yellow"/>
              </w:rPr>
              <w:t>Minimal increase in surface water</w:t>
            </w:r>
          </w:p>
        </w:tc>
        <w:tc>
          <w:tcPr>
            <w:tcW w:w="1386" w:type="dxa"/>
            <w:vAlign w:val="center"/>
          </w:tcPr>
          <w:p w14:paraId="76BE226E" w14:textId="77777777" w:rsidR="00166A75" w:rsidRDefault="00166A75" w:rsidP="00C828E5">
            <w:pPr>
              <w:spacing w:before="80" w:after="80"/>
              <w:jc w:val="center"/>
              <w:rPr>
                <w:rFonts w:cs="Arial"/>
                <w:color w:val="000000" w:themeColor="text1"/>
                <w:sz w:val="20"/>
                <w:szCs w:val="20"/>
              </w:rPr>
            </w:pPr>
          </w:p>
        </w:tc>
        <w:tc>
          <w:tcPr>
            <w:tcW w:w="1109" w:type="dxa"/>
            <w:shd w:val="clear" w:color="auto" w:fill="D9D9D9" w:themeFill="background1" w:themeFillShade="D9"/>
            <w:vAlign w:val="center"/>
          </w:tcPr>
          <w:p w14:paraId="773BCC45" w14:textId="77777777" w:rsidR="00166A75" w:rsidRDefault="00166A75" w:rsidP="00C828E5">
            <w:pPr>
              <w:spacing w:before="80" w:after="80"/>
              <w:jc w:val="center"/>
              <w:rPr>
                <w:rFonts w:cs="Arial"/>
                <w:color w:val="000000" w:themeColor="text1"/>
                <w:sz w:val="20"/>
                <w:szCs w:val="20"/>
              </w:rPr>
            </w:pPr>
            <w:r w:rsidRPr="000F566E">
              <w:rPr>
                <w:rFonts w:cs="Arial"/>
                <w:b/>
                <w:color w:val="000000" w:themeColor="text1"/>
                <w:sz w:val="16"/>
                <w:szCs w:val="16"/>
              </w:rPr>
              <w:t>Unlikely</w:t>
            </w:r>
          </w:p>
        </w:tc>
      </w:tr>
      <w:tr w:rsidR="00166A75" w14:paraId="3B187975" w14:textId="77777777" w:rsidTr="00C828E5">
        <w:tc>
          <w:tcPr>
            <w:tcW w:w="1141" w:type="dxa"/>
            <w:vAlign w:val="center"/>
          </w:tcPr>
          <w:p w14:paraId="5FF6FC3A" w14:textId="77777777" w:rsidR="00166A75" w:rsidRDefault="00166A75" w:rsidP="00C828E5">
            <w:pPr>
              <w:spacing w:before="80" w:after="80"/>
              <w:jc w:val="center"/>
              <w:rPr>
                <w:rFonts w:cs="Arial"/>
                <w:color w:val="000000" w:themeColor="text1"/>
                <w:sz w:val="20"/>
                <w:szCs w:val="20"/>
              </w:rPr>
            </w:pPr>
            <w:r>
              <w:rPr>
                <w:rFonts w:cs="Arial"/>
                <w:color w:val="000000" w:themeColor="text1"/>
                <w:sz w:val="16"/>
                <w:szCs w:val="16"/>
              </w:rPr>
              <w:t>H</w:t>
            </w:r>
            <w:r w:rsidRPr="000F566E">
              <w:rPr>
                <w:rFonts w:cs="Arial"/>
                <w:color w:val="000000" w:themeColor="text1"/>
                <w:sz w:val="16"/>
                <w:szCs w:val="16"/>
              </w:rPr>
              <w:t>uman, animal traffic</w:t>
            </w:r>
          </w:p>
        </w:tc>
        <w:tc>
          <w:tcPr>
            <w:tcW w:w="1150" w:type="dxa"/>
            <w:vAlign w:val="center"/>
          </w:tcPr>
          <w:p w14:paraId="2137296B" w14:textId="77777777" w:rsidR="00166A75" w:rsidRDefault="00166A75" w:rsidP="00C828E5">
            <w:pPr>
              <w:spacing w:before="80" w:after="80"/>
              <w:jc w:val="center"/>
              <w:rPr>
                <w:rFonts w:cs="Arial"/>
                <w:color w:val="000000" w:themeColor="text1"/>
                <w:sz w:val="20"/>
                <w:szCs w:val="20"/>
              </w:rPr>
            </w:pPr>
          </w:p>
        </w:tc>
        <w:tc>
          <w:tcPr>
            <w:tcW w:w="1364" w:type="dxa"/>
            <w:vAlign w:val="center"/>
          </w:tcPr>
          <w:p w14:paraId="5C3CBA5F" w14:textId="77777777" w:rsidR="00166A75" w:rsidRDefault="00166A75" w:rsidP="00C828E5">
            <w:pPr>
              <w:spacing w:before="80" w:after="80"/>
              <w:jc w:val="center"/>
              <w:rPr>
                <w:rFonts w:cs="Arial"/>
                <w:color w:val="000000" w:themeColor="text1"/>
                <w:sz w:val="20"/>
                <w:szCs w:val="20"/>
              </w:rPr>
            </w:pPr>
          </w:p>
        </w:tc>
        <w:tc>
          <w:tcPr>
            <w:tcW w:w="1084" w:type="dxa"/>
            <w:vAlign w:val="center"/>
          </w:tcPr>
          <w:p w14:paraId="20C6B9D0"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Not complex</w:t>
            </w:r>
          </w:p>
        </w:tc>
        <w:tc>
          <w:tcPr>
            <w:tcW w:w="1052" w:type="dxa"/>
            <w:vAlign w:val="center"/>
          </w:tcPr>
          <w:p w14:paraId="02D3183D"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Point</w:t>
            </w:r>
            <w:r>
              <w:rPr>
                <w:rFonts w:cs="Arial"/>
                <w:color w:val="000000" w:themeColor="text1"/>
                <w:sz w:val="16"/>
                <w:szCs w:val="16"/>
              </w:rPr>
              <w:t xml:space="preserve"> or human traffic</w:t>
            </w:r>
          </w:p>
        </w:tc>
        <w:tc>
          <w:tcPr>
            <w:tcW w:w="1032" w:type="dxa"/>
            <w:vAlign w:val="center"/>
          </w:tcPr>
          <w:p w14:paraId="77558E0F" w14:textId="77777777" w:rsidR="00166A75" w:rsidRDefault="00166A75" w:rsidP="00C828E5">
            <w:pPr>
              <w:spacing w:before="80" w:after="80"/>
              <w:jc w:val="center"/>
              <w:rPr>
                <w:rFonts w:cs="Arial"/>
                <w:color w:val="000000" w:themeColor="text1"/>
                <w:sz w:val="20"/>
                <w:szCs w:val="20"/>
              </w:rPr>
            </w:pPr>
            <w:r w:rsidRPr="000F566E">
              <w:rPr>
                <w:rFonts w:cs="Arial"/>
                <w:color w:val="000000" w:themeColor="text1"/>
                <w:sz w:val="16"/>
                <w:szCs w:val="16"/>
              </w:rPr>
              <w:t>Single entry in short timeframe under dry conditions</w:t>
            </w:r>
          </w:p>
        </w:tc>
        <w:tc>
          <w:tcPr>
            <w:tcW w:w="1025" w:type="dxa"/>
            <w:vAlign w:val="center"/>
          </w:tcPr>
          <w:p w14:paraId="2837D49B" w14:textId="77777777" w:rsidR="00166A75" w:rsidRDefault="00166A75" w:rsidP="00C828E5">
            <w:pPr>
              <w:spacing w:before="80" w:after="80"/>
              <w:jc w:val="center"/>
              <w:rPr>
                <w:rFonts w:cs="Arial"/>
                <w:color w:val="000000" w:themeColor="text1"/>
                <w:sz w:val="20"/>
                <w:szCs w:val="20"/>
              </w:rPr>
            </w:pPr>
          </w:p>
        </w:tc>
        <w:tc>
          <w:tcPr>
            <w:tcW w:w="1386" w:type="dxa"/>
            <w:vAlign w:val="center"/>
          </w:tcPr>
          <w:p w14:paraId="00E41228" w14:textId="77777777" w:rsidR="00166A75" w:rsidRDefault="00166A75" w:rsidP="00C828E5">
            <w:pPr>
              <w:spacing w:before="80" w:after="80"/>
              <w:jc w:val="center"/>
              <w:rPr>
                <w:rFonts w:cs="Arial"/>
                <w:color w:val="000000" w:themeColor="text1"/>
                <w:sz w:val="20"/>
                <w:szCs w:val="20"/>
              </w:rPr>
            </w:pPr>
            <w:r w:rsidRPr="00E97D43">
              <w:rPr>
                <w:rFonts w:cs="Arial"/>
                <w:bCs/>
                <w:sz w:val="16"/>
                <w:szCs w:val="16"/>
                <w:highlight w:val="yellow"/>
              </w:rPr>
              <w:t>Activity does not alter frequency of access to site</w:t>
            </w:r>
          </w:p>
        </w:tc>
        <w:tc>
          <w:tcPr>
            <w:tcW w:w="1109" w:type="dxa"/>
            <w:shd w:val="clear" w:color="auto" w:fill="D9D9D9" w:themeFill="background1" w:themeFillShade="D9"/>
            <w:vAlign w:val="center"/>
          </w:tcPr>
          <w:p w14:paraId="489945D3" w14:textId="77777777" w:rsidR="00166A75" w:rsidRDefault="00166A75" w:rsidP="00C828E5">
            <w:pPr>
              <w:spacing w:before="80" w:after="80"/>
              <w:jc w:val="center"/>
              <w:rPr>
                <w:rFonts w:cs="Arial"/>
                <w:color w:val="000000" w:themeColor="text1"/>
                <w:sz w:val="20"/>
                <w:szCs w:val="20"/>
              </w:rPr>
            </w:pPr>
            <w:r w:rsidRPr="000F566E">
              <w:rPr>
                <w:rFonts w:cs="Arial"/>
                <w:b/>
                <w:color w:val="000000" w:themeColor="text1"/>
                <w:sz w:val="16"/>
                <w:szCs w:val="16"/>
              </w:rPr>
              <w:t>Very unlikely</w:t>
            </w:r>
          </w:p>
        </w:tc>
      </w:tr>
    </w:tbl>
    <w:p w14:paraId="34F85F96" w14:textId="77777777" w:rsidR="00166A75" w:rsidRDefault="00166A75" w:rsidP="00166A75">
      <w:pPr>
        <w:rPr>
          <w:sz w:val="16"/>
        </w:rPr>
      </w:pPr>
    </w:p>
    <w:p w14:paraId="3777CE6A" w14:textId="77777777" w:rsidR="00166A75" w:rsidRDefault="00166A75" w:rsidP="00166A75">
      <w:pPr>
        <w:spacing w:after="160" w:line="259" w:lineRule="auto"/>
        <w:rPr>
          <w:sz w:val="16"/>
        </w:rPr>
      </w:pPr>
      <w:r>
        <w:rPr>
          <w:sz w:val="16"/>
        </w:rPr>
        <w:br w:type="page"/>
      </w:r>
    </w:p>
    <w:p w14:paraId="0A3698F2" w14:textId="77777777" w:rsidR="00166A75" w:rsidRPr="00D34CF9" w:rsidRDefault="00166A75" w:rsidP="00166A75">
      <w:pPr>
        <w:pBdr>
          <w:top w:val="single" w:sz="4" w:space="2" w:color="auto"/>
          <w:left w:val="single" w:sz="4" w:space="4" w:color="auto"/>
          <w:bottom w:val="single" w:sz="4" w:space="2" w:color="auto"/>
          <w:right w:val="single" w:sz="4" w:space="4" w:color="auto"/>
        </w:pBdr>
        <w:shd w:val="clear" w:color="auto" w:fill="B4FFF0" w:themeFill="accent1" w:themeFillTint="33"/>
        <w:ind w:left="993" w:hanging="993"/>
        <w:rPr>
          <w:rFonts w:cs="Arial"/>
          <w:sz w:val="28"/>
          <w:szCs w:val="28"/>
        </w:rPr>
      </w:pPr>
      <w:r w:rsidRPr="00F005E9">
        <w:rPr>
          <w:rFonts w:cs="Arial"/>
          <w:b/>
          <w:sz w:val="28"/>
          <w:szCs w:val="28"/>
        </w:rPr>
        <w:lastRenderedPageBreak/>
        <w:t xml:space="preserve">Step </w:t>
      </w:r>
      <w:r>
        <w:rPr>
          <w:rFonts w:cs="Arial"/>
          <w:b/>
          <w:sz w:val="28"/>
          <w:szCs w:val="28"/>
        </w:rPr>
        <w:t>3</w:t>
      </w:r>
      <w:r w:rsidRPr="00F005E9">
        <w:rPr>
          <w:rFonts w:cs="Arial"/>
          <w:b/>
          <w:sz w:val="28"/>
          <w:szCs w:val="28"/>
        </w:rPr>
        <w:t>:</w:t>
      </w:r>
      <w:r>
        <w:rPr>
          <w:rFonts w:cs="Arial"/>
          <w:sz w:val="28"/>
          <w:szCs w:val="28"/>
        </w:rPr>
        <w:tab/>
      </w:r>
      <w:r w:rsidRPr="00D34CF9">
        <w:rPr>
          <w:rFonts w:cs="Arial"/>
          <w:sz w:val="28"/>
          <w:szCs w:val="28"/>
        </w:rPr>
        <w:t xml:space="preserve">Determine the CONSEQUENCE of </w:t>
      </w:r>
      <w:r>
        <w:rPr>
          <w:rFonts w:cs="Arial"/>
          <w:sz w:val="28"/>
          <w:szCs w:val="28"/>
        </w:rPr>
        <w:t xml:space="preserve">introducing or </w:t>
      </w:r>
      <w:r w:rsidRPr="00D34CF9">
        <w:rPr>
          <w:rFonts w:cs="Arial"/>
          <w:sz w:val="28"/>
          <w:szCs w:val="28"/>
        </w:rPr>
        <w:t xml:space="preserve">spreading </w:t>
      </w:r>
      <w:r>
        <w:rPr>
          <w:rFonts w:cs="Arial"/>
          <w:sz w:val="28"/>
          <w:szCs w:val="28"/>
        </w:rPr>
        <w:t>d</w:t>
      </w:r>
      <w:r w:rsidRPr="0023175B">
        <w:rPr>
          <w:rFonts w:cs="Arial"/>
          <w:sz w:val="28"/>
          <w:szCs w:val="28"/>
        </w:rPr>
        <w:t>ieback</w:t>
      </w:r>
    </w:p>
    <w:p w14:paraId="6B96269F" w14:textId="77777777" w:rsidR="00166A75" w:rsidRDefault="00166A75" w:rsidP="00166A75">
      <w:pPr>
        <w:jc w:val="both"/>
        <w:rPr>
          <w:rFonts w:cs="Arial"/>
          <w:color w:val="000000" w:themeColor="text1"/>
          <w:sz w:val="20"/>
          <w:szCs w:val="20"/>
        </w:rPr>
      </w:pPr>
      <w:r>
        <w:rPr>
          <w:rFonts w:cs="Arial"/>
          <w:color w:val="000000" w:themeColor="text1"/>
          <w:sz w:val="20"/>
          <w:szCs w:val="20"/>
        </w:rPr>
        <w:t>Determine the potential CONSEQUENCE that introducing or spreading dieback may cause by going through the table below systematically and circling the description in each column that best estimates the consequence.</w:t>
      </w:r>
    </w:p>
    <w:p w14:paraId="7A549021" w14:textId="77777777" w:rsidR="00166A75" w:rsidRPr="00F10EC5" w:rsidRDefault="00166A75" w:rsidP="00166A75">
      <w:pPr>
        <w:jc w:val="center"/>
        <w:rPr>
          <w:rFonts w:cs="Arial"/>
          <w:i/>
          <w:color w:val="000000" w:themeColor="text1"/>
          <w:sz w:val="20"/>
          <w:szCs w:val="20"/>
        </w:rPr>
      </w:pPr>
      <w:r w:rsidRPr="00F10EC5">
        <w:rPr>
          <w:rFonts w:cs="Arial"/>
          <w:i/>
          <w:color w:val="000000" w:themeColor="text1"/>
          <w:sz w:val="20"/>
          <w:szCs w:val="20"/>
        </w:rPr>
        <w:t xml:space="preserve">The overall consequence rating </w:t>
      </w:r>
      <w:proofErr w:type="gramStart"/>
      <w:r w:rsidRPr="00F10EC5">
        <w:rPr>
          <w:rFonts w:cs="Arial"/>
          <w:i/>
          <w:color w:val="000000" w:themeColor="text1"/>
          <w:sz w:val="20"/>
          <w:szCs w:val="20"/>
        </w:rPr>
        <w:t>is determined</w:t>
      </w:r>
      <w:proofErr w:type="gramEnd"/>
      <w:r w:rsidRPr="00F10EC5">
        <w:rPr>
          <w:rFonts w:cs="Arial"/>
          <w:i/>
          <w:color w:val="000000" w:themeColor="text1"/>
          <w:sz w:val="20"/>
          <w:szCs w:val="20"/>
        </w:rPr>
        <w:t xml:space="preserve"> by the factor with the highest rating.</w:t>
      </w:r>
    </w:p>
    <w:tbl>
      <w:tblPr>
        <w:tblW w:w="1063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A0" w:firstRow="1" w:lastRow="0" w:firstColumn="1" w:lastColumn="0" w:noHBand="1" w:noVBand="1"/>
      </w:tblPr>
      <w:tblGrid>
        <w:gridCol w:w="3119"/>
        <w:gridCol w:w="3260"/>
        <w:gridCol w:w="2835"/>
        <w:gridCol w:w="1418"/>
      </w:tblGrid>
      <w:tr w:rsidR="00166A75" w:rsidRPr="000D0ABD" w14:paraId="4031772E" w14:textId="77777777" w:rsidTr="00C828E5">
        <w:trPr>
          <w:trHeight w:val="663"/>
        </w:trPr>
        <w:tc>
          <w:tcPr>
            <w:tcW w:w="3119" w:type="dxa"/>
            <w:shd w:val="clear" w:color="auto" w:fill="F2F2F2" w:themeFill="background1" w:themeFillShade="F2"/>
            <w:vAlign w:val="center"/>
          </w:tcPr>
          <w:p w14:paraId="192A3142" w14:textId="77777777" w:rsidR="00166A75" w:rsidRPr="000D0ABD" w:rsidRDefault="00166A75" w:rsidP="00C828E5">
            <w:pPr>
              <w:spacing w:before="60" w:after="60"/>
              <w:jc w:val="center"/>
              <w:rPr>
                <w:rFonts w:cs="Arial"/>
                <w:b/>
                <w:bCs/>
                <w:sz w:val="16"/>
                <w:szCs w:val="16"/>
              </w:rPr>
            </w:pPr>
            <w:r>
              <w:rPr>
                <w:rFonts w:cs="Arial"/>
                <w:b/>
                <w:bCs/>
                <w:sz w:val="16"/>
                <w:szCs w:val="16"/>
              </w:rPr>
              <w:t>Area put at risk</w:t>
            </w:r>
            <w:r w:rsidRPr="000D0ABD">
              <w:rPr>
                <w:rFonts w:cs="Arial"/>
                <w:b/>
                <w:bCs/>
                <w:sz w:val="16"/>
                <w:szCs w:val="16"/>
              </w:rPr>
              <w:t xml:space="preserve"> </w:t>
            </w:r>
          </w:p>
        </w:tc>
        <w:tc>
          <w:tcPr>
            <w:tcW w:w="3260" w:type="dxa"/>
            <w:shd w:val="clear" w:color="auto" w:fill="F2F2F2" w:themeFill="background1" w:themeFillShade="F2"/>
            <w:vAlign w:val="center"/>
          </w:tcPr>
          <w:p w14:paraId="02B080C7" w14:textId="77777777" w:rsidR="00166A75" w:rsidRPr="000D0ABD" w:rsidRDefault="00166A75" w:rsidP="00C828E5">
            <w:pPr>
              <w:spacing w:before="60" w:after="60"/>
              <w:jc w:val="center"/>
              <w:rPr>
                <w:rFonts w:cs="Arial"/>
                <w:b/>
                <w:bCs/>
                <w:sz w:val="16"/>
                <w:szCs w:val="16"/>
              </w:rPr>
            </w:pPr>
            <w:r w:rsidRPr="000D0ABD">
              <w:rPr>
                <w:rFonts w:cs="Arial"/>
                <w:b/>
                <w:bCs/>
                <w:sz w:val="16"/>
                <w:szCs w:val="16"/>
              </w:rPr>
              <w:t>Predicted impact</w:t>
            </w:r>
          </w:p>
        </w:tc>
        <w:tc>
          <w:tcPr>
            <w:tcW w:w="2835" w:type="dxa"/>
            <w:shd w:val="clear" w:color="auto" w:fill="F2F2F2" w:themeFill="background1" w:themeFillShade="F2"/>
            <w:tcMar>
              <w:top w:w="28" w:type="dxa"/>
              <w:left w:w="28" w:type="dxa"/>
              <w:bottom w:w="28" w:type="dxa"/>
              <w:right w:w="28" w:type="dxa"/>
            </w:tcMar>
            <w:vAlign w:val="center"/>
          </w:tcPr>
          <w:p w14:paraId="484916ED" w14:textId="77777777" w:rsidR="00166A75" w:rsidRPr="000D0ABD" w:rsidRDefault="00166A75" w:rsidP="00C828E5">
            <w:pPr>
              <w:spacing w:before="60" w:after="60"/>
              <w:jc w:val="center"/>
              <w:rPr>
                <w:rFonts w:cs="Arial"/>
                <w:b/>
                <w:bCs/>
                <w:sz w:val="16"/>
                <w:szCs w:val="16"/>
              </w:rPr>
            </w:pPr>
            <w:r>
              <w:rPr>
                <w:rFonts w:cs="Arial"/>
                <w:b/>
                <w:bCs/>
                <w:sz w:val="16"/>
                <w:szCs w:val="16"/>
              </w:rPr>
              <w:t xml:space="preserve">Biodiversity </w:t>
            </w:r>
            <w:r w:rsidRPr="000D0ABD">
              <w:rPr>
                <w:rFonts w:cs="Arial"/>
                <w:b/>
                <w:bCs/>
                <w:sz w:val="16"/>
                <w:szCs w:val="16"/>
              </w:rPr>
              <w:t>and sensitive areas</w:t>
            </w:r>
            <w:r>
              <w:rPr>
                <w:rFonts w:cs="Arial"/>
                <w:b/>
                <w:bCs/>
                <w:sz w:val="16"/>
                <w:szCs w:val="16"/>
              </w:rPr>
              <w:t xml:space="preserve"> at risk</w:t>
            </w:r>
          </w:p>
        </w:tc>
        <w:tc>
          <w:tcPr>
            <w:tcW w:w="1418" w:type="dxa"/>
            <w:shd w:val="clear" w:color="auto" w:fill="D9D9D9" w:themeFill="background1" w:themeFillShade="D9"/>
            <w:tcMar>
              <w:top w:w="28" w:type="dxa"/>
              <w:left w:w="28" w:type="dxa"/>
              <w:bottom w:w="28" w:type="dxa"/>
              <w:right w:w="28" w:type="dxa"/>
            </w:tcMar>
            <w:vAlign w:val="center"/>
            <w:hideMark/>
          </w:tcPr>
          <w:p w14:paraId="37016AA0" w14:textId="77777777" w:rsidR="00166A75" w:rsidRPr="000D0ABD" w:rsidRDefault="00166A75" w:rsidP="00C828E5">
            <w:pPr>
              <w:spacing w:before="60" w:after="60"/>
              <w:jc w:val="center"/>
              <w:rPr>
                <w:rFonts w:cs="Arial"/>
                <w:b/>
                <w:bCs/>
                <w:sz w:val="16"/>
                <w:szCs w:val="16"/>
              </w:rPr>
            </w:pPr>
            <w:r w:rsidRPr="000D0ABD">
              <w:rPr>
                <w:rFonts w:cs="Arial"/>
                <w:b/>
                <w:bCs/>
                <w:sz w:val="16"/>
                <w:szCs w:val="16"/>
              </w:rPr>
              <w:t>Consequence</w:t>
            </w:r>
          </w:p>
          <w:p w14:paraId="4C645584" w14:textId="77777777" w:rsidR="00166A75" w:rsidRPr="000D0ABD" w:rsidRDefault="00166A75" w:rsidP="00C828E5">
            <w:pPr>
              <w:spacing w:before="60" w:after="60"/>
              <w:jc w:val="center"/>
              <w:rPr>
                <w:rFonts w:cs="Arial"/>
                <w:bCs/>
                <w:sz w:val="16"/>
                <w:szCs w:val="16"/>
              </w:rPr>
            </w:pPr>
            <w:r w:rsidRPr="000D0ABD">
              <w:rPr>
                <w:rFonts w:cs="Arial"/>
                <w:b/>
                <w:bCs/>
                <w:sz w:val="16"/>
                <w:szCs w:val="16"/>
              </w:rPr>
              <w:t>rating</w:t>
            </w:r>
          </w:p>
        </w:tc>
      </w:tr>
      <w:tr w:rsidR="00166A75" w:rsidRPr="000D0ABD" w14:paraId="742A1F83" w14:textId="77777777" w:rsidTr="00C828E5">
        <w:trPr>
          <w:trHeight w:val="923"/>
        </w:trPr>
        <w:tc>
          <w:tcPr>
            <w:tcW w:w="3119" w:type="dxa"/>
            <w:shd w:val="clear" w:color="auto" w:fill="auto"/>
            <w:vAlign w:val="center"/>
          </w:tcPr>
          <w:p w14:paraId="44B5EB77" w14:textId="77777777" w:rsidR="00166A75" w:rsidRPr="000D0ABD" w:rsidRDefault="00166A75" w:rsidP="00C828E5">
            <w:pPr>
              <w:pStyle w:val="ListParagraph"/>
              <w:spacing w:before="60" w:after="60"/>
              <w:ind w:left="137"/>
              <w:rPr>
                <w:rFonts w:cs="Arial"/>
                <w:bCs/>
                <w:sz w:val="16"/>
                <w:szCs w:val="16"/>
              </w:rPr>
            </w:pPr>
            <w:r w:rsidRPr="00E97D43">
              <w:rPr>
                <w:rFonts w:cs="Arial"/>
                <w:bCs/>
                <w:sz w:val="16"/>
                <w:szCs w:val="16"/>
                <w:highlight w:val="yellow"/>
              </w:rPr>
              <w:t>Potential to infest all protectable areas in activity landscape unit*</w:t>
            </w:r>
            <w:r w:rsidRPr="000D0ABD">
              <w:rPr>
                <w:rFonts w:cs="Arial"/>
                <w:bCs/>
                <w:sz w:val="16"/>
                <w:szCs w:val="16"/>
              </w:rPr>
              <w:t xml:space="preserve">  </w:t>
            </w:r>
          </w:p>
        </w:tc>
        <w:tc>
          <w:tcPr>
            <w:tcW w:w="3260" w:type="dxa"/>
            <w:shd w:val="clear" w:color="auto" w:fill="auto"/>
            <w:vAlign w:val="center"/>
          </w:tcPr>
          <w:p w14:paraId="12170036" w14:textId="77777777" w:rsidR="00166A75" w:rsidRPr="000D0ABD" w:rsidRDefault="00166A75" w:rsidP="00C828E5">
            <w:pPr>
              <w:spacing w:before="60" w:after="60"/>
              <w:ind w:left="142" w:right="57"/>
              <w:contextualSpacing/>
              <w:rPr>
                <w:rFonts w:cs="Arial"/>
                <w:bCs/>
                <w:sz w:val="16"/>
                <w:szCs w:val="16"/>
              </w:rPr>
            </w:pPr>
            <w:r w:rsidRPr="00E97D43">
              <w:rPr>
                <w:rFonts w:cs="Arial"/>
                <w:bCs/>
                <w:sz w:val="16"/>
                <w:szCs w:val="16"/>
                <w:highlight w:val="yellow"/>
              </w:rPr>
              <w:t xml:space="preserve">Predicted </w:t>
            </w:r>
            <w:r w:rsidRPr="00E97D43">
              <w:rPr>
                <w:rFonts w:cs="Arial"/>
                <w:b/>
                <w:bCs/>
                <w:sz w:val="16"/>
                <w:szCs w:val="16"/>
                <w:highlight w:val="yellow"/>
              </w:rPr>
              <w:t xml:space="preserve">high </w:t>
            </w:r>
            <w:r w:rsidRPr="00E97D43">
              <w:rPr>
                <w:rFonts w:cs="Arial"/>
                <w:bCs/>
                <w:sz w:val="16"/>
                <w:szCs w:val="16"/>
                <w:highlight w:val="yellow"/>
              </w:rPr>
              <w:t>or</w:t>
            </w:r>
            <w:r w:rsidRPr="00E97D43">
              <w:rPr>
                <w:rFonts w:cs="Arial"/>
                <w:b/>
                <w:bCs/>
                <w:sz w:val="16"/>
                <w:szCs w:val="16"/>
                <w:highlight w:val="yellow"/>
              </w:rPr>
              <w:t xml:space="preserve"> very high</w:t>
            </w:r>
            <w:r w:rsidRPr="00E97D43">
              <w:rPr>
                <w:rFonts w:cs="Arial"/>
                <w:bCs/>
                <w:sz w:val="16"/>
                <w:szCs w:val="16"/>
                <w:highlight w:val="yellow"/>
              </w:rPr>
              <w:t xml:space="preserve"> impact: (majority of species at the activity area are susceptible and/or introducing dieback will result in extinction of species or populations)</w:t>
            </w:r>
          </w:p>
          <w:p w14:paraId="176FD224" w14:textId="77777777" w:rsidR="00166A75" w:rsidRPr="000D0ABD" w:rsidRDefault="00166A75" w:rsidP="00C828E5">
            <w:pPr>
              <w:spacing w:before="60" w:after="60"/>
              <w:rPr>
                <w:rFonts w:cs="Arial"/>
                <w:b/>
                <w:bCs/>
                <w:sz w:val="16"/>
                <w:szCs w:val="16"/>
                <w:u w:val="single"/>
              </w:rPr>
            </w:pPr>
            <w:r w:rsidRPr="000D0ABD">
              <w:rPr>
                <w:rFonts w:cs="Arial"/>
                <w:b/>
                <w:bCs/>
                <w:sz w:val="16"/>
                <w:szCs w:val="16"/>
                <w:u w:val="single"/>
              </w:rPr>
              <w:t>or</w:t>
            </w:r>
          </w:p>
          <w:p w14:paraId="37DD5D3C" w14:textId="77777777" w:rsidR="00166A75" w:rsidRPr="000D0ABD" w:rsidRDefault="00166A75" w:rsidP="00C828E5">
            <w:pPr>
              <w:spacing w:before="60" w:after="60"/>
              <w:ind w:left="142" w:right="57"/>
              <w:rPr>
                <w:rFonts w:cs="Arial"/>
                <w:bCs/>
                <w:sz w:val="16"/>
                <w:szCs w:val="16"/>
              </w:rPr>
            </w:pPr>
            <w:r w:rsidRPr="000D0ABD">
              <w:rPr>
                <w:rFonts w:cs="Arial"/>
                <w:bCs/>
                <w:sz w:val="16"/>
                <w:szCs w:val="16"/>
              </w:rPr>
              <w:t xml:space="preserve">Wet areas which contain any </w:t>
            </w:r>
            <w:r w:rsidRPr="000D0ABD">
              <w:rPr>
                <w:rFonts w:cs="Arial"/>
                <w:bCs/>
                <w:i/>
                <w:sz w:val="16"/>
                <w:szCs w:val="16"/>
              </w:rPr>
              <w:t>Banksia</w:t>
            </w:r>
            <w:r w:rsidRPr="000D0ABD">
              <w:rPr>
                <w:rFonts w:cs="Arial"/>
                <w:bCs/>
                <w:sz w:val="16"/>
                <w:szCs w:val="16"/>
              </w:rPr>
              <w:t xml:space="preserve"> species or jarrah  </w:t>
            </w:r>
          </w:p>
        </w:tc>
        <w:tc>
          <w:tcPr>
            <w:tcW w:w="2835" w:type="dxa"/>
            <w:shd w:val="clear" w:color="auto" w:fill="auto"/>
            <w:tcMar>
              <w:top w:w="28" w:type="dxa"/>
              <w:left w:w="28" w:type="dxa"/>
              <w:bottom w:w="28" w:type="dxa"/>
              <w:right w:w="28" w:type="dxa"/>
            </w:tcMar>
            <w:vAlign w:val="center"/>
          </w:tcPr>
          <w:p w14:paraId="424E9C71" w14:textId="77777777" w:rsidR="00166A75" w:rsidRPr="00E97D43" w:rsidRDefault="00166A75" w:rsidP="00C828E5">
            <w:pPr>
              <w:spacing w:before="60" w:after="60"/>
              <w:ind w:left="114" w:right="57"/>
              <w:rPr>
                <w:rFonts w:cs="Arial"/>
                <w:bCs/>
                <w:i/>
                <w:sz w:val="16"/>
                <w:szCs w:val="16"/>
                <w:highlight w:val="yellow"/>
              </w:rPr>
            </w:pPr>
            <w:r w:rsidRPr="00E97D43">
              <w:rPr>
                <w:rFonts w:cs="Arial"/>
                <w:bCs/>
                <w:sz w:val="16"/>
                <w:szCs w:val="16"/>
                <w:highlight w:val="yellow"/>
              </w:rPr>
              <w:t xml:space="preserve">&gt;1 threatened/priority plant or animal species, critical habitat, TEC and/or </w:t>
            </w:r>
            <w:proofErr w:type="spellStart"/>
            <w:r w:rsidRPr="00E97D43">
              <w:rPr>
                <w:rFonts w:cs="Arial"/>
                <w:bCs/>
                <w:sz w:val="16"/>
                <w:szCs w:val="16"/>
                <w:highlight w:val="yellow"/>
              </w:rPr>
              <w:t>Ramsar</w:t>
            </w:r>
            <w:proofErr w:type="spellEnd"/>
            <w:r w:rsidRPr="00E97D43">
              <w:rPr>
                <w:rFonts w:cs="Arial"/>
                <w:bCs/>
                <w:sz w:val="16"/>
                <w:szCs w:val="16"/>
                <w:highlight w:val="yellow"/>
              </w:rPr>
              <w:t xml:space="preserve"> wetlands that is susceptible to dieback</w:t>
            </w:r>
            <w:r w:rsidRPr="00E97D43">
              <w:rPr>
                <w:rFonts w:cs="Arial"/>
                <w:bCs/>
                <w:i/>
                <w:sz w:val="16"/>
                <w:szCs w:val="16"/>
                <w:highlight w:val="yellow"/>
              </w:rPr>
              <w:t xml:space="preserve"> </w:t>
            </w:r>
          </w:p>
          <w:p w14:paraId="5CD46621" w14:textId="77777777" w:rsidR="00166A75" w:rsidRPr="00E11102" w:rsidRDefault="00166A75" w:rsidP="00C828E5">
            <w:pPr>
              <w:spacing w:before="60" w:after="60"/>
              <w:rPr>
                <w:rFonts w:cs="Arial"/>
                <w:b/>
                <w:bCs/>
                <w:sz w:val="16"/>
                <w:szCs w:val="16"/>
                <w:u w:val="single"/>
              </w:rPr>
            </w:pPr>
            <w:r w:rsidRPr="00E11102">
              <w:rPr>
                <w:rFonts w:cs="Arial"/>
                <w:b/>
                <w:bCs/>
                <w:sz w:val="16"/>
                <w:szCs w:val="16"/>
                <w:u w:val="single"/>
              </w:rPr>
              <w:t xml:space="preserve">and/or </w:t>
            </w:r>
          </w:p>
          <w:p w14:paraId="5B5ED9FA" w14:textId="77777777" w:rsidR="00166A75" w:rsidRPr="00E11102" w:rsidRDefault="00166A75" w:rsidP="00166A75">
            <w:pPr>
              <w:pStyle w:val="ListParagraph"/>
              <w:numPr>
                <w:ilvl w:val="0"/>
                <w:numId w:val="19"/>
              </w:numPr>
              <w:spacing w:before="60" w:after="60"/>
              <w:ind w:left="397" w:right="57" w:hanging="357"/>
              <w:contextualSpacing w:val="0"/>
              <w:rPr>
                <w:rFonts w:cs="Arial"/>
                <w:bCs/>
                <w:sz w:val="16"/>
                <w:szCs w:val="16"/>
              </w:rPr>
            </w:pPr>
            <w:r w:rsidRPr="00E11102">
              <w:rPr>
                <w:rFonts w:cs="Arial"/>
                <w:bCs/>
                <w:sz w:val="16"/>
                <w:szCs w:val="16"/>
              </w:rPr>
              <w:t>Old-growth jarrah forest</w:t>
            </w:r>
          </w:p>
          <w:p w14:paraId="60DD2B6D" w14:textId="77777777" w:rsidR="00166A75" w:rsidRPr="0029058E" w:rsidRDefault="00166A75" w:rsidP="00166A75">
            <w:pPr>
              <w:pStyle w:val="ListParagraph"/>
              <w:numPr>
                <w:ilvl w:val="0"/>
                <w:numId w:val="19"/>
              </w:numPr>
              <w:spacing w:before="60" w:after="60"/>
              <w:ind w:left="397" w:right="57" w:hanging="357"/>
              <w:contextualSpacing w:val="0"/>
              <w:rPr>
                <w:rFonts w:cs="Arial"/>
                <w:bCs/>
                <w:sz w:val="16"/>
                <w:szCs w:val="16"/>
              </w:rPr>
            </w:pPr>
            <w:r w:rsidRPr="00E11102">
              <w:rPr>
                <w:rFonts w:cs="Arial"/>
                <w:bCs/>
                <w:sz w:val="16"/>
                <w:szCs w:val="16"/>
              </w:rPr>
              <w:t>Project Dieback PPA (</w:t>
            </w:r>
            <w:proofErr w:type="spellStart"/>
            <w:r w:rsidRPr="00E11102">
              <w:rPr>
                <w:rFonts w:cs="Arial"/>
                <w:bCs/>
                <w:sz w:val="16"/>
                <w:szCs w:val="16"/>
              </w:rPr>
              <w:t>uninfested</w:t>
            </w:r>
            <w:proofErr w:type="spellEnd"/>
            <w:r w:rsidRPr="00E11102">
              <w:rPr>
                <w:rFonts w:cs="Arial"/>
                <w:bCs/>
                <w:sz w:val="16"/>
                <w:szCs w:val="16"/>
              </w:rPr>
              <w:t xml:space="preserve"> high value hotspot</w:t>
            </w:r>
            <w:r w:rsidRPr="0029058E">
              <w:rPr>
                <w:rFonts w:cs="Arial"/>
                <w:bCs/>
                <w:sz w:val="16"/>
                <w:szCs w:val="16"/>
              </w:rPr>
              <w:t xml:space="preserve">) </w:t>
            </w:r>
          </w:p>
          <w:p w14:paraId="1FD7EC1C" w14:textId="77777777" w:rsidR="00166A75" w:rsidRPr="000D0ABD" w:rsidRDefault="00166A75" w:rsidP="00C828E5">
            <w:pPr>
              <w:spacing w:before="60" w:after="60"/>
              <w:ind w:left="113" w:right="57"/>
              <w:rPr>
                <w:rFonts w:cs="Arial"/>
                <w:bCs/>
                <w:sz w:val="16"/>
                <w:szCs w:val="16"/>
              </w:rPr>
            </w:pPr>
          </w:p>
        </w:tc>
        <w:tc>
          <w:tcPr>
            <w:tcW w:w="1418" w:type="dxa"/>
            <w:shd w:val="clear" w:color="auto" w:fill="D9D9D9" w:themeFill="background1" w:themeFillShade="D9"/>
            <w:tcMar>
              <w:top w:w="28" w:type="dxa"/>
              <w:left w:w="28" w:type="dxa"/>
              <w:bottom w:w="28" w:type="dxa"/>
              <w:right w:w="28" w:type="dxa"/>
            </w:tcMar>
            <w:vAlign w:val="center"/>
          </w:tcPr>
          <w:p w14:paraId="3989BD26" w14:textId="77777777" w:rsidR="00166A75" w:rsidRPr="000D0ABD" w:rsidRDefault="00166A75" w:rsidP="00C828E5">
            <w:pPr>
              <w:spacing w:before="60" w:after="60"/>
              <w:jc w:val="center"/>
              <w:rPr>
                <w:rFonts w:cs="Arial"/>
                <w:b/>
                <w:bCs/>
                <w:sz w:val="16"/>
                <w:szCs w:val="16"/>
              </w:rPr>
            </w:pPr>
            <w:r w:rsidRPr="000D0ABD">
              <w:rPr>
                <w:rFonts w:cs="Arial"/>
                <w:b/>
                <w:bCs/>
                <w:sz w:val="16"/>
                <w:szCs w:val="16"/>
              </w:rPr>
              <w:t>Severe</w:t>
            </w:r>
          </w:p>
        </w:tc>
      </w:tr>
      <w:tr w:rsidR="00166A75" w:rsidRPr="000D0ABD" w14:paraId="185655A7" w14:textId="77777777" w:rsidTr="00C828E5">
        <w:trPr>
          <w:trHeight w:val="1692"/>
        </w:trPr>
        <w:tc>
          <w:tcPr>
            <w:tcW w:w="3119" w:type="dxa"/>
            <w:shd w:val="clear" w:color="auto" w:fill="auto"/>
            <w:vAlign w:val="center"/>
          </w:tcPr>
          <w:p w14:paraId="0F07D416" w14:textId="77777777" w:rsidR="00166A75" w:rsidRPr="000D0ABD" w:rsidRDefault="00166A75" w:rsidP="00C828E5">
            <w:pPr>
              <w:spacing w:before="60" w:after="60"/>
              <w:ind w:left="142" w:right="57"/>
              <w:rPr>
                <w:rFonts w:cs="Arial"/>
                <w:bCs/>
                <w:sz w:val="16"/>
                <w:szCs w:val="16"/>
              </w:rPr>
            </w:pPr>
            <w:r>
              <w:rPr>
                <w:rFonts w:cs="Arial"/>
                <w:bCs/>
                <w:sz w:val="16"/>
                <w:szCs w:val="16"/>
              </w:rPr>
              <w:t>Potential to infest more than 5% of any protectable area or 4 ha’s (whichever is greater – assessor may set a lower minimum protectable area where appropriate)</w:t>
            </w:r>
          </w:p>
        </w:tc>
        <w:tc>
          <w:tcPr>
            <w:tcW w:w="3260" w:type="dxa"/>
            <w:shd w:val="clear" w:color="auto" w:fill="auto"/>
            <w:vAlign w:val="center"/>
          </w:tcPr>
          <w:p w14:paraId="3A600E42" w14:textId="77777777" w:rsidR="00166A75" w:rsidRPr="000D0ABD" w:rsidRDefault="00166A75" w:rsidP="00C828E5">
            <w:pPr>
              <w:spacing w:before="60" w:after="60"/>
              <w:ind w:left="137" w:right="57"/>
              <w:rPr>
                <w:rFonts w:cs="Arial"/>
                <w:bCs/>
                <w:sz w:val="16"/>
                <w:szCs w:val="16"/>
              </w:rPr>
            </w:pPr>
            <w:r w:rsidRPr="000D0ABD">
              <w:rPr>
                <w:rFonts w:cs="Arial"/>
                <w:bCs/>
                <w:sz w:val="16"/>
                <w:szCs w:val="16"/>
              </w:rPr>
              <w:t xml:space="preserve">Predicted </w:t>
            </w:r>
            <w:r w:rsidRPr="00610D53">
              <w:rPr>
                <w:rFonts w:cs="Arial"/>
                <w:b/>
                <w:bCs/>
                <w:sz w:val="16"/>
                <w:szCs w:val="16"/>
              </w:rPr>
              <w:t>high</w:t>
            </w:r>
            <w:r w:rsidRPr="000D0ABD">
              <w:rPr>
                <w:rFonts w:cs="Arial"/>
                <w:bCs/>
                <w:sz w:val="16"/>
                <w:szCs w:val="16"/>
              </w:rPr>
              <w:t xml:space="preserve"> impact:</w:t>
            </w:r>
            <w:r w:rsidRPr="000D0ABD">
              <w:rPr>
                <w:rFonts w:cs="Arial"/>
                <w:bCs/>
                <w:sz w:val="16"/>
                <w:szCs w:val="16"/>
              </w:rPr>
              <w:br/>
              <w:t xml:space="preserve">(many susceptible species and/or introducing the pathogen will result in loss of populations or localised extinction of species) </w:t>
            </w:r>
          </w:p>
          <w:p w14:paraId="120FD1A5" w14:textId="77777777" w:rsidR="00166A75" w:rsidRPr="000D0ABD" w:rsidRDefault="00166A75" w:rsidP="00C828E5">
            <w:pPr>
              <w:spacing w:before="60" w:after="60"/>
              <w:ind w:right="57"/>
              <w:rPr>
                <w:rFonts w:cs="Arial"/>
                <w:b/>
                <w:bCs/>
                <w:sz w:val="16"/>
                <w:szCs w:val="16"/>
                <w:u w:val="single"/>
              </w:rPr>
            </w:pPr>
            <w:r w:rsidRPr="000D0ABD">
              <w:rPr>
                <w:rFonts w:cs="Arial"/>
                <w:b/>
                <w:bCs/>
                <w:sz w:val="16"/>
                <w:szCs w:val="16"/>
                <w:u w:val="single"/>
              </w:rPr>
              <w:t>or</w:t>
            </w:r>
          </w:p>
          <w:p w14:paraId="03EA6E5A" w14:textId="77777777" w:rsidR="00166A75" w:rsidRPr="000D0ABD" w:rsidRDefault="00166A75" w:rsidP="00C828E5">
            <w:pPr>
              <w:spacing w:before="60" w:after="60"/>
              <w:ind w:left="137" w:right="57"/>
              <w:rPr>
                <w:rFonts w:cs="Arial"/>
                <w:bCs/>
                <w:sz w:val="16"/>
                <w:szCs w:val="16"/>
              </w:rPr>
            </w:pPr>
            <w:r w:rsidRPr="000D0ABD">
              <w:rPr>
                <w:rFonts w:cs="Arial"/>
                <w:bCs/>
                <w:sz w:val="16"/>
                <w:szCs w:val="16"/>
              </w:rPr>
              <w:t>Where predicted impact cannot be determined, jarrah forest on upland areas</w:t>
            </w:r>
          </w:p>
        </w:tc>
        <w:tc>
          <w:tcPr>
            <w:tcW w:w="2835" w:type="dxa"/>
            <w:shd w:val="clear" w:color="auto" w:fill="auto"/>
            <w:tcMar>
              <w:top w:w="28" w:type="dxa"/>
              <w:left w:w="28" w:type="dxa"/>
              <w:bottom w:w="28" w:type="dxa"/>
              <w:right w:w="28" w:type="dxa"/>
            </w:tcMar>
            <w:vAlign w:val="center"/>
          </w:tcPr>
          <w:p w14:paraId="53982A24" w14:textId="77777777" w:rsidR="00166A75" w:rsidRPr="000D0ABD" w:rsidRDefault="00166A75" w:rsidP="00C828E5">
            <w:pPr>
              <w:spacing w:before="60" w:after="60"/>
              <w:ind w:left="137" w:right="57"/>
              <w:rPr>
                <w:rFonts w:cs="Arial"/>
                <w:bCs/>
                <w:sz w:val="16"/>
                <w:szCs w:val="16"/>
              </w:rPr>
            </w:pPr>
            <w:r w:rsidRPr="000D0ABD">
              <w:rPr>
                <w:rFonts w:cs="Arial"/>
                <w:bCs/>
                <w:sz w:val="16"/>
                <w:szCs w:val="16"/>
              </w:rPr>
              <w:t xml:space="preserve">At least one threatened/priority plant or animal species, critical habitat, TEC and/or </w:t>
            </w:r>
            <w:proofErr w:type="spellStart"/>
            <w:r w:rsidRPr="000D0ABD">
              <w:rPr>
                <w:rFonts w:cs="Arial"/>
                <w:bCs/>
                <w:sz w:val="16"/>
                <w:szCs w:val="16"/>
              </w:rPr>
              <w:t>Ramsar</w:t>
            </w:r>
            <w:proofErr w:type="spellEnd"/>
            <w:r w:rsidRPr="000D0ABD">
              <w:rPr>
                <w:rFonts w:cs="Arial"/>
                <w:bCs/>
                <w:sz w:val="16"/>
                <w:szCs w:val="16"/>
              </w:rPr>
              <w:t xml:space="preserve"> wetlands that is susceptible </w:t>
            </w:r>
            <w:r>
              <w:rPr>
                <w:rFonts w:cs="Arial"/>
                <w:bCs/>
                <w:sz w:val="16"/>
                <w:szCs w:val="16"/>
              </w:rPr>
              <w:t>to d</w:t>
            </w:r>
            <w:r w:rsidRPr="000D0ABD">
              <w:rPr>
                <w:rFonts w:cs="Arial"/>
                <w:bCs/>
                <w:sz w:val="16"/>
                <w:szCs w:val="16"/>
              </w:rPr>
              <w:t xml:space="preserve">ieback </w:t>
            </w:r>
          </w:p>
          <w:p w14:paraId="0F9590CE" w14:textId="77777777" w:rsidR="00166A75" w:rsidRPr="000D0ABD" w:rsidRDefault="00166A75" w:rsidP="00C828E5">
            <w:pPr>
              <w:spacing w:before="60" w:after="60"/>
              <w:ind w:right="57"/>
              <w:rPr>
                <w:rFonts w:cs="Arial"/>
                <w:b/>
                <w:bCs/>
                <w:sz w:val="16"/>
                <w:szCs w:val="16"/>
                <w:u w:val="single"/>
              </w:rPr>
            </w:pPr>
            <w:r w:rsidRPr="000D0ABD">
              <w:rPr>
                <w:rFonts w:cs="Arial"/>
                <w:b/>
                <w:bCs/>
                <w:sz w:val="16"/>
                <w:szCs w:val="16"/>
                <w:u w:val="single"/>
              </w:rPr>
              <w:t xml:space="preserve">and/or </w:t>
            </w:r>
          </w:p>
          <w:p w14:paraId="77E0ED9F" w14:textId="77777777" w:rsidR="00166A75" w:rsidRPr="000D0ABD" w:rsidRDefault="00166A75" w:rsidP="00166A75">
            <w:pPr>
              <w:pStyle w:val="ListParagraph"/>
              <w:numPr>
                <w:ilvl w:val="0"/>
                <w:numId w:val="19"/>
              </w:numPr>
              <w:spacing w:before="60" w:after="60"/>
              <w:ind w:left="397" w:right="57" w:hanging="357"/>
              <w:contextualSpacing w:val="0"/>
              <w:rPr>
                <w:rFonts w:cs="Arial"/>
                <w:bCs/>
                <w:sz w:val="16"/>
                <w:szCs w:val="16"/>
              </w:rPr>
            </w:pPr>
            <w:r w:rsidRPr="000D0ABD">
              <w:rPr>
                <w:rFonts w:cs="Arial"/>
                <w:bCs/>
                <w:sz w:val="16"/>
                <w:szCs w:val="16"/>
              </w:rPr>
              <w:t>Project Dieback PPA (</w:t>
            </w:r>
            <w:proofErr w:type="spellStart"/>
            <w:r w:rsidRPr="000D0ABD">
              <w:rPr>
                <w:rFonts w:cs="Arial"/>
                <w:bCs/>
                <w:sz w:val="16"/>
                <w:szCs w:val="16"/>
              </w:rPr>
              <w:t>uninfested</w:t>
            </w:r>
            <w:proofErr w:type="spellEnd"/>
            <w:r w:rsidRPr="000D0ABD">
              <w:rPr>
                <w:rFonts w:cs="Arial"/>
                <w:bCs/>
                <w:sz w:val="16"/>
                <w:szCs w:val="16"/>
              </w:rPr>
              <w:t xml:space="preserve"> high value landscapes) </w:t>
            </w:r>
          </w:p>
          <w:p w14:paraId="0B08F536" w14:textId="77777777" w:rsidR="00166A75" w:rsidRPr="000D0ABD" w:rsidRDefault="00166A75" w:rsidP="00166A75">
            <w:pPr>
              <w:pStyle w:val="ListParagraph"/>
              <w:numPr>
                <w:ilvl w:val="0"/>
                <w:numId w:val="19"/>
              </w:numPr>
              <w:spacing w:before="60" w:after="60"/>
              <w:ind w:left="397" w:right="57" w:hanging="357"/>
              <w:contextualSpacing w:val="0"/>
              <w:rPr>
                <w:rFonts w:cs="Arial"/>
                <w:bCs/>
                <w:sz w:val="16"/>
                <w:szCs w:val="16"/>
              </w:rPr>
            </w:pPr>
            <w:r w:rsidRPr="000D0ABD">
              <w:rPr>
                <w:rFonts w:cs="Arial"/>
                <w:bCs/>
                <w:sz w:val="16"/>
                <w:szCs w:val="16"/>
              </w:rPr>
              <w:t xml:space="preserve">Sensitive neighbouring property </w:t>
            </w:r>
          </w:p>
        </w:tc>
        <w:tc>
          <w:tcPr>
            <w:tcW w:w="1418" w:type="dxa"/>
            <w:shd w:val="clear" w:color="auto" w:fill="D9D9D9" w:themeFill="background1" w:themeFillShade="D9"/>
            <w:tcMar>
              <w:top w:w="28" w:type="dxa"/>
              <w:left w:w="28" w:type="dxa"/>
              <w:bottom w:w="28" w:type="dxa"/>
              <w:right w:w="28" w:type="dxa"/>
            </w:tcMar>
            <w:vAlign w:val="center"/>
          </w:tcPr>
          <w:p w14:paraId="71B3C340" w14:textId="77777777" w:rsidR="00166A75" w:rsidRPr="000D0ABD" w:rsidRDefault="00166A75" w:rsidP="00C828E5">
            <w:pPr>
              <w:spacing w:before="60" w:after="60"/>
              <w:ind w:left="137" w:right="57"/>
              <w:jc w:val="center"/>
              <w:rPr>
                <w:rFonts w:cs="Arial"/>
                <w:b/>
                <w:bCs/>
                <w:sz w:val="16"/>
                <w:szCs w:val="16"/>
              </w:rPr>
            </w:pPr>
            <w:r w:rsidRPr="000D0ABD">
              <w:rPr>
                <w:rFonts w:cs="Arial"/>
                <w:b/>
                <w:bCs/>
                <w:sz w:val="16"/>
                <w:szCs w:val="16"/>
              </w:rPr>
              <w:t>Significant</w:t>
            </w:r>
          </w:p>
        </w:tc>
      </w:tr>
      <w:tr w:rsidR="00166A75" w:rsidRPr="000D0ABD" w14:paraId="45D87360" w14:textId="77777777" w:rsidTr="00C828E5">
        <w:trPr>
          <w:trHeight w:val="782"/>
        </w:trPr>
        <w:tc>
          <w:tcPr>
            <w:tcW w:w="3119" w:type="dxa"/>
            <w:shd w:val="clear" w:color="auto" w:fill="auto"/>
            <w:vAlign w:val="center"/>
          </w:tcPr>
          <w:p w14:paraId="4320B49F" w14:textId="77777777" w:rsidR="00166A75" w:rsidRPr="000D0ABD" w:rsidRDefault="00166A75" w:rsidP="00C828E5">
            <w:pPr>
              <w:spacing w:before="60" w:after="60"/>
              <w:ind w:left="137" w:right="57"/>
              <w:contextualSpacing/>
              <w:rPr>
                <w:rFonts w:cs="Arial"/>
                <w:bCs/>
                <w:sz w:val="16"/>
                <w:szCs w:val="16"/>
              </w:rPr>
            </w:pPr>
          </w:p>
        </w:tc>
        <w:tc>
          <w:tcPr>
            <w:tcW w:w="3260" w:type="dxa"/>
            <w:shd w:val="clear" w:color="auto" w:fill="auto"/>
            <w:vAlign w:val="center"/>
          </w:tcPr>
          <w:p w14:paraId="58BE0024" w14:textId="77777777" w:rsidR="00166A75" w:rsidRPr="000D0ABD" w:rsidRDefault="00166A75" w:rsidP="00C828E5">
            <w:pPr>
              <w:spacing w:before="60" w:after="60"/>
              <w:ind w:left="142"/>
              <w:contextualSpacing/>
              <w:rPr>
                <w:rFonts w:cs="Arial"/>
                <w:bCs/>
                <w:sz w:val="16"/>
                <w:szCs w:val="16"/>
              </w:rPr>
            </w:pPr>
            <w:r w:rsidRPr="000D0ABD">
              <w:rPr>
                <w:rFonts w:cs="Arial"/>
                <w:bCs/>
                <w:sz w:val="16"/>
                <w:szCs w:val="16"/>
              </w:rPr>
              <w:t xml:space="preserve">Predicted </w:t>
            </w:r>
            <w:r w:rsidRPr="000D0ABD">
              <w:rPr>
                <w:rFonts w:cs="Arial"/>
                <w:b/>
                <w:bCs/>
                <w:sz w:val="16"/>
                <w:szCs w:val="16"/>
              </w:rPr>
              <w:t xml:space="preserve">moderate </w:t>
            </w:r>
            <w:r>
              <w:rPr>
                <w:rFonts w:cs="Arial"/>
                <w:bCs/>
                <w:sz w:val="16"/>
                <w:szCs w:val="16"/>
              </w:rPr>
              <w:t>impact</w:t>
            </w:r>
            <w:r w:rsidRPr="000D0ABD">
              <w:rPr>
                <w:rFonts w:cs="Arial"/>
                <w:bCs/>
                <w:sz w:val="16"/>
                <w:szCs w:val="16"/>
              </w:rPr>
              <w:t>:</w:t>
            </w:r>
          </w:p>
          <w:p w14:paraId="0C1850C1" w14:textId="77777777" w:rsidR="00166A75" w:rsidRPr="000D0ABD" w:rsidRDefault="00166A75" w:rsidP="00C828E5">
            <w:pPr>
              <w:spacing w:before="60" w:after="60"/>
              <w:ind w:left="142" w:right="57"/>
              <w:rPr>
                <w:rFonts w:cs="Arial"/>
                <w:bCs/>
                <w:sz w:val="16"/>
                <w:szCs w:val="16"/>
              </w:rPr>
            </w:pPr>
            <w:r w:rsidRPr="000D0ABD">
              <w:rPr>
                <w:rFonts w:cs="Arial"/>
                <w:bCs/>
                <w:sz w:val="16"/>
                <w:szCs w:val="16"/>
              </w:rPr>
              <w:t>(moderate numbers of susceptible species and/or introducing the pathogen will result in a reduction in species/populations)</w:t>
            </w:r>
          </w:p>
        </w:tc>
        <w:tc>
          <w:tcPr>
            <w:tcW w:w="2835" w:type="dxa"/>
            <w:shd w:val="clear" w:color="auto" w:fill="auto"/>
            <w:tcMar>
              <w:top w:w="28" w:type="dxa"/>
              <w:left w:w="28" w:type="dxa"/>
              <w:bottom w:w="28" w:type="dxa"/>
              <w:right w:w="28" w:type="dxa"/>
            </w:tcMar>
            <w:vAlign w:val="center"/>
          </w:tcPr>
          <w:p w14:paraId="1BDEB044" w14:textId="77777777" w:rsidR="00166A75" w:rsidRPr="000D0ABD" w:rsidRDefault="00166A75" w:rsidP="00C828E5">
            <w:pPr>
              <w:spacing w:before="60" w:after="60"/>
              <w:ind w:right="57"/>
              <w:rPr>
                <w:rFonts w:cs="Arial"/>
                <w:bCs/>
                <w:sz w:val="16"/>
                <w:szCs w:val="16"/>
              </w:rPr>
            </w:pPr>
          </w:p>
          <w:p w14:paraId="491CE45D" w14:textId="77777777" w:rsidR="00166A75" w:rsidRPr="000D0ABD" w:rsidRDefault="00166A75" w:rsidP="00C828E5">
            <w:pPr>
              <w:spacing w:before="60" w:after="60"/>
              <w:ind w:left="360"/>
              <w:jc w:val="center"/>
              <w:rPr>
                <w:rFonts w:cs="Arial"/>
                <w:bCs/>
                <w:sz w:val="16"/>
                <w:szCs w:val="16"/>
              </w:rPr>
            </w:pPr>
          </w:p>
        </w:tc>
        <w:tc>
          <w:tcPr>
            <w:tcW w:w="1418" w:type="dxa"/>
            <w:shd w:val="clear" w:color="auto" w:fill="D9D9D9" w:themeFill="background1" w:themeFillShade="D9"/>
            <w:tcMar>
              <w:top w:w="28" w:type="dxa"/>
              <w:left w:w="28" w:type="dxa"/>
              <w:bottom w:w="28" w:type="dxa"/>
              <w:right w:w="28" w:type="dxa"/>
            </w:tcMar>
            <w:vAlign w:val="center"/>
          </w:tcPr>
          <w:p w14:paraId="74719E72" w14:textId="77777777" w:rsidR="00166A75" w:rsidRPr="000D0ABD" w:rsidRDefault="00166A75" w:rsidP="00C828E5">
            <w:pPr>
              <w:spacing w:before="60" w:after="60"/>
              <w:jc w:val="center"/>
              <w:rPr>
                <w:rFonts w:cs="Arial"/>
                <w:b/>
                <w:bCs/>
                <w:sz w:val="16"/>
                <w:szCs w:val="16"/>
              </w:rPr>
            </w:pPr>
            <w:r w:rsidRPr="000D0ABD">
              <w:rPr>
                <w:rFonts w:cs="Arial"/>
                <w:b/>
                <w:bCs/>
                <w:sz w:val="16"/>
                <w:szCs w:val="16"/>
              </w:rPr>
              <w:t>Intermediate</w:t>
            </w:r>
          </w:p>
        </w:tc>
      </w:tr>
      <w:tr w:rsidR="00166A75" w:rsidRPr="000D0ABD" w14:paraId="573F96A1" w14:textId="77777777" w:rsidTr="00C828E5">
        <w:trPr>
          <w:trHeight w:val="369"/>
        </w:trPr>
        <w:tc>
          <w:tcPr>
            <w:tcW w:w="3119" w:type="dxa"/>
            <w:shd w:val="clear" w:color="auto" w:fill="auto"/>
            <w:vAlign w:val="center"/>
          </w:tcPr>
          <w:p w14:paraId="1BCEFC60" w14:textId="77777777" w:rsidR="00166A75" w:rsidRPr="000D0ABD" w:rsidRDefault="00166A75" w:rsidP="00C828E5">
            <w:pPr>
              <w:spacing w:before="60" w:after="60"/>
              <w:ind w:left="137" w:right="57"/>
              <w:rPr>
                <w:rFonts w:cs="Arial"/>
                <w:bCs/>
                <w:sz w:val="16"/>
                <w:szCs w:val="16"/>
              </w:rPr>
            </w:pPr>
          </w:p>
        </w:tc>
        <w:tc>
          <w:tcPr>
            <w:tcW w:w="3260" w:type="dxa"/>
            <w:shd w:val="clear" w:color="auto" w:fill="auto"/>
            <w:vAlign w:val="center"/>
          </w:tcPr>
          <w:p w14:paraId="6EB4A1D3" w14:textId="77777777" w:rsidR="00166A75" w:rsidRPr="000D0ABD" w:rsidRDefault="00166A75" w:rsidP="00C828E5">
            <w:pPr>
              <w:spacing w:before="60" w:after="60"/>
              <w:ind w:left="142"/>
              <w:rPr>
                <w:rFonts w:cs="Arial"/>
                <w:bCs/>
                <w:sz w:val="16"/>
                <w:szCs w:val="16"/>
              </w:rPr>
            </w:pPr>
            <w:r w:rsidRPr="000D0ABD">
              <w:rPr>
                <w:rFonts w:cs="Arial"/>
                <w:bCs/>
                <w:sz w:val="16"/>
                <w:szCs w:val="16"/>
              </w:rPr>
              <w:t xml:space="preserve">Predicted </w:t>
            </w:r>
            <w:r w:rsidRPr="000D0ABD">
              <w:rPr>
                <w:rFonts w:cs="Arial"/>
                <w:b/>
                <w:bCs/>
                <w:sz w:val="16"/>
                <w:szCs w:val="16"/>
              </w:rPr>
              <w:t xml:space="preserve">low </w:t>
            </w:r>
            <w:r w:rsidRPr="000D0ABD">
              <w:rPr>
                <w:rFonts w:cs="Arial"/>
                <w:bCs/>
                <w:sz w:val="16"/>
                <w:szCs w:val="16"/>
              </w:rPr>
              <w:t>impact</w:t>
            </w:r>
            <w:r w:rsidRPr="000D0ABD">
              <w:rPr>
                <w:rFonts w:cs="Arial"/>
                <w:b/>
                <w:bCs/>
                <w:sz w:val="16"/>
                <w:szCs w:val="16"/>
              </w:rPr>
              <w:t xml:space="preserve"> </w:t>
            </w:r>
          </w:p>
          <w:p w14:paraId="22B10946" w14:textId="77777777" w:rsidR="00166A75" w:rsidRPr="000D0ABD" w:rsidRDefault="00166A75" w:rsidP="00C828E5">
            <w:pPr>
              <w:spacing w:before="60" w:after="60"/>
              <w:ind w:left="142" w:right="57"/>
              <w:rPr>
                <w:rFonts w:cs="Arial"/>
                <w:bCs/>
                <w:sz w:val="16"/>
                <w:szCs w:val="16"/>
              </w:rPr>
            </w:pPr>
            <w:r w:rsidRPr="000D0ABD">
              <w:rPr>
                <w:rFonts w:cs="Arial"/>
                <w:bCs/>
                <w:sz w:val="16"/>
                <w:szCs w:val="16"/>
              </w:rPr>
              <w:t>(low numbers of susceptible species)</w:t>
            </w:r>
          </w:p>
        </w:tc>
        <w:tc>
          <w:tcPr>
            <w:tcW w:w="2835" w:type="dxa"/>
            <w:shd w:val="clear" w:color="auto" w:fill="auto"/>
            <w:tcMar>
              <w:top w:w="28" w:type="dxa"/>
              <w:left w:w="28" w:type="dxa"/>
              <w:bottom w:w="28" w:type="dxa"/>
              <w:right w:w="28" w:type="dxa"/>
            </w:tcMar>
            <w:vAlign w:val="center"/>
          </w:tcPr>
          <w:p w14:paraId="7CBD9260" w14:textId="77777777" w:rsidR="00166A75" w:rsidRPr="000D0ABD" w:rsidRDefault="00166A75" w:rsidP="00C828E5">
            <w:pPr>
              <w:spacing w:before="60" w:after="60"/>
              <w:ind w:left="114" w:right="57"/>
              <w:rPr>
                <w:rFonts w:cs="Arial"/>
                <w:bCs/>
                <w:sz w:val="16"/>
                <w:szCs w:val="16"/>
              </w:rPr>
            </w:pPr>
            <w:r w:rsidRPr="000D0ABD">
              <w:rPr>
                <w:rFonts w:cs="Arial"/>
                <w:bCs/>
                <w:sz w:val="16"/>
                <w:szCs w:val="16"/>
              </w:rPr>
              <w:t>Fauna Habitat Zones</w:t>
            </w:r>
          </w:p>
        </w:tc>
        <w:tc>
          <w:tcPr>
            <w:tcW w:w="1418" w:type="dxa"/>
            <w:shd w:val="clear" w:color="auto" w:fill="D9D9D9" w:themeFill="background1" w:themeFillShade="D9"/>
            <w:tcMar>
              <w:top w:w="28" w:type="dxa"/>
              <w:left w:w="28" w:type="dxa"/>
              <w:bottom w:w="28" w:type="dxa"/>
              <w:right w:w="28" w:type="dxa"/>
            </w:tcMar>
            <w:vAlign w:val="center"/>
          </w:tcPr>
          <w:p w14:paraId="0FA565D0" w14:textId="77777777" w:rsidR="00166A75" w:rsidRPr="000D0ABD" w:rsidRDefault="00166A75" w:rsidP="00C828E5">
            <w:pPr>
              <w:spacing w:before="60" w:after="60"/>
              <w:jc w:val="center"/>
              <w:rPr>
                <w:rFonts w:cs="Arial"/>
                <w:b/>
                <w:bCs/>
                <w:sz w:val="16"/>
                <w:szCs w:val="16"/>
              </w:rPr>
            </w:pPr>
            <w:r w:rsidRPr="000D0ABD">
              <w:rPr>
                <w:rFonts w:cs="Arial"/>
                <w:b/>
                <w:bCs/>
                <w:sz w:val="16"/>
                <w:szCs w:val="16"/>
              </w:rPr>
              <w:t>Minor</w:t>
            </w:r>
          </w:p>
        </w:tc>
      </w:tr>
      <w:tr w:rsidR="00166A75" w:rsidRPr="000D0ABD" w14:paraId="24EEA608" w14:textId="77777777" w:rsidTr="00C828E5">
        <w:trPr>
          <w:trHeight w:val="774"/>
        </w:trPr>
        <w:tc>
          <w:tcPr>
            <w:tcW w:w="3119" w:type="dxa"/>
            <w:shd w:val="clear" w:color="auto" w:fill="auto"/>
            <w:vAlign w:val="center"/>
          </w:tcPr>
          <w:p w14:paraId="3D8295ED" w14:textId="77777777" w:rsidR="00166A75" w:rsidRPr="000D0ABD" w:rsidRDefault="00166A75" w:rsidP="00C828E5">
            <w:pPr>
              <w:spacing w:before="60" w:after="60"/>
              <w:ind w:left="137" w:right="57"/>
              <w:rPr>
                <w:rFonts w:cs="Arial"/>
                <w:bCs/>
                <w:sz w:val="16"/>
                <w:szCs w:val="16"/>
              </w:rPr>
            </w:pPr>
            <w:r>
              <w:rPr>
                <w:rFonts w:cs="Arial"/>
                <w:bCs/>
                <w:sz w:val="16"/>
                <w:szCs w:val="16"/>
              </w:rPr>
              <w:t>No protectable areas estimated within any related landscape unit</w:t>
            </w:r>
          </w:p>
        </w:tc>
        <w:tc>
          <w:tcPr>
            <w:tcW w:w="3260" w:type="dxa"/>
            <w:shd w:val="clear" w:color="auto" w:fill="auto"/>
            <w:vAlign w:val="center"/>
          </w:tcPr>
          <w:p w14:paraId="55BE6D1A" w14:textId="77777777" w:rsidR="00166A75" w:rsidRPr="000D0ABD" w:rsidRDefault="00166A75" w:rsidP="00C828E5">
            <w:pPr>
              <w:spacing w:before="60" w:after="60"/>
              <w:ind w:left="142" w:right="57"/>
              <w:rPr>
                <w:rFonts w:cs="Arial"/>
                <w:bCs/>
                <w:sz w:val="16"/>
                <w:szCs w:val="16"/>
              </w:rPr>
            </w:pPr>
            <w:r w:rsidRPr="000D0ABD">
              <w:rPr>
                <w:rFonts w:cs="Arial"/>
                <w:bCs/>
                <w:sz w:val="16"/>
                <w:szCs w:val="16"/>
              </w:rPr>
              <w:t xml:space="preserve">No susceptible species and/or the activity area is in the ‘excluded’ category. Introducing </w:t>
            </w:r>
            <w:r>
              <w:rPr>
                <w:rFonts w:cs="Arial"/>
                <w:bCs/>
                <w:sz w:val="16"/>
                <w:szCs w:val="16"/>
              </w:rPr>
              <w:t>dieback</w:t>
            </w:r>
            <w:r w:rsidRPr="000D0ABD">
              <w:rPr>
                <w:rFonts w:cs="Arial"/>
                <w:bCs/>
                <w:sz w:val="16"/>
                <w:szCs w:val="16"/>
              </w:rPr>
              <w:t xml:space="preserve"> will have no impact discernible outside natural variation</w:t>
            </w:r>
          </w:p>
        </w:tc>
        <w:tc>
          <w:tcPr>
            <w:tcW w:w="2835" w:type="dxa"/>
            <w:shd w:val="clear" w:color="auto" w:fill="auto"/>
            <w:tcMar>
              <w:top w:w="28" w:type="dxa"/>
              <w:left w:w="28" w:type="dxa"/>
              <w:bottom w:w="28" w:type="dxa"/>
              <w:right w:w="28" w:type="dxa"/>
            </w:tcMar>
            <w:vAlign w:val="center"/>
          </w:tcPr>
          <w:p w14:paraId="056C6DA5" w14:textId="77777777" w:rsidR="00166A75" w:rsidRPr="000D0ABD" w:rsidRDefault="00166A75" w:rsidP="00C828E5">
            <w:pPr>
              <w:spacing w:before="60" w:after="60"/>
              <w:ind w:left="114" w:right="57"/>
              <w:rPr>
                <w:rFonts w:cs="Arial"/>
                <w:bCs/>
                <w:sz w:val="16"/>
                <w:szCs w:val="16"/>
              </w:rPr>
            </w:pPr>
            <w:r w:rsidRPr="000D0ABD">
              <w:rPr>
                <w:rFonts w:cs="Arial"/>
                <w:bCs/>
                <w:sz w:val="16"/>
                <w:szCs w:val="16"/>
              </w:rPr>
              <w:t xml:space="preserve">No threatened/priority plant or animal species; critical habitat; TEC; </w:t>
            </w:r>
            <w:proofErr w:type="spellStart"/>
            <w:r w:rsidRPr="000D0ABD">
              <w:rPr>
                <w:rFonts w:cs="Arial"/>
                <w:bCs/>
                <w:sz w:val="16"/>
                <w:szCs w:val="16"/>
              </w:rPr>
              <w:t>Ramsar</w:t>
            </w:r>
            <w:proofErr w:type="spellEnd"/>
            <w:r w:rsidRPr="000D0ABD">
              <w:rPr>
                <w:rFonts w:cs="Arial"/>
                <w:bCs/>
                <w:sz w:val="16"/>
                <w:szCs w:val="16"/>
              </w:rPr>
              <w:t xml:space="preserve"> wetlands that are susceptible </w:t>
            </w:r>
            <w:r>
              <w:rPr>
                <w:rFonts w:cs="Arial"/>
                <w:bCs/>
                <w:sz w:val="16"/>
                <w:szCs w:val="16"/>
              </w:rPr>
              <w:t>to d</w:t>
            </w:r>
            <w:r w:rsidRPr="000D0ABD">
              <w:rPr>
                <w:rFonts w:cs="Arial"/>
                <w:bCs/>
                <w:sz w:val="16"/>
                <w:szCs w:val="16"/>
              </w:rPr>
              <w:t>ieback and/or; PPAs</w:t>
            </w:r>
          </w:p>
        </w:tc>
        <w:tc>
          <w:tcPr>
            <w:tcW w:w="1418" w:type="dxa"/>
            <w:shd w:val="clear" w:color="auto" w:fill="D9D9D9" w:themeFill="background1" w:themeFillShade="D9"/>
            <w:tcMar>
              <w:top w:w="28" w:type="dxa"/>
              <w:left w:w="28" w:type="dxa"/>
              <w:bottom w:w="28" w:type="dxa"/>
              <w:right w:w="28" w:type="dxa"/>
            </w:tcMar>
            <w:vAlign w:val="center"/>
          </w:tcPr>
          <w:p w14:paraId="2BB6F556" w14:textId="77777777" w:rsidR="00166A75" w:rsidRPr="000D0ABD" w:rsidRDefault="00166A75" w:rsidP="00C828E5">
            <w:pPr>
              <w:spacing w:before="60" w:after="60"/>
              <w:jc w:val="center"/>
              <w:rPr>
                <w:rFonts w:cs="Arial"/>
                <w:b/>
                <w:bCs/>
                <w:sz w:val="16"/>
                <w:szCs w:val="16"/>
              </w:rPr>
            </w:pPr>
            <w:r w:rsidRPr="000D0ABD">
              <w:rPr>
                <w:rFonts w:cs="Arial"/>
                <w:b/>
                <w:bCs/>
                <w:sz w:val="16"/>
                <w:szCs w:val="16"/>
              </w:rPr>
              <w:t>Insignificant</w:t>
            </w:r>
          </w:p>
        </w:tc>
      </w:tr>
    </w:tbl>
    <w:p w14:paraId="726446D0" w14:textId="77777777" w:rsidR="00166A75" w:rsidRPr="00A70B66" w:rsidRDefault="00166A75" w:rsidP="00166A75">
      <w:pPr>
        <w:spacing w:after="160" w:line="259" w:lineRule="auto"/>
        <w:rPr>
          <w:rFonts w:cs="Arial"/>
          <w:sz w:val="16"/>
          <w:szCs w:val="16"/>
        </w:rPr>
      </w:pPr>
      <w:r w:rsidRPr="00A70B66">
        <w:rPr>
          <w:rFonts w:cs="Arial"/>
          <w:sz w:val="16"/>
          <w:szCs w:val="16"/>
        </w:rPr>
        <w:t xml:space="preserve">*Landscape </w:t>
      </w:r>
      <w:r>
        <w:rPr>
          <w:rFonts w:cs="Arial"/>
          <w:sz w:val="16"/>
          <w:szCs w:val="16"/>
        </w:rPr>
        <w:t>u</w:t>
      </w:r>
      <w:r w:rsidRPr="00A70B66">
        <w:rPr>
          <w:rFonts w:cs="Arial"/>
          <w:sz w:val="16"/>
          <w:szCs w:val="16"/>
        </w:rPr>
        <w:t xml:space="preserve">nit </w:t>
      </w:r>
      <w:r>
        <w:rPr>
          <w:rFonts w:cs="Arial"/>
          <w:sz w:val="16"/>
          <w:szCs w:val="16"/>
        </w:rPr>
        <w:t>is an area bounded by features such as creeks, ridges, saddles, open roads and/or freehold land</w:t>
      </w:r>
      <w:r w:rsidRPr="00A70B66">
        <w:rPr>
          <w:rFonts w:cs="Arial"/>
          <w:sz w:val="16"/>
          <w:szCs w:val="16"/>
        </w:rPr>
        <w:br w:type="page"/>
      </w:r>
    </w:p>
    <w:p w14:paraId="0BFD8576" w14:textId="77777777" w:rsidR="00166A75" w:rsidRPr="003707CA" w:rsidRDefault="00166A75" w:rsidP="00166A75">
      <w:pPr>
        <w:pBdr>
          <w:top w:val="single" w:sz="4" w:space="2" w:color="auto"/>
          <w:left w:val="single" w:sz="4" w:space="4" w:color="auto"/>
          <w:bottom w:val="single" w:sz="4" w:space="2" w:color="auto"/>
          <w:right w:val="single" w:sz="4" w:space="4" w:color="auto"/>
        </w:pBdr>
        <w:shd w:val="clear" w:color="auto" w:fill="B4FFF0" w:themeFill="accent1" w:themeFillTint="33"/>
        <w:ind w:left="993" w:hanging="993"/>
        <w:rPr>
          <w:rFonts w:cs="Arial"/>
          <w:sz w:val="28"/>
          <w:szCs w:val="28"/>
        </w:rPr>
      </w:pPr>
      <w:r w:rsidRPr="003707CA">
        <w:rPr>
          <w:rFonts w:cs="Arial"/>
          <w:b/>
          <w:sz w:val="28"/>
          <w:szCs w:val="28"/>
        </w:rPr>
        <w:lastRenderedPageBreak/>
        <w:t xml:space="preserve">Step </w:t>
      </w:r>
      <w:r>
        <w:rPr>
          <w:rFonts w:cs="Arial"/>
          <w:b/>
          <w:sz w:val="28"/>
          <w:szCs w:val="28"/>
        </w:rPr>
        <w:t>4</w:t>
      </w:r>
      <w:r w:rsidRPr="003707CA">
        <w:rPr>
          <w:rFonts w:cs="Arial"/>
          <w:sz w:val="28"/>
          <w:szCs w:val="28"/>
        </w:rPr>
        <w:t>:</w:t>
      </w:r>
      <w:r w:rsidRPr="003707CA">
        <w:rPr>
          <w:rFonts w:cs="Arial"/>
          <w:sz w:val="28"/>
          <w:szCs w:val="28"/>
        </w:rPr>
        <w:tab/>
        <w:t xml:space="preserve">Determine the overall </w:t>
      </w:r>
      <w:r>
        <w:rPr>
          <w:rFonts w:cs="Arial"/>
          <w:sz w:val="28"/>
          <w:szCs w:val="28"/>
        </w:rPr>
        <w:t>d</w:t>
      </w:r>
      <w:r w:rsidRPr="003707CA">
        <w:rPr>
          <w:rFonts w:cs="Arial"/>
          <w:sz w:val="28"/>
          <w:szCs w:val="28"/>
        </w:rPr>
        <w:t>ieback RISK rating</w:t>
      </w:r>
    </w:p>
    <w:p w14:paraId="17F5C8ED" w14:textId="77777777" w:rsidR="00166A75" w:rsidRDefault="00166A75" w:rsidP="00166A75">
      <w:pPr>
        <w:pStyle w:val="ListParagraph"/>
        <w:numPr>
          <w:ilvl w:val="0"/>
          <w:numId w:val="28"/>
        </w:numPr>
        <w:spacing w:before="120" w:after="120"/>
        <w:rPr>
          <w:rFonts w:cs="Arial"/>
          <w:color w:val="000000" w:themeColor="text1"/>
          <w:sz w:val="20"/>
          <w:szCs w:val="20"/>
        </w:rPr>
      </w:pPr>
      <w:r>
        <w:rPr>
          <w:rFonts w:cs="Arial"/>
          <w:color w:val="000000" w:themeColor="text1"/>
          <w:sz w:val="20"/>
          <w:szCs w:val="20"/>
        </w:rPr>
        <w:t>Refer to the table below that corresponds to the soil MOISTURE conditions (Step 1)</w:t>
      </w:r>
    </w:p>
    <w:p w14:paraId="4B29E365" w14:textId="77777777" w:rsidR="00166A75" w:rsidRDefault="00166A75" w:rsidP="00166A75">
      <w:pPr>
        <w:pStyle w:val="ListParagraph"/>
        <w:ind w:left="777"/>
        <w:jc w:val="both"/>
        <w:rPr>
          <w:rFonts w:cs="Arial"/>
          <w:color w:val="000000" w:themeColor="text1"/>
          <w:sz w:val="20"/>
          <w:szCs w:val="20"/>
        </w:rPr>
      </w:pPr>
    </w:p>
    <w:p w14:paraId="2105757B" w14:textId="77777777" w:rsidR="00166A75" w:rsidRDefault="00166A75" w:rsidP="00166A75">
      <w:pPr>
        <w:pStyle w:val="ListParagraph"/>
        <w:numPr>
          <w:ilvl w:val="0"/>
          <w:numId w:val="28"/>
        </w:numPr>
        <w:spacing w:before="120" w:after="120"/>
        <w:jc w:val="both"/>
        <w:rPr>
          <w:rFonts w:cs="Arial"/>
          <w:color w:val="000000" w:themeColor="text1"/>
          <w:sz w:val="20"/>
          <w:szCs w:val="20"/>
        </w:rPr>
      </w:pPr>
      <w:r>
        <w:rPr>
          <w:rFonts w:cs="Arial"/>
          <w:color w:val="000000" w:themeColor="text1"/>
          <w:sz w:val="20"/>
          <w:szCs w:val="20"/>
        </w:rPr>
        <w:t xml:space="preserve">Circle where the </w:t>
      </w:r>
      <w:r w:rsidRPr="009A3051">
        <w:rPr>
          <w:rFonts w:cs="Arial"/>
          <w:color w:val="000000" w:themeColor="text1"/>
          <w:sz w:val="20"/>
          <w:szCs w:val="20"/>
        </w:rPr>
        <w:t xml:space="preserve">LIKELIHOOD </w:t>
      </w:r>
      <w:r>
        <w:rPr>
          <w:rFonts w:cs="Arial"/>
          <w:color w:val="000000" w:themeColor="text1"/>
          <w:sz w:val="20"/>
          <w:szCs w:val="20"/>
        </w:rPr>
        <w:t>rating (</w:t>
      </w:r>
      <w:r w:rsidRPr="009A3051">
        <w:rPr>
          <w:rFonts w:cs="Arial"/>
          <w:color w:val="000000" w:themeColor="text1"/>
          <w:sz w:val="20"/>
          <w:szCs w:val="20"/>
        </w:rPr>
        <w:t>Step 2</w:t>
      </w:r>
      <w:r>
        <w:rPr>
          <w:rFonts w:cs="Arial"/>
          <w:color w:val="000000" w:themeColor="text1"/>
          <w:sz w:val="20"/>
          <w:szCs w:val="20"/>
        </w:rPr>
        <w:t>) intersects the</w:t>
      </w:r>
      <w:r w:rsidRPr="009A3051">
        <w:rPr>
          <w:rFonts w:cs="Arial"/>
          <w:color w:val="000000" w:themeColor="text1"/>
          <w:sz w:val="20"/>
          <w:szCs w:val="20"/>
        </w:rPr>
        <w:t xml:space="preserve"> CONSEQUENCE </w:t>
      </w:r>
      <w:r>
        <w:rPr>
          <w:rFonts w:cs="Arial"/>
          <w:color w:val="000000" w:themeColor="text1"/>
          <w:sz w:val="20"/>
          <w:szCs w:val="20"/>
        </w:rPr>
        <w:t>rating (</w:t>
      </w:r>
      <w:r w:rsidRPr="009A3051">
        <w:rPr>
          <w:rFonts w:cs="Arial"/>
          <w:color w:val="000000" w:themeColor="text1"/>
          <w:sz w:val="20"/>
          <w:szCs w:val="20"/>
        </w:rPr>
        <w:t>Step 3</w:t>
      </w:r>
      <w:r>
        <w:rPr>
          <w:rFonts w:cs="Arial"/>
          <w:color w:val="000000" w:themeColor="text1"/>
          <w:sz w:val="20"/>
          <w:szCs w:val="20"/>
        </w:rPr>
        <w:t>)</w:t>
      </w:r>
    </w:p>
    <w:p w14:paraId="6978B6B7" w14:textId="77777777" w:rsidR="00166A75" w:rsidRPr="005968FF" w:rsidRDefault="00166A75" w:rsidP="00166A75">
      <w:pPr>
        <w:ind w:left="57"/>
        <w:jc w:val="both"/>
        <w:rPr>
          <w:rFonts w:cs="Arial"/>
          <w:color w:val="000000" w:themeColor="text1"/>
          <w:sz w:val="20"/>
          <w:szCs w:val="20"/>
        </w:rPr>
      </w:pPr>
      <w:r w:rsidRPr="005968FF">
        <w:rPr>
          <w:rFonts w:cs="Arial"/>
          <w:color w:val="000000" w:themeColor="text1"/>
          <w:sz w:val="20"/>
          <w:szCs w:val="20"/>
        </w:rPr>
        <w:t>This is</w:t>
      </w:r>
      <w:r w:rsidRPr="009A3051">
        <w:rPr>
          <w:rFonts w:cs="Arial"/>
          <w:color w:val="000000" w:themeColor="text1"/>
          <w:sz w:val="20"/>
          <w:szCs w:val="20"/>
        </w:rPr>
        <w:t xml:space="preserve"> the overall dieback RISK </w:t>
      </w:r>
      <w:r>
        <w:rPr>
          <w:rFonts w:cs="Arial"/>
          <w:color w:val="000000" w:themeColor="text1"/>
          <w:sz w:val="20"/>
          <w:szCs w:val="20"/>
        </w:rPr>
        <w:t>rating</w:t>
      </w:r>
      <w:r w:rsidRPr="009A3051">
        <w:rPr>
          <w:rFonts w:cs="Arial"/>
          <w:color w:val="000000" w:themeColor="text1"/>
          <w:sz w:val="20"/>
          <w:szCs w:val="20"/>
        </w:rPr>
        <w:t xml:space="preserve"> for the activity</w:t>
      </w:r>
      <w:r>
        <w:rPr>
          <w:rFonts w:cs="Arial"/>
          <w:color w:val="000000" w:themeColor="text1"/>
          <w:sz w:val="20"/>
          <w:szCs w:val="20"/>
        </w:rPr>
        <w:t>.</w:t>
      </w:r>
    </w:p>
    <w:p w14:paraId="57066BD0" w14:textId="77777777" w:rsidR="00166A75" w:rsidRDefault="00166A75" w:rsidP="00166A75">
      <w:r>
        <w:rPr>
          <w:rFonts w:cs="Arial"/>
          <w:noProof/>
          <w:sz w:val="20"/>
          <w:szCs w:val="20"/>
          <w:lang w:eastAsia="en-AU"/>
        </w:rPr>
        <w:t xml:space="preserve"> </w:t>
      </w:r>
    </w:p>
    <w:tbl>
      <w:tblPr>
        <w:tblW w:w="8819" w:type="dxa"/>
        <w:jc w:val="center"/>
        <w:tblCellMar>
          <w:top w:w="15" w:type="dxa"/>
          <w:bottom w:w="15" w:type="dxa"/>
        </w:tblCellMar>
        <w:tblLook w:val="04A0" w:firstRow="1" w:lastRow="0" w:firstColumn="1" w:lastColumn="0" w:noHBand="0" w:noVBand="1"/>
      </w:tblPr>
      <w:tblGrid>
        <w:gridCol w:w="1696"/>
        <w:gridCol w:w="1444"/>
        <w:gridCol w:w="1660"/>
        <w:gridCol w:w="1420"/>
        <w:gridCol w:w="1239"/>
        <w:gridCol w:w="1360"/>
      </w:tblGrid>
      <w:tr w:rsidR="00166A75" w:rsidRPr="006178DC" w14:paraId="138B4272"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C62E288" w14:textId="77777777" w:rsidR="00166A75" w:rsidRPr="006178DC" w:rsidRDefault="00166A75" w:rsidP="00C828E5">
            <w:pPr>
              <w:jc w:val="center"/>
              <w:rPr>
                <w:rFonts w:eastAsia="Times New Roman" w:cs="Arial"/>
                <w:b/>
                <w:bCs/>
                <w:sz w:val="20"/>
                <w:szCs w:val="20"/>
                <w:lang w:eastAsia="en-AU"/>
              </w:rPr>
            </w:pPr>
            <w:r w:rsidRPr="006178DC">
              <w:rPr>
                <w:rFonts w:eastAsia="Times New Roman" w:cs="Arial"/>
                <w:b/>
                <w:bCs/>
                <w:sz w:val="20"/>
                <w:szCs w:val="20"/>
                <w:lang w:eastAsia="en-AU"/>
              </w:rPr>
              <w:t>DRY SOIL</w:t>
            </w:r>
          </w:p>
        </w:tc>
        <w:tc>
          <w:tcPr>
            <w:tcW w:w="1444" w:type="dxa"/>
            <w:tcBorders>
              <w:top w:val="nil"/>
              <w:left w:val="nil"/>
              <w:bottom w:val="nil"/>
              <w:right w:val="nil"/>
            </w:tcBorders>
            <w:noWrap/>
            <w:vAlign w:val="bottom"/>
            <w:hideMark/>
          </w:tcPr>
          <w:p w14:paraId="68993852" w14:textId="77777777" w:rsidR="00166A75" w:rsidRPr="006178DC" w:rsidRDefault="00166A75" w:rsidP="00C828E5">
            <w:pPr>
              <w:jc w:val="center"/>
              <w:rPr>
                <w:rFonts w:eastAsia="Times New Roman" w:cs="Arial"/>
                <w:b/>
                <w:bCs/>
                <w:sz w:val="20"/>
                <w:szCs w:val="20"/>
                <w:lang w:eastAsia="en-AU"/>
              </w:rPr>
            </w:pPr>
          </w:p>
        </w:tc>
        <w:tc>
          <w:tcPr>
            <w:tcW w:w="1660" w:type="dxa"/>
            <w:tcBorders>
              <w:top w:val="nil"/>
              <w:left w:val="nil"/>
              <w:bottom w:val="nil"/>
              <w:right w:val="nil"/>
            </w:tcBorders>
            <w:noWrap/>
            <w:vAlign w:val="bottom"/>
            <w:hideMark/>
          </w:tcPr>
          <w:p w14:paraId="5912957A" w14:textId="77777777" w:rsidR="00166A75" w:rsidRPr="006178DC" w:rsidRDefault="00166A75" w:rsidP="00C828E5">
            <w:pPr>
              <w:rPr>
                <w:rFonts w:ascii="Times New Roman" w:eastAsia="Times New Roman" w:hAnsi="Times New Roman"/>
                <w:sz w:val="20"/>
                <w:szCs w:val="20"/>
                <w:lang w:eastAsia="en-AU"/>
              </w:rPr>
            </w:pPr>
          </w:p>
        </w:tc>
        <w:tc>
          <w:tcPr>
            <w:tcW w:w="1420" w:type="dxa"/>
            <w:tcBorders>
              <w:top w:val="nil"/>
              <w:left w:val="nil"/>
              <w:bottom w:val="nil"/>
              <w:right w:val="nil"/>
            </w:tcBorders>
            <w:noWrap/>
            <w:vAlign w:val="bottom"/>
            <w:hideMark/>
          </w:tcPr>
          <w:p w14:paraId="38FD548B" w14:textId="77777777" w:rsidR="00166A75" w:rsidRPr="006178DC" w:rsidRDefault="00166A75" w:rsidP="00C828E5">
            <w:pPr>
              <w:rPr>
                <w:rFonts w:ascii="Times New Roman" w:eastAsia="Times New Roman" w:hAnsi="Times New Roman"/>
                <w:sz w:val="20"/>
                <w:szCs w:val="20"/>
                <w:lang w:eastAsia="en-AU"/>
              </w:rPr>
            </w:pPr>
          </w:p>
        </w:tc>
        <w:tc>
          <w:tcPr>
            <w:tcW w:w="1239" w:type="dxa"/>
            <w:tcBorders>
              <w:top w:val="nil"/>
              <w:left w:val="nil"/>
              <w:bottom w:val="nil"/>
              <w:right w:val="nil"/>
            </w:tcBorders>
            <w:noWrap/>
            <w:vAlign w:val="bottom"/>
            <w:hideMark/>
          </w:tcPr>
          <w:p w14:paraId="69A12F90" w14:textId="77777777" w:rsidR="00166A75" w:rsidRPr="006178DC" w:rsidRDefault="00166A75" w:rsidP="00C828E5">
            <w:pPr>
              <w:rPr>
                <w:rFonts w:ascii="Times New Roman" w:eastAsia="Times New Roman" w:hAnsi="Times New Roman"/>
                <w:sz w:val="20"/>
                <w:szCs w:val="20"/>
                <w:lang w:eastAsia="en-AU"/>
              </w:rPr>
            </w:pPr>
          </w:p>
        </w:tc>
        <w:tc>
          <w:tcPr>
            <w:tcW w:w="1360" w:type="dxa"/>
            <w:tcBorders>
              <w:top w:val="nil"/>
              <w:left w:val="nil"/>
              <w:bottom w:val="nil"/>
              <w:right w:val="nil"/>
            </w:tcBorders>
            <w:noWrap/>
            <w:vAlign w:val="bottom"/>
            <w:hideMark/>
          </w:tcPr>
          <w:p w14:paraId="67AA83B2" w14:textId="77777777" w:rsidR="00166A75" w:rsidRPr="006178DC" w:rsidRDefault="00166A75" w:rsidP="00C828E5">
            <w:pPr>
              <w:rPr>
                <w:rFonts w:ascii="Times New Roman" w:eastAsia="Times New Roman" w:hAnsi="Times New Roman"/>
                <w:sz w:val="20"/>
                <w:szCs w:val="20"/>
                <w:lang w:eastAsia="en-AU"/>
              </w:rPr>
            </w:pPr>
          </w:p>
        </w:tc>
      </w:tr>
      <w:tr w:rsidR="00166A75" w:rsidRPr="006178DC" w14:paraId="1E3B0B16" w14:textId="77777777" w:rsidTr="00C828E5">
        <w:trPr>
          <w:trHeight w:val="255"/>
          <w:jc w:val="center"/>
        </w:trPr>
        <w:tc>
          <w:tcPr>
            <w:tcW w:w="1696" w:type="dxa"/>
            <w:tcBorders>
              <w:top w:val="nil"/>
              <w:left w:val="nil"/>
              <w:bottom w:val="nil"/>
              <w:right w:val="nil"/>
            </w:tcBorders>
            <w:noWrap/>
            <w:vAlign w:val="bottom"/>
            <w:hideMark/>
          </w:tcPr>
          <w:p w14:paraId="6080CFC7" w14:textId="77777777" w:rsidR="00166A75" w:rsidRPr="006178DC" w:rsidRDefault="00166A75" w:rsidP="00C828E5">
            <w:pPr>
              <w:rPr>
                <w:rFonts w:ascii="Times New Roman" w:eastAsia="Times New Roman" w:hAnsi="Times New Roman"/>
                <w:sz w:val="20"/>
                <w:szCs w:val="20"/>
                <w:lang w:eastAsia="en-AU"/>
              </w:rPr>
            </w:pPr>
          </w:p>
        </w:tc>
        <w:tc>
          <w:tcPr>
            <w:tcW w:w="7123" w:type="dxa"/>
            <w:gridSpan w:val="5"/>
            <w:tcBorders>
              <w:top w:val="single" w:sz="4" w:space="0" w:color="auto"/>
              <w:left w:val="single" w:sz="4" w:space="0" w:color="auto"/>
              <w:bottom w:val="single" w:sz="4" w:space="0" w:color="auto"/>
              <w:right w:val="single" w:sz="4" w:space="0" w:color="auto"/>
            </w:tcBorders>
            <w:noWrap/>
            <w:vAlign w:val="bottom"/>
            <w:hideMark/>
          </w:tcPr>
          <w:p w14:paraId="48AFE041" w14:textId="77777777" w:rsidR="00166A75" w:rsidRPr="006178DC" w:rsidRDefault="00166A75" w:rsidP="00C828E5">
            <w:pPr>
              <w:jc w:val="center"/>
              <w:rPr>
                <w:rFonts w:eastAsia="Times New Roman" w:cs="Arial"/>
                <w:b/>
                <w:bCs/>
                <w:color w:val="000000"/>
                <w:sz w:val="20"/>
                <w:szCs w:val="20"/>
                <w:lang w:eastAsia="en-AU"/>
              </w:rPr>
            </w:pPr>
            <w:r>
              <w:rPr>
                <w:rFonts w:eastAsia="Times New Roman" w:cs="Arial"/>
                <w:b/>
                <w:bCs/>
                <w:color w:val="000000"/>
                <w:sz w:val="20"/>
                <w:szCs w:val="20"/>
                <w:lang w:eastAsia="en-AU"/>
              </w:rPr>
              <w:t>CONSEQUENCE</w:t>
            </w:r>
          </w:p>
        </w:tc>
      </w:tr>
      <w:tr w:rsidR="00166A75" w:rsidRPr="006178DC" w14:paraId="272E3FC7"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5A250CEE" w14:textId="77777777" w:rsidR="00166A75" w:rsidRPr="006178DC" w:rsidRDefault="00166A75" w:rsidP="00C828E5">
            <w:pPr>
              <w:jc w:val="center"/>
              <w:rPr>
                <w:rFonts w:eastAsia="Times New Roman" w:cs="Arial"/>
                <w:b/>
                <w:bCs/>
                <w:color w:val="000000"/>
                <w:sz w:val="20"/>
                <w:szCs w:val="20"/>
                <w:lang w:eastAsia="en-AU"/>
              </w:rPr>
            </w:pPr>
            <w:r>
              <w:rPr>
                <w:rFonts w:eastAsia="Times New Roman" w:cs="Arial"/>
                <w:b/>
                <w:bCs/>
                <w:color w:val="000000"/>
                <w:sz w:val="20"/>
                <w:szCs w:val="20"/>
                <w:lang w:eastAsia="en-AU"/>
              </w:rPr>
              <w:t>LIKELIHOOD</w:t>
            </w:r>
          </w:p>
        </w:tc>
        <w:tc>
          <w:tcPr>
            <w:tcW w:w="1444" w:type="dxa"/>
            <w:tcBorders>
              <w:top w:val="single" w:sz="4" w:space="0" w:color="auto"/>
              <w:left w:val="single" w:sz="4" w:space="0" w:color="auto"/>
              <w:bottom w:val="single" w:sz="4" w:space="0" w:color="auto"/>
              <w:right w:val="single" w:sz="4" w:space="0" w:color="auto"/>
            </w:tcBorders>
            <w:noWrap/>
            <w:vAlign w:val="bottom"/>
            <w:hideMark/>
          </w:tcPr>
          <w:p w14:paraId="5A6DDA4E"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Insignificant</w:t>
            </w:r>
          </w:p>
        </w:tc>
        <w:tc>
          <w:tcPr>
            <w:tcW w:w="1660" w:type="dxa"/>
            <w:tcBorders>
              <w:top w:val="single" w:sz="4" w:space="0" w:color="auto"/>
              <w:left w:val="single" w:sz="4" w:space="0" w:color="auto"/>
              <w:bottom w:val="single" w:sz="4" w:space="0" w:color="auto"/>
              <w:right w:val="single" w:sz="4" w:space="0" w:color="auto"/>
            </w:tcBorders>
            <w:noWrap/>
            <w:vAlign w:val="bottom"/>
            <w:hideMark/>
          </w:tcPr>
          <w:p w14:paraId="435CC5FE"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Minor</w:t>
            </w:r>
          </w:p>
        </w:tc>
        <w:tc>
          <w:tcPr>
            <w:tcW w:w="1420" w:type="dxa"/>
            <w:tcBorders>
              <w:top w:val="single" w:sz="4" w:space="0" w:color="auto"/>
              <w:left w:val="single" w:sz="4" w:space="0" w:color="auto"/>
              <w:bottom w:val="single" w:sz="4" w:space="0" w:color="auto"/>
              <w:right w:val="single" w:sz="4" w:space="0" w:color="auto"/>
            </w:tcBorders>
            <w:noWrap/>
            <w:vAlign w:val="bottom"/>
            <w:hideMark/>
          </w:tcPr>
          <w:p w14:paraId="59246B14"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Intermediate</w:t>
            </w:r>
          </w:p>
        </w:tc>
        <w:tc>
          <w:tcPr>
            <w:tcW w:w="1239" w:type="dxa"/>
            <w:tcBorders>
              <w:top w:val="single" w:sz="4" w:space="0" w:color="auto"/>
              <w:left w:val="single" w:sz="4" w:space="0" w:color="auto"/>
              <w:bottom w:val="single" w:sz="4" w:space="0" w:color="auto"/>
              <w:right w:val="single" w:sz="4" w:space="0" w:color="auto"/>
            </w:tcBorders>
            <w:noWrap/>
            <w:vAlign w:val="bottom"/>
            <w:hideMark/>
          </w:tcPr>
          <w:p w14:paraId="652CB4E1"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Significant</w:t>
            </w:r>
          </w:p>
        </w:tc>
        <w:tc>
          <w:tcPr>
            <w:tcW w:w="1360" w:type="dxa"/>
            <w:tcBorders>
              <w:top w:val="single" w:sz="4" w:space="0" w:color="auto"/>
              <w:left w:val="single" w:sz="4" w:space="0" w:color="auto"/>
              <w:bottom w:val="single" w:sz="4" w:space="0" w:color="auto"/>
              <w:right w:val="single" w:sz="4" w:space="0" w:color="auto"/>
            </w:tcBorders>
            <w:noWrap/>
            <w:vAlign w:val="bottom"/>
            <w:hideMark/>
          </w:tcPr>
          <w:p w14:paraId="7F241B0A" w14:textId="0BCE44D1"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Severe</w:t>
            </w:r>
          </w:p>
        </w:tc>
      </w:tr>
      <w:tr w:rsidR="00166A75" w:rsidRPr="006178DC" w14:paraId="12EB69BB"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3451738F"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Almost certain</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3CB0C9E"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FAFD0CF"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42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66EA4CA5"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23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458B3FAA"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A1641EA" w14:textId="31E9BB5A" w:rsidR="00166A75" w:rsidRPr="006178DC" w:rsidRDefault="00FE5753" w:rsidP="00C828E5">
            <w:pPr>
              <w:jc w:val="center"/>
              <w:rPr>
                <w:rFonts w:eastAsia="Times New Roman" w:cs="Arial"/>
                <w:color w:val="000000"/>
                <w:sz w:val="20"/>
                <w:szCs w:val="20"/>
                <w:lang w:eastAsia="en-AU"/>
              </w:rPr>
            </w:pPr>
            <w:r>
              <w:rPr>
                <w:rFonts w:eastAsia="Times New Roman" w:cs="Arial"/>
                <w:b/>
                <w:noProof/>
                <w:color w:val="000000"/>
                <w:sz w:val="20"/>
                <w:szCs w:val="20"/>
                <w:lang w:eastAsia="en-AU"/>
              </w:rPr>
              <mc:AlternateContent>
                <mc:Choice Requires="wps">
                  <w:drawing>
                    <wp:anchor distT="0" distB="0" distL="114300" distR="114300" simplePos="0" relativeHeight="251653632" behindDoc="0" locked="0" layoutInCell="1" allowOverlap="1" wp14:anchorId="639E3052" wp14:editId="4D77A8AB">
                      <wp:simplePos x="0" y="0"/>
                      <wp:positionH relativeFrom="column">
                        <wp:posOffset>-80645</wp:posOffset>
                      </wp:positionH>
                      <wp:positionV relativeFrom="paragraph">
                        <wp:posOffset>-29210</wp:posOffset>
                      </wp:positionV>
                      <wp:extent cx="781050" cy="285750"/>
                      <wp:effectExtent l="76200" t="38100" r="19050" b="95250"/>
                      <wp:wrapNone/>
                      <wp:docPr id="1" name="Oval 1"/>
                      <wp:cNvGraphicFramePr/>
                      <a:graphic xmlns:a="http://schemas.openxmlformats.org/drawingml/2006/main">
                        <a:graphicData uri="http://schemas.microsoft.com/office/word/2010/wordprocessingShape">
                          <wps:wsp>
                            <wps:cNvSpPr/>
                            <wps:spPr>
                              <a:xfrm>
                                <a:off x="0" y="0"/>
                                <a:ext cx="781050" cy="285750"/>
                              </a:xfrm>
                              <a:prstGeom prst="ellipse">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38B8E48" id="Oval 1" o:spid="_x0000_s1026" style="position:absolute;margin-left:-6.35pt;margin-top:-2.3pt;width:61.5pt;height:2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" filled="f" strokecolor="black [3213]" strokeweight="3pt">
                      <v:shadow on="t" color="black" opacity="22937f" origin=",.5" offset="0,.63889mm"/>
                    </v:oval>
                  </w:pict>
                </mc:Fallback>
              </mc:AlternateContent>
            </w:r>
            <w:r w:rsidR="00166A75" w:rsidRPr="006178DC">
              <w:rPr>
                <w:rFonts w:eastAsia="Times New Roman" w:cs="Arial"/>
                <w:color w:val="000000"/>
                <w:sz w:val="20"/>
                <w:szCs w:val="20"/>
                <w:lang w:eastAsia="en-AU"/>
              </w:rPr>
              <w:t>High</w:t>
            </w:r>
          </w:p>
        </w:tc>
      </w:tr>
      <w:tr w:rsidR="00166A75" w:rsidRPr="006178DC" w14:paraId="0AEA13B5"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6C43D57E"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Likely</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1622336"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2CED7967"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4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2D573365"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23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55B79E8"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21606AB3" w14:textId="1D2ACE02"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r w:rsidR="00166A75" w:rsidRPr="006178DC" w14:paraId="7A40566A"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5102CB33"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Possible</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33A4DCF"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1EC80479"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4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7A605C9C"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239"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DCDD7E3"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3CE00C30" w14:textId="1C2CBF76"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r w:rsidR="00166A75" w:rsidRPr="006178DC" w14:paraId="1336D684"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11401D91"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Unlikely</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3BAFD4B"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17941A3D"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4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7BF5088"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239"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718137FC"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54DC2CD" w14:textId="1C9AAA34" w:rsidR="00166A75" w:rsidRPr="006178DC" w:rsidRDefault="00166A75" w:rsidP="00C828E5">
            <w:pPr>
              <w:jc w:val="center"/>
              <w:rPr>
                <w:rFonts w:eastAsia="Times New Roman" w:cs="Arial"/>
                <w:color w:val="000000"/>
                <w:sz w:val="20"/>
                <w:szCs w:val="20"/>
                <w:lang w:eastAsia="en-AU"/>
              </w:rPr>
            </w:pPr>
            <w:r>
              <w:rPr>
                <w:rFonts w:eastAsia="Times New Roman" w:cs="Arial"/>
                <w:color w:val="000000"/>
                <w:sz w:val="20"/>
                <w:szCs w:val="20"/>
                <w:lang w:eastAsia="en-AU"/>
              </w:rPr>
              <w:t>High</w:t>
            </w:r>
          </w:p>
        </w:tc>
      </w:tr>
      <w:tr w:rsidR="00166A75" w:rsidRPr="006178DC" w14:paraId="5C49E12E"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39D04797"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Very unlikely</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06574A32"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5DC60793"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4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111D8113"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239"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3ED743E"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37914D29" w14:textId="3960A0F7" w:rsidR="00166A75" w:rsidRPr="006178DC" w:rsidRDefault="00166A75" w:rsidP="00C828E5">
            <w:pPr>
              <w:jc w:val="center"/>
              <w:rPr>
                <w:rFonts w:eastAsia="Times New Roman" w:cs="Arial"/>
                <w:color w:val="000000"/>
                <w:sz w:val="20"/>
                <w:szCs w:val="20"/>
                <w:lang w:eastAsia="en-AU"/>
              </w:rPr>
            </w:pPr>
            <w:r>
              <w:rPr>
                <w:rFonts w:eastAsia="Times New Roman" w:cs="Arial"/>
                <w:color w:val="000000"/>
                <w:sz w:val="20"/>
                <w:szCs w:val="20"/>
                <w:lang w:eastAsia="en-AU"/>
              </w:rPr>
              <w:t>High</w:t>
            </w:r>
          </w:p>
        </w:tc>
      </w:tr>
      <w:tr w:rsidR="00166A75" w:rsidRPr="006178DC" w14:paraId="780631F8" w14:textId="77777777" w:rsidTr="00C828E5">
        <w:trPr>
          <w:trHeight w:val="255"/>
          <w:jc w:val="center"/>
        </w:trPr>
        <w:tc>
          <w:tcPr>
            <w:tcW w:w="1696" w:type="dxa"/>
            <w:tcBorders>
              <w:top w:val="nil"/>
              <w:left w:val="nil"/>
              <w:bottom w:val="nil"/>
              <w:right w:val="nil"/>
            </w:tcBorders>
            <w:noWrap/>
            <w:vAlign w:val="bottom"/>
            <w:hideMark/>
          </w:tcPr>
          <w:p w14:paraId="19507FE6" w14:textId="77777777" w:rsidR="00166A75" w:rsidRPr="006178DC" w:rsidRDefault="00166A75" w:rsidP="00C828E5">
            <w:pPr>
              <w:jc w:val="center"/>
              <w:rPr>
                <w:rFonts w:eastAsia="Times New Roman" w:cs="Arial"/>
                <w:color w:val="000000"/>
                <w:sz w:val="20"/>
                <w:szCs w:val="20"/>
                <w:lang w:eastAsia="en-AU"/>
              </w:rPr>
            </w:pPr>
          </w:p>
        </w:tc>
        <w:tc>
          <w:tcPr>
            <w:tcW w:w="1444" w:type="dxa"/>
            <w:tcBorders>
              <w:top w:val="nil"/>
              <w:left w:val="nil"/>
              <w:bottom w:val="nil"/>
              <w:right w:val="nil"/>
            </w:tcBorders>
            <w:noWrap/>
            <w:vAlign w:val="bottom"/>
            <w:hideMark/>
          </w:tcPr>
          <w:p w14:paraId="40475A65" w14:textId="77777777" w:rsidR="00166A75" w:rsidRPr="006178DC" w:rsidRDefault="00166A75" w:rsidP="00C828E5">
            <w:pPr>
              <w:rPr>
                <w:rFonts w:ascii="Times New Roman" w:eastAsia="Times New Roman" w:hAnsi="Times New Roman"/>
                <w:sz w:val="20"/>
                <w:szCs w:val="20"/>
                <w:lang w:eastAsia="en-AU"/>
              </w:rPr>
            </w:pPr>
          </w:p>
        </w:tc>
        <w:tc>
          <w:tcPr>
            <w:tcW w:w="1660" w:type="dxa"/>
            <w:tcBorders>
              <w:top w:val="nil"/>
              <w:left w:val="nil"/>
              <w:bottom w:val="nil"/>
              <w:right w:val="nil"/>
            </w:tcBorders>
            <w:noWrap/>
            <w:vAlign w:val="bottom"/>
            <w:hideMark/>
          </w:tcPr>
          <w:p w14:paraId="0C63A53E" w14:textId="77777777" w:rsidR="00166A75" w:rsidRPr="006178DC" w:rsidRDefault="00166A75" w:rsidP="00C828E5">
            <w:pPr>
              <w:rPr>
                <w:rFonts w:ascii="Times New Roman" w:eastAsia="Times New Roman" w:hAnsi="Times New Roman"/>
                <w:sz w:val="20"/>
                <w:szCs w:val="20"/>
                <w:lang w:eastAsia="en-AU"/>
              </w:rPr>
            </w:pPr>
          </w:p>
        </w:tc>
        <w:tc>
          <w:tcPr>
            <w:tcW w:w="1420" w:type="dxa"/>
            <w:tcBorders>
              <w:top w:val="nil"/>
              <w:left w:val="nil"/>
              <w:bottom w:val="nil"/>
              <w:right w:val="nil"/>
            </w:tcBorders>
            <w:noWrap/>
            <w:vAlign w:val="bottom"/>
            <w:hideMark/>
          </w:tcPr>
          <w:p w14:paraId="65C6F91D" w14:textId="77777777" w:rsidR="00166A75" w:rsidRPr="006178DC" w:rsidRDefault="00166A75" w:rsidP="00C828E5">
            <w:pPr>
              <w:rPr>
                <w:rFonts w:ascii="Times New Roman" w:eastAsia="Times New Roman" w:hAnsi="Times New Roman"/>
                <w:sz w:val="20"/>
                <w:szCs w:val="20"/>
                <w:lang w:eastAsia="en-AU"/>
              </w:rPr>
            </w:pPr>
          </w:p>
        </w:tc>
        <w:tc>
          <w:tcPr>
            <w:tcW w:w="1239" w:type="dxa"/>
            <w:tcBorders>
              <w:top w:val="nil"/>
              <w:left w:val="nil"/>
              <w:bottom w:val="nil"/>
              <w:right w:val="nil"/>
            </w:tcBorders>
            <w:noWrap/>
            <w:vAlign w:val="bottom"/>
            <w:hideMark/>
          </w:tcPr>
          <w:p w14:paraId="1D4FB337" w14:textId="77777777" w:rsidR="00166A75" w:rsidRPr="006178DC" w:rsidRDefault="00166A75" w:rsidP="00C828E5">
            <w:pPr>
              <w:rPr>
                <w:rFonts w:ascii="Times New Roman" w:eastAsia="Times New Roman" w:hAnsi="Times New Roman"/>
                <w:sz w:val="20"/>
                <w:szCs w:val="20"/>
                <w:lang w:eastAsia="en-AU"/>
              </w:rPr>
            </w:pPr>
          </w:p>
        </w:tc>
        <w:tc>
          <w:tcPr>
            <w:tcW w:w="1360" w:type="dxa"/>
            <w:tcBorders>
              <w:top w:val="nil"/>
              <w:left w:val="nil"/>
              <w:bottom w:val="nil"/>
              <w:right w:val="nil"/>
            </w:tcBorders>
            <w:noWrap/>
            <w:vAlign w:val="bottom"/>
            <w:hideMark/>
          </w:tcPr>
          <w:p w14:paraId="159B0B1E" w14:textId="77777777" w:rsidR="00166A75" w:rsidRPr="006178DC" w:rsidRDefault="00166A75" w:rsidP="00C828E5">
            <w:pPr>
              <w:rPr>
                <w:rFonts w:ascii="Times New Roman" w:eastAsia="Times New Roman" w:hAnsi="Times New Roman"/>
                <w:sz w:val="20"/>
                <w:szCs w:val="20"/>
                <w:lang w:eastAsia="en-AU"/>
              </w:rPr>
            </w:pPr>
          </w:p>
        </w:tc>
      </w:tr>
      <w:tr w:rsidR="00166A75" w:rsidRPr="006178DC" w14:paraId="14F8C77B"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0B80084" w14:textId="77777777" w:rsidR="00166A75" w:rsidRPr="006178DC" w:rsidRDefault="00166A75" w:rsidP="00C828E5">
            <w:pPr>
              <w:jc w:val="center"/>
              <w:rPr>
                <w:rFonts w:eastAsia="Times New Roman" w:cs="Arial"/>
                <w:b/>
                <w:bCs/>
                <w:sz w:val="20"/>
                <w:szCs w:val="20"/>
                <w:lang w:eastAsia="en-AU"/>
              </w:rPr>
            </w:pPr>
            <w:r w:rsidRPr="006178DC">
              <w:rPr>
                <w:rFonts w:eastAsia="Times New Roman" w:cs="Arial"/>
                <w:b/>
                <w:bCs/>
                <w:sz w:val="20"/>
                <w:szCs w:val="20"/>
                <w:lang w:eastAsia="en-AU"/>
              </w:rPr>
              <w:t>MOIST SOIL</w:t>
            </w:r>
          </w:p>
        </w:tc>
        <w:tc>
          <w:tcPr>
            <w:tcW w:w="1444" w:type="dxa"/>
            <w:tcBorders>
              <w:top w:val="nil"/>
              <w:left w:val="nil"/>
              <w:bottom w:val="nil"/>
              <w:right w:val="nil"/>
            </w:tcBorders>
            <w:noWrap/>
            <w:vAlign w:val="bottom"/>
            <w:hideMark/>
          </w:tcPr>
          <w:p w14:paraId="4DF88086" w14:textId="77777777" w:rsidR="00166A75" w:rsidRPr="006178DC" w:rsidRDefault="00166A75" w:rsidP="00C828E5">
            <w:pPr>
              <w:jc w:val="center"/>
              <w:rPr>
                <w:rFonts w:eastAsia="Times New Roman" w:cs="Arial"/>
                <w:b/>
                <w:bCs/>
                <w:sz w:val="20"/>
                <w:szCs w:val="20"/>
                <w:lang w:eastAsia="en-AU"/>
              </w:rPr>
            </w:pPr>
          </w:p>
        </w:tc>
        <w:tc>
          <w:tcPr>
            <w:tcW w:w="1660" w:type="dxa"/>
            <w:tcBorders>
              <w:top w:val="nil"/>
              <w:left w:val="nil"/>
              <w:bottom w:val="nil"/>
              <w:right w:val="nil"/>
            </w:tcBorders>
            <w:noWrap/>
            <w:vAlign w:val="bottom"/>
            <w:hideMark/>
          </w:tcPr>
          <w:p w14:paraId="516773D6" w14:textId="77777777" w:rsidR="00166A75" w:rsidRPr="006178DC" w:rsidRDefault="00166A75" w:rsidP="00C828E5">
            <w:pPr>
              <w:rPr>
                <w:rFonts w:ascii="Times New Roman" w:eastAsia="Times New Roman" w:hAnsi="Times New Roman"/>
                <w:sz w:val="20"/>
                <w:szCs w:val="20"/>
                <w:lang w:eastAsia="en-AU"/>
              </w:rPr>
            </w:pPr>
          </w:p>
        </w:tc>
        <w:tc>
          <w:tcPr>
            <w:tcW w:w="1420" w:type="dxa"/>
            <w:tcBorders>
              <w:top w:val="nil"/>
              <w:left w:val="nil"/>
              <w:bottom w:val="nil"/>
              <w:right w:val="nil"/>
            </w:tcBorders>
            <w:noWrap/>
            <w:vAlign w:val="bottom"/>
            <w:hideMark/>
          </w:tcPr>
          <w:p w14:paraId="08D3CCCF" w14:textId="77777777" w:rsidR="00166A75" w:rsidRPr="006178DC" w:rsidRDefault="00166A75" w:rsidP="00C828E5">
            <w:pPr>
              <w:rPr>
                <w:rFonts w:ascii="Times New Roman" w:eastAsia="Times New Roman" w:hAnsi="Times New Roman"/>
                <w:sz w:val="20"/>
                <w:szCs w:val="20"/>
                <w:lang w:eastAsia="en-AU"/>
              </w:rPr>
            </w:pPr>
          </w:p>
        </w:tc>
        <w:tc>
          <w:tcPr>
            <w:tcW w:w="1239" w:type="dxa"/>
            <w:tcBorders>
              <w:top w:val="nil"/>
              <w:left w:val="nil"/>
              <w:bottom w:val="nil"/>
              <w:right w:val="nil"/>
            </w:tcBorders>
            <w:noWrap/>
            <w:vAlign w:val="bottom"/>
            <w:hideMark/>
          </w:tcPr>
          <w:p w14:paraId="4064E289" w14:textId="77777777" w:rsidR="00166A75" w:rsidRPr="006178DC" w:rsidRDefault="00166A75" w:rsidP="00C828E5">
            <w:pPr>
              <w:rPr>
                <w:rFonts w:ascii="Times New Roman" w:eastAsia="Times New Roman" w:hAnsi="Times New Roman"/>
                <w:sz w:val="20"/>
                <w:szCs w:val="20"/>
                <w:lang w:eastAsia="en-AU"/>
              </w:rPr>
            </w:pPr>
          </w:p>
        </w:tc>
        <w:tc>
          <w:tcPr>
            <w:tcW w:w="1360" w:type="dxa"/>
            <w:tcBorders>
              <w:top w:val="nil"/>
              <w:left w:val="nil"/>
              <w:bottom w:val="nil"/>
              <w:right w:val="nil"/>
            </w:tcBorders>
            <w:noWrap/>
            <w:vAlign w:val="bottom"/>
            <w:hideMark/>
          </w:tcPr>
          <w:p w14:paraId="79538A97" w14:textId="77777777" w:rsidR="00166A75" w:rsidRPr="006178DC" w:rsidRDefault="00166A75" w:rsidP="00C828E5">
            <w:pPr>
              <w:rPr>
                <w:rFonts w:ascii="Times New Roman" w:eastAsia="Times New Roman" w:hAnsi="Times New Roman"/>
                <w:sz w:val="20"/>
                <w:szCs w:val="20"/>
                <w:lang w:eastAsia="en-AU"/>
              </w:rPr>
            </w:pPr>
          </w:p>
        </w:tc>
      </w:tr>
      <w:tr w:rsidR="00166A75" w:rsidRPr="006178DC" w14:paraId="2FED12A4" w14:textId="77777777" w:rsidTr="00C828E5">
        <w:trPr>
          <w:trHeight w:val="255"/>
          <w:jc w:val="center"/>
        </w:trPr>
        <w:tc>
          <w:tcPr>
            <w:tcW w:w="1696" w:type="dxa"/>
            <w:tcBorders>
              <w:top w:val="nil"/>
              <w:left w:val="nil"/>
              <w:bottom w:val="nil"/>
              <w:right w:val="nil"/>
            </w:tcBorders>
            <w:noWrap/>
            <w:vAlign w:val="bottom"/>
            <w:hideMark/>
          </w:tcPr>
          <w:p w14:paraId="270980A4" w14:textId="77777777" w:rsidR="00166A75" w:rsidRPr="006178DC" w:rsidRDefault="00166A75" w:rsidP="00C828E5">
            <w:pPr>
              <w:rPr>
                <w:rFonts w:ascii="Times New Roman" w:eastAsia="Times New Roman" w:hAnsi="Times New Roman"/>
                <w:sz w:val="20"/>
                <w:szCs w:val="20"/>
                <w:lang w:eastAsia="en-AU"/>
              </w:rPr>
            </w:pPr>
          </w:p>
        </w:tc>
        <w:tc>
          <w:tcPr>
            <w:tcW w:w="7123" w:type="dxa"/>
            <w:gridSpan w:val="5"/>
            <w:tcBorders>
              <w:top w:val="single" w:sz="4" w:space="0" w:color="auto"/>
              <w:left w:val="single" w:sz="4" w:space="0" w:color="auto"/>
              <w:bottom w:val="single" w:sz="4" w:space="0" w:color="auto"/>
              <w:right w:val="single" w:sz="4" w:space="0" w:color="auto"/>
            </w:tcBorders>
            <w:noWrap/>
            <w:vAlign w:val="bottom"/>
            <w:hideMark/>
          </w:tcPr>
          <w:p w14:paraId="3298EDF1" w14:textId="756BBA3D" w:rsidR="00166A75" w:rsidRPr="006178DC" w:rsidRDefault="00166A75" w:rsidP="00C828E5">
            <w:pPr>
              <w:jc w:val="center"/>
              <w:rPr>
                <w:rFonts w:eastAsia="Times New Roman" w:cs="Arial"/>
                <w:b/>
                <w:bCs/>
                <w:color w:val="000000"/>
                <w:sz w:val="20"/>
                <w:szCs w:val="20"/>
                <w:lang w:eastAsia="en-AU"/>
              </w:rPr>
            </w:pPr>
            <w:r>
              <w:rPr>
                <w:rFonts w:eastAsia="Times New Roman" w:cs="Arial"/>
                <w:b/>
                <w:bCs/>
                <w:color w:val="000000"/>
                <w:sz w:val="20"/>
                <w:szCs w:val="20"/>
                <w:lang w:eastAsia="en-AU"/>
              </w:rPr>
              <w:t>CONSEQUENCE</w:t>
            </w:r>
          </w:p>
        </w:tc>
      </w:tr>
      <w:tr w:rsidR="00166A75" w:rsidRPr="006178DC" w14:paraId="7247A54D"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34F0DA1F" w14:textId="77777777" w:rsidR="00166A75" w:rsidRPr="006178DC" w:rsidRDefault="00166A75" w:rsidP="00C828E5">
            <w:pPr>
              <w:jc w:val="center"/>
              <w:rPr>
                <w:rFonts w:eastAsia="Times New Roman" w:cs="Arial"/>
                <w:b/>
                <w:bCs/>
                <w:color w:val="000000"/>
                <w:sz w:val="20"/>
                <w:szCs w:val="20"/>
                <w:lang w:eastAsia="en-AU"/>
              </w:rPr>
            </w:pPr>
            <w:r>
              <w:rPr>
                <w:rFonts w:eastAsia="Times New Roman" w:cs="Arial"/>
                <w:b/>
                <w:bCs/>
                <w:color w:val="000000"/>
                <w:sz w:val="20"/>
                <w:szCs w:val="20"/>
                <w:lang w:eastAsia="en-AU"/>
              </w:rPr>
              <w:t>LIKELIHOOD</w:t>
            </w:r>
          </w:p>
        </w:tc>
        <w:tc>
          <w:tcPr>
            <w:tcW w:w="1444" w:type="dxa"/>
            <w:tcBorders>
              <w:top w:val="single" w:sz="4" w:space="0" w:color="auto"/>
              <w:left w:val="single" w:sz="4" w:space="0" w:color="auto"/>
              <w:bottom w:val="single" w:sz="4" w:space="0" w:color="auto"/>
              <w:right w:val="single" w:sz="4" w:space="0" w:color="auto"/>
            </w:tcBorders>
            <w:noWrap/>
            <w:vAlign w:val="bottom"/>
            <w:hideMark/>
          </w:tcPr>
          <w:p w14:paraId="16ECA81D"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Insignificant</w:t>
            </w:r>
          </w:p>
        </w:tc>
        <w:tc>
          <w:tcPr>
            <w:tcW w:w="1660" w:type="dxa"/>
            <w:tcBorders>
              <w:top w:val="single" w:sz="4" w:space="0" w:color="auto"/>
              <w:left w:val="single" w:sz="4" w:space="0" w:color="auto"/>
              <w:bottom w:val="single" w:sz="4" w:space="0" w:color="auto"/>
              <w:right w:val="single" w:sz="4" w:space="0" w:color="auto"/>
            </w:tcBorders>
            <w:noWrap/>
            <w:vAlign w:val="bottom"/>
            <w:hideMark/>
          </w:tcPr>
          <w:p w14:paraId="0FFA13A4"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Minor</w:t>
            </w:r>
          </w:p>
        </w:tc>
        <w:tc>
          <w:tcPr>
            <w:tcW w:w="1420" w:type="dxa"/>
            <w:tcBorders>
              <w:top w:val="single" w:sz="4" w:space="0" w:color="auto"/>
              <w:left w:val="single" w:sz="4" w:space="0" w:color="auto"/>
              <w:bottom w:val="single" w:sz="4" w:space="0" w:color="auto"/>
              <w:right w:val="single" w:sz="4" w:space="0" w:color="auto"/>
            </w:tcBorders>
            <w:noWrap/>
            <w:vAlign w:val="bottom"/>
            <w:hideMark/>
          </w:tcPr>
          <w:p w14:paraId="07D02969"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Intermediate</w:t>
            </w:r>
          </w:p>
        </w:tc>
        <w:tc>
          <w:tcPr>
            <w:tcW w:w="1239" w:type="dxa"/>
            <w:tcBorders>
              <w:top w:val="single" w:sz="4" w:space="0" w:color="auto"/>
              <w:left w:val="single" w:sz="4" w:space="0" w:color="auto"/>
              <w:bottom w:val="single" w:sz="4" w:space="0" w:color="auto"/>
              <w:right w:val="single" w:sz="4" w:space="0" w:color="auto"/>
            </w:tcBorders>
            <w:noWrap/>
            <w:vAlign w:val="bottom"/>
            <w:hideMark/>
          </w:tcPr>
          <w:p w14:paraId="57D168C6"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Significant</w:t>
            </w:r>
          </w:p>
        </w:tc>
        <w:tc>
          <w:tcPr>
            <w:tcW w:w="1360" w:type="dxa"/>
            <w:tcBorders>
              <w:top w:val="single" w:sz="4" w:space="0" w:color="auto"/>
              <w:left w:val="single" w:sz="4" w:space="0" w:color="auto"/>
              <w:bottom w:val="single" w:sz="4" w:space="0" w:color="auto"/>
              <w:right w:val="single" w:sz="4" w:space="0" w:color="auto"/>
            </w:tcBorders>
            <w:noWrap/>
            <w:vAlign w:val="bottom"/>
            <w:hideMark/>
          </w:tcPr>
          <w:p w14:paraId="17AD66A6" w14:textId="24141802"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Severe</w:t>
            </w:r>
          </w:p>
        </w:tc>
      </w:tr>
      <w:tr w:rsidR="00166A75" w:rsidRPr="006178DC" w14:paraId="51042D1B"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419D6140"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Almost certain</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DA8ABD7" w14:textId="77777777" w:rsidR="00166A75" w:rsidRPr="006178DC" w:rsidRDefault="00166A75" w:rsidP="00C828E5">
            <w:pPr>
              <w:jc w:val="center"/>
              <w:rPr>
                <w:rFonts w:eastAsia="Times New Roman" w:cs="Arial"/>
                <w:color w:val="000000"/>
                <w:sz w:val="20"/>
                <w:szCs w:val="20"/>
                <w:lang w:eastAsia="en-AU"/>
              </w:rPr>
            </w:pPr>
            <w:r>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5AD53DE8"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42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41B4CF36"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23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507E33F7"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149C7369"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r w:rsidR="00166A75" w:rsidRPr="006178DC" w14:paraId="55DCF037"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284333DC"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Likely</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5294A9A" w14:textId="77777777" w:rsidR="00166A75" w:rsidRPr="006178DC" w:rsidRDefault="00166A75" w:rsidP="00C828E5">
            <w:pPr>
              <w:jc w:val="center"/>
              <w:rPr>
                <w:rFonts w:eastAsia="Times New Roman" w:cs="Arial"/>
                <w:color w:val="000000"/>
                <w:sz w:val="20"/>
                <w:szCs w:val="20"/>
                <w:lang w:eastAsia="en-AU"/>
              </w:rPr>
            </w:pPr>
            <w:r>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C1FBAF5"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42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385407A5"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23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AB61917"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6ED3A29"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r w:rsidR="00166A75" w:rsidRPr="006178DC" w14:paraId="56A96833"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17F84619"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Possible</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2AA5F7F0"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C257746"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4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45D7E0B"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23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11B915A9"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480A793"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r w:rsidR="00166A75" w:rsidRPr="006178DC" w14:paraId="4CABE87B"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3C0F5667"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Unlikely</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3727A25"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9C4B748"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4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1AB816D5"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239"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23509C68"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668D1001"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r w:rsidR="00166A75" w:rsidRPr="006178DC" w14:paraId="1DC00021"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7A0282A8"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Very unlikely</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D5B6E47"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7A26E63"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42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D71A894"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239"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C5CFCB9"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26581F93" w14:textId="77777777" w:rsidR="00166A75" w:rsidRPr="006178DC" w:rsidRDefault="00166A75" w:rsidP="00C828E5">
            <w:pPr>
              <w:jc w:val="center"/>
              <w:rPr>
                <w:rFonts w:eastAsia="Times New Roman" w:cs="Arial"/>
                <w:color w:val="000000"/>
                <w:sz w:val="20"/>
                <w:szCs w:val="20"/>
                <w:lang w:eastAsia="en-AU"/>
              </w:rPr>
            </w:pPr>
            <w:r>
              <w:rPr>
                <w:rFonts w:eastAsia="Times New Roman" w:cs="Arial"/>
                <w:color w:val="000000"/>
                <w:sz w:val="20"/>
                <w:szCs w:val="20"/>
                <w:lang w:eastAsia="en-AU"/>
              </w:rPr>
              <w:t>High</w:t>
            </w:r>
          </w:p>
        </w:tc>
      </w:tr>
      <w:tr w:rsidR="00166A75" w:rsidRPr="006178DC" w14:paraId="4F5EB38E" w14:textId="77777777" w:rsidTr="00C828E5">
        <w:trPr>
          <w:trHeight w:val="255"/>
          <w:jc w:val="center"/>
        </w:trPr>
        <w:tc>
          <w:tcPr>
            <w:tcW w:w="1696" w:type="dxa"/>
            <w:tcBorders>
              <w:top w:val="nil"/>
              <w:left w:val="nil"/>
              <w:bottom w:val="nil"/>
              <w:right w:val="nil"/>
            </w:tcBorders>
            <w:noWrap/>
            <w:vAlign w:val="bottom"/>
            <w:hideMark/>
          </w:tcPr>
          <w:p w14:paraId="69D1AE87" w14:textId="77777777" w:rsidR="00166A75" w:rsidRPr="006178DC" w:rsidRDefault="00166A75" w:rsidP="00C828E5">
            <w:pPr>
              <w:jc w:val="center"/>
              <w:rPr>
                <w:rFonts w:eastAsia="Times New Roman" w:cs="Arial"/>
                <w:color w:val="000000"/>
                <w:sz w:val="20"/>
                <w:szCs w:val="20"/>
                <w:lang w:eastAsia="en-AU"/>
              </w:rPr>
            </w:pPr>
          </w:p>
        </w:tc>
        <w:tc>
          <w:tcPr>
            <w:tcW w:w="1444" w:type="dxa"/>
            <w:tcBorders>
              <w:top w:val="nil"/>
              <w:left w:val="nil"/>
              <w:bottom w:val="nil"/>
              <w:right w:val="nil"/>
            </w:tcBorders>
            <w:noWrap/>
            <w:vAlign w:val="bottom"/>
            <w:hideMark/>
          </w:tcPr>
          <w:p w14:paraId="2C216841" w14:textId="77777777" w:rsidR="00166A75" w:rsidRPr="006178DC" w:rsidRDefault="00166A75" w:rsidP="00C828E5">
            <w:pPr>
              <w:rPr>
                <w:rFonts w:ascii="Times New Roman" w:eastAsia="Times New Roman" w:hAnsi="Times New Roman"/>
                <w:sz w:val="20"/>
                <w:szCs w:val="20"/>
                <w:lang w:eastAsia="en-AU"/>
              </w:rPr>
            </w:pPr>
          </w:p>
        </w:tc>
        <w:tc>
          <w:tcPr>
            <w:tcW w:w="1660" w:type="dxa"/>
            <w:tcBorders>
              <w:top w:val="nil"/>
              <w:left w:val="nil"/>
              <w:bottom w:val="nil"/>
              <w:right w:val="nil"/>
            </w:tcBorders>
            <w:noWrap/>
            <w:vAlign w:val="bottom"/>
            <w:hideMark/>
          </w:tcPr>
          <w:p w14:paraId="18A95F15" w14:textId="77777777" w:rsidR="00166A75" w:rsidRPr="006178DC" w:rsidRDefault="00166A75" w:rsidP="00C828E5">
            <w:pPr>
              <w:rPr>
                <w:rFonts w:ascii="Times New Roman" w:eastAsia="Times New Roman" w:hAnsi="Times New Roman"/>
                <w:sz w:val="20"/>
                <w:szCs w:val="20"/>
                <w:lang w:eastAsia="en-AU"/>
              </w:rPr>
            </w:pPr>
          </w:p>
        </w:tc>
        <w:tc>
          <w:tcPr>
            <w:tcW w:w="1420" w:type="dxa"/>
            <w:tcBorders>
              <w:top w:val="nil"/>
              <w:left w:val="nil"/>
              <w:bottom w:val="nil"/>
              <w:right w:val="nil"/>
            </w:tcBorders>
            <w:noWrap/>
            <w:vAlign w:val="bottom"/>
            <w:hideMark/>
          </w:tcPr>
          <w:p w14:paraId="34B15776" w14:textId="77777777" w:rsidR="00166A75" w:rsidRPr="006178DC" w:rsidRDefault="00166A75" w:rsidP="00C828E5">
            <w:pPr>
              <w:rPr>
                <w:rFonts w:ascii="Times New Roman" w:eastAsia="Times New Roman" w:hAnsi="Times New Roman"/>
                <w:sz w:val="20"/>
                <w:szCs w:val="20"/>
                <w:lang w:eastAsia="en-AU"/>
              </w:rPr>
            </w:pPr>
          </w:p>
        </w:tc>
        <w:tc>
          <w:tcPr>
            <w:tcW w:w="1239" w:type="dxa"/>
            <w:tcBorders>
              <w:top w:val="nil"/>
              <w:left w:val="nil"/>
              <w:bottom w:val="nil"/>
              <w:right w:val="nil"/>
            </w:tcBorders>
            <w:noWrap/>
            <w:vAlign w:val="bottom"/>
            <w:hideMark/>
          </w:tcPr>
          <w:p w14:paraId="12751180" w14:textId="77777777" w:rsidR="00166A75" w:rsidRPr="006178DC" w:rsidRDefault="00166A75" w:rsidP="00C828E5">
            <w:pPr>
              <w:rPr>
                <w:rFonts w:ascii="Times New Roman" w:eastAsia="Times New Roman" w:hAnsi="Times New Roman"/>
                <w:sz w:val="20"/>
                <w:szCs w:val="20"/>
                <w:lang w:eastAsia="en-AU"/>
              </w:rPr>
            </w:pPr>
          </w:p>
        </w:tc>
        <w:tc>
          <w:tcPr>
            <w:tcW w:w="1360" w:type="dxa"/>
            <w:tcBorders>
              <w:top w:val="nil"/>
              <w:left w:val="nil"/>
              <w:bottom w:val="nil"/>
              <w:right w:val="nil"/>
            </w:tcBorders>
            <w:noWrap/>
            <w:vAlign w:val="bottom"/>
            <w:hideMark/>
          </w:tcPr>
          <w:p w14:paraId="302D27DA" w14:textId="77777777" w:rsidR="00166A75" w:rsidRPr="006178DC" w:rsidRDefault="00166A75" w:rsidP="00C828E5">
            <w:pPr>
              <w:rPr>
                <w:rFonts w:ascii="Times New Roman" w:eastAsia="Times New Roman" w:hAnsi="Times New Roman"/>
                <w:sz w:val="20"/>
                <w:szCs w:val="20"/>
                <w:lang w:eastAsia="en-AU"/>
              </w:rPr>
            </w:pPr>
          </w:p>
        </w:tc>
      </w:tr>
      <w:tr w:rsidR="00166A75" w:rsidRPr="006178DC" w14:paraId="2EF4F850"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F1B34DC" w14:textId="77777777" w:rsidR="00166A75" w:rsidRPr="006178DC" w:rsidRDefault="00166A75" w:rsidP="00C828E5">
            <w:pPr>
              <w:jc w:val="center"/>
              <w:rPr>
                <w:rFonts w:eastAsia="Times New Roman" w:cs="Arial"/>
                <w:b/>
                <w:bCs/>
                <w:sz w:val="20"/>
                <w:szCs w:val="20"/>
                <w:lang w:eastAsia="en-AU"/>
              </w:rPr>
            </w:pPr>
            <w:r w:rsidRPr="006178DC">
              <w:rPr>
                <w:rFonts w:eastAsia="Times New Roman" w:cs="Arial"/>
                <w:b/>
                <w:bCs/>
                <w:sz w:val="20"/>
                <w:szCs w:val="20"/>
                <w:lang w:eastAsia="en-AU"/>
              </w:rPr>
              <w:t>WET SOIL</w:t>
            </w:r>
          </w:p>
        </w:tc>
        <w:tc>
          <w:tcPr>
            <w:tcW w:w="1444" w:type="dxa"/>
            <w:tcBorders>
              <w:top w:val="nil"/>
              <w:left w:val="nil"/>
              <w:bottom w:val="nil"/>
              <w:right w:val="nil"/>
            </w:tcBorders>
            <w:noWrap/>
            <w:vAlign w:val="bottom"/>
            <w:hideMark/>
          </w:tcPr>
          <w:p w14:paraId="51C7D9CD" w14:textId="77777777" w:rsidR="00166A75" w:rsidRPr="006178DC" w:rsidRDefault="00166A75" w:rsidP="00C828E5">
            <w:pPr>
              <w:jc w:val="center"/>
              <w:rPr>
                <w:rFonts w:eastAsia="Times New Roman" w:cs="Arial"/>
                <w:b/>
                <w:bCs/>
                <w:sz w:val="20"/>
                <w:szCs w:val="20"/>
                <w:lang w:eastAsia="en-AU"/>
              </w:rPr>
            </w:pPr>
          </w:p>
        </w:tc>
        <w:tc>
          <w:tcPr>
            <w:tcW w:w="1660" w:type="dxa"/>
            <w:tcBorders>
              <w:top w:val="nil"/>
              <w:left w:val="nil"/>
              <w:bottom w:val="nil"/>
              <w:right w:val="nil"/>
            </w:tcBorders>
            <w:noWrap/>
            <w:vAlign w:val="bottom"/>
            <w:hideMark/>
          </w:tcPr>
          <w:p w14:paraId="7AFB6D4D" w14:textId="77777777" w:rsidR="00166A75" w:rsidRPr="006178DC" w:rsidRDefault="00166A75" w:rsidP="00C828E5">
            <w:pPr>
              <w:rPr>
                <w:rFonts w:ascii="Times New Roman" w:eastAsia="Times New Roman" w:hAnsi="Times New Roman"/>
                <w:sz w:val="20"/>
                <w:szCs w:val="20"/>
                <w:lang w:eastAsia="en-AU"/>
              </w:rPr>
            </w:pPr>
          </w:p>
        </w:tc>
        <w:tc>
          <w:tcPr>
            <w:tcW w:w="1420" w:type="dxa"/>
            <w:tcBorders>
              <w:top w:val="nil"/>
              <w:left w:val="nil"/>
              <w:bottom w:val="nil"/>
              <w:right w:val="nil"/>
            </w:tcBorders>
            <w:noWrap/>
            <w:vAlign w:val="bottom"/>
            <w:hideMark/>
          </w:tcPr>
          <w:p w14:paraId="1A9D2F64" w14:textId="77777777" w:rsidR="00166A75" w:rsidRPr="006178DC" w:rsidRDefault="00166A75" w:rsidP="00C828E5">
            <w:pPr>
              <w:rPr>
                <w:rFonts w:ascii="Times New Roman" w:eastAsia="Times New Roman" w:hAnsi="Times New Roman"/>
                <w:sz w:val="20"/>
                <w:szCs w:val="20"/>
                <w:lang w:eastAsia="en-AU"/>
              </w:rPr>
            </w:pPr>
          </w:p>
        </w:tc>
        <w:tc>
          <w:tcPr>
            <w:tcW w:w="1239" w:type="dxa"/>
            <w:tcBorders>
              <w:top w:val="nil"/>
              <w:left w:val="nil"/>
              <w:bottom w:val="nil"/>
              <w:right w:val="nil"/>
            </w:tcBorders>
            <w:noWrap/>
            <w:vAlign w:val="bottom"/>
            <w:hideMark/>
          </w:tcPr>
          <w:p w14:paraId="1B2FD218" w14:textId="77777777" w:rsidR="00166A75" w:rsidRPr="006178DC" w:rsidRDefault="00166A75" w:rsidP="00C828E5">
            <w:pPr>
              <w:rPr>
                <w:rFonts w:ascii="Times New Roman" w:eastAsia="Times New Roman" w:hAnsi="Times New Roman"/>
                <w:sz w:val="20"/>
                <w:szCs w:val="20"/>
                <w:lang w:eastAsia="en-AU"/>
              </w:rPr>
            </w:pPr>
          </w:p>
        </w:tc>
        <w:tc>
          <w:tcPr>
            <w:tcW w:w="1360" w:type="dxa"/>
            <w:tcBorders>
              <w:top w:val="nil"/>
              <w:left w:val="nil"/>
              <w:bottom w:val="nil"/>
              <w:right w:val="nil"/>
            </w:tcBorders>
            <w:noWrap/>
            <w:vAlign w:val="bottom"/>
            <w:hideMark/>
          </w:tcPr>
          <w:p w14:paraId="149B9021" w14:textId="77777777" w:rsidR="00166A75" w:rsidRPr="006178DC" w:rsidRDefault="00166A75" w:rsidP="00C828E5">
            <w:pPr>
              <w:rPr>
                <w:rFonts w:ascii="Times New Roman" w:eastAsia="Times New Roman" w:hAnsi="Times New Roman"/>
                <w:sz w:val="20"/>
                <w:szCs w:val="20"/>
                <w:lang w:eastAsia="en-AU"/>
              </w:rPr>
            </w:pPr>
          </w:p>
        </w:tc>
      </w:tr>
      <w:tr w:rsidR="00166A75" w:rsidRPr="006178DC" w14:paraId="0323E6A2" w14:textId="77777777" w:rsidTr="00C828E5">
        <w:trPr>
          <w:trHeight w:val="255"/>
          <w:jc w:val="center"/>
        </w:trPr>
        <w:tc>
          <w:tcPr>
            <w:tcW w:w="1696" w:type="dxa"/>
            <w:tcBorders>
              <w:top w:val="nil"/>
              <w:left w:val="nil"/>
              <w:bottom w:val="nil"/>
              <w:right w:val="nil"/>
            </w:tcBorders>
            <w:noWrap/>
            <w:vAlign w:val="bottom"/>
            <w:hideMark/>
          </w:tcPr>
          <w:p w14:paraId="06E6E2FE" w14:textId="77777777" w:rsidR="00166A75" w:rsidRPr="006178DC" w:rsidRDefault="00166A75" w:rsidP="00C828E5">
            <w:pPr>
              <w:rPr>
                <w:rFonts w:ascii="Times New Roman" w:eastAsia="Times New Roman" w:hAnsi="Times New Roman"/>
                <w:sz w:val="20"/>
                <w:szCs w:val="20"/>
                <w:lang w:eastAsia="en-AU"/>
              </w:rPr>
            </w:pPr>
          </w:p>
        </w:tc>
        <w:tc>
          <w:tcPr>
            <w:tcW w:w="7123" w:type="dxa"/>
            <w:gridSpan w:val="5"/>
            <w:tcBorders>
              <w:top w:val="single" w:sz="4" w:space="0" w:color="auto"/>
              <w:left w:val="single" w:sz="4" w:space="0" w:color="auto"/>
              <w:bottom w:val="single" w:sz="4" w:space="0" w:color="auto"/>
              <w:right w:val="single" w:sz="4" w:space="0" w:color="auto"/>
            </w:tcBorders>
            <w:noWrap/>
            <w:vAlign w:val="bottom"/>
            <w:hideMark/>
          </w:tcPr>
          <w:p w14:paraId="629EDA27" w14:textId="77777777" w:rsidR="00166A75" w:rsidRPr="006178DC" w:rsidRDefault="00166A75" w:rsidP="00C828E5">
            <w:pPr>
              <w:jc w:val="center"/>
              <w:rPr>
                <w:rFonts w:eastAsia="Times New Roman" w:cs="Arial"/>
                <w:b/>
                <w:bCs/>
                <w:color w:val="000000"/>
                <w:sz w:val="20"/>
                <w:szCs w:val="20"/>
                <w:lang w:eastAsia="en-AU"/>
              </w:rPr>
            </w:pPr>
            <w:r>
              <w:rPr>
                <w:rFonts w:eastAsia="Times New Roman" w:cs="Arial"/>
                <w:b/>
                <w:bCs/>
                <w:color w:val="000000"/>
                <w:sz w:val="20"/>
                <w:szCs w:val="20"/>
                <w:lang w:eastAsia="en-AU"/>
              </w:rPr>
              <w:t>CONSEQUENCE</w:t>
            </w:r>
          </w:p>
        </w:tc>
      </w:tr>
      <w:tr w:rsidR="00166A75" w:rsidRPr="006178DC" w14:paraId="38456A29"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13538DE0" w14:textId="77777777" w:rsidR="00166A75" w:rsidRPr="006178DC" w:rsidRDefault="00166A75" w:rsidP="00C828E5">
            <w:pPr>
              <w:jc w:val="center"/>
              <w:rPr>
                <w:rFonts w:eastAsia="Times New Roman" w:cs="Arial"/>
                <w:b/>
                <w:bCs/>
                <w:color w:val="000000"/>
                <w:sz w:val="20"/>
                <w:szCs w:val="20"/>
                <w:lang w:eastAsia="en-AU"/>
              </w:rPr>
            </w:pPr>
            <w:r>
              <w:rPr>
                <w:rFonts w:eastAsia="Times New Roman" w:cs="Arial"/>
                <w:b/>
                <w:bCs/>
                <w:color w:val="000000"/>
                <w:sz w:val="20"/>
                <w:szCs w:val="20"/>
                <w:lang w:eastAsia="en-AU"/>
              </w:rPr>
              <w:t>LIKELIHOOD</w:t>
            </w:r>
          </w:p>
        </w:tc>
        <w:tc>
          <w:tcPr>
            <w:tcW w:w="1444" w:type="dxa"/>
            <w:tcBorders>
              <w:top w:val="single" w:sz="4" w:space="0" w:color="auto"/>
              <w:left w:val="single" w:sz="4" w:space="0" w:color="auto"/>
              <w:bottom w:val="single" w:sz="4" w:space="0" w:color="auto"/>
              <w:right w:val="single" w:sz="4" w:space="0" w:color="auto"/>
            </w:tcBorders>
            <w:noWrap/>
            <w:vAlign w:val="bottom"/>
            <w:hideMark/>
          </w:tcPr>
          <w:p w14:paraId="077686A0"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Insignificant</w:t>
            </w:r>
          </w:p>
        </w:tc>
        <w:tc>
          <w:tcPr>
            <w:tcW w:w="1660" w:type="dxa"/>
            <w:tcBorders>
              <w:top w:val="single" w:sz="4" w:space="0" w:color="auto"/>
              <w:left w:val="single" w:sz="4" w:space="0" w:color="auto"/>
              <w:bottom w:val="single" w:sz="4" w:space="0" w:color="auto"/>
              <w:right w:val="single" w:sz="4" w:space="0" w:color="auto"/>
            </w:tcBorders>
            <w:noWrap/>
            <w:vAlign w:val="bottom"/>
            <w:hideMark/>
          </w:tcPr>
          <w:p w14:paraId="69174DBD"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Minor</w:t>
            </w:r>
          </w:p>
        </w:tc>
        <w:tc>
          <w:tcPr>
            <w:tcW w:w="1420" w:type="dxa"/>
            <w:tcBorders>
              <w:top w:val="single" w:sz="4" w:space="0" w:color="auto"/>
              <w:left w:val="single" w:sz="4" w:space="0" w:color="auto"/>
              <w:bottom w:val="single" w:sz="4" w:space="0" w:color="auto"/>
              <w:right w:val="single" w:sz="4" w:space="0" w:color="auto"/>
            </w:tcBorders>
            <w:noWrap/>
            <w:vAlign w:val="bottom"/>
            <w:hideMark/>
          </w:tcPr>
          <w:p w14:paraId="3E0E2C8B"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Intermediate</w:t>
            </w:r>
          </w:p>
        </w:tc>
        <w:tc>
          <w:tcPr>
            <w:tcW w:w="1239" w:type="dxa"/>
            <w:tcBorders>
              <w:top w:val="single" w:sz="4" w:space="0" w:color="auto"/>
              <w:left w:val="single" w:sz="4" w:space="0" w:color="auto"/>
              <w:bottom w:val="single" w:sz="4" w:space="0" w:color="auto"/>
              <w:right w:val="single" w:sz="4" w:space="0" w:color="auto"/>
            </w:tcBorders>
            <w:noWrap/>
            <w:vAlign w:val="bottom"/>
            <w:hideMark/>
          </w:tcPr>
          <w:p w14:paraId="40CFA504"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Significant</w:t>
            </w:r>
          </w:p>
        </w:tc>
        <w:tc>
          <w:tcPr>
            <w:tcW w:w="1360" w:type="dxa"/>
            <w:tcBorders>
              <w:top w:val="single" w:sz="4" w:space="0" w:color="auto"/>
              <w:left w:val="single" w:sz="4" w:space="0" w:color="auto"/>
              <w:bottom w:val="single" w:sz="4" w:space="0" w:color="auto"/>
              <w:right w:val="single" w:sz="4" w:space="0" w:color="auto"/>
            </w:tcBorders>
            <w:noWrap/>
            <w:vAlign w:val="bottom"/>
            <w:hideMark/>
          </w:tcPr>
          <w:p w14:paraId="78FA6018"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Severe</w:t>
            </w:r>
          </w:p>
        </w:tc>
      </w:tr>
      <w:tr w:rsidR="00166A75" w:rsidRPr="006178DC" w14:paraId="5D0D5B5F"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5A068108"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Almost certain</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690FD74" w14:textId="77777777" w:rsidR="00166A75" w:rsidRPr="006178DC" w:rsidRDefault="00166A75" w:rsidP="00C828E5">
            <w:pPr>
              <w:jc w:val="center"/>
              <w:rPr>
                <w:rFonts w:eastAsia="Times New Roman" w:cs="Arial"/>
                <w:color w:val="000000"/>
                <w:sz w:val="20"/>
                <w:szCs w:val="20"/>
                <w:lang w:eastAsia="en-AU"/>
              </w:rPr>
            </w:pPr>
            <w:r>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4358140C"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42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2505E016"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23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6D7269A8"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594C3EAD"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r w:rsidR="00166A75" w:rsidRPr="006178DC" w14:paraId="16B7EC84"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64773442"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Likely</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4C1CC5A2" w14:textId="77777777" w:rsidR="00166A75" w:rsidRPr="006178DC" w:rsidRDefault="00166A75" w:rsidP="00C828E5">
            <w:pPr>
              <w:jc w:val="center"/>
              <w:rPr>
                <w:rFonts w:eastAsia="Times New Roman" w:cs="Arial"/>
                <w:color w:val="000000"/>
                <w:sz w:val="20"/>
                <w:szCs w:val="20"/>
                <w:lang w:eastAsia="en-AU"/>
              </w:rPr>
            </w:pPr>
            <w:r>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6D6A2C9"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42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732F9EB5"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23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4E86D9C"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63C1A3DB"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r w:rsidR="00166A75" w:rsidRPr="006178DC" w14:paraId="1773BA99"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28F94345"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Possible</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D967432" w14:textId="77777777" w:rsidR="00166A75" w:rsidRPr="006178DC" w:rsidRDefault="00166A75" w:rsidP="00C828E5">
            <w:pPr>
              <w:jc w:val="center"/>
              <w:rPr>
                <w:rFonts w:eastAsia="Times New Roman" w:cs="Arial"/>
                <w:color w:val="000000"/>
                <w:sz w:val="20"/>
                <w:szCs w:val="20"/>
                <w:lang w:eastAsia="en-AU"/>
              </w:rPr>
            </w:pPr>
            <w:r>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FF4A2F8"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42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371CC0DD"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23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651F9DAC"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8F0C2F4"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r w:rsidR="00166A75" w:rsidRPr="006178DC" w14:paraId="1339487C"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4DCA3CA6"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Unlikely</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62858791"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7AEA8A8"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4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2890CD9"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23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1EBEB62D"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155FB1EB"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r w:rsidR="00166A75" w:rsidRPr="006178DC" w14:paraId="493C1807" w14:textId="77777777" w:rsidTr="00C828E5">
        <w:trPr>
          <w:trHeight w:val="255"/>
          <w:jc w:val="center"/>
        </w:trPr>
        <w:tc>
          <w:tcPr>
            <w:tcW w:w="1696" w:type="dxa"/>
            <w:tcBorders>
              <w:top w:val="single" w:sz="4" w:space="0" w:color="auto"/>
              <w:left w:val="single" w:sz="4" w:space="0" w:color="auto"/>
              <w:bottom w:val="single" w:sz="4" w:space="0" w:color="auto"/>
              <w:right w:val="single" w:sz="4" w:space="0" w:color="auto"/>
            </w:tcBorders>
            <w:noWrap/>
            <w:vAlign w:val="bottom"/>
            <w:hideMark/>
          </w:tcPr>
          <w:p w14:paraId="179E74CC" w14:textId="77777777" w:rsidR="00166A75" w:rsidRPr="003375F8" w:rsidRDefault="00166A75" w:rsidP="00C828E5">
            <w:pPr>
              <w:jc w:val="center"/>
              <w:rPr>
                <w:rFonts w:eastAsia="Times New Roman" w:cs="Arial"/>
                <w:b/>
                <w:color w:val="000000"/>
                <w:sz w:val="20"/>
                <w:szCs w:val="20"/>
                <w:lang w:eastAsia="en-AU"/>
              </w:rPr>
            </w:pPr>
            <w:r w:rsidRPr="003375F8">
              <w:rPr>
                <w:rFonts w:eastAsia="Times New Roman" w:cs="Arial"/>
                <w:b/>
                <w:color w:val="000000"/>
                <w:sz w:val="20"/>
                <w:szCs w:val="20"/>
                <w:lang w:eastAsia="en-AU"/>
              </w:rPr>
              <w:t>Very unlikely</w:t>
            </w:r>
          </w:p>
        </w:tc>
        <w:tc>
          <w:tcPr>
            <w:tcW w:w="1444"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34F36EFB"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66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14:paraId="79F567D9"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Low</w:t>
            </w:r>
          </w:p>
        </w:tc>
        <w:tc>
          <w:tcPr>
            <w:tcW w:w="142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569DF9C6"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239"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5840A35"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Moderate</w:t>
            </w:r>
          </w:p>
        </w:tc>
        <w:tc>
          <w:tcPr>
            <w:tcW w:w="136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35884E99" w14:textId="77777777" w:rsidR="00166A75" w:rsidRPr="006178DC" w:rsidRDefault="00166A75" w:rsidP="00C828E5">
            <w:pPr>
              <w:jc w:val="center"/>
              <w:rPr>
                <w:rFonts w:eastAsia="Times New Roman" w:cs="Arial"/>
                <w:color w:val="000000"/>
                <w:sz w:val="20"/>
                <w:szCs w:val="20"/>
                <w:lang w:eastAsia="en-AU"/>
              </w:rPr>
            </w:pPr>
            <w:r w:rsidRPr="006178DC">
              <w:rPr>
                <w:rFonts w:eastAsia="Times New Roman" w:cs="Arial"/>
                <w:color w:val="000000"/>
                <w:sz w:val="20"/>
                <w:szCs w:val="20"/>
                <w:lang w:eastAsia="en-AU"/>
              </w:rPr>
              <w:t>High</w:t>
            </w:r>
          </w:p>
        </w:tc>
      </w:tr>
    </w:tbl>
    <w:p w14:paraId="21729338" w14:textId="77777777" w:rsidR="00166A75" w:rsidRDefault="00166A75" w:rsidP="00166A75"/>
    <w:p w14:paraId="43869A8B" w14:textId="77777777" w:rsidR="00166A75" w:rsidRDefault="00166A75" w:rsidP="00166A75">
      <w:pPr>
        <w:spacing w:after="200" w:line="276" w:lineRule="auto"/>
      </w:pPr>
      <w:r>
        <w:br w:type="page"/>
      </w:r>
    </w:p>
    <w:p w14:paraId="1DE3A01D" w14:textId="77777777" w:rsidR="00166A75" w:rsidRPr="00D34CF9" w:rsidRDefault="00166A75" w:rsidP="00166A75">
      <w:pPr>
        <w:pBdr>
          <w:top w:val="single" w:sz="4" w:space="2" w:color="auto"/>
          <w:left w:val="single" w:sz="4" w:space="4" w:color="auto"/>
          <w:bottom w:val="single" w:sz="4" w:space="2" w:color="auto"/>
          <w:right w:val="single" w:sz="4" w:space="4" w:color="auto"/>
        </w:pBdr>
        <w:shd w:val="clear" w:color="auto" w:fill="B4FFF0" w:themeFill="accent1" w:themeFillTint="33"/>
        <w:ind w:left="993" w:hanging="993"/>
        <w:rPr>
          <w:rFonts w:cs="Arial"/>
          <w:sz w:val="28"/>
          <w:szCs w:val="28"/>
        </w:rPr>
      </w:pPr>
      <w:r w:rsidRPr="00F005E9">
        <w:rPr>
          <w:rFonts w:cs="Arial"/>
          <w:b/>
          <w:sz w:val="28"/>
          <w:szCs w:val="28"/>
        </w:rPr>
        <w:lastRenderedPageBreak/>
        <w:t xml:space="preserve">Step </w:t>
      </w:r>
      <w:r>
        <w:rPr>
          <w:rFonts w:cs="Arial"/>
          <w:b/>
          <w:sz w:val="28"/>
          <w:szCs w:val="28"/>
        </w:rPr>
        <w:t>5</w:t>
      </w:r>
      <w:r>
        <w:rPr>
          <w:rFonts w:cs="Arial"/>
          <w:sz w:val="28"/>
          <w:szCs w:val="28"/>
        </w:rPr>
        <w:t>:</w:t>
      </w:r>
      <w:r>
        <w:rPr>
          <w:rFonts w:cs="Arial"/>
          <w:sz w:val="28"/>
          <w:szCs w:val="28"/>
        </w:rPr>
        <w:tab/>
      </w:r>
      <w:proofErr w:type="gramStart"/>
      <w:r w:rsidRPr="00D34CF9">
        <w:rPr>
          <w:rFonts w:cs="Arial"/>
          <w:sz w:val="28"/>
          <w:szCs w:val="28"/>
        </w:rPr>
        <w:t>Can the risk be reduced</w:t>
      </w:r>
      <w:proofErr w:type="gramEnd"/>
      <w:r w:rsidRPr="00D34CF9">
        <w:rPr>
          <w:rFonts w:cs="Arial"/>
          <w:sz w:val="28"/>
          <w:szCs w:val="28"/>
        </w:rPr>
        <w:t xml:space="preserve"> by altering the activity or conditions?</w:t>
      </w:r>
    </w:p>
    <w:p w14:paraId="4082354D" w14:textId="77777777" w:rsidR="00166A75" w:rsidRDefault="00166A75" w:rsidP="00166A75">
      <w:pPr>
        <w:pStyle w:val="CommentText"/>
        <w:jc w:val="both"/>
        <w:rPr>
          <w:rFonts w:cs="Arial"/>
        </w:rPr>
      </w:pPr>
      <w:r>
        <w:rPr>
          <w:rFonts w:cs="Arial"/>
        </w:rPr>
        <w:t>If the risk rating is ‘</w:t>
      </w:r>
      <w:proofErr w:type="gramStart"/>
      <w:r>
        <w:rPr>
          <w:rFonts w:cs="Arial"/>
        </w:rPr>
        <w:t>high’</w:t>
      </w:r>
      <w:proofErr w:type="gramEnd"/>
      <w:r>
        <w:rPr>
          <w:rFonts w:cs="Arial"/>
        </w:rPr>
        <w:t xml:space="preserve"> it is recommended that the activity be re-assessed to determine if the risk can be reduced by altering some of the parameters of the activity. Is the activity </w:t>
      </w:r>
      <w:proofErr w:type="gramStart"/>
      <w:r>
        <w:rPr>
          <w:rFonts w:cs="Arial"/>
        </w:rPr>
        <w:t>absolutely necessary</w:t>
      </w:r>
      <w:proofErr w:type="gramEnd"/>
      <w:r>
        <w:rPr>
          <w:rFonts w:cs="Arial"/>
        </w:rPr>
        <w:t xml:space="preserve">?  Changing season or moisture conditions under which the activity </w:t>
      </w:r>
      <w:proofErr w:type="gramStart"/>
      <w:r>
        <w:rPr>
          <w:rFonts w:cs="Arial"/>
        </w:rPr>
        <w:t>will be done</w:t>
      </w:r>
      <w:proofErr w:type="gramEnd"/>
      <w:r>
        <w:rPr>
          <w:rFonts w:cs="Arial"/>
        </w:rPr>
        <w:t xml:space="preserve"> could have a significant impact on the risk, as could changing the site of the activity, or the equipment used.</w:t>
      </w:r>
    </w:p>
    <w:p w14:paraId="5E43B0B9" w14:textId="77777777" w:rsidR="00166A75" w:rsidRPr="003626AC" w:rsidRDefault="00166A75" w:rsidP="00166A75">
      <w:pPr>
        <w:pStyle w:val="CommentText"/>
      </w:pPr>
    </w:p>
    <w:p w14:paraId="65DF9CAB" w14:textId="77777777" w:rsidR="00166A75" w:rsidRPr="00D34CF9" w:rsidRDefault="00166A75" w:rsidP="00166A75">
      <w:pPr>
        <w:pBdr>
          <w:top w:val="single" w:sz="4" w:space="2" w:color="auto"/>
          <w:left w:val="single" w:sz="4" w:space="4" w:color="auto"/>
          <w:bottom w:val="single" w:sz="4" w:space="2" w:color="auto"/>
          <w:right w:val="single" w:sz="4" w:space="4" w:color="auto"/>
        </w:pBdr>
        <w:shd w:val="clear" w:color="auto" w:fill="B4FFF0" w:themeFill="accent1" w:themeFillTint="33"/>
        <w:ind w:left="993" w:hanging="993"/>
        <w:rPr>
          <w:rFonts w:cs="Arial"/>
          <w:sz w:val="28"/>
          <w:szCs w:val="28"/>
        </w:rPr>
      </w:pPr>
      <w:r w:rsidRPr="00F005E9">
        <w:rPr>
          <w:rFonts w:cs="Arial"/>
          <w:b/>
          <w:sz w:val="28"/>
          <w:szCs w:val="28"/>
        </w:rPr>
        <w:t xml:space="preserve">Step </w:t>
      </w:r>
      <w:r>
        <w:rPr>
          <w:rFonts w:cs="Arial"/>
          <w:b/>
          <w:sz w:val="28"/>
          <w:szCs w:val="28"/>
        </w:rPr>
        <w:t>6</w:t>
      </w:r>
      <w:r>
        <w:rPr>
          <w:rFonts w:cs="Arial"/>
          <w:sz w:val="28"/>
          <w:szCs w:val="28"/>
        </w:rPr>
        <w:t>:</w:t>
      </w:r>
      <w:r>
        <w:rPr>
          <w:rFonts w:cs="Arial"/>
          <w:sz w:val="28"/>
          <w:szCs w:val="28"/>
        </w:rPr>
        <w:tab/>
      </w:r>
      <w:r w:rsidRPr="00D34CF9">
        <w:rPr>
          <w:rFonts w:cs="Arial"/>
          <w:sz w:val="28"/>
          <w:szCs w:val="28"/>
        </w:rPr>
        <w:t>De</w:t>
      </w:r>
      <w:r>
        <w:rPr>
          <w:rFonts w:cs="Arial"/>
          <w:sz w:val="28"/>
          <w:szCs w:val="28"/>
        </w:rPr>
        <w:t>termine requirements based on RISK rating</w:t>
      </w:r>
    </w:p>
    <w:p w14:paraId="4E8A48CD" w14:textId="77777777" w:rsidR="00166A75" w:rsidRDefault="00166A75" w:rsidP="00166A75">
      <w:pPr>
        <w:rPr>
          <w:rFonts w:cs="Arial"/>
          <w:sz w:val="20"/>
          <w:szCs w:val="20"/>
        </w:rPr>
      </w:pPr>
      <w:r>
        <w:rPr>
          <w:rFonts w:cs="Arial"/>
          <w:sz w:val="20"/>
          <w:szCs w:val="20"/>
        </w:rPr>
        <w:t xml:space="preserve">Tick the box adjacent to the </w:t>
      </w:r>
      <w:r w:rsidRPr="00AD268F">
        <w:rPr>
          <w:rFonts w:cs="Arial"/>
          <w:sz w:val="20"/>
          <w:szCs w:val="20"/>
        </w:rPr>
        <w:t xml:space="preserve">RISK </w:t>
      </w:r>
      <w:r>
        <w:rPr>
          <w:rFonts w:cs="Arial"/>
          <w:sz w:val="20"/>
          <w:szCs w:val="20"/>
        </w:rPr>
        <w:t xml:space="preserve">rating </w:t>
      </w:r>
      <w:r w:rsidRPr="00974A89">
        <w:rPr>
          <w:rFonts w:cs="Arial"/>
          <w:sz w:val="20"/>
          <w:szCs w:val="20"/>
        </w:rPr>
        <w:t xml:space="preserve">of the </w:t>
      </w:r>
      <w:r>
        <w:rPr>
          <w:rFonts w:cs="Arial"/>
          <w:sz w:val="20"/>
          <w:szCs w:val="20"/>
        </w:rPr>
        <w:t>activity as determined by the risk table</w:t>
      </w:r>
      <w:r w:rsidRPr="00974A89">
        <w:rPr>
          <w:rFonts w:cs="Arial"/>
          <w:sz w:val="20"/>
          <w:szCs w:val="20"/>
        </w:rPr>
        <w:t>.</w:t>
      </w:r>
      <w:r>
        <w:rPr>
          <w:rFonts w:cs="Arial"/>
          <w:sz w:val="20"/>
          <w:szCs w:val="20"/>
        </w:rPr>
        <w:t xml:space="preserve"> </w:t>
      </w:r>
    </w:p>
    <w:tbl>
      <w:tblPr>
        <w:tblW w:w="1066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96"/>
        <w:gridCol w:w="8756"/>
        <w:gridCol w:w="709"/>
      </w:tblGrid>
      <w:tr w:rsidR="00166A75" w:rsidRPr="008F2FD4" w14:paraId="4C18291D" w14:textId="77777777" w:rsidTr="00C828E5">
        <w:trPr>
          <w:trHeight w:val="953"/>
        </w:trPr>
        <w:tc>
          <w:tcPr>
            <w:tcW w:w="1196" w:type="dxa"/>
            <w:shd w:val="clear" w:color="auto" w:fill="FF0000"/>
            <w:noWrap/>
            <w:tcMar>
              <w:top w:w="0" w:type="dxa"/>
              <w:left w:w="108" w:type="dxa"/>
              <w:bottom w:w="0" w:type="dxa"/>
              <w:right w:w="108" w:type="dxa"/>
            </w:tcMar>
            <w:vAlign w:val="center"/>
            <w:hideMark/>
          </w:tcPr>
          <w:p w14:paraId="2A17C3E7" w14:textId="77777777" w:rsidR="00166A75" w:rsidRPr="00F20C69" w:rsidRDefault="00166A75" w:rsidP="00C828E5">
            <w:pPr>
              <w:spacing w:before="60" w:after="60"/>
              <w:jc w:val="center"/>
              <w:rPr>
                <w:rFonts w:cs="Arial"/>
                <w:b/>
                <w:sz w:val="20"/>
                <w:szCs w:val="20"/>
              </w:rPr>
            </w:pPr>
            <w:r w:rsidRPr="00F20C69">
              <w:rPr>
                <w:rFonts w:cs="Arial"/>
                <w:b/>
                <w:sz w:val="20"/>
                <w:szCs w:val="20"/>
              </w:rPr>
              <w:t>High</w:t>
            </w:r>
          </w:p>
        </w:tc>
        <w:tc>
          <w:tcPr>
            <w:tcW w:w="8756" w:type="dxa"/>
            <w:tcMar>
              <w:top w:w="0" w:type="dxa"/>
              <w:left w:w="108" w:type="dxa"/>
              <w:bottom w:w="0" w:type="dxa"/>
              <w:right w:w="108" w:type="dxa"/>
            </w:tcMar>
            <w:vAlign w:val="center"/>
            <w:hideMark/>
          </w:tcPr>
          <w:p w14:paraId="6CC3502E" w14:textId="77777777" w:rsidR="00166A75" w:rsidRPr="009778C8" w:rsidRDefault="00166A75" w:rsidP="00166A75">
            <w:pPr>
              <w:pStyle w:val="ListParagraph"/>
              <w:numPr>
                <w:ilvl w:val="0"/>
                <w:numId w:val="33"/>
              </w:numPr>
              <w:spacing w:before="120" w:after="120" w:line="300" w:lineRule="atLeast"/>
              <w:rPr>
                <w:sz w:val="18"/>
                <w:szCs w:val="18"/>
              </w:rPr>
            </w:pPr>
            <w:r w:rsidRPr="009778C8">
              <w:rPr>
                <w:sz w:val="18"/>
                <w:szCs w:val="18"/>
              </w:rPr>
              <w:t>Complete Part C based on valid and comprehensive dieback interpretation with Regional Manager (or delegate) approval before implementation, and sign-off after close-out</w:t>
            </w:r>
          </w:p>
          <w:p w14:paraId="1BE7D7B2" w14:textId="77777777" w:rsidR="00166A75" w:rsidRPr="009778C8" w:rsidRDefault="00166A75" w:rsidP="00166A75">
            <w:pPr>
              <w:pStyle w:val="ListParagraph"/>
              <w:numPr>
                <w:ilvl w:val="0"/>
                <w:numId w:val="33"/>
              </w:numPr>
              <w:spacing w:before="120" w:after="120" w:line="300" w:lineRule="atLeast"/>
              <w:rPr>
                <w:sz w:val="18"/>
                <w:szCs w:val="18"/>
              </w:rPr>
            </w:pPr>
            <w:r w:rsidRPr="009778C8">
              <w:rPr>
                <w:sz w:val="18"/>
                <w:szCs w:val="18"/>
              </w:rPr>
              <w:t>Green Card training</w:t>
            </w:r>
            <w:r w:rsidRPr="009778C8">
              <w:rPr>
                <w:sz w:val="18"/>
                <w:szCs w:val="18"/>
                <w:vertAlign w:val="superscript"/>
              </w:rPr>
              <w:t>1</w:t>
            </w:r>
            <w:r w:rsidRPr="009778C8">
              <w:rPr>
                <w:sz w:val="18"/>
                <w:szCs w:val="18"/>
              </w:rPr>
              <w:t xml:space="preserve"> for all proponents and contractors involved in activity</w:t>
            </w:r>
          </w:p>
        </w:tc>
        <w:tc>
          <w:tcPr>
            <w:tcW w:w="709" w:type="dxa"/>
          </w:tcPr>
          <w:p w14:paraId="284A7932" w14:textId="70C0B266" w:rsidR="00166A75" w:rsidRPr="00053761" w:rsidRDefault="00203488" w:rsidP="00C828E5">
            <w:pPr>
              <w:spacing w:before="60" w:after="60"/>
              <w:rPr>
                <w:rFonts w:cs="Arial"/>
                <w:sz w:val="16"/>
                <w:szCs w:val="16"/>
              </w:rPr>
            </w:pPr>
            <w:r>
              <w:rPr>
                <w:rFonts w:cs="Arial"/>
                <w:sz w:val="16"/>
                <w:szCs w:val="16"/>
              </w:rPr>
              <w:sym w:font="Wingdings" w:char="F0FC"/>
            </w:r>
          </w:p>
        </w:tc>
      </w:tr>
      <w:tr w:rsidR="00166A75" w:rsidRPr="008F2FD4" w14:paraId="48BECABF" w14:textId="77777777" w:rsidTr="00C828E5">
        <w:trPr>
          <w:trHeight w:val="953"/>
        </w:trPr>
        <w:tc>
          <w:tcPr>
            <w:tcW w:w="1196" w:type="dxa"/>
            <w:shd w:val="clear" w:color="auto" w:fill="FFFF00"/>
            <w:noWrap/>
            <w:tcMar>
              <w:top w:w="0" w:type="dxa"/>
              <w:left w:w="108" w:type="dxa"/>
              <w:bottom w:w="0" w:type="dxa"/>
              <w:right w:w="108" w:type="dxa"/>
            </w:tcMar>
            <w:vAlign w:val="center"/>
            <w:hideMark/>
          </w:tcPr>
          <w:p w14:paraId="55EE0EFB" w14:textId="77777777" w:rsidR="00166A75" w:rsidRPr="00F20C69" w:rsidRDefault="00166A75" w:rsidP="00C828E5">
            <w:pPr>
              <w:spacing w:before="60" w:after="60"/>
              <w:jc w:val="center"/>
              <w:rPr>
                <w:rFonts w:cs="Arial"/>
                <w:b/>
                <w:sz w:val="20"/>
                <w:szCs w:val="20"/>
              </w:rPr>
            </w:pPr>
            <w:r w:rsidRPr="00F20C69">
              <w:rPr>
                <w:rFonts w:cs="Arial"/>
                <w:b/>
                <w:sz w:val="20"/>
                <w:szCs w:val="20"/>
              </w:rPr>
              <w:t>Moderate</w:t>
            </w:r>
          </w:p>
        </w:tc>
        <w:tc>
          <w:tcPr>
            <w:tcW w:w="8756" w:type="dxa"/>
            <w:noWrap/>
            <w:tcMar>
              <w:top w:w="0" w:type="dxa"/>
              <w:left w:w="108" w:type="dxa"/>
              <w:bottom w:w="0" w:type="dxa"/>
              <w:right w:w="108" w:type="dxa"/>
            </w:tcMar>
            <w:vAlign w:val="center"/>
            <w:hideMark/>
          </w:tcPr>
          <w:p w14:paraId="28C19E08" w14:textId="77777777" w:rsidR="00166A75" w:rsidRPr="009778C8" w:rsidRDefault="00166A75" w:rsidP="00166A75">
            <w:pPr>
              <w:pStyle w:val="ListParagraph"/>
              <w:numPr>
                <w:ilvl w:val="0"/>
                <w:numId w:val="34"/>
              </w:numPr>
              <w:spacing w:before="120" w:after="120" w:line="300" w:lineRule="atLeast"/>
              <w:rPr>
                <w:sz w:val="18"/>
                <w:szCs w:val="18"/>
              </w:rPr>
            </w:pPr>
            <w:r w:rsidRPr="009778C8">
              <w:rPr>
                <w:sz w:val="18"/>
                <w:szCs w:val="18"/>
              </w:rPr>
              <w:t>Complete Part C based on valid and comprehensive dieback interpretation OR conditional dieback occurrence information with Regional Manager (or delegate) approval before implementation, and sign-off after close-out</w:t>
            </w:r>
          </w:p>
          <w:p w14:paraId="26D8737F" w14:textId="77777777" w:rsidR="00166A75" w:rsidRPr="009778C8" w:rsidRDefault="00166A75" w:rsidP="00166A75">
            <w:pPr>
              <w:pStyle w:val="ListParagraph"/>
              <w:numPr>
                <w:ilvl w:val="0"/>
                <w:numId w:val="34"/>
              </w:numPr>
              <w:spacing w:before="120" w:after="120" w:line="300" w:lineRule="atLeast"/>
              <w:rPr>
                <w:sz w:val="18"/>
                <w:szCs w:val="18"/>
              </w:rPr>
            </w:pPr>
            <w:r w:rsidRPr="009778C8">
              <w:rPr>
                <w:sz w:val="18"/>
                <w:szCs w:val="18"/>
              </w:rPr>
              <w:t>Green Card training</w:t>
            </w:r>
            <w:r w:rsidRPr="009778C8">
              <w:rPr>
                <w:sz w:val="18"/>
                <w:szCs w:val="18"/>
                <w:vertAlign w:val="superscript"/>
              </w:rPr>
              <w:t>1</w:t>
            </w:r>
            <w:r w:rsidRPr="009778C8">
              <w:rPr>
                <w:sz w:val="18"/>
                <w:szCs w:val="18"/>
              </w:rPr>
              <w:t xml:space="preserve"> for proponent and contractors involved in activity</w:t>
            </w:r>
          </w:p>
        </w:tc>
        <w:tc>
          <w:tcPr>
            <w:tcW w:w="709" w:type="dxa"/>
          </w:tcPr>
          <w:p w14:paraId="58D399C4" w14:textId="77777777" w:rsidR="00166A75" w:rsidRPr="00053761" w:rsidRDefault="00166A75" w:rsidP="00C828E5">
            <w:pPr>
              <w:spacing w:before="60" w:after="60"/>
              <w:rPr>
                <w:rFonts w:cs="Arial"/>
                <w:sz w:val="16"/>
                <w:szCs w:val="16"/>
              </w:rPr>
            </w:pPr>
          </w:p>
        </w:tc>
      </w:tr>
      <w:tr w:rsidR="00166A75" w:rsidRPr="008F2FD4" w14:paraId="3A37494E" w14:textId="77777777" w:rsidTr="00C828E5">
        <w:trPr>
          <w:trHeight w:val="953"/>
        </w:trPr>
        <w:tc>
          <w:tcPr>
            <w:tcW w:w="1196" w:type="dxa"/>
            <w:shd w:val="clear" w:color="auto" w:fill="92D050"/>
            <w:noWrap/>
            <w:tcMar>
              <w:top w:w="0" w:type="dxa"/>
              <w:left w:w="108" w:type="dxa"/>
              <w:bottom w:w="0" w:type="dxa"/>
              <w:right w:w="108" w:type="dxa"/>
            </w:tcMar>
            <w:vAlign w:val="center"/>
            <w:hideMark/>
          </w:tcPr>
          <w:p w14:paraId="5A74D35B" w14:textId="77777777" w:rsidR="00166A75" w:rsidRPr="00F20C69" w:rsidRDefault="00166A75" w:rsidP="00C828E5">
            <w:pPr>
              <w:spacing w:before="60" w:after="60"/>
              <w:jc w:val="center"/>
              <w:rPr>
                <w:rFonts w:cs="Arial"/>
                <w:b/>
                <w:sz w:val="20"/>
                <w:szCs w:val="20"/>
              </w:rPr>
            </w:pPr>
            <w:r w:rsidRPr="00F20C69">
              <w:rPr>
                <w:rFonts w:cs="Arial"/>
                <w:b/>
                <w:sz w:val="20"/>
                <w:szCs w:val="20"/>
              </w:rPr>
              <w:t>Low</w:t>
            </w:r>
          </w:p>
        </w:tc>
        <w:tc>
          <w:tcPr>
            <w:tcW w:w="8756" w:type="dxa"/>
            <w:noWrap/>
            <w:tcMar>
              <w:top w:w="0" w:type="dxa"/>
              <w:left w:w="108" w:type="dxa"/>
              <w:bottom w:w="0" w:type="dxa"/>
              <w:right w:w="108" w:type="dxa"/>
            </w:tcMar>
            <w:vAlign w:val="center"/>
            <w:hideMark/>
          </w:tcPr>
          <w:p w14:paraId="4EDD3F52" w14:textId="77777777" w:rsidR="00166A75" w:rsidRPr="009778C8" w:rsidRDefault="00166A75" w:rsidP="00166A75">
            <w:pPr>
              <w:pStyle w:val="ListParagraph"/>
              <w:numPr>
                <w:ilvl w:val="0"/>
                <w:numId w:val="35"/>
              </w:numPr>
              <w:spacing w:before="120" w:after="120" w:line="300" w:lineRule="atLeast"/>
              <w:rPr>
                <w:sz w:val="18"/>
                <w:szCs w:val="18"/>
              </w:rPr>
            </w:pPr>
            <w:r w:rsidRPr="009778C8">
              <w:rPr>
                <w:sz w:val="18"/>
                <w:szCs w:val="18"/>
              </w:rPr>
              <w:t xml:space="preserve">Part C not required. Activity can proceed using </w:t>
            </w:r>
            <w:r>
              <w:rPr>
                <w:sz w:val="18"/>
                <w:szCs w:val="18"/>
              </w:rPr>
              <w:t>basic dieback management</w:t>
            </w:r>
          </w:p>
          <w:p w14:paraId="18D310E5" w14:textId="77777777" w:rsidR="00166A75" w:rsidRPr="009778C8" w:rsidRDefault="00166A75" w:rsidP="00166A75">
            <w:pPr>
              <w:pStyle w:val="ListParagraph"/>
              <w:numPr>
                <w:ilvl w:val="0"/>
                <w:numId w:val="35"/>
              </w:numPr>
              <w:spacing w:before="120" w:after="120" w:line="300" w:lineRule="atLeast"/>
              <w:rPr>
                <w:sz w:val="18"/>
                <w:szCs w:val="18"/>
              </w:rPr>
            </w:pPr>
            <w:r w:rsidRPr="009778C8">
              <w:rPr>
                <w:sz w:val="18"/>
                <w:szCs w:val="18"/>
              </w:rPr>
              <w:t>Green Card training</w:t>
            </w:r>
            <w:r w:rsidRPr="009778C8">
              <w:rPr>
                <w:sz w:val="18"/>
                <w:szCs w:val="18"/>
                <w:vertAlign w:val="superscript"/>
              </w:rPr>
              <w:t>1</w:t>
            </w:r>
            <w:r w:rsidRPr="009778C8">
              <w:rPr>
                <w:sz w:val="18"/>
                <w:szCs w:val="18"/>
              </w:rPr>
              <w:t xml:space="preserve"> for all proponents and contractors involved in activity</w:t>
            </w:r>
          </w:p>
        </w:tc>
        <w:tc>
          <w:tcPr>
            <w:tcW w:w="709" w:type="dxa"/>
          </w:tcPr>
          <w:p w14:paraId="743BEE71" w14:textId="77777777" w:rsidR="00166A75" w:rsidRPr="00053761" w:rsidRDefault="00166A75" w:rsidP="00C828E5">
            <w:pPr>
              <w:spacing w:before="60" w:after="60"/>
              <w:rPr>
                <w:rFonts w:cs="Arial"/>
                <w:sz w:val="16"/>
                <w:szCs w:val="16"/>
              </w:rPr>
            </w:pPr>
          </w:p>
        </w:tc>
      </w:tr>
    </w:tbl>
    <w:p w14:paraId="760410AC" w14:textId="77777777" w:rsidR="00166A75" w:rsidRPr="00716999" w:rsidRDefault="00166A75" w:rsidP="00166A75">
      <w:pPr>
        <w:jc w:val="both"/>
        <w:rPr>
          <w:sz w:val="16"/>
          <w:szCs w:val="16"/>
        </w:rPr>
      </w:pPr>
      <w:proofErr w:type="gramStart"/>
      <w:r>
        <w:rPr>
          <w:sz w:val="18"/>
          <w:szCs w:val="18"/>
          <w:vertAlign w:val="superscript"/>
        </w:rPr>
        <w:t>1</w:t>
      </w:r>
      <w:proofErr w:type="gramEnd"/>
      <w:r>
        <w:rPr>
          <w:sz w:val="18"/>
          <w:szCs w:val="18"/>
          <w:vertAlign w:val="superscript"/>
        </w:rPr>
        <w:t xml:space="preserve"> </w:t>
      </w:r>
      <w:r w:rsidRPr="00716999">
        <w:rPr>
          <w:sz w:val="16"/>
          <w:szCs w:val="16"/>
        </w:rPr>
        <w:t xml:space="preserve">Green Card training is mandatory for </w:t>
      </w:r>
      <w:r>
        <w:rPr>
          <w:sz w:val="16"/>
          <w:szCs w:val="16"/>
        </w:rPr>
        <w:t xml:space="preserve">nominated </w:t>
      </w:r>
      <w:r w:rsidRPr="00716999">
        <w:rPr>
          <w:sz w:val="16"/>
          <w:szCs w:val="16"/>
        </w:rPr>
        <w:t>departmental staff</w:t>
      </w:r>
    </w:p>
    <w:p w14:paraId="15008070" w14:textId="77777777" w:rsidR="00166A75" w:rsidRDefault="00166A75" w:rsidP="00166A75">
      <w:pPr>
        <w:jc w:val="both"/>
        <w:rPr>
          <w:sz w:val="18"/>
          <w:szCs w:val="18"/>
        </w:rPr>
      </w:pPr>
    </w:p>
    <w:p w14:paraId="4F4BF62B" w14:textId="77777777" w:rsidR="00166A75" w:rsidRPr="00D34CF9" w:rsidRDefault="00166A75" w:rsidP="00166A75">
      <w:pPr>
        <w:pBdr>
          <w:top w:val="single" w:sz="4" w:space="2" w:color="auto"/>
          <w:left w:val="single" w:sz="4" w:space="4" w:color="auto"/>
          <w:bottom w:val="single" w:sz="4" w:space="2" w:color="auto"/>
          <w:right w:val="single" w:sz="4" w:space="4" w:color="auto"/>
        </w:pBdr>
        <w:shd w:val="clear" w:color="auto" w:fill="B4FFF0" w:themeFill="accent1" w:themeFillTint="33"/>
        <w:ind w:left="993" w:hanging="993"/>
        <w:rPr>
          <w:rFonts w:cs="Arial"/>
          <w:sz w:val="28"/>
          <w:szCs w:val="28"/>
        </w:rPr>
      </w:pPr>
      <w:r w:rsidRPr="00F005E9">
        <w:rPr>
          <w:rFonts w:cs="Arial"/>
          <w:b/>
          <w:sz w:val="28"/>
          <w:szCs w:val="28"/>
        </w:rPr>
        <w:t xml:space="preserve">Step </w:t>
      </w:r>
      <w:r>
        <w:rPr>
          <w:rFonts w:cs="Arial"/>
          <w:b/>
          <w:sz w:val="28"/>
          <w:szCs w:val="28"/>
        </w:rPr>
        <w:t>7</w:t>
      </w:r>
      <w:r>
        <w:rPr>
          <w:rFonts w:cs="Arial"/>
          <w:sz w:val="28"/>
          <w:szCs w:val="28"/>
        </w:rPr>
        <w:t>:</w:t>
      </w:r>
      <w:r>
        <w:rPr>
          <w:rFonts w:cs="Arial"/>
          <w:sz w:val="28"/>
          <w:szCs w:val="28"/>
        </w:rPr>
        <w:tab/>
        <w:t>Risk Assessment sign-off</w:t>
      </w:r>
    </w:p>
    <w:tbl>
      <w:tblPr>
        <w:tblStyle w:val="TableGrid"/>
        <w:tblW w:w="10666" w:type="dxa"/>
        <w:tblInd w:w="-34" w:type="dxa"/>
        <w:tblLook w:val="04A0" w:firstRow="1" w:lastRow="0" w:firstColumn="1" w:lastColumn="0" w:noHBand="0" w:noVBand="1"/>
      </w:tblPr>
      <w:tblGrid>
        <w:gridCol w:w="3153"/>
        <w:gridCol w:w="2126"/>
        <w:gridCol w:w="1843"/>
        <w:gridCol w:w="2126"/>
        <w:gridCol w:w="1418"/>
      </w:tblGrid>
      <w:tr w:rsidR="00203488" w:rsidRPr="00051C10" w14:paraId="2A76BBFE" w14:textId="77777777" w:rsidTr="00C828E5">
        <w:trPr>
          <w:trHeight w:val="329"/>
        </w:trPr>
        <w:tc>
          <w:tcPr>
            <w:tcW w:w="3153" w:type="dxa"/>
            <w:tcBorders>
              <w:top w:val="nil"/>
              <w:left w:val="nil"/>
              <w:bottom w:val="single" w:sz="4" w:space="0" w:color="auto"/>
              <w:right w:val="single" w:sz="4" w:space="0" w:color="auto"/>
            </w:tcBorders>
            <w:shd w:val="clear" w:color="auto" w:fill="FFFFFF" w:themeFill="background1"/>
            <w:vAlign w:val="center"/>
          </w:tcPr>
          <w:p w14:paraId="302FB347" w14:textId="77777777" w:rsidR="00166A75" w:rsidRPr="00051C10" w:rsidRDefault="00166A75" w:rsidP="00C828E5">
            <w:pPr>
              <w:pStyle w:val="NormalWeb"/>
              <w:spacing w:before="80" w:beforeAutospacing="0" w:after="80" w:afterAutospacing="0"/>
              <w:jc w:val="both"/>
              <w:rPr>
                <w:rFonts w:ascii="Arial" w:hAnsi="Arial" w:cs="Arial"/>
                <w:b/>
                <w:bCs/>
                <w:sz w:val="16"/>
                <w:szCs w:val="16"/>
              </w:rPr>
            </w:pPr>
          </w:p>
        </w:tc>
        <w:tc>
          <w:tcPr>
            <w:tcW w:w="2126" w:type="dxa"/>
            <w:tcBorders>
              <w:left w:val="single" w:sz="4" w:space="0" w:color="auto"/>
            </w:tcBorders>
            <w:shd w:val="clear" w:color="auto" w:fill="FFFFFF" w:themeFill="background1"/>
            <w:vAlign w:val="center"/>
          </w:tcPr>
          <w:p w14:paraId="30FD7499" w14:textId="77777777" w:rsidR="00166A75" w:rsidRPr="00051C10" w:rsidRDefault="00166A75" w:rsidP="00C828E5">
            <w:pPr>
              <w:pStyle w:val="NormalWeb"/>
              <w:spacing w:before="80" w:beforeAutospacing="0" w:after="80" w:afterAutospacing="0"/>
              <w:jc w:val="center"/>
              <w:rPr>
                <w:rFonts w:ascii="Arial" w:hAnsi="Arial" w:cs="Arial"/>
                <w:b/>
                <w:bCs/>
                <w:sz w:val="16"/>
                <w:szCs w:val="16"/>
              </w:rPr>
            </w:pPr>
            <w:r w:rsidRPr="00051C10">
              <w:rPr>
                <w:rFonts w:ascii="Arial" w:hAnsi="Arial" w:cs="Arial"/>
                <w:b/>
                <w:bCs/>
                <w:sz w:val="16"/>
                <w:szCs w:val="16"/>
              </w:rPr>
              <w:t>Full Name</w:t>
            </w:r>
          </w:p>
        </w:tc>
        <w:tc>
          <w:tcPr>
            <w:tcW w:w="1843" w:type="dxa"/>
            <w:shd w:val="clear" w:color="auto" w:fill="FFFFFF" w:themeFill="background1"/>
            <w:vAlign w:val="center"/>
          </w:tcPr>
          <w:p w14:paraId="066EE834" w14:textId="77777777" w:rsidR="00166A75" w:rsidRPr="00051C10" w:rsidRDefault="00166A75" w:rsidP="00C828E5">
            <w:pPr>
              <w:pStyle w:val="NormalWeb"/>
              <w:spacing w:before="80" w:beforeAutospacing="0" w:after="80" w:afterAutospacing="0"/>
              <w:jc w:val="center"/>
              <w:rPr>
                <w:rFonts w:ascii="Arial" w:hAnsi="Arial" w:cs="Arial"/>
                <w:b/>
                <w:bCs/>
                <w:sz w:val="16"/>
                <w:szCs w:val="16"/>
              </w:rPr>
            </w:pPr>
            <w:r w:rsidRPr="00051C10">
              <w:rPr>
                <w:rFonts w:ascii="Arial" w:hAnsi="Arial" w:cs="Arial"/>
                <w:b/>
                <w:bCs/>
                <w:sz w:val="16"/>
                <w:szCs w:val="16"/>
              </w:rPr>
              <w:t>Position</w:t>
            </w:r>
          </w:p>
        </w:tc>
        <w:tc>
          <w:tcPr>
            <w:tcW w:w="2126" w:type="dxa"/>
            <w:shd w:val="clear" w:color="auto" w:fill="FFFFFF" w:themeFill="background1"/>
            <w:vAlign w:val="center"/>
          </w:tcPr>
          <w:p w14:paraId="67CEC577" w14:textId="77777777" w:rsidR="00166A75" w:rsidRPr="00051C10" w:rsidRDefault="00166A75" w:rsidP="00C828E5">
            <w:pPr>
              <w:pStyle w:val="NormalWeb"/>
              <w:spacing w:before="80" w:beforeAutospacing="0" w:after="80" w:afterAutospacing="0"/>
              <w:jc w:val="center"/>
              <w:rPr>
                <w:rFonts w:ascii="Arial" w:hAnsi="Arial" w:cs="Arial"/>
                <w:b/>
                <w:bCs/>
                <w:sz w:val="16"/>
                <w:szCs w:val="16"/>
              </w:rPr>
            </w:pPr>
            <w:r w:rsidRPr="00051C10">
              <w:rPr>
                <w:rFonts w:ascii="Arial" w:hAnsi="Arial" w:cs="Arial"/>
                <w:b/>
                <w:bCs/>
                <w:sz w:val="16"/>
                <w:szCs w:val="16"/>
              </w:rPr>
              <w:t>Signature</w:t>
            </w:r>
          </w:p>
        </w:tc>
        <w:tc>
          <w:tcPr>
            <w:tcW w:w="1418" w:type="dxa"/>
            <w:shd w:val="clear" w:color="auto" w:fill="FFFFFF" w:themeFill="background1"/>
            <w:vAlign w:val="center"/>
          </w:tcPr>
          <w:p w14:paraId="027A5760" w14:textId="77777777" w:rsidR="00166A75" w:rsidRPr="00051C10" w:rsidRDefault="00166A75" w:rsidP="00C828E5">
            <w:pPr>
              <w:pStyle w:val="NormalWeb"/>
              <w:spacing w:before="80" w:beforeAutospacing="0" w:after="80" w:afterAutospacing="0"/>
              <w:jc w:val="center"/>
              <w:rPr>
                <w:rFonts w:ascii="Arial" w:hAnsi="Arial" w:cs="Arial"/>
                <w:b/>
                <w:bCs/>
                <w:sz w:val="16"/>
                <w:szCs w:val="16"/>
              </w:rPr>
            </w:pPr>
            <w:r w:rsidRPr="00051C10">
              <w:rPr>
                <w:rFonts w:ascii="Arial" w:hAnsi="Arial" w:cs="Arial"/>
                <w:b/>
                <w:bCs/>
                <w:sz w:val="16"/>
                <w:szCs w:val="16"/>
              </w:rPr>
              <w:t>Date</w:t>
            </w:r>
          </w:p>
        </w:tc>
      </w:tr>
      <w:tr w:rsidR="00203488" w:rsidRPr="00051C10" w14:paraId="77762885" w14:textId="77777777" w:rsidTr="00C828E5">
        <w:trPr>
          <w:trHeight w:val="461"/>
        </w:trPr>
        <w:tc>
          <w:tcPr>
            <w:tcW w:w="3153" w:type="dxa"/>
            <w:tcBorders>
              <w:top w:val="single" w:sz="4" w:space="0" w:color="auto"/>
            </w:tcBorders>
            <w:vAlign w:val="center"/>
          </w:tcPr>
          <w:p w14:paraId="2816C902" w14:textId="77777777" w:rsidR="00166A75" w:rsidRDefault="00166A75" w:rsidP="00C828E5">
            <w:pPr>
              <w:pStyle w:val="NormalWeb"/>
              <w:spacing w:before="80" w:beforeAutospacing="0" w:after="80" w:afterAutospacing="0"/>
              <w:rPr>
                <w:rFonts w:ascii="Arial" w:hAnsi="Arial" w:cs="Arial"/>
                <w:bCs/>
                <w:sz w:val="20"/>
                <w:szCs w:val="20"/>
              </w:rPr>
            </w:pPr>
            <w:r>
              <w:rPr>
                <w:rFonts w:ascii="Arial" w:hAnsi="Arial" w:cs="Arial"/>
                <w:bCs/>
                <w:sz w:val="20"/>
                <w:szCs w:val="20"/>
              </w:rPr>
              <w:t>Risk Assessment conducted by:</w:t>
            </w:r>
          </w:p>
        </w:tc>
        <w:tc>
          <w:tcPr>
            <w:tcW w:w="2126" w:type="dxa"/>
            <w:vAlign w:val="center"/>
          </w:tcPr>
          <w:p w14:paraId="0D2A1205" w14:textId="77777777" w:rsidR="00166A75"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p w14:paraId="2201F773" w14:textId="51DEF44C" w:rsidR="00166A75" w:rsidRDefault="00203488" w:rsidP="00C828E5">
            <w:pPr>
              <w:pStyle w:val="NormalWeb"/>
              <w:spacing w:before="80" w:beforeAutospacing="0" w:after="80" w:afterAutospacing="0"/>
              <w:rPr>
                <w:rFonts w:ascii="Arial" w:eastAsiaTheme="minorHAnsi" w:hAnsi="Arial" w:cs="Arial"/>
                <w:color w:val="00474C" w:themeColor="text2"/>
                <w:sz w:val="16"/>
                <w:szCs w:val="16"/>
                <w:lang w:eastAsia="en-US"/>
              </w:rPr>
            </w:pPr>
            <w:r>
              <w:rPr>
                <w:rFonts w:ascii="Arial" w:eastAsiaTheme="minorHAnsi" w:hAnsi="Arial" w:cs="Arial"/>
                <w:color w:val="00474C" w:themeColor="text2"/>
                <w:sz w:val="16"/>
                <w:szCs w:val="16"/>
                <w:lang w:eastAsia="en-US"/>
              </w:rPr>
              <w:t>Emma Fitzgerald</w:t>
            </w:r>
          </w:p>
          <w:p w14:paraId="407EC201" w14:textId="77777777" w:rsidR="00166A75"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p w14:paraId="59E5884A" w14:textId="77777777" w:rsidR="00166A75" w:rsidRPr="001E3F65"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tc>
        <w:tc>
          <w:tcPr>
            <w:tcW w:w="1843" w:type="dxa"/>
            <w:vAlign w:val="center"/>
          </w:tcPr>
          <w:p w14:paraId="55AA5640" w14:textId="046E1CFC" w:rsidR="00166A75" w:rsidRPr="001E3F65" w:rsidRDefault="00203488" w:rsidP="00C828E5">
            <w:pPr>
              <w:pStyle w:val="NormalWeb"/>
              <w:spacing w:before="80" w:beforeAutospacing="0" w:after="80" w:afterAutospacing="0"/>
              <w:rPr>
                <w:rFonts w:ascii="Arial" w:eastAsiaTheme="minorHAnsi" w:hAnsi="Arial" w:cs="Arial"/>
                <w:color w:val="00474C" w:themeColor="text2"/>
                <w:sz w:val="16"/>
                <w:szCs w:val="16"/>
                <w:lang w:eastAsia="en-US"/>
              </w:rPr>
            </w:pPr>
            <w:r>
              <w:rPr>
                <w:rFonts w:ascii="Arial" w:eastAsiaTheme="minorHAnsi" w:hAnsi="Arial" w:cs="Arial"/>
                <w:color w:val="00474C" w:themeColor="text2"/>
                <w:sz w:val="16"/>
                <w:szCs w:val="16"/>
                <w:lang w:eastAsia="en-US"/>
              </w:rPr>
              <w:t>Environment Officer</w:t>
            </w:r>
          </w:p>
        </w:tc>
        <w:tc>
          <w:tcPr>
            <w:tcW w:w="2126" w:type="dxa"/>
            <w:vAlign w:val="center"/>
          </w:tcPr>
          <w:p w14:paraId="02BBA727" w14:textId="6BC26C4D" w:rsidR="00166A75" w:rsidRPr="001E3F65" w:rsidRDefault="00203488" w:rsidP="00C828E5">
            <w:pPr>
              <w:pStyle w:val="NormalWeb"/>
              <w:spacing w:before="80" w:beforeAutospacing="0" w:after="80" w:afterAutospacing="0"/>
              <w:rPr>
                <w:rFonts w:ascii="Arial" w:hAnsi="Arial" w:cs="Arial"/>
                <w:bCs/>
                <w:sz w:val="16"/>
                <w:szCs w:val="16"/>
              </w:rPr>
            </w:pPr>
            <w:r>
              <w:rPr>
                <w:rFonts w:ascii="Arial" w:hAnsi="Arial" w:cs="Arial"/>
                <w:bCs/>
                <w:noProof/>
                <w:sz w:val="16"/>
                <w:szCs w:val="16"/>
              </w:rPr>
              <w:drawing>
                <wp:inline distT="0" distB="0" distL="0" distR="0" wp14:anchorId="1CC1B505" wp14:editId="5825F7BA">
                  <wp:extent cx="704850" cy="298087"/>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lectronic Signatur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37490" cy="311891"/>
                          </a:xfrm>
                          <a:prstGeom prst="rect">
                            <a:avLst/>
                          </a:prstGeom>
                        </pic:spPr>
                      </pic:pic>
                    </a:graphicData>
                  </a:graphic>
                </wp:inline>
              </w:drawing>
            </w:r>
          </w:p>
        </w:tc>
        <w:tc>
          <w:tcPr>
            <w:tcW w:w="1418" w:type="dxa"/>
            <w:vAlign w:val="center"/>
          </w:tcPr>
          <w:p w14:paraId="740824BC" w14:textId="606DAA7C" w:rsidR="00166A75" w:rsidRPr="001E3F65" w:rsidRDefault="00203488" w:rsidP="00C828E5">
            <w:pPr>
              <w:pStyle w:val="NormalWeb"/>
              <w:spacing w:before="80" w:beforeAutospacing="0" w:after="80" w:afterAutospacing="0"/>
              <w:rPr>
                <w:rFonts w:ascii="Arial" w:hAnsi="Arial" w:cs="Arial"/>
                <w:bCs/>
                <w:sz w:val="16"/>
                <w:szCs w:val="16"/>
              </w:rPr>
            </w:pPr>
            <w:r>
              <w:rPr>
                <w:rFonts w:ascii="Arial" w:hAnsi="Arial" w:cs="Arial"/>
                <w:bCs/>
                <w:sz w:val="16"/>
                <w:szCs w:val="16"/>
              </w:rPr>
              <w:t>9/9/2019</w:t>
            </w:r>
          </w:p>
        </w:tc>
      </w:tr>
    </w:tbl>
    <w:p w14:paraId="0AFD8090" w14:textId="77777777" w:rsidR="00166A75" w:rsidRDefault="00166A75" w:rsidP="00166A75">
      <w:pPr>
        <w:spacing w:after="160" w:line="259" w:lineRule="auto"/>
        <w:rPr>
          <w:sz w:val="18"/>
          <w:szCs w:val="18"/>
        </w:rPr>
      </w:pPr>
    </w:p>
    <w:p w14:paraId="3A39CCBC" w14:textId="77777777" w:rsidR="00166A75" w:rsidRPr="00BA3543" w:rsidRDefault="00166A75" w:rsidP="00166A75">
      <w:pPr>
        <w:spacing w:after="160" w:line="259" w:lineRule="auto"/>
        <w:rPr>
          <w:sz w:val="20"/>
          <w:szCs w:val="20"/>
        </w:rPr>
      </w:pPr>
      <w:r w:rsidRPr="00BA3543">
        <w:rPr>
          <w:sz w:val="20"/>
          <w:szCs w:val="20"/>
        </w:rPr>
        <w:t>Additional comments</w:t>
      </w:r>
      <w:r>
        <w:rPr>
          <w:sz w:val="20"/>
          <w:szCs w:val="20"/>
        </w:rPr>
        <w:t xml:space="preserve"> or </w:t>
      </w:r>
      <w:r w:rsidRPr="00BA3543">
        <w:rPr>
          <w:sz w:val="20"/>
          <w:szCs w:val="20"/>
        </w:rPr>
        <w:t>conditions:</w:t>
      </w:r>
    </w:p>
    <w:p w14:paraId="56701985" w14:textId="77777777" w:rsidR="00166A75" w:rsidRDefault="00166A75" w:rsidP="00166A75">
      <w:pPr>
        <w:spacing w:after="160" w:line="259" w:lineRule="auto"/>
        <w:rPr>
          <w:sz w:val="18"/>
          <w:szCs w:val="18"/>
        </w:rPr>
      </w:pPr>
    </w:p>
    <w:p w14:paraId="258FD943" w14:textId="77777777" w:rsidR="00166A75" w:rsidRDefault="00166A75" w:rsidP="00166A75">
      <w:pPr>
        <w:spacing w:after="160" w:line="259" w:lineRule="auto"/>
        <w:rPr>
          <w:sz w:val="18"/>
          <w:szCs w:val="18"/>
        </w:rPr>
      </w:pPr>
      <w:r>
        <w:rPr>
          <w:sz w:val="18"/>
          <w:szCs w:val="18"/>
        </w:rPr>
        <w:br w:type="page"/>
      </w:r>
    </w:p>
    <w:p w14:paraId="1A8E9FEE" w14:textId="77777777" w:rsidR="00166A75" w:rsidRPr="00B0559C" w:rsidRDefault="00166A75" w:rsidP="00166A75">
      <w:pPr>
        <w:rPr>
          <w:sz w:val="12"/>
          <w:szCs w:val="12"/>
        </w:rPr>
      </w:pPr>
    </w:p>
    <w:p w14:paraId="6C9A36F7" w14:textId="77777777" w:rsidR="00166A75" w:rsidRPr="00FC3042" w:rsidRDefault="00166A75" w:rsidP="00166A75">
      <w:pPr>
        <w:pBdr>
          <w:top w:val="single" w:sz="4" w:space="2" w:color="auto"/>
          <w:left w:val="single" w:sz="4" w:space="4" w:color="auto"/>
          <w:bottom w:val="single" w:sz="4" w:space="2" w:color="auto"/>
          <w:right w:val="single" w:sz="4" w:space="8" w:color="auto"/>
        </w:pBdr>
        <w:shd w:val="clear" w:color="auto" w:fill="E2F2DA" w:themeFill="accent2" w:themeFillTint="33"/>
        <w:spacing w:after="60"/>
        <w:ind w:left="992" w:hanging="992"/>
        <w:jc w:val="center"/>
        <w:rPr>
          <w:rFonts w:cs="Arial"/>
          <w:sz w:val="28"/>
          <w:szCs w:val="28"/>
        </w:rPr>
      </w:pPr>
      <w:r w:rsidRPr="003707CA">
        <w:rPr>
          <w:rFonts w:cs="Arial"/>
          <w:b/>
          <w:sz w:val="28"/>
          <w:szCs w:val="28"/>
        </w:rPr>
        <w:t xml:space="preserve">PART </w:t>
      </w:r>
      <w:r>
        <w:rPr>
          <w:rFonts w:cs="Arial"/>
          <w:b/>
          <w:sz w:val="28"/>
          <w:szCs w:val="28"/>
        </w:rPr>
        <w:t>C</w:t>
      </w:r>
      <w:r w:rsidRPr="003707CA">
        <w:rPr>
          <w:rFonts w:cs="Arial"/>
          <w:b/>
          <w:sz w:val="28"/>
          <w:szCs w:val="28"/>
        </w:rPr>
        <w:t xml:space="preserve">: </w:t>
      </w:r>
      <w:r>
        <w:rPr>
          <w:rFonts w:cs="Arial"/>
          <w:sz w:val="28"/>
          <w:szCs w:val="28"/>
        </w:rPr>
        <w:t>M</w:t>
      </w:r>
      <w:r w:rsidRPr="003707CA">
        <w:rPr>
          <w:rFonts w:cs="Arial"/>
          <w:sz w:val="28"/>
          <w:szCs w:val="28"/>
        </w:rPr>
        <w:t xml:space="preserve">ANAGEMENT </w:t>
      </w:r>
      <w:r>
        <w:rPr>
          <w:rFonts w:cs="Arial"/>
          <w:sz w:val="28"/>
          <w:szCs w:val="28"/>
        </w:rPr>
        <w:t>ACTIONS</w:t>
      </w:r>
    </w:p>
    <w:p w14:paraId="733B82D6" w14:textId="77777777" w:rsidR="00166A75" w:rsidRPr="00B0559C" w:rsidRDefault="00166A75" w:rsidP="00166A75">
      <w:pPr>
        <w:rPr>
          <w:sz w:val="12"/>
          <w:szCs w:val="12"/>
        </w:rPr>
      </w:pPr>
    </w:p>
    <w:tbl>
      <w:tblPr>
        <w:tblStyle w:val="TableGrid"/>
        <w:tblW w:w="10632" w:type="dxa"/>
        <w:tblInd w:w="-5" w:type="dxa"/>
        <w:shd w:val="clear" w:color="auto" w:fill="DDDDDE" w:themeFill="accent6" w:themeFillTint="33"/>
        <w:tblLook w:val="04A0" w:firstRow="1" w:lastRow="0" w:firstColumn="1" w:lastColumn="0" w:noHBand="0" w:noVBand="1"/>
      </w:tblPr>
      <w:tblGrid>
        <w:gridCol w:w="4962"/>
        <w:gridCol w:w="5670"/>
      </w:tblGrid>
      <w:tr w:rsidR="00166A75" w14:paraId="7F13F393" w14:textId="77777777" w:rsidTr="00C828E5">
        <w:trPr>
          <w:trHeight w:val="438"/>
        </w:trPr>
        <w:tc>
          <w:tcPr>
            <w:tcW w:w="4962" w:type="dxa"/>
            <w:shd w:val="clear" w:color="auto" w:fill="F2F2F2" w:themeFill="background1" w:themeFillShade="F2"/>
            <w:vAlign w:val="center"/>
          </w:tcPr>
          <w:p w14:paraId="4D17352A" w14:textId="77777777" w:rsidR="00166A75" w:rsidRDefault="00166A75" w:rsidP="00C828E5">
            <w:pPr>
              <w:rPr>
                <w:rFonts w:cs="Arial"/>
                <w:color w:val="000000" w:themeColor="text1"/>
                <w:sz w:val="20"/>
                <w:szCs w:val="20"/>
              </w:rPr>
            </w:pPr>
            <w:r>
              <w:rPr>
                <w:rFonts w:cs="Arial"/>
                <w:color w:val="000000" w:themeColor="text1"/>
                <w:sz w:val="20"/>
                <w:szCs w:val="20"/>
              </w:rPr>
              <w:t xml:space="preserve">Dieback Management Plan No. </w:t>
            </w:r>
          </w:p>
          <w:p w14:paraId="0E5F7BFB" w14:textId="77777777" w:rsidR="00166A75" w:rsidRPr="00056DF9" w:rsidRDefault="00166A75" w:rsidP="00C828E5">
            <w:pPr>
              <w:rPr>
                <w:rFonts w:cs="Arial"/>
                <w:i/>
                <w:color w:val="000000" w:themeColor="text1"/>
                <w:sz w:val="16"/>
                <w:szCs w:val="16"/>
              </w:rPr>
            </w:pPr>
            <w:r>
              <w:rPr>
                <w:rFonts w:cs="Arial"/>
                <w:i/>
                <w:color w:val="000000" w:themeColor="text1"/>
                <w:sz w:val="16"/>
                <w:szCs w:val="16"/>
              </w:rPr>
              <w:t>District allocated - t</w:t>
            </w:r>
            <w:r w:rsidRPr="00056DF9">
              <w:rPr>
                <w:rFonts w:cs="Arial"/>
                <w:i/>
                <w:color w:val="000000" w:themeColor="text1"/>
                <w:sz w:val="16"/>
                <w:szCs w:val="16"/>
              </w:rPr>
              <w:t xml:space="preserve">o be recorded on all parts of </w:t>
            </w:r>
            <w:r>
              <w:rPr>
                <w:rFonts w:cs="Arial"/>
                <w:i/>
                <w:color w:val="000000" w:themeColor="text1"/>
                <w:sz w:val="16"/>
                <w:szCs w:val="16"/>
              </w:rPr>
              <w:t>plan</w:t>
            </w:r>
            <w:r w:rsidRPr="00056DF9">
              <w:rPr>
                <w:rFonts w:cs="Arial"/>
                <w:i/>
                <w:color w:val="000000" w:themeColor="text1"/>
                <w:sz w:val="16"/>
                <w:szCs w:val="16"/>
              </w:rPr>
              <w:t xml:space="preserve"> submitted</w:t>
            </w:r>
          </w:p>
        </w:tc>
        <w:tc>
          <w:tcPr>
            <w:tcW w:w="5670" w:type="dxa"/>
            <w:shd w:val="clear" w:color="auto" w:fill="auto"/>
            <w:vAlign w:val="center"/>
          </w:tcPr>
          <w:p w14:paraId="0023F8FF" w14:textId="77777777" w:rsidR="00166A75" w:rsidRDefault="00166A75" w:rsidP="00C828E5">
            <w:pPr>
              <w:jc w:val="center"/>
              <w:rPr>
                <w:rFonts w:cs="Arial"/>
                <w:color w:val="000000" w:themeColor="text1"/>
                <w:sz w:val="20"/>
                <w:szCs w:val="20"/>
              </w:rPr>
            </w:pPr>
          </w:p>
        </w:tc>
      </w:tr>
    </w:tbl>
    <w:p w14:paraId="3B743D4C" w14:textId="77777777" w:rsidR="00166A75" w:rsidRPr="00B0559C" w:rsidRDefault="00166A75" w:rsidP="00166A75">
      <w:pPr>
        <w:rPr>
          <w:sz w:val="12"/>
          <w:szCs w:val="12"/>
        </w:rPr>
      </w:pPr>
    </w:p>
    <w:p w14:paraId="75606E3D" w14:textId="77777777" w:rsidR="00166A75" w:rsidRDefault="00166A75" w:rsidP="00166A75">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2F2DA" w:themeFill="accent2" w:themeFillTint="33"/>
        <w:ind w:left="1440" w:hanging="1440"/>
        <w:rPr>
          <w:rFonts w:cs="Arial"/>
          <w:i/>
          <w:sz w:val="16"/>
          <w:szCs w:val="16"/>
        </w:rPr>
      </w:pPr>
      <w:r>
        <w:rPr>
          <w:rFonts w:cs="Arial"/>
          <w:b/>
          <w:sz w:val="28"/>
          <w:szCs w:val="28"/>
        </w:rPr>
        <w:t>Step 1</w:t>
      </w:r>
      <w:r w:rsidRPr="00F005E9">
        <w:rPr>
          <w:rFonts w:cs="Arial"/>
          <w:b/>
          <w:sz w:val="28"/>
          <w:szCs w:val="28"/>
        </w:rPr>
        <w:t>:</w:t>
      </w:r>
      <w:r>
        <w:rPr>
          <w:rFonts w:cs="Arial"/>
          <w:sz w:val="28"/>
          <w:szCs w:val="28"/>
        </w:rPr>
        <w:t xml:space="preserve">  Dieback occurrence information &amp; map </w:t>
      </w:r>
      <w:r>
        <w:rPr>
          <w:rFonts w:cs="Arial"/>
          <w:i/>
          <w:sz w:val="16"/>
          <w:szCs w:val="16"/>
        </w:rPr>
        <w:t>(supervising officer</w:t>
      </w:r>
      <w:r w:rsidRPr="00312084">
        <w:rPr>
          <w:rFonts w:cs="Arial"/>
          <w:i/>
          <w:sz w:val="16"/>
          <w:szCs w:val="16"/>
        </w:rPr>
        <w:t>/proponent)</w:t>
      </w:r>
    </w:p>
    <w:p w14:paraId="0F720E01" w14:textId="77777777" w:rsidR="00166A75" w:rsidRPr="00B0559C" w:rsidRDefault="00166A75" w:rsidP="00166A75">
      <w:pPr>
        <w:rPr>
          <w:sz w:val="12"/>
          <w:szCs w:val="12"/>
        </w:rPr>
      </w:pPr>
    </w:p>
    <w:tbl>
      <w:tblPr>
        <w:tblStyle w:val="TableGrid"/>
        <w:tblW w:w="10627" w:type="dxa"/>
        <w:tblLook w:val="04A0" w:firstRow="1" w:lastRow="0" w:firstColumn="1" w:lastColumn="0" w:noHBand="0" w:noVBand="1"/>
      </w:tblPr>
      <w:tblGrid>
        <w:gridCol w:w="1549"/>
        <w:gridCol w:w="3356"/>
        <w:gridCol w:w="564"/>
        <w:gridCol w:w="1384"/>
        <w:gridCol w:w="1506"/>
        <w:gridCol w:w="2268"/>
      </w:tblGrid>
      <w:tr w:rsidR="00166A75" w14:paraId="18251026" w14:textId="77777777" w:rsidTr="00C828E5">
        <w:tc>
          <w:tcPr>
            <w:tcW w:w="4905" w:type="dxa"/>
            <w:gridSpan w:val="2"/>
            <w:tcBorders>
              <w:right w:val="single" w:sz="4" w:space="0" w:color="auto"/>
            </w:tcBorders>
            <w:shd w:val="clear" w:color="auto" w:fill="F2F2F2" w:themeFill="background1" w:themeFillShade="F2"/>
          </w:tcPr>
          <w:p w14:paraId="258FE8F3" w14:textId="77777777" w:rsidR="00166A75" w:rsidRPr="002927D7" w:rsidRDefault="00166A75" w:rsidP="00C828E5">
            <w:pPr>
              <w:spacing w:before="60" w:after="60"/>
              <w:jc w:val="center"/>
              <w:rPr>
                <w:rFonts w:cs="Arial"/>
                <w:sz w:val="20"/>
                <w:szCs w:val="20"/>
              </w:rPr>
            </w:pPr>
            <w:r>
              <w:rPr>
                <w:rFonts w:cs="Arial"/>
                <w:sz w:val="20"/>
                <w:szCs w:val="20"/>
              </w:rPr>
              <w:t xml:space="preserve"> Valid and comprehensive interpretation</w:t>
            </w:r>
          </w:p>
        </w:tc>
        <w:tc>
          <w:tcPr>
            <w:tcW w:w="564" w:type="dxa"/>
            <w:vMerge w:val="restart"/>
            <w:tcBorders>
              <w:top w:val="nil"/>
              <w:left w:val="single" w:sz="4" w:space="0" w:color="auto"/>
              <w:right w:val="single" w:sz="4" w:space="0" w:color="auto"/>
            </w:tcBorders>
            <w:vAlign w:val="center"/>
          </w:tcPr>
          <w:p w14:paraId="1CE868AE" w14:textId="77777777" w:rsidR="00166A75" w:rsidRPr="002927D7" w:rsidRDefault="00166A75" w:rsidP="00C828E5">
            <w:pPr>
              <w:spacing w:before="60" w:after="60"/>
              <w:jc w:val="center"/>
              <w:rPr>
                <w:rFonts w:cs="Arial"/>
                <w:sz w:val="20"/>
                <w:szCs w:val="20"/>
              </w:rPr>
            </w:pPr>
            <w:r>
              <w:rPr>
                <w:rFonts w:cs="Arial"/>
                <w:sz w:val="20"/>
                <w:szCs w:val="20"/>
              </w:rPr>
              <w:t>or</w:t>
            </w:r>
          </w:p>
        </w:tc>
        <w:tc>
          <w:tcPr>
            <w:tcW w:w="5158" w:type="dxa"/>
            <w:gridSpan w:val="3"/>
            <w:tcBorders>
              <w:left w:val="single" w:sz="4" w:space="0" w:color="auto"/>
              <w:bottom w:val="single" w:sz="4" w:space="0" w:color="auto"/>
            </w:tcBorders>
            <w:shd w:val="clear" w:color="auto" w:fill="F2F2F2" w:themeFill="background1" w:themeFillShade="F2"/>
          </w:tcPr>
          <w:p w14:paraId="1B0489BE" w14:textId="77777777" w:rsidR="00166A75" w:rsidRPr="002927D7" w:rsidRDefault="00166A75" w:rsidP="00C828E5">
            <w:pPr>
              <w:spacing w:before="60" w:after="60"/>
              <w:jc w:val="center"/>
              <w:rPr>
                <w:rFonts w:cs="Arial"/>
                <w:sz w:val="20"/>
                <w:szCs w:val="20"/>
              </w:rPr>
            </w:pPr>
            <w:r>
              <w:rPr>
                <w:rFonts w:cs="Arial"/>
                <w:sz w:val="20"/>
                <w:szCs w:val="20"/>
              </w:rPr>
              <w:t xml:space="preserve">  </w:t>
            </w:r>
            <w:r w:rsidRPr="002927D7">
              <w:rPr>
                <w:rFonts w:cs="Arial"/>
                <w:sz w:val="20"/>
                <w:szCs w:val="20"/>
              </w:rPr>
              <w:t>Conditional inform</w:t>
            </w:r>
            <w:r>
              <w:rPr>
                <w:rFonts w:cs="Arial"/>
                <w:sz w:val="20"/>
                <w:szCs w:val="20"/>
              </w:rPr>
              <w:t xml:space="preserve">ation </w:t>
            </w:r>
          </w:p>
        </w:tc>
      </w:tr>
      <w:tr w:rsidR="00166A75" w14:paraId="591C7C8C" w14:textId="77777777" w:rsidTr="00C828E5">
        <w:tc>
          <w:tcPr>
            <w:tcW w:w="1549" w:type="dxa"/>
            <w:shd w:val="clear" w:color="auto" w:fill="F2F2F2" w:themeFill="background1" w:themeFillShade="F2"/>
          </w:tcPr>
          <w:p w14:paraId="60E93847" w14:textId="77777777" w:rsidR="00166A75" w:rsidRDefault="00166A75" w:rsidP="00C828E5">
            <w:pPr>
              <w:spacing w:before="60" w:after="60"/>
              <w:jc w:val="center"/>
              <w:rPr>
                <w:rFonts w:cs="Arial"/>
                <w:sz w:val="20"/>
                <w:szCs w:val="20"/>
              </w:rPr>
            </w:pPr>
            <w:r>
              <w:rPr>
                <w:rFonts w:cs="Arial"/>
                <w:sz w:val="20"/>
                <w:szCs w:val="20"/>
              </w:rPr>
              <w:t>Report no. &amp;/or name</w:t>
            </w:r>
          </w:p>
        </w:tc>
        <w:tc>
          <w:tcPr>
            <w:tcW w:w="3356" w:type="dxa"/>
            <w:tcBorders>
              <w:bottom w:val="single" w:sz="4" w:space="0" w:color="auto"/>
              <w:right w:val="single" w:sz="4" w:space="0" w:color="auto"/>
            </w:tcBorders>
          </w:tcPr>
          <w:p w14:paraId="6E20D7A7" w14:textId="69CD8E40" w:rsidR="00166A75" w:rsidRDefault="0029058E" w:rsidP="00C828E5">
            <w:pPr>
              <w:spacing w:before="60" w:after="60"/>
              <w:jc w:val="center"/>
              <w:rPr>
                <w:rFonts w:cs="Arial"/>
                <w:sz w:val="20"/>
                <w:szCs w:val="20"/>
              </w:rPr>
            </w:pPr>
            <w:r>
              <w:rPr>
                <w:rFonts w:cs="Arial"/>
                <w:sz w:val="20"/>
                <w:szCs w:val="20"/>
              </w:rPr>
              <w:t>Appendix E</w:t>
            </w:r>
          </w:p>
        </w:tc>
        <w:tc>
          <w:tcPr>
            <w:tcW w:w="564" w:type="dxa"/>
            <w:vMerge/>
            <w:tcBorders>
              <w:left w:val="single" w:sz="4" w:space="0" w:color="auto"/>
              <w:right w:val="single" w:sz="4" w:space="0" w:color="auto"/>
            </w:tcBorders>
          </w:tcPr>
          <w:p w14:paraId="7CFE1607" w14:textId="77777777" w:rsidR="00166A75" w:rsidRPr="002927D7" w:rsidRDefault="00166A75" w:rsidP="00C828E5">
            <w:pPr>
              <w:spacing w:before="60" w:after="60"/>
              <w:jc w:val="center"/>
              <w:rPr>
                <w:rFonts w:cs="Arial"/>
                <w:sz w:val="20"/>
                <w:szCs w:val="20"/>
              </w:rPr>
            </w:pPr>
          </w:p>
        </w:tc>
        <w:tc>
          <w:tcPr>
            <w:tcW w:w="138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AA00E31" w14:textId="77777777" w:rsidR="00166A75" w:rsidRPr="002927D7" w:rsidRDefault="00166A75" w:rsidP="00C828E5">
            <w:pPr>
              <w:spacing w:before="60" w:after="60"/>
              <w:jc w:val="center"/>
              <w:rPr>
                <w:rFonts w:cs="Arial"/>
                <w:sz w:val="20"/>
                <w:szCs w:val="20"/>
              </w:rPr>
            </w:pPr>
            <w:r>
              <w:rPr>
                <w:rFonts w:cs="Arial"/>
                <w:sz w:val="20"/>
                <w:szCs w:val="20"/>
              </w:rPr>
              <w:t>Source</w:t>
            </w:r>
          </w:p>
        </w:tc>
        <w:tc>
          <w:tcPr>
            <w:tcW w:w="3774" w:type="dxa"/>
            <w:gridSpan w:val="2"/>
            <w:tcBorders>
              <w:top w:val="single" w:sz="4" w:space="0" w:color="auto"/>
              <w:left w:val="single" w:sz="4" w:space="0" w:color="auto"/>
              <w:bottom w:val="single" w:sz="4" w:space="0" w:color="auto"/>
              <w:right w:val="single" w:sz="4" w:space="0" w:color="auto"/>
            </w:tcBorders>
          </w:tcPr>
          <w:p w14:paraId="294D4D30" w14:textId="1F7E274E" w:rsidR="00166A75" w:rsidRDefault="00166A75" w:rsidP="00C828E5">
            <w:pPr>
              <w:spacing w:before="60" w:after="60"/>
              <w:ind w:firstLine="720"/>
              <w:rPr>
                <w:rFonts w:cs="Arial"/>
                <w:sz w:val="20"/>
                <w:szCs w:val="20"/>
              </w:rPr>
            </w:pPr>
          </w:p>
          <w:p w14:paraId="1596E6AF" w14:textId="77777777" w:rsidR="00166A75" w:rsidRPr="002927D7" w:rsidRDefault="00166A75" w:rsidP="00C828E5">
            <w:pPr>
              <w:spacing w:before="60" w:after="60"/>
              <w:ind w:firstLine="720"/>
              <w:rPr>
                <w:rFonts w:cs="Arial"/>
                <w:sz w:val="20"/>
                <w:szCs w:val="20"/>
              </w:rPr>
            </w:pPr>
          </w:p>
        </w:tc>
      </w:tr>
      <w:tr w:rsidR="00166A75" w14:paraId="6CAEDBCA" w14:textId="77777777" w:rsidTr="00C828E5">
        <w:tc>
          <w:tcPr>
            <w:tcW w:w="1549" w:type="dxa"/>
            <w:shd w:val="clear" w:color="auto" w:fill="F2F2F2" w:themeFill="background1" w:themeFillShade="F2"/>
          </w:tcPr>
          <w:p w14:paraId="34E2F0CF" w14:textId="77777777" w:rsidR="00166A75" w:rsidRDefault="00166A75" w:rsidP="00C828E5">
            <w:pPr>
              <w:spacing w:before="60" w:after="60"/>
              <w:jc w:val="center"/>
              <w:rPr>
                <w:rFonts w:cs="Arial"/>
                <w:sz w:val="20"/>
                <w:szCs w:val="20"/>
              </w:rPr>
            </w:pPr>
            <w:r>
              <w:rPr>
                <w:rFonts w:cs="Arial"/>
                <w:sz w:val="20"/>
                <w:szCs w:val="20"/>
              </w:rPr>
              <w:t>Map type(s) &amp;/or code</w:t>
            </w:r>
          </w:p>
        </w:tc>
        <w:tc>
          <w:tcPr>
            <w:tcW w:w="3356" w:type="dxa"/>
            <w:tcBorders>
              <w:right w:val="single" w:sz="4" w:space="0" w:color="auto"/>
            </w:tcBorders>
          </w:tcPr>
          <w:p w14:paraId="013D08E6" w14:textId="11A471D6" w:rsidR="00166A75" w:rsidRDefault="0029058E" w:rsidP="00C828E5">
            <w:pPr>
              <w:spacing w:before="60" w:after="60"/>
              <w:jc w:val="center"/>
              <w:rPr>
                <w:rFonts w:cs="Arial"/>
                <w:sz w:val="20"/>
                <w:szCs w:val="20"/>
              </w:rPr>
            </w:pPr>
            <w:r>
              <w:rPr>
                <w:rFonts w:cs="Arial"/>
                <w:sz w:val="20"/>
                <w:szCs w:val="20"/>
              </w:rPr>
              <w:t>Appendix E and Figures 3-8 above</w:t>
            </w:r>
          </w:p>
        </w:tc>
        <w:tc>
          <w:tcPr>
            <w:tcW w:w="564" w:type="dxa"/>
            <w:vMerge/>
            <w:tcBorders>
              <w:top w:val="single" w:sz="4" w:space="0" w:color="auto"/>
              <w:left w:val="single" w:sz="4" w:space="0" w:color="auto"/>
              <w:bottom w:val="nil"/>
              <w:right w:val="single" w:sz="4" w:space="0" w:color="auto"/>
            </w:tcBorders>
          </w:tcPr>
          <w:p w14:paraId="1D8B0EE9" w14:textId="77777777" w:rsidR="00166A75" w:rsidRPr="002927D7" w:rsidRDefault="00166A75" w:rsidP="00C828E5">
            <w:pPr>
              <w:spacing w:before="60" w:after="60"/>
              <w:jc w:val="center"/>
              <w:rPr>
                <w:rFonts w:cs="Arial"/>
                <w:sz w:val="20"/>
                <w:szCs w:val="20"/>
              </w:rPr>
            </w:pPr>
          </w:p>
        </w:tc>
        <w:tc>
          <w:tcPr>
            <w:tcW w:w="289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AC7D2B0" w14:textId="77777777" w:rsidR="00166A75" w:rsidRPr="00703F13" w:rsidRDefault="00166A75" w:rsidP="00C828E5">
            <w:pPr>
              <w:spacing w:before="60" w:after="60"/>
              <w:rPr>
                <w:rFonts w:cs="Arial"/>
                <w:sz w:val="18"/>
                <w:szCs w:val="18"/>
              </w:rPr>
            </w:pPr>
            <w:r w:rsidRPr="00703F13">
              <w:rPr>
                <w:rFonts w:cs="Arial"/>
                <w:sz w:val="18"/>
                <w:szCs w:val="18"/>
              </w:rPr>
              <w:t xml:space="preserve">Management map attached with all </w:t>
            </w:r>
            <w:r>
              <w:rPr>
                <w:rFonts w:cs="Arial"/>
                <w:sz w:val="18"/>
                <w:szCs w:val="18"/>
              </w:rPr>
              <w:t xml:space="preserve">approved </w:t>
            </w:r>
            <w:r w:rsidRPr="00703F13">
              <w:rPr>
                <w:rFonts w:cs="Arial"/>
                <w:sz w:val="18"/>
                <w:szCs w:val="18"/>
              </w:rPr>
              <w:t xml:space="preserve">management points clearly </w:t>
            </w:r>
            <w:proofErr w:type="gramStart"/>
            <w:r w:rsidRPr="00703F13">
              <w:rPr>
                <w:rFonts w:cs="Arial"/>
                <w:sz w:val="18"/>
                <w:szCs w:val="18"/>
              </w:rPr>
              <w:t>marked?</w:t>
            </w:r>
            <w:proofErr w:type="gramEnd"/>
          </w:p>
        </w:tc>
        <w:tc>
          <w:tcPr>
            <w:tcW w:w="2268" w:type="dxa"/>
            <w:tcBorders>
              <w:top w:val="single" w:sz="4" w:space="0" w:color="auto"/>
              <w:left w:val="single" w:sz="4" w:space="0" w:color="auto"/>
              <w:bottom w:val="single" w:sz="4" w:space="0" w:color="auto"/>
              <w:right w:val="single" w:sz="4" w:space="0" w:color="auto"/>
            </w:tcBorders>
          </w:tcPr>
          <w:p w14:paraId="5EEAB1AB" w14:textId="47638EDF" w:rsidR="00166A75" w:rsidRPr="002927D7" w:rsidRDefault="00166A75" w:rsidP="00C828E5">
            <w:pPr>
              <w:spacing w:before="60" w:after="60"/>
              <w:jc w:val="center"/>
              <w:rPr>
                <w:rFonts w:cs="Arial"/>
                <w:sz w:val="20"/>
                <w:szCs w:val="20"/>
              </w:rPr>
            </w:pPr>
          </w:p>
        </w:tc>
      </w:tr>
    </w:tbl>
    <w:p w14:paraId="0B32B917" w14:textId="77777777" w:rsidR="00166A75" w:rsidRPr="00B0559C" w:rsidRDefault="00166A75" w:rsidP="00166A75">
      <w:pPr>
        <w:rPr>
          <w:sz w:val="12"/>
          <w:szCs w:val="12"/>
        </w:rPr>
      </w:pPr>
    </w:p>
    <w:p w14:paraId="33F35FA1" w14:textId="77777777" w:rsidR="00166A75" w:rsidRPr="00775660" w:rsidRDefault="00166A75" w:rsidP="00166A75">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2F2DA" w:themeFill="accent2" w:themeFillTint="33"/>
        <w:ind w:left="1440" w:hanging="1440"/>
        <w:rPr>
          <w:rFonts w:cs="Arial"/>
          <w:i/>
          <w:sz w:val="16"/>
          <w:szCs w:val="16"/>
        </w:rPr>
      </w:pPr>
      <w:r>
        <w:rPr>
          <w:rFonts w:cs="Arial"/>
          <w:b/>
          <w:sz w:val="28"/>
          <w:szCs w:val="28"/>
        </w:rPr>
        <w:t>Step 2</w:t>
      </w:r>
      <w:r w:rsidRPr="00F005E9">
        <w:rPr>
          <w:rFonts w:cs="Arial"/>
          <w:b/>
          <w:sz w:val="28"/>
          <w:szCs w:val="28"/>
        </w:rPr>
        <w:t>:</w:t>
      </w:r>
      <w:r>
        <w:rPr>
          <w:rFonts w:cs="Arial"/>
          <w:sz w:val="28"/>
          <w:szCs w:val="28"/>
        </w:rPr>
        <w:tab/>
        <w:t>D</w:t>
      </w:r>
      <w:r w:rsidRPr="00775660">
        <w:rPr>
          <w:rFonts w:cs="Arial"/>
          <w:sz w:val="28"/>
          <w:szCs w:val="28"/>
        </w:rPr>
        <w:t xml:space="preserve">MP meeting </w:t>
      </w:r>
      <w:r w:rsidRPr="007C5E43">
        <w:rPr>
          <w:rFonts w:cs="Arial"/>
          <w:i/>
          <w:sz w:val="16"/>
          <w:szCs w:val="16"/>
        </w:rPr>
        <w:t>(supervising officer/proponent)</w:t>
      </w:r>
    </w:p>
    <w:p w14:paraId="1AA866C7" w14:textId="77777777" w:rsidR="00166A75" w:rsidRPr="00B0559C" w:rsidRDefault="00166A75" w:rsidP="00166A75">
      <w:pPr>
        <w:rPr>
          <w:sz w:val="12"/>
          <w:szCs w:val="12"/>
        </w:rPr>
      </w:pPr>
    </w:p>
    <w:tbl>
      <w:tblPr>
        <w:tblStyle w:val="TableGrid"/>
        <w:tblW w:w="10632" w:type="dxa"/>
        <w:tblInd w:w="-5" w:type="dxa"/>
        <w:shd w:val="clear" w:color="auto" w:fill="DDDDDE" w:themeFill="accent6" w:themeFillTint="33"/>
        <w:tblLook w:val="04A0" w:firstRow="1" w:lastRow="0" w:firstColumn="1" w:lastColumn="0" w:noHBand="0" w:noVBand="1"/>
      </w:tblPr>
      <w:tblGrid>
        <w:gridCol w:w="1418"/>
        <w:gridCol w:w="1984"/>
        <w:gridCol w:w="1560"/>
        <w:gridCol w:w="5670"/>
      </w:tblGrid>
      <w:tr w:rsidR="00166A75" w14:paraId="2A3D00EF" w14:textId="77777777" w:rsidTr="00C828E5">
        <w:trPr>
          <w:trHeight w:val="438"/>
        </w:trPr>
        <w:tc>
          <w:tcPr>
            <w:tcW w:w="1418" w:type="dxa"/>
            <w:shd w:val="clear" w:color="auto" w:fill="F2F2F2" w:themeFill="background1" w:themeFillShade="F2"/>
            <w:vAlign w:val="center"/>
          </w:tcPr>
          <w:p w14:paraId="497B981D" w14:textId="77777777" w:rsidR="00166A75" w:rsidRPr="0074767B" w:rsidRDefault="00166A75" w:rsidP="00C828E5">
            <w:pPr>
              <w:rPr>
                <w:rFonts w:cs="Arial"/>
                <w:i/>
                <w:color w:val="000000" w:themeColor="text1"/>
                <w:sz w:val="20"/>
                <w:szCs w:val="20"/>
              </w:rPr>
            </w:pPr>
            <w:r>
              <w:rPr>
                <w:rFonts w:cs="Arial"/>
                <w:color w:val="000000" w:themeColor="text1"/>
                <w:sz w:val="20"/>
                <w:szCs w:val="20"/>
              </w:rPr>
              <w:t>Date:</w:t>
            </w:r>
            <w:r w:rsidRPr="0074767B">
              <w:rPr>
                <w:rFonts w:cs="Arial"/>
                <w:i/>
                <w:color w:val="000000" w:themeColor="text1"/>
                <w:sz w:val="20"/>
                <w:szCs w:val="20"/>
              </w:rPr>
              <w:t xml:space="preserve"> </w:t>
            </w:r>
          </w:p>
        </w:tc>
        <w:tc>
          <w:tcPr>
            <w:tcW w:w="1984" w:type="dxa"/>
            <w:shd w:val="clear" w:color="auto" w:fill="auto"/>
            <w:vAlign w:val="center"/>
          </w:tcPr>
          <w:p w14:paraId="258776BD" w14:textId="77777777" w:rsidR="00166A75" w:rsidRDefault="00166A75" w:rsidP="00C828E5">
            <w:pPr>
              <w:jc w:val="center"/>
              <w:rPr>
                <w:rFonts w:cs="Arial"/>
                <w:color w:val="000000" w:themeColor="text1"/>
                <w:sz w:val="20"/>
                <w:szCs w:val="20"/>
              </w:rPr>
            </w:pPr>
          </w:p>
        </w:tc>
        <w:tc>
          <w:tcPr>
            <w:tcW w:w="1560" w:type="dxa"/>
            <w:shd w:val="clear" w:color="auto" w:fill="F2F2F2" w:themeFill="background1" w:themeFillShade="F2"/>
            <w:vAlign w:val="center"/>
          </w:tcPr>
          <w:p w14:paraId="58E30135" w14:textId="77777777" w:rsidR="00166A75" w:rsidRDefault="00166A75" w:rsidP="00C828E5">
            <w:pPr>
              <w:jc w:val="center"/>
              <w:rPr>
                <w:rFonts w:cs="Arial"/>
                <w:color w:val="000000" w:themeColor="text1"/>
                <w:sz w:val="20"/>
                <w:szCs w:val="20"/>
              </w:rPr>
            </w:pPr>
            <w:r>
              <w:rPr>
                <w:rFonts w:cs="Arial"/>
                <w:color w:val="000000" w:themeColor="text1"/>
                <w:sz w:val="20"/>
                <w:szCs w:val="20"/>
              </w:rPr>
              <w:t>Convened by:</w:t>
            </w:r>
          </w:p>
        </w:tc>
        <w:tc>
          <w:tcPr>
            <w:tcW w:w="5670" w:type="dxa"/>
            <w:shd w:val="clear" w:color="auto" w:fill="auto"/>
            <w:vAlign w:val="center"/>
          </w:tcPr>
          <w:p w14:paraId="17B23236" w14:textId="77777777" w:rsidR="00166A75" w:rsidRDefault="00166A75" w:rsidP="00C828E5">
            <w:pPr>
              <w:jc w:val="center"/>
              <w:rPr>
                <w:rFonts w:cs="Arial"/>
                <w:color w:val="000000" w:themeColor="text1"/>
                <w:sz w:val="20"/>
                <w:szCs w:val="20"/>
              </w:rPr>
            </w:pPr>
          </w:p>
        </w:tc>
      </w:tr>
      <w:tr w:rsidR="00166A75" w14:paraId="274C1902" w14:textId="77777777" w:rsidTr="00C828E5">
        <w:trPr>
          <w:trHeight w:val="438"/>
        </w:trPr>
        <w:tc>
          <w:tcPr>
            <w:tcW w:w="1418" w:type="dxa"/>
            <w:shd w:val="clear" w:color="auto" w:fill="F2F2F2" w:themeFill="background1" w:themeFillShade="F2"/>
            <w:vAlign w:val="center"/>
          </w:tcPr>
          <w:p w14:paraId="015996F6" w14:textId="77777777" w:rsidR="00166A75" w:rsidRDefault="00166A75" w:rsidP="00C828E5">
            <w:pPr>
              <w:rPr>
                <w:rFonts w:cs="Arial"/>
                <w:color w:val="000000" w:themeColor="text1"/>
                <w:sz w:val="20"/>
                <w:szCs w:val="20"/>
              </w:rPr>
            </w:pPr>
            <w:r>
              <w:rPr>
                <w:rFonts w:cs="Arial"/>
                <w:color w:val="000000" w:themeColor="text1"/>
                <w:sz w:val="20"/>
                <w:szCs w:val="20"/>
              </w:rPr>
              <w:t xml:space="preserve">Attended by:  </w:t>
            </w:r>
          </w:p>
        </w:tc>
        <w:tc>
          <w:tcPr>
            <w:tcW w:w="9214" w:type="dxa"/>
            <w:gridSpan w:val="3"/>
            <w:shd w:val="clear" w:color="auto" w:fill="auto"/>
            <w:vAlign w:val="center"/>
          </w:tcPr>
          <w:p w14:paraId="65010F71" w14:textId="77777777" w:rsidR="00166A75" w:rsidRDefault="00166A75" w:rsidP="00C828E5">
            <w:pPr>
              <w:jc w:val="center"/>
              <w:rPr>
                <w:rFonts w:cs="Arial"/>
                <w:color w:val="000000" w:themeColor="text1"/>
                <w:sz w:val="20"/>
                <w:szCs w:val="20"/>
              </w:rPr>
            </w:pPr>
          </w:p>
          <w:p w14:paraId="74BA451B" w14:textId="77777777" w:rsidR="00166A75" w:rsidRDefault="00166A75" w:rsidP="00C828E5">
            <w:pPr>
              <w:jc w:val="center"/>
              <w:rPr>
                <w:rFonts w:cs="Arial"/>
                <w:color w:val="000000" w:themeColor="text1"/>
                <w:sz w:val="20"/>
                <w:szCs w:val="20"/>
              </w:rPr>
            </w:pPr>
          </w:p>
          <w:p w14:paraId="28FA070F" w14:textId="77777777" w:rsidR="00166A75" w:rsidRDefault="00166A75" w:rsidP="00C828E5">
            <w:pPr>
              <w:jc w:val="center"/>
              <w:rPr>
                <w:rFonts w:cs="Arial"/>
                <w:color w:val="000000" w:themeColor="text1"/>
                <w:sz w:val="20"/>
                <w:szCs w:val="20"/>
              </w:rPr>
            </w:pPr>
          </w:p>
          <w:p w14:paraId="1AED93CE" w14:textId="77777777" w:rsidR="00166A75" w:rsidRDefault="00166A75" w:rsidP="00C828E5">
            <w:pPr>
              <w:jc w:val="center"/>
              <w:rPr>
                <w:rFonts w:cs="Arial"/>
                <w:color w:val="000000" w:themeColor="text1"/>
                <w:sz w:val="20"/>
                <w:szCs w:val="20"/>
              </w:rPr>
            </w:pPr>
          </w:p>
        </w:tc>
      </w:tr>
    </w:tbl>
    <w:p w14:paraId="2D682D08" w14:textId="77777777" w:rsidR="00166A75" w:rsidRPr="00B0559C" w:rsidRDefault="00166A75" w:rsidP="00166A75">
      <w:pPr>
        <w:rPr>
          <w:sz w:val="12"/>
          <w:szCs w:val="12"/>
        </w:rPr>
      </w:pPr>
    </w:p>
    <w:p w14:paraId="10945471" w14:textId="77777777" w:rsidR="00166A75" w:rsidRPr="007C5E43" w:rsidRDefault="00166A75" w:rsidP="00166A75">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2F2DA" w:themeFill="accent2" w:themeFillTint="33"/>
        <w:ind w:left="1440" w:hanging="1440"/>
        <w:rPr>
          <w:rFonts w:cs="Arial"/>
          <w:i/>
          <w:sz w:val="16"/>
          <w:szCs w:val="16"/>
        </w:rPr>
      </w:pPr>
      <w:r>
        <w:rPr>
          <w:rFonts w:cs="Arial"/>
          <w:b/>
          <w:sz w:val="28"/>
          <w:szCs w:val="28"/>
        </w:rPr>
        <w:t>Step 3</w:t>
      </w:r>
      <w:r w:rsidRPr="00F005E9">
        <w:rPr>
          <w:rFonts w:cs="Arial"/>
          <w:b/>
          <w:sz w:val="28"/>
          <w:szCs w:val="28"/>
        </w:rPr>
        <w:t>:</w:t>
      </w:r>
      <w:r w:rsidRPr="00775660">
        <w:rPr>
          <w:rFonts w:cs="Arial"/>
          <w:b/>
          <w:sz w:val="28"/>
          <w:szCs w:val="28"/>
        </w:rPr>
        <w:tab/>
      </w:r>
      <w:r w:rsidRPr="007C5E43">
        <w:rPr>
          <w:rFonts w:cs="Arial"/>
          <w:sz w:val="28"/>
          <w:szCs w:val="28"/>
        </w:rPr>
        <w:t xml:space="preserve">Risk management </w:t>
      </w:r>
      <w:r>
        <w:rPr>
          <w:rFonts w:cs="Arial"/>
          <w:sz w:val="28"/>
          <w:szCs w:val="28"/>
        </w:rPr>
        <w:t xml:space="preserve">tactics </w:t>
      </w:r>
      <w:r>
        <w:rPr>
          <w:rFonts w:cs="Arial"/>
          <w:i/>
          <w:sz w:val="16"/>
          <w:szCs w:val="16"/>
        </w:rPr>
        <w:t>(supervising officer</w:t>
      </w:r>
      <w:r w:rsidRPr="007C5E43">
        <w:rPr>
          <w:rFonts w:cs="Arial"/>
          <w:i/>
          <w:sz w:val="16"/>
          <w:szCs w:val="16"/>
        </w:rPr>
        <w:t>/proponent)</w:t>
      </w:r>
    </w:p>
    <w:p w14:paraId="25781FEF" w14:textId="77777777" w:rsidR="00166A75" w:rsidRPr="00B0559C" w:rsidRDefault="00166A75" w:rsidP="00166A75">
      <w:pPr>
        <w:rPr>
          <w:sz w:val="12"/>
          <w:szCs w:val="12"/>
        </w:rPr>
      </w:pPr>
    </w:p>
    <w:tbl>
      <w:tblPr>
        <w:tblStyle w:val="TableGrid1"/>
        <w:tblW w:w="5000" w:type="pct"/>
        <w:tblLook w:val="04A0" w:firstRow="1" w:lastRow="0" w:firstColumn="1" w:lastColumn="0" w:noHBand="0" w:noVBand="1"/>
      </w:tblPr>
      <w:tblGrid>
        <w:gridCol w:w="440"/>
        <w:gridCol w:w="1785"/>
        <w:gridCol w:w="1051"/>
        <w:gridCol w:w="1070"/>
        <w:gridCol w:w="1428"/>
        <w:gridCol w:w="2151"/>
        <w:gridCol w:w="568"/>
        <w:gridCol w:w="569"/>
        <w:gridCol w:w="567"/>
      </w:tblGrid>
      <w:tr w:rsidR="008904F5" w:rsidRPr="005E1CF3" w14:paraId="7A0005F1" w14:textId="77777777" w:rsidTr="00C828E5">
        <w:trPr>
          <w:cantSplit/>
          <w:trHeight w:val="2108"/>
          <w:tblHeader/>
        </w:trPr>
        <w:tc>
          <w:tcPr>
            <w:tcW w:w="251" w:type="pct"/>
            <w:shd w:val="clear" w:color="auto" w:fill="F2F2F2" w:themeFill="background1" w:themeFillShade="F2"/>
            <w:textDirection w:val="btLr"/>
            <w:vAlign w:val="center"/>
          </w:tcPr>
          <w:p w14:paraId="0C6DE619" w14:textId="77777777" w:rsidR="00166A75" w:rsidRPr="00F428FB" w:rsidRDefault="00166A75" w:rsidP="00C828E5">
            <w:pPr>
              <w:ind w:left="113" w:right="113"/>
              <w:jc w:val="center"/>
              <w:rPr>
                <w:rFonts w:eastAsia="Calibri" w:cs="Arial"/>
                <w:b/>
                <w:sz w:val="18"/>
                <w:szCs w:val="18"/>
              </w:rPr>
            </w:pPr>
            <w:r w:rsidRPr="00F428FB">
              <w:rPr>
                <w:rFonts w:eastAsia="Calibri" w:cs="Arial"/>
                <w:b/>
                <w:sz w:val="18"/>
                <w:szCs w:val="18"/>
              </w:rPr>
              <w:t>Tactic no.</w:t>
            </w:r>
          </w:p>
        </w:tc>
        <w:tc>
          <w:tcPr>
            <w:tcW w:w="3802" w:type="pct"/>
            <w:gridSpan w:val="5"/>
            <w:shd w:val="clear" w:color="auto" w:fill="F2F2F2" w:themeFill="background1" w:themeFillShade="F2"/>
            <w:vAlign w:val="center"/>
          </w:tcPr>
          <w:p w14:paraId="6F21117D" w14:textId="77777777" w:rsidR="00166A75" w:rsidRDefault="00166A75" w:rsidP="00C828E5">
            <w:pPr>
              <w:rPr>
                <w:rFonts w:cs="Arial"/>
                <w:sz w:val="28"/>
                <w:szCs w:val="28"/>
              </w:rPr>
            </w:pPr>
            <w:r>
              <w:rPr>
                <w:rFonts w:cs="Arial"/>
                <w:sz w:val="28"/>
                <w:szCs w:val="28"/>
              </w:rPr>
              <w:t xml:space="preserve">TACTICS TO BE DEPLOYED </w:t>
            </w:r>
          </w:p>
          <w:p w14:paraId="62A8E264" w14:textId="77777777" w:rsidR="00166A75" w:rsidRPr="000B786B" w:rsidRDefault="00166A75" w:rsidP="00C828E5">
            <w:pPr>
              <w:rPr>
                <w:rFonts w:cs="Arial"/>
                <w:sz w:val="18"/>
                <w:szCs w:val="18"/>
              </w:rPr>
            </w:pPr>
          </w:p>
          <w:p w14:paraId="04020B72" w14:textId="77777777" w:rsidR="00166A75" w:rsidRPr="005E1CF3" w:rsidRDefault="00166A75" w:rsidP="00C828E5">
            <w:pPr>
              <w:rPr>
                <w:rFonts w:ascii="Calibri" w:eastAsia="Calibri" w:hAnsi="Calibri"/>
                <w:b/>
              </w:rPr>
            </w:pPr>
          </w:p>
        </w:tc>
        <w:tc>
          <w:tcPr>
            <w:tcW w:w="317" w:type="pct"/>
            <w:shd w:val="clear" w:color="auto" w:fill="F2F2F2" w:themeFill="background1" w:themeFillShade="F2"/>
            <w:textDirection w:val="btLr"/>
            <w:vAlign w:val="center"/>
          </w:tcPr>
          <w:p w14:paraId="5D7DC438" w14:textId="77777777" w:rsidR="00166A75" w:rsidRDefault="00166A75" w:rsidP="00C828E5">
            <w:pPr>
              <w:ind w:left="113" w:right="113"/>
              <w:jc w:val="center"/>
              <w:rPr>
                <w:rFonts w:eastAsia="Calibri" w:cs="Arial"/>
                <w:b/>
                <w:sz w:val="18"/>
                <w:szCs w:val="18"/>
              </w:rPr>
            </w:pPr>
            <w:r>
              <w:rPr>
                <w:rFonts w:eastAsia="Calibri" w:cs="Arial"/>
                <w:b/>
                <w:sz w:val="18"/>
                <w:szCs w:val="18"/>
              </w:rPr>
              <w:t>To be implemented</w:t>
            </w:r>
          </w:p>
          <w:p w14:paraId="3CDD6DD6" w14:textId="77777777" w:rsidR="00166A75" w:rsidRPr="009F10C4" w:rsidRDefault="00166A75" w:rsidP="00C828E5">
            <w:pPr>
              <w:ind w:left="113" w:right="113"/>
              <w:jc w:val="center"/>
              <w:rPr>
                <w:rFonts w:eastAsia="Calibri" w:cs="Arial"/>
                <w:i/>
                <w:sz w:val="12"/>
                <w:szCs w:val="12"/>
              </w:rPr>
            </w:pPr>
            <w:r w:rsidRPr="009F10C4">
              <w:rPr>
                <w:rFonts w:eastAsia="Calibri" w:cs="Arial"/>
                <w:i/>
                <w:sz w:val="12"/>
                <w:szCs w:val="12"/>
              </w:rPr>
              <w:t>(</w:t>
            </w:r>
            <w:r w:rsidRPr="009F10C4">
              <w:rPr>
                <w:rFonts w:eastAsia="Calibri" w:cs="Arial"/>
                <w:i/>
                <w:sz w:val="12"/>
                <w:szCs w:val="12"/>
              </w:rPr>
              <w:sym w:font="Wingdings" w:char="F0FC"/>
            </w:r>
            <w:r w:rsidRPr="009F10C4">
              <w:rPr>
                <w:rFonts w:eastAsia="Calibri" w:cs="Arial"/>
                <w:i/>
                <w:sz w:val="12"/>
                <w:szCs w:val="12"/>
              </w:rPr>
              <w:t xml:space="preserve">= required, X = not required) </w:t>
            </w:r>
          </w:p>
        </w:tc>
        <w:tc>
          <w:tcPr>
            <w:tcW w:w="317" w:type="pct"/>
            <w:shd w:val="clear" w:color="auto" w:fill="F2F2F2" w:themeFill="background1" w:themeFillShade="F2"/>
            <w:textDirection w:val="btLr"/>
            <w:vAlign w:val="center"/>
          </w:tcPr>
          <w:p w14:paraId="15CB8E40" w14:textId="77777777" w:rsidR="00166A75" w:rsidRDefault="00166A75" w:rsidP="00C828E5">
            <w:pPr>
              <w:ind w:left="113" w:right="113"/>
              <w:jc w:val="center"/>
              <w:rPr>
                <w:rFonts w:eastAsia="Calibri" w:cs="Arial"/>
                <w:b/>
                <w:sz w:val="18"/>
                <w:szCs w:val="18"/>
              </w:rPr>
            </w:pPr>
            <w:r>
              <w:rPr>
                <w:rFonts w:eastAsia="Calibri" w:cs="Arial"/>
                <w:b/>
                <w:sz w:val="18"/>
                <w:szCs w:val="18"/>
              </w:rPr>
              <w:t>Implemented</w:t>
            </w:r>
          </w:p>
          <w:p w14:paraId="3D1CE91E" w14:textId="77777777" w:rsidR="00166A75" w:rsidRPr="002F4C10" w:rsidRDefault="00166A75" w:rsidP="00C828E5">
            <w:pPr>
              <w:ind w:left="113" w:right="113"/>
              <w:jc w:val="center"/>
              <w:rPr>
                <w:rFonts w:eastAsia="Calibri" w:cs="Arial"/>
                <w:i/>
                <w:sz w:val="12"/>
                <w:szCs w:val="12"/>
              </w:rPr>
            </w:pPr>
            <w:r w:rsidRPr="002F4C10">
              <w:rPr>
                <w:rFonts w:eastAsia="Calibri" w:cs="Arial"/>
                <w:i/>
                <w:sz w:val="12"/>
                <w:szCs w:val="12"/>
              </w:rPr>
              <w:t>(initialled when complete)</w:t>
            </w:r>
          </w:p>
        </w:tc>
        <w:tc>
          <w:tcPr>
            <w:tcW w:w="313" w:type="pct"/>
            <w:shd w:val="clear" w:color="auto" w:fill="F2F2F2" w:themeFill="background1" w:themeFillShade="F2"/>
            <w:textDirection w:val="btLr"/>
            <w:vAlign w:val="center"/>
          </w:tcPr>
          <w:p w14:paraId="192802C3" w14:textId="77777777" w:rsidR="00166A75" w:rsidRDefault="00166A75" w:rsidP="00C828E5">
            <w:pPr>
              <w:ind w:left="113" w:right="113"/>
              <w:jc w:val="center"/>
              <w:rPr>
                <w:rFonts w:eastAsia="Calibri" w:cs="Arial"/>
                <w:b/>
                <w:sz w:val="18"/>
                <w:szCs w:val="18"/>
              </w:rPr>
            </w:pPr>
            <w:r>
              <w:rPr>
                <w:rFonts w:eastAsia="Calibri" w:cs="Arial"/>
                <w:b/>
                <w:sz w:val="18"/>
                <w:szCs w:val="18"/>
              </w:rPr>
              <w:t>Checked</w:t>
            </w:r>
          </w:p>
          <w:p w14:paraId="2EFEA4AB" w14:textId="77777777" w:rsidR="00166A75" w:rsidRPr="002F4C10" w:rsidRDefault="00166A75" w:rsidP="00C828E5">
            <w:pPr>
              <w:ind w:left="113" w:right="113"/>
              <w:jc w:val="center"/>
              <w:rPr>
                <w:rFonts w:eastAsia="Calibri" w:cs="Arial"/>
                <w:i/>
                <w:sz w:val="12"/>
                <w:szCs w:val="12"/>
              </w:rPr>
            </w:pPr>
            <w:r w:rsidRPr="002F4C10">
              <w:rPr>
                <w:rFonts w:eastAsia="Calibri" w:cs="Arial"/>
                <w:i/>
                <w:sz w:val="12"/>
                <w:szCs w:val="12"/>
              </w:rPr>
              <w:t>(initialled when checked)</w:t>
            </w:r>
          </w:p>
        </w:tc>
      </w:tr>
      <w:tr w:rsidR="00166A75" w:rsidRPr="00290789" w14:paraId="4B49DECC" w14:textId="77777777" w:rsidTr="00C828E5">
        <w:trPr>
          <w:trHeight w:val="289"/>
        </w:trPr>
        <w:tc>
          <w:tcPr>
            <w:tcW w:w="5000" w:type="pct"/>
            <w:gridSpan w:val="9"/>
            <w:tcBorders>
              <w:bottom w:val="single" w:sz="4" w:space="0" w:color="auto"/>
            </w:tcBorders>
            <w:shd w:val="clear" w:color="auto" w:fill="F2F2F2" w:themeFill="background1" w:themeFillShade="F2"/>
          </w:tcPr>
          <w:p w14:paraId="6DF0D5E0"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MOISTURE CONDITIONS</w:t>
            </w:r>
          </w:p>
        </w:tc>
      </w:tr>
      <w:tr w:rsidR="003E3E3F" w:rsidRPr="00290789" w14:paraId="7A67B943" w14:textId="77777777" w:rsidTr="00C828E5">
        <w:trPr>
          <w:trHeight w:val="289"/>
        </w:trPr>
        <w:tc>
          <w:tcPr>
            <w:tcW w:w="251" w:type="pct"/>
            <w:tcBorders>
              <w:bottom w:val="single" w:sz="4" w:space="0" w:color="auto"/>
              <w:right w:val="single" w:sz="4" w:space="0" w:color="auto"/>
            </w:tcBorders>
            <w:vAlign w:val="center"/>
          </w:tcPr>
          <w:p w14:paraId="6BF50BA7" w14:textId="77777777" w:rsidR="00166A75" w:rsidRDefault="00166A75" w:rsidP="00C828E5">
            <w:pPr>
              <w:spacing w:before="40" w:after="40"/>
              <w:jc w:val="center"/>
              <w:rPr>
                <w:rFonts w:eastAsia="Calibri" w:cs="Arial"/>
                <w:sz w:val="20"/>
              </w:rPr>
            </w:pPr>
            <w:r>
              <w:rPr>
                <w:rFonts w:eastAsia="Calibri" w:cs="Arial"/>
                <w:sz w:val="20"/>
              </w:rPr>
              <w:t>1</w:t>
            </w:r>
          </w:p>
        </w:tc>
        <w:tc>
          <w:tcPr>
            <w:tcW w:w="1517" w:type="pct"/>
            <w:gridSpan w:val="2"/>
            <w:tcBorders>
              <w:top w:val="single" w:sz="4" w:space="0" w:color="auto"/>
              <w:left w:val="single" w:sz="4" w:space="0" w:color="auto"/>
              <w:bottom w:val="single" w:sz="4" w:space="0" w:color="auto"/>
              <w:right w:val="nil"/>
            </w:tcBorders>
            <w:vAlign w:val="center"/>
          </w:tcPr>
          <w:p w14:paraId="601EAC8D" w14:textId="77777777" w:rsidR="00166A75" w:rsidRDefault="00166A75" w:rsidP="00C828E5">
            <w:pPr>
              <w:spacing w:before="40" w:after="40"/>
              <w:rPr>
                <w:rFonts w:eastAsia="Calibri" w:cs="Arial"/>
                <w:sz w:val="20"/>
              </w:rPr>
            </w:pPr>
            <w:r w:rsidRPr="00396CF3">
              <w:rPr>
                <w:rFonts w:eastAsia="Calibri" w:cs="Arial"/>
                <w:sz w:val="20"/>
              </w:rPr>
              <w:t>Moisture conditions (tick permitted)</w:t>
            </w:r>
          </w:p>
          <w:p w14:paraId="32CCF3D0" w14:textId="4F52C040" w:rsidR="00F814EE" w:rsidRPr="00396CF3" w:rsidRDefault="00F814EE" w:rsidP="00C828E5">
            <w:pPr>
              <w:spacing w:before="40" w:after="40"/>
              <w:rPr>
                <w:rFonts w:eastAsia="Calibri" w:cs="Arial"/>
                <w:sz w:val="20"/>
              </w:rPr>
            </w:pPr>
            <w:r>
              <w:rPr>
                <w:rFonts w:eastAsia="Calibri" w:cs="Arial"/>
                <w:sz w:val="20"/>
              </w:rPr>
              <w:t xml:space="preserve">The works will be completed between November and April so will be conducted in dry conditions unless unseasonal rains. </w:t>
            </w:r>
            <w:r w:rsidRPr="00F814EE">
              <w:rPr>
                <w:rFonts w:eastAsia="Calibri" w:cs="Arial"/>
                <w:sz w:val="20"/>
              </w:rPr>
              <w:t>Works only be conducted next to the conservation area in dry conditions</w:t>
            </w:r>
          </w:p>
        </w:tc>
        <w:tc>
          <w:tcPr>
            <w:tcW w:w="512" w:type="pct"/>
            <w:tcBorders>
              <w:top w:val="single" w:sz="4" w:space="0" w:color="auto"/>
              <w:left w:val="nil"/>
              <w:bottom w:val="single" w:sz="4" w:space="0" w:color="auto"/>
              <w:right w:val="nil"/>
            </w:tcBorders>
            <w:shd w:val="clear" w:color="auto" w:fill="auto"/>
            <w:vAlign w:val="center"/>
          </w:tcPr>
          <w:p w14:paraId="7BB24CFF" w14:textId="77777777" w:rsidR="00166A75" w:rsidRPr="00396CF3" w:rsidRDefault="00166A75" w:rsidP="00C828E5">
            <w:pPr>
              <w:spacing w:before="40" w:after="40"/>
              <w:rPr>
                <w:rFonts w:eastAsia="Calibri" w:cs="Arial"/>
                <w:sz w:val="20"/>
              </w:rPr>
            </w:pPr>
            <w:r w:rsidRPr="00396CF3">
              <w:rPr>
                <w:rFonts w:eastAsia="Calibri" w:cs="Arial"/>
                <w:sz w:val="20"/>
              </w:rPr>
              <w:t>dry</w:t>
            </w:r>
            <w:r w:rsidRPr="00396CF3">
              <w:rPr>
                <w:rFonts w:eastAsia="Calibri" w:cs="Arial"/>
                <w:color w:val="F2F2F2" w:themeColor="background1" w:themeShade="F2"/>
                <w:sz w:val="20"/>
                <w:bdr w:val="single" w:sz="4" w:space="0" w:color="auto"/>
              </w:rPr>
              <w:t>_____</w:t>
            </w:r>
          </w:p>
        </w:tc>
        <w:tc>
          <w:tcPr>
            <w:tcW w:w="634" w:type="pct"/>
            <w:tcBorders>
              <w:top w:val="single" w:sz="4" w:space="0" w:color="auto"/>
              <w:left w:val="nil"/>
              <w:bottom w:val="single" w:sz="4" w:space="0" w:color="auto"/>
              <w:right w:val="nil"/>
            </w:tcBorders>
            <w:shd w:val="clear" w:color="auto" w:fill="auto"/>
            <w:vAlign w:val="center"/>
          </w:tcPr>
          <w:p w14:paraId="0240DC0F" w14:textId="05EA4E4A" w:rsidR="00166A75" w:rsidRPr="00396CF3" w:rsidRDefault="00166A75" w:rsidP="00C828E5">
            <w:pPr>
              <w:spacing w:before="40" w:after="40"/>
              <w:jc w:val="right"/>
              <w:rPr>
                <w:rFonts w:eastAsia="Calibri" w:cs="Arial"/>
                <w:sz w:val="20"/>
              </w:rPr>
            </w:pPr>
            <w:r w:rsidRPr="00396CF3">
              <w:rPr>
                <w:rFonts w:eastAsia="Calibri" w:cs="Arial"/>
                <w:sz w:val="20"/>
              </w:rPr>
              <w:t>moist</w:t>
            </w:r>
            <w:r w:rsidRPr="00396CF3">
              <w:rPr>
                <w:rFonts w:eastAsia="Calibri" w:cs="Arial"/>
                <w:color w:val="F2F2F2" w:themeColor="background1" w:themeShade="F2"/>
                <w:sz w:val="20"/>
                <w:bdr w:val="single" w:sz="4" w:space="0" w:color="auto"/>
              </w:rPr>
              <w:t>__</w:t>
            </w:r>
            <w:r w:rsidR="00203488" w:rsidRPr="00396CF3">
              <w:rPr>
                <w:rFonts w:eastAsia="Calibri" w:cs="Arial"/>
                <w:sz w:val="20"/>
                <w:bdr w:val="single" w:sz="4" w:space="0" w:color="auto"/>
              </w:rPr>
              <w:sym w:font="Wingdings" w:char="F0FC"/>
            </w:r>
            <w:r w:rsidRPr="00396CF3">
              <w:rPr>
                <w:rFonts w:eastAsia="Calibri" w:cs="Arial"/>
                <w:sz w:val="20"/>
                <w:bdr w:val="single" w:sz="4" w:space="0" w:color="auto"/>
              </w:rPr>
              <w:t>_</w:t>
            </w:r>
            <w:r w:rsidRPr="00396CF3">
              <w:rPr>
                <w:rFonts w:eastAsia="Calibri" w:cs="Arial"/>
                <w:color w:val="F2F2F2" w:themeColor="background1" w:themeShade="F2"/>
                <w:sz w:val="20"/>
                <w:bdr w:val="single" w:sz="4" w:space="0" w:color="auto"/>
              </w:rPr>
              <w:t>__</w:t>
            </w:r>
          </w:p>
        </w:tc>
        <w:tc>
          <w:tcPr>
            <w:tcW w:w="1139" w:type="pct"/>
            <w:tcBorders>
              <w:top w:val="single" w:sz="4" w:space="0" w:color="auto"/>
              <w:left w:val="nil"/>
              <w:bottom w:val="single" w:sz="4" w:space="0" w:color="auto"/>
              <w:right w:val="single" w:sz="4" w:space="0" w:color="auto"/>
            </w:tcBorders>
            <w:vAlign w:val="center"/>
          </w:tcPr>
          <w:p w14:paraId="0D46E406" w14:textId="77777777" w:rsidR="00166A75" w:rsidRPr="00396CF3" w:rsidRDefault="00166A75" w:rsidP="00C828E5">
            <w:pPr>
              <w:spacing w:before="40" w:after="40"/>
              <w:rPr>
                <w:rFonts w:eastAsia="Calibri" w:cs="Arial"/>
                <w:sz w:val="20"/>
              </w:rPr>
            </w:pPr>
            <w:r w:rsidRPr="00396CF3">
              <w:rPr>
                <w:rFonts w:eastAsia="Calibri" w:cs="Arial"/>
                <w:sz w:val="20"/>
              </w:rPr>
              <w:t>wet</w:t>
            </w:r>
            <w:r w:rsidRPr="00396CF3">
              <w:rPr>
                <w:rFonts w:eastAsia="Calibri" w:cs="Arial"/>
                <w:color w:val="F2F2F2" w:themeColor="background1" w:themeShade="F2"/>
                <w:sz w:val="20"/>
                <w:bdr w:val="single" w:sz="4" w:space="0" w:color="auto"/>
              </w:rPr>
              <w:t>_____</w:t>
            </w:r>
          </w:p>
        </w:tc>
        <w:tc>
          <w:tcPr>
            <w:tcW w:w="317" w:type="pct"/>
            <w:tcBorders>
              <w:left w:val="single" w:sz="4" w:space="0" w:color="auto"/>
              <w:bottom w:val="single" w:sz="4" w:space="0" w:color="auto"/>
            </w:tcBorders>
            <w:vAlign w:val="center"/>
          </w:tcPr>
          <w:p w14:paraId="73A672FA" w14:textId="762D786A" w:rsidR="00166A75" w:rsidRPr="00290789" w:rsidRDefault="00203488" w:rsidP="00C828E5">
            <w:pPr>
              <w:spacing w:before="40" w:after="40"/>
              <w:jc w:val="center"/>
              <w:rPr>
                <w:rFonts w:eastAsia="Calibri" w:cs="Arial"/>
                <w:sz w:val="20"/>
              </w:rPr>
            </w:pPr>
            <w:r>
              <w:rPr>
                <w:rFonts w:eastAsia="Calibri" w:cs="Arial"/>
                <w:sz w:val="20"/>
              </w:rPr>
              <w:t>X</w:t>
            </w:r>
          </w:p>
        </w:tc>
        <w:tc>
          <w:tcPr>
            <w:tcW w:w="317" w:type="pct"/>
            <w:tcBorders>
              <w:bottom w:val="single" w:sz="4" w:space="0" w:color="auto"/>
            </w:tcBorders>
          </w:tcPr>
          <w:p w14:paraId="5395C584" w14:textId="77777777" w:rsidR="00166A75" w:rsidRPr="00290789" w:rsidRDefault="00166A75" w:rsidP="00C828E5">
            <w:pPr>
              <w:spacing w:before="40" w:after="40"/>
              <w:jc w:val="center"/>
              <w:rPr>
                <w:rFonts w:eastAsia="Calibri" w:cs="Arial"/>
                <w:sz w:val="20"/>
              </w:rPr>
            </w:pPr>
          </w:p>
        </w:tc>
        <w:tc>
          <w:tcPr>
            <w:tcW w:w="313" w:type="pct"/>
            <w:tcBorders>
              <w:bottom w:val="single" w:sz="4" w:space="0" w:color="auto"/>
            </w:tcBorders>
            <w:vAlign w:val="center"/>
          </w:tcPr>
          <w:p w14:paraId="33C72874" w14:textId="77777777" w:rsidR="00166A75" w:rsidRPr="00290789" w:rsidRDefault="00166A75" w:rsidP="00C828E5">
            <w:pPr>
              <w:spacing w:before="40" w:after="40"/>
              <w:jc w:val="center"/>
              <w:rPr>
                <w:rFonts w:eastAsia="Calibri" w:cs="Arial"/>
                <w:sz w:val="20"/>
              </w:rPr>
            </w:pPr>
          </w:p>
        </w:tc>
      </w:tr>
      <w:tr w:rsidR="008904F5" w:rsidRPr="00290789" w14:paraId="0DEDED3F" w14:textId="77777777" w:rsidTr="00C828E5">
        <w:trPr>
          <w:trHeight w:val="289"/>
        </w:trPr>
        <w:tc>
          <w:tcPr>
            <w:tcW w:w="251" w:type="pct"/>
            <w:vAlign w:val="center"/>
          </w:tcPr>
          <w:p w14:paraId="783B3859" w14:textId="77777777" w:rsidR="00166A75" w:rsidRDefault="00166A75" w:rsidP="00C828E5">
            <w:pPr>
              <w:spacing w:before="40" w:after="40"/>
              <w:jc w:val="center"/>
              <w:rPr>
                <w:rFonts w:eastAsia="Calibri" w:cs="Arial"/>
                <w:sz w:val="20"/>
              </w:rPr>
            </w:pPr>
            <w:r>
              <w:rPr>
                <w:rFonts w:eastAsia="Calibri" w:cs="Arial"/>
                <w:sz w:val="20"/>
              </w:rPr>
              <w:t>2</w:t>
            </w:r>
          </w:p>
        </w:tc>
        <w:tc>
          <w:tcPr>
            <w:tcW w:w="3802" w:type="pct"/>
            <w:gridSpan w:val="5"/>
            <w:tcBorders>
              <w:top w:val="single" w:sz="4" w:space="0" w:color="auto"/>
            </w:tcBorders>
            <w:vAlign w:val="center"/>
          </w:tcPr>
          <w:p w14:paraId="12ED95A9" w14:textId="77777777" w:rsidR="00166A75" w:rsidRDefault="00166A75" w:rsidP="00C828E5">
            <w:pPr>
              <w:spacing w:before="40" w:after="40"/>
              <w:rPr>
                <w:rFonts w:eastAsia="Calibri" w:cs="Arial"/>
                <w:sz w:val="20"/>
              </w:rPr>
            </w:pPr>
            <w:r>
              <w:rPr>
                <w:rFonts w:eastAsia="Calibri" w:cs="Arial"/>
                <w:sz w:val="20"/>
              </w:rPr>
              <w:t>Operations to cease in the event of rain</w:t>
            </w:r>
          </w:p>
        </w:tc>
        <w:tc>
          <w:tcPr>
            <w:tcW w:w="317" w:type="pct"/>
            <w:vAlign w:val="center"/>
          </w:tcPr>
          <w:p w14:paraId="3F933A74" w14:textId="5572A0E1" w:rsidR="00166A75" w:rsidRPr="00290789" w:rsidRDefault="00203488" w:rsidP="00C828E5">
            <w:pPr>
              <w:spacing w:before="40" w:after="40"/>
              <w:jc w:val="center"/>
              <w:rPr>
                <w:rFonts w:eastAsia="Calibri" w:cs="Arial"/>
                <w:sz w:val="20"/>
              </w:rPr>
            </w:pPr>
            <w:r>
              <w:rPr>
                <w:rFonts w:eastAsia="Calibri" w:cs="Arial"/>
                <w:sz w:val="20"/>
              </w:rPr>
              <w:t>X</w:t>
            </w:r>
          </w:p>
        </w:tc>
        <w:tc>
          <w:tcPr>
            <w:tcW w:w="317" w:type="pct"/>
          </w:tcPr>
          <w:p w14:paraId="0E36479D" w14:textId="77777777" w:rsidR="00166A75" w:rsidRPr="00290789" w:rsidRDefault="00166A75" w:rsidP="00C828E5">
            <w:pPr>
              <w:spacing w:before="40" w:after="40"/>
              <w:jc w:val="center"/>
              <w:rPr>
                <w:rFonts w:eastAsia="Calibri" w:cs="Arial"/>
                <w:sz w:val="20"/>
              </w:rPr>
            </w:pPr>
          </w:p>
        </w:tc>
        <w:tc>
          <w:tcPr>
            <w:tcW w:w="313" w:type="pct"/>
            <w:vAlign w:val="center"/>
          </w:tcPr>
          <w:p w14:paraId="536612D9" w14:textId="77777777" w:rsidR="00166A75" w:rsidRPr="00290789" w:rsidRDefault="00166A75" w:rsidP="00C828E5">
            <w:pPr>
              <w:spacing w:before="40" w:after="40"/>
              <w:jc w:val="center"/>
              <w:rPr>
                <w:rFonts w:eastAsia="Calibri" w:cs="Arial"/>
                <w:sz w:val="20"/>
              </w:rPr>
            </w:pPr>
          </w:p>
        </w:tc>
      </w:tr>
      <w:tr w:rsidR="00166A75" w:rsidRPr="00290789" w14:paraId="25827341" w14:textId="77777777" w:rsidTr="00C828E5">
        <w:trPr>
          <w:trHeight w:val="289"/>
        </w:trPr>
        <w:tc>
          <w:tcPr>
            <w:tcW w:w="5000" w:type="pct"/>
            <w:gridSpan w:val="9"/>
            <w:shd w:val="clear" w:color="auto" w:fill="F2F2F2" w:themeFill="background1" w:themeFillShade="F2"/>
          </w:tcPr>
          <w:p w14:paraId="7BB33844"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PROTECTABLE AREAS</w:t>
            </w:r>
          </w:p>
        </w:tc>
      </w:tr>
      <w:tr w:rsidR="008904F5" w:rsidRPr="00290789" w14:paraId="03B68015" w14:textId="77777777" w:rsidTr="00C828E5">
        <w:trPr>
          <w:trHeight w:val="289"/>
        </w:trPr>
        <w:tc>
          <w:tcPr>
            <w:tcW w:w="251" w:type="pct"/>
            <w:vAlign w:val="center"/>
          </w:tcPr>
          <w:p w14:paraId="188C437B" w14:textId="77777777" w:rsidR="00166A75" w:rsidRDefault="00166A75" w:rsidP="00C828E5">
            <w:pPr>
              <w:spacing w:before="40" w:after="40"/>
              <w:jc w:val="center"/>
              <w:rPr>
                <w:rFonts w:eastAsia="Calibri" w:cs="Arial"/>
                <w:sz w:val="20"/>
              </w:rPr>
            </w:pPr>
            <w:r>
              <w:rPr>
                <w:rFonts w:eastAsia="Calibri" w:cs="Arial"/>
                <w:sz w:val="20"/>
              </w:rPr>
              <w:t>3</w:t>
            </w:r>
          </w:p>
        </w:tc>
        <w:tc>
          <w:tcPr>
            <w:tcW w:w="3802" w:type="pct"/>
            <w:gridSpan w:val="5"/>
            <w:tcBorders>
              <w:top w:val="single" w:sz="4" w:space="0" w:color="auto"/>
            </w:tcBorders>
            <w:vAlign w:val="center"/>
          </w:tcPr>
          <w:p w14:paraId="5805885E" w14:textId="77777777" w:rsidR="00166A75" w:rsidRPr="00351C39" w:rsidRDefault="00166A75" w:rsidP="00C828E5">
            <w:pPr>
              <w:spacing w:before="40" w:after="40"/>
              <w:ind w:left="-21"/>
              <w:rPr>
                <w:rFonts w:eastAsia="Calibri" w:cs="Arial"/>
                <w:sz w:val="20"/>
              </w:rPr>
            </w:pPr>
            <w:r w:rsidRPr="00351C39">
              <w:rPr>
                <w:rFonts w:eastAsia="Calibri" w:cs="Arial"/>
                <w:sz w:val="20"/>
              </w:rPr>
              <w:t xml:space="preserve">Protectable area boundaries which are clearly marked in field and on map </w:t>
            </w:r>
            <w:r w:rsidRPr="00351C39">
              <w:rPr>
                <w:rFonts w:eastAsia="Calibri" w:cs="Arial"/>
                <w:b/>
                <w:sz w:val="20"/>
                <w:u w:val="single"/>
              </w:rPr>
              <w:t>or</w:t>
            </w:r>
          </w:p>
        </w:tc>
        <w:tc>
          <w:tcPr>
            <w:tcW w:w="317" w:type="pct"/>
            <w:vAlign w:val="center"/>
          </w:tcPr>
          <w:p w14:paraId="674D7150" w14:textId="48816560" w:rsidR="00166A75" w:rsidRPr="00290789" w:rsidRDefault="00CF6EC4" w:rsidP="00C828E5">
            <w:pPr>
              <w:spacing w:before="40" w:after="40"/>
              <w:jc w:val="center"/>
              <w:rPr>
                <w:rFonts w:eastAsia="Calibri" w:cs="Arial"/>
                <w:sz w:val="20"/>
              </w:rPr>
            </w:pPr>
            <w:r>
              <w:rPr>
                <w:rFonts w:eastAsia="Calibri" w:cs="Arial"/>
                <w:sz w:val="20"/>
              </w:rPr>
              <w:t>X</w:t>
            </w:r>
          </w:p>
        </w:tc>
        <w:tc>
          <w:tcPr>
            <w:tcW w:w="317" w:type="pct"/>
          </w:tcPr>
          <w:p w14:paraId="2100EADF" w14:textId="77777777" w:rsidR="00166A75" w:rsidRPr="00290789" w:rsidRDefault="00166A75" w:rsidP="00C828E5">
            <w:pPr>
              <w:spacing w:before="40" w:after="40"/>
              <w:jc w:val="center"/>
              <w:rPr>
                <w:rFonts w:eastAsia="Calibri" w:cs="Arial"/>
                <w:sz w:val="20"/>
              </w:rPr>
            </w:pPr>
          </w:p>
        </w:tc>
        <w:tc>
          <w:tcPr>
            <w:tcW w:w="313" w:type="pct"/>
            <w:vAlign w:val="center"/>
          </w:tcPr>
          <w:p w14:paraId="3B3F3A90" w14:textId="77777777" w:rsidR="00166A75" w:rsidRPr="00290789" w:rsidRDefault="00166A75" w:rsidP="00C828E5">
            <w:pPr>
              <w:spacing w:before="40" w:after="40"/>
              <w:jc w:val="center"/>
              <w:rPr>
                <w:rFonts w:eastAsia="Calibri" w:cs="Arial"/>
                <w:sz w:val="20"/>
              </w:rPr>
            </w:pPr>
          </w:p>
        </w:tc>
      </w:tr>
      <w:tr w:rsidR="008904F5" w:rsidRPr="00290789" w14:paraId="6C3CC5A9" w14:textId="77777777" w:rsidTr="00C828E5">
        <w:trPr>
          <w:trHeight w:val="289"/>
        </w:trPr>
        <w:tc>
          <w:tcPr>
            <w:tcW w:w="251" w:type="pct"/>
            <w:vAlign w:val="center"/>
          </w:tcPr>
          <w:p w14:paraId="0B5C49F9" w14:textId="77777777" w:rsidR="00166A75" w:rsidRDefault="00166A75" w:rsidP="00C828E5">
            <w:pPr>
              <w:spacing w:before="40" w:after="40"/>
              <w:jc w:val="center"/>
              <w:rPr>
                <w:rFonts w:eastAsia="Calibri" w:cs="Arial"/>
                <w:sz w:val="20"/>
              </w:rPr>
            </w:pPr>
            <w:r>
              <w:rPr>
                <w:rFonts w:eastAsia="Calibri" w:cs="Arial"/>
                <w:sz w:val="20"/>
              </w:rPr>
              <w:t>4</w:t>
            </w:r>
          </w:p>
        </w:tc>
        <w:tc>
          <w:tcPr>
            <w:tcW w:w="3802" w:type="pct"/>
            <w:gridSpan w:val="5"/>
            <w:tcBorders>
              <w:top w:val="single" w:sz="4" w:space="0" w:color="auto"/>
            </w:tcBorders>
            <w:vAlign w:val="center"/>
          </w:tcPr>
          <w:p w14:paraId="6E8E8C9A" w14:textId="77777777" w:rsidR="00166A75" w:rsidRPr="00351C39" w:rsidRDefault="00166A75" w:rsidP="00C828E5">
            <w:pPr>
              <w:spacing w:before="40" w:after="40"/>
              <w:ind w:left="-21"/>
              <w:rPr>
                <w:rFonts w:eastAsia="Calibri" w:cs="Arial"/>
                <w:sz w:val="20"/>
              </w:rPr>
            </w:pPr>
            <w:r w:rsidRPr="00351C39">
              <w:rPr>
                <w:rFonts w:eastAsia="Calibri" w:cs="Arial"/>
                <w:sz w:val="20"/>
              </w:rPr>
              <w:t xml:space="preserve">Disease categories within protectable </w:t>
            </w:r>
            <w:r>
              <w:rPr>
                <w:rFonts w:eastAsia="Calibri" w:cs="Arial"/>
                <w:sz w:val="20"/>
              </w:rPr>
              <w:t xml:space="preserve">areas </w:t>
            </w:r>
            <w:r w:rsidRPr="00351C39">
              <w:rPr>
                <w:rFonts w:eastAsia="Calibri" w:cs="Arial"/>
                <w:sz w:val="20"/>
              </w:rPr>
              <w:t>which are clearly marked in field and on map</w:t>
            </w:r>
          </w:p>
        </w:tc>
        <w:tc>
          <w:tcPr>
            <w:tcW w:w="317" w:type="pct"/>
            <w:vAlign w:val="center"/>
          </w:tcPr>
          <w:p w14:paraId="6DB4E428" w14:textId="06D4EAC4" w:rsidR="00166A75" w:rsidRPr="00290789" w:rsidRDefault="00203488" w:rsidP="00C828E5">
            <w:pPr>
              <w:spacing w:before="40" w:after="40"/>
              <w:jc w:val="center"/>
              <w:rPr>
                <w:rFonts w:eastAsia="Calibri" w:cs="Arial"/>
                <w:sz w:val="20"/>
              </w:rPr>
            </w:pPr>
            <w:r>
              <w:rPr>
                <w:rFonts w:eastAsia="Calibri" w:cs="Arial"/>
                <w:sz w:val="20"/>
              </w:rPr>
              <w:sym w:font="Wingdings" w:char="F0FC"/>
            </w:r>
          </w:p>
        </w:tc>
        <w:tc>
          <w:tcPr>
            <w:tcW w:w="317" w:type="pct"/>
          </w:tcPr>
          <w:p w14:paraId="4FA1C83E" w14:textId="77777777" w:rsidR="00166A75" w:rsidRPr="00290789" w:rsidRDefault="00166A75" w:rsidP="00C828E5">
            <w:pPr>
              <w:spacing w:before="40" w:after="40"/>
              <w:jc w:val="center"/>
              <w:rPr>
                <w:rFonts w:eastAsia="Calibri" w:cs="Arial"/>
                <w:sz w:val="20"/>
              </w:rPr>
            </w:pPr>
          </w:p>
        </w:tc>
        <w:tc>
          <w:tcPr>
            <w:tcW w:w="313" w:type="pct"/>
            <w:vAlign w:val="center"/>
          </w:tcPr>
          <w:p w14:paraId="0C8BDA27" w14:textId="77777777" w:rsidR="00166A75" w:rsidRPr="00290789" w:rsidRDefault="00166A75" w:rsidP="00C828E5">
            <w:pPr>
              <w:spacing w:before="40" w:after="40"/>
              <w:jc w:val="center"/>
              <w:rPr>
                <w:rFonts w:eastAsia="Calibri" w:cs="Arial"/>
                <w:sz w:val="20"/>
              </w:rPr>
            </w:pPr>
          </w:p>
        </w:tc>
      </w:tr>
      <w:tr w:rsidR="00166A75" w:rsidRPr="00290789" w14:paraId="781186CC" w14:textId="77777777" w:rsidTr="00C828E5">
        <w:trPr>
          <w:trHeight w:val="289"/>
        </w:trPr>
        <w:tc>
          <w:tcPr>
            <w:tcW w:w="5000" w:type="pct"/>
            <w:gridSpan w:val="9"/>
            <w:shd w:val="clear" w:color="auto" w:fill="F2F2F2" w:themeFill="background1" w:themeFillShade="F2"/>
          </w:tcPr>
          <w:p w14:paraId="7277C6C6"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HYGIENE</w:t>
            </w:r>
          </w:p>
        </w:tc>
      </w:tr>
      <w:tr w:rsidR="008904F5" w:rsidRPr="00290789" w14:paraId="228E27FE" w14:textId="77777777" w:rsidTr="00C828E5">
        <w:trPr>
          <w:trHeight w:val="289"/>
        </w:trPr>
        <w:tc>
          <w:tcPr>
            <w:tcW w:w="251" w:type="pct"/>
            <w:vAlign w:val="center"/>
          </w:tcPr>
          <w:p w14:paraId="536D3D77" w14:textId="77777777" w:rsidR="00166A75" w:rsidRPr="00CF6EC4" w:rsidRDefault="00166A75" w:rsidP="00C828E5">
            <w:pPr>
              <w:spacing w:before="40" w:after="40"/>
              <w:jc w:val="center"/>
              <w:rPr>
                <w:rFonts w:eastAsia="Calibri" w:cs="Arial"/>
                <w:sz w:val="20"/>
              </w:rPr>
            </w:pPr>
            <w:r w:rsidRPr="00CF6EC4">
              <w:rPr>
                <w:rFonts w:eastAsia="Calibri" w:cs="Arial"/>
                <w:sz w:val="20"/>
              </w:rPr>
              <w:t>5</w:t>
            </w:r>
          </w:p>
        </w:tc>
        <w:tc>
          <w:tcPr>
            <w:tcW w:w="3802" w:type="pct"/>
            <w:gridSpan w:val="5"/>
            <w:vAlign w:val="center"/>
          </w:tcPr>
          <w:p w14:paraId="20DBD3BA" w14:textId="4F0AA71D" w:rsidR="00166A75" w:rsidRPr="00CF6EC4" w:rsidRDefault="00166A75" w:rsidP="00C828E5">
            <w:pPr>
              <w:spacing w:before="40" w:after="40"/>
              <w:rPr>
                <w:rFonts w:eastAsia="Calibri" w:cs="Arial"/>
                <w:sz w:val="20"/>
              </w:rPr>
            </w:pPr>
            <w:r w:rsidRPr="00CF6EC4">
              <w:rPr>
                <w:rFonts w:eastAsia="Calibri" w:cs="Arial"/>
                <w:sz w:val="20"/>
              </w:rPr>
              <w:t xml:space="preserve">Management points installed and functional by following date </w:t>
            </w:r>
            <w:r w:rsidRPr="00CF6EC4">
              <w:rPr>
                <w:rFonts w:eastAsia="Calibri" w:cs="Arial"/>
                <w:sz w:val="20"/>
                <w:bdr w:val="single" w:sz="4" w:space="0" w:color="auto"/>
              </w:rPr>
              <w:t>___</w:t>
            </w:r>
            <w:r w:rsidR="00CF6EC4" w:rsidRPr="00CF6EC4">
              <w:rPr>
                <w:rFonts w:eastAsia="Calibri" w:cs="Arial"/>
                <w:sz w:val="20"/>
                <w:bdr w:val="single" w:sz="4" w:space="0" w:color="auto"/>
              </w:rPr>
              <w:t>1</w:t>
            </w:r>
            <w:r w:rsidRPr="00CF6EC4">
              <w:rPr>
                <w:rFonts w:eastAsia="Calibri" w:cs="Arial"/>
                <w:sz w:val="20"/>
                <w:bdr w:val="single" w:sz="4" w:space="0" w:color="auto"/>
              </w:rPr>
              <w:t>__/</w:t>
            </w:r>
            <w:r w:rsidR="00CF6EC4" w:rsidRPr="00CF6EC4">
              <w:rPr>
                <w:rFonts w:eastAsia="Calibri" w:cs="Arial"/>
                <w:sz w:val="20"/>
                <w:bdr w:val="single" w:sz="4" w:space="0" w:color="auto"/>
              </w:rPr>
              <w:t>10</w:t>
            </w:r>
            <w:r w:rsidRPr="00CF6EC4">
              <w:rPr>
                <w:rFonts w:eastAsia="Calibri" w:cs="Arial"/>
                <w:sz w:val="20"/>
                <w:bdr w:val="single" w:sz="4" w:space="0" w:color="auto"/>
              </w:rPr>
              <w:t>_____/</w:t>
            </w:r>
            <w:r w:rsidR="00CF6EC4" w:rsidRPr="00CF6EC4">
              <w:rPr>
                <w:rFonts w:eastAsia="Calibri" w:cs="Arial"/>
                <w:sz w:val="20"/>
                <w:bdr w:val="single" w:sz="4" w:space="0" w:color="auto"/>
              </w:rPr>
              <w:t>2019</w:t>
            </w:r>
            <w:r w:rsidRPr="00CF6EC4">
              <w:rPr>
                <w:rFonts w:eastAsia="Calibri" w:cs="Arial"/>
                <w:sz w:val="20"/>
                <w:bdr w:val="single" w:sz="4" w:space="0" w:color="auto"/>
              </w:rPr>
              <w:t>______</w:t>
            </w:r>
            <w:r w:rsidRPr="00CF6EC4">
              <w:rPr>
                <w:rFonts w:eastAsia="Calibri" w:cs="Arial"/>
                <w:sz w:val="20"/>
                <w:bdr w:val="single" w:sz="4" w:space="0" w:color="auto"/>
                <w:shd w:val="clear" w:color="auto" w:fill="F2F2F2" w:themeFill="background1" w:themeFillShade="F2"/>
              </w:rPr>
              <w:t xml:space="preserve">          </w:t>
            </w:r>
          </w:p>
        </w:tc>
        <w:tc>
          <w:tcPr>
            <w:tcW w:w="317" w:type="pct"/>
            <w:vAlign w:val="center"/>
          </w:tcPr>
          <w:p w14:paraId="2C5643B7" w14:textId="759C0654" w:rsidR="00166A75" w:rsidRPr="00290789" w:rsidRDefault="008904F5" w:rsidP="00C828E5">
            <w:pPr>
              <w:spacing w:before="40" w:after="40"/>
              <w:jc w:val="center"/>
              <w:rPr>
                <w:rFonts w:eastAsia="Calibri" w:cs="Arial"/>
                <w:sz w:val="20"/>
              </w:rPr>
            </w:pPr>
            <w:r>
              <w:rPr>
                <w:rFonts w:eastAsia="Calibri" w:cs="Arial"/>
                <w:sz w:val="20"/>
              </w:rPr>
              <w:sym w:font="Wingdings" w:char="F0FC"/>
            </w:r>
          </w:p>
        </w:tc>
        <w:tc>
          <w:tcPr>
            <w:tcW w:w="317" w:type="pct"/>
          </w:tcPr>
          <w:p w14:paraId="04707F5A" w14:textId="77777777" w:rsidR="00166A75" w:rsidRPr="00290789" w:rsidRDefault="00166A75" w:rsidP="00C828E5">
            <w:pPr>
              <w:spacing w:before="40" w:after="40"/>
              <w:jc w:val="center"/>
              <w:rPr>
                <w:rFonts w:eastAsia="Calibri" w:cs="Arial"/>
                <w:sz w:val="20"/>
              </w:rPr>
            </w:pPr>
          </w:p>
        </w:tc>
        <w:tc>
          <w:tcPr>
            <w:tcW w:w="313" w:type="pct"/>
            <w:vAlign w:val="center"/>
          </w:tcPr>
          <w:p w14:paraId="6AD25830" w14:textId="77777777" w:rsidR="00166A75" w:rsidRPr="00290789" w:rsidRDefault="00166A75" w:rsidP="00C828E5">
            <w:pPr>
              <w:spacing w:before="40" w:after="40"/>
              <w:jc w:val="center"/>
              <w:rPr>
                <w:rFonts w:eastAsia="Calibri" w:cs="Arial"/>
                <w:sz w:val="20"/>
              </w:rPr>
            </w:pPr>
          </w:p>
        </w:tc>
      </w:tr>
      <w:tr w:rsidR="008904F5" w:rsidRPr="00290789" w14:paraId="145C18C6" w14:textId="77777777" w:rsidTr="00C828E5">
        <w:trPr>
          <w:trHeight w:val="289"/>
        </w:trPr>
        <w:tc>
          <w:tcPr>
            <w:tcW w:w="251" w:type="pct"/>
            <w:vAlign w:val="center"/>
          </w:tcPr>
          <w:p w14:paraId="42A10D2C" w14:textId="77777777" w:rsidR="00166A75" w:rsidRPr="00290789" w:rsidRDefault="00166A75" w:rsidP="00C828E5">
            <w:pPr>
              <w:spacing w:before="40" w:after="40"/>
              <w:jc w:val="center"/>
              <w:rPr>
                <w:rFonts w:eastAsia="Calibri" w:cs="Arial"/>
                <w:sz w:val="20"/>
              </w:rPr>
            </w:pPr>
            <w:r>
              <w:rPr>
                <w:rFonts w:eastAsia="Calibri" w:cs="Arial"/>
                <w:sz w:val="20"/>
              </w:rPr>
              <w:t>6</w:t>
            </w:r>
          </w:p>
        </w:tc>
        <w:tc>
          <w:tcPr>
            <w:tcW w:w="3802" w:type="pct"/>
            <w:gridSpan w:val="5"/>
            <w:vAlign w:val="center"/>
          </w:tcPr>
          <w:p w14:paraId="378318EB" w14:textId="36BA11B4" w:rsidR="00166A75" w:rsidRPr="00396CF3" w:rsidRDefault="00166A75" w:rsidP="00C828E5">
            <w:pPr>
              <w:spacing w:before="40" w:after="40"/>
              <w:rPr>
                <w:rFonts w:eastAsia="Calibri" w:cs="Arial"/>
                <w:sz w:val="20"/>
              </w:rPr>
            </w:pPr>
            <w:r w:rsidRPr="00396CF3">
              <w:rPr>
                <w:rFonts w:eastAsia="Calibri" w:cs="Arial"/>
                <w:color w:val="F2F2F2" w:themeColor="background1" w:themeShade="F2"/>
                <w:sz w:val="20"/>
                <w:bdr w:val="single" w:sz="4" w:space="0" w:color="auto"/>
              </w:rPr>
              <w:t>__</w:t>
            </w:r>
            <w:r w:rsidRPr="00396CF3">
              <w:rPr>
                <w:rFonts w:eastAsia="Calibri" w:cs="Arial"/>
                <w:sz w:val="20"/>
                <w:bdr w:val="single" w:sz="4" w:space="0" w:color="auto"/>
              </w:rPr>
              <w:t>_</w:t>
            </w:r>
            <w:r w:rsidR="00990C64" w:rsidRPr="00396CF3">
              <w:rPr>
                <w:rFonts w:eastAsia="Calibri" w:cs="Arial"/>
                <w:sz w:val="20"/>
                <w:bdr w:val="single" w:sz="4" w:space="0" w:color="auto"/>
              </w:rPr>
              <w:t>10</w:t>
            </w:r>
            <w:r w:rsidRPr="00396CF3">
              <w:rPr>
                <w:rFonts w:eastAsia="Calibri" w:cs="Arial"/>
                <w:color w:val="F2F2F2" w:themeColor="background1" w:themeShade="F2"/>
                <w:sz w:val="20"/>
                <w:bdr w:val="single" w:sz="4" w:space="0" w:color="auto"/>
              </w:rPr>
              <w:t>__</w:t>
            </w:r>
            <w:r w:rsidRPr="00396CF3">
              <w:rPr>
                <w:rFonts w:eastAsia="Calibri" w:cs="Arial"/>
                <w:color w:val="F2F2F2" w:themeColor="background1" w:themeShade="F2"/>
                <w:sz w:val="20"/>
                <w:shd w:val="clear" w:color="auto" w:fill="FFFFFF" w:themeFill="background1"/>
              </w:rPr>
              <w:t xml:space="preserve"> </w:t>
            </w:r>
            <w:r w:rsidRPr="00396CF3">
              <w:rPr>
                <w:rFonts w:eastAsia="Calibri" w:cs="Arial"/>
                <w:sz w:val="20"/>
              </w:rPr>
              <w:t xml:space="preserve">Clean on Entry (COE) points established and numbered on the map </w:t>
            </w:r>
          </w:p>
        </w:tc>
        <w:tc>
          <w:tcPr>
            <w:tcW w:w="317" w:type="pct"/>
            <w:vAlign w:val="center"/>
          </w:tcPr>
          <w:p w14:paraId="3B5FB13C" w14:textId="24755441" w:rsidR="00166A75" w:rsidRPr="00290789" w:rsidRDefault="008904F5" w:rsidP="00C828E5">
            <w:pPr>
              <w:spacing w:before="40" w:after="40"/>
              <w:jc w:val="center"/>
              <w:rPr>
                <w:rFonts w:eastAsia="Calibri" w:cs="Arial"/>
                <w:sz w:val="20"/>
              </w:rPr>
            </w:pPr>
            <w:r>
              <w:rPr>
                <w:rFonts w:eastAsia="Calibri" w:cs="Arial"/>
                <w:sz w:val="20"/>
              </w:rPr>
              <w:sym w:font="Wingdings" w:char="F0FC"/>
            </w:r>
          </w:p>
        </w:tc>
        <w:tc>
          <w:tcPr>
            <w:tcW w:w="317" w:type="pct"/>
          </w:tcPr>
          <w:p w14:paraId="611F17AC" w14:textId="77777777" w:rsidR="00166A75" w:rsidRPr="00290789" w:rsidRDefault="00166A75" w:rsidP="00C828E5">
            <w:pPr>
              <w:spacing w:before="40" w:after="40"/>
              <w:jc w:val="center"/>
              <w:rPr>
                <w:rFonts w:eastAsia="Calibri" w:cs="Arial"/>
                <w:sz w:val="20"/>
              </w:rPr>
            </w:pPr>
          </w:p>
        </w:tc>
        <w:tc>
          <w:tcPr>
            <w:tcW w:w="313" w:type="pct"/>
            <w:vAlign w:val="center"/>
          </w:tcPr>
          <w:p w14:paraId="00DC0944" w14:textId="77777777" w:rsidR="00166A75" w:rsidRPr="00290789" w:rsidRDefault="00166A75" w:rsidP="00C828E5">
            <w:pPr>
              <w:spacing w:before="40" w:after="40"/>
              <w:jc w:val="center"/>
              <w:rPr>
                <w:rFonts w:eastAsia="Calibri" w:cs="Arial"/>
                <w:sz w:val="20"/>
              </w:rPr>
            </w:pPr>
          </w:p>
        </w:tc>
      </w:tr>
      <w:tr w:rsidR="008904F5" w:rsidRPr="00290789" w14:paraId="45DF2F17" w14:textId="77777777" w:rsidTr="00C828E5">
        <w:tc>
          <w:tcPr>
            <w:tcW w:w="251" w:type="pct"/>
            <w:vAlign w:val="center"/>
          </w:tcPr>
          <w:p w14:paraId="2C2F17B5" w14:textId="77777777" w:rsidR="00166A75" w:rsidRPr="00290789" w:rsidRDefault="00166A75" w:rsidP="00C828E5">
            <w:pPr>
              <w:spacing w:before="40" w:after="40"/>
              <w:jc w:val="center"/>
              <w:rPr>
                <w:rFonts w:eastAsia="Calibri" w:cs="Arial"/>
                <w:sz w:val="20"/>
              </w:rPr>
            </w:pPr>
            <w:r>
              <w:rPr>
                <w:rFonts w:eastAsia="Calibri" w:cs="Arial"/>
                <w:sz w:val="20"/>
              </w:rPr>
              <w:lastRenderedPageBreak/>
              <w:t>7</w:t>
            </w:r>
          </w:p>
        </w:tc>
        <w:tc>
          <w:tcPr>
            <w:tcW w:w="3802" w:type="pct"/>
            <w:gridSpan w:val="5"/>
            <w:vAlign w:val="center"/>
          </w:tcPr>
          <w:p w14:paraId="25AD4D70" w14:textId="77777777" w:rsidR="00166A75" w:rsidRPr="00290789" w:rsidRDefault="00166A75" w:rsidP="00C828E5">
            <w:pPr>
              <w:spacing w:before="40" w:after="40"/>
              <w:rPr>
                <w:rFonts w:eastAsia="Calibri" w:cs="Arial"/>
                <w:sz w:val="20"/>
              </w:rPr>
            </w:pPr>
            <w:r w:rsidRPr="003B50C2">
              <w:rPr>
                <w:rFonts w:eastAsia="Calibri" w:cs="Arial"/>
                <w:color w:val="F2F2F2" w:themeColor="background1" w:themeShade="F2"/>
                <w:sz w:val="20"/>
                <w:bdr w:val="single" w:sz="4" w:space="0" w:color="auto"/>
              </w:rPr>
              <w:t>_____</w:t>
            </w:r>
            <w:r>
              <w:rPr>
                <w:rFonts w:eastAsia="Calibri" w:cs="Arial"/>
                <w:sz w:val="20"/>
              </w:rPr>
              <w:t xml:space="preserve"> COE gates installed and indicated on map against COE no. </w:t>
            </w:r>
          </w:p>
        </w:tc>
        <w:tc>
          <w:tcPr>
            <w:tcW w:w="317" w:type="pct"/>
            <w:vAlign w:val="center"/>
          </w:tcPr>
          <w:p w14:paraId="0480993F" w14:textId="203F4BE0" w:rsidR="00166A75" w:rsidRPr="00290789" w:rsidRDefault="008904F5" w:rsidP="00C828E5">
            <w:pPr>
              <w:spacing w:before="40" w:after="40"/>
              <w:jc w:val="center"/>
              <w:rPr>
                <w:rFonts w:eastAsia="Calibri" w:cs="Arial"/>
                <w:sz w:val="20"/>
              </w:rPr>
            </w:pPr>
            <w:r>
              <w:rPr>
                <w:rFonts w:eastAsia="Calibri" w:cs="Arial"/>
                <w:sz w:val="20"/>
              </w:rPr>
              <w:t>X</w:t>
            </w:r>
          </w:p>
        </w:tc>
        <w:tc>
          <w:tcPr>
            <w:tcW w:w="317" w:type="pct"/>
          </w:tcPr>
          <w:p w14:paraId="5483AFA9" w14:textId="77777777" w:rsidR="00166A75" w:rsidRPr="00290789" w:rsidRDefault="00166A75" w:rsidP="00C828E5">
            <w:pPr>
              <w:spacing w:before="40" w:after="40"/>
              <w:jc w:val="center"/>
              <w:rPr>
                <w:rFonts w:eastAsia="Calibri" w:cs="Arial"/>
                <w:sz w:val="20"/>
              </w:rPr>
            </w:pPr>
          </w:p>
        </w:tc>
        <w:tc>
          <w:tcPr>
            <w:tcW w:w="313" w:type="pct"/>
            <w:vAlign w:val="center"/>
          </w:tcPr>
          <w:p w14:paraId="5AF6B734" w14:textId="77777777" w:rsidR="00166A75" w:rsidRPr="00290789" w:rsidRDefault="00166A75" w:rsidP="00C828E5">
            <w:pPr>
              <w:spacing w:before="40" w:after="40"/>
              <w:jc w:val="center"/>
              <w:rPr>
                <w:rFonts w:eastAsia="Calibri" w:cs="Arial"/>
                <w:sz w:val="20"/>
              </w:rPr>
            </w:pPr>
          </w:p>
        </w:tc>
      </w:tr>
      <w:tr w:rsidR="008904F5" w:rsidRPr="00290789" w14:paraId="5829F12B" w14:textId="77777777" w:rsidTr="00C828E5">
        <w:trPr>
          <w:trHeight w:val="288"/>
        </w:trPr>
        <w:tc>
          <w:tcPr>
            <w:tcW w:w="251" w:type="pct"/>
            <w:vAlign w:val="center"/>
          </w:tcPr>
          <w:p w14:paraId="1E1E6019" w14:textId="77777777" w:rsidR="00166A75" w:rsidRPr="00290789" w:rsidRDefault="00166A75" w:rsidP="00C828E5">
            <w:pPr>
              <w:spacing w:before="40" w:after="40"/>
              <w:jc w:val="center"/>
              <w:rPr>
                <w:rFonts w:eastAsia="Calibri" w:cs="Arial"/>
                <w:sz w:val="20"/>
              </w:rPr>
            </w:pPr>
            <w:r>
              <w:rPr>
                <w:rFonts w:eastAsia="Calibri" w:cs="Arial"/>
                <w:sz w:val="20"/>
              </w:rPr>
              <w:t>8</w:t>
            </w:r>
          </w:p>
        </w:tc>
        <w:tc>
          <w:tcPr>
            <w:tcW w:w="3802" w:type="pct"/>
            <w:gridSpan w:val="5"/>
            <w:vAlign w:val="center"/>
          </w:tcPr>
          <w:p w14:paraId="0E59514A" w14:textId="77777777" w:rsidR="00166A75" w:rsidRPr="00290789" w:rsidRDefault="00166A75" w:rsidP="00C828E5">
            <w:pPr>
              <w:spacing w:before="40" w:after="40"/>
              <w:rPr>
                <w:rFonts w:eastAsia="Calibri" w:cs="Arial"/>
                <w:sz w:val="20"/>
              </w:rPr>
            </w:pPr>
            <w:r w:rsidRPr="003B50C2">
              <w:rPr>
                <w:rFonts w:eastAsia="Calibri" w:cs="Arial"/>
                <w:color w:val="F2F2F2" w:themeColor="background1" w:themeShade="F2"/>
                <w:sz w:val="20"/>
                <w:bdr w:val="single" w:sz="4" w:space="0" w:color="auto"/>
              </w:rPr>
              <w:t>_____</w:t>
            </w:r>
            <w:r>
              <w:rPr>
                <w:rFonts w:eastAsia="Calibri" w:cs="Arial"/>
                <w:sz w:val="20"/>
              </w:rPr>
              <w:t xml:space="preserve"> t</w:t>
            </w:r>
            <w:r w:rsidRPr="00290789">
              <w:rPr>
                <w:rFonts w:eastAsia="Calibri" w:cs="Arial"/>
                <w:sz w:val="20"/>
              </w:rPr>
              <w:t xml:space="preserve">urnarounds </w:t>
            </w:r>
            <w:r>
              <w:rPr>
                <w:rFonts w:eastAsia="Calibri" w:cs="Arial"/>
                <w:sz w:val="20"/>
              </w:rPr>
              <w:t>for COE points, numbered and marked on map</w:t>
            </w:r>
          </w:p>
        </w:tc>
        <w:tc>
          <w:tcPr>
            <w:tcW w:w="317" w:type="pct"/>
            <w:vAlign w:val="center"/>
          </w:tcPr>
          <w:p w14:paraId="13902BD3" w14:textId="2D80E0E5" w:rsidR="00166A75" w:rsidRPr="00290789" w:rsidRDefault="00990C64" w:rsidP="00C828E5">
            <w:pPr>
              <w:spacing w:before="40" w:after="40"/>
              <w:jc w:val="center"/>
              <w:rPr>
                <w:rFonts w:eastAsia="Calibri" w:cs="Arial"/>
                <w:sz w:val="20"/>
              </w:rPr>
            </w:pPr>
            <w:r>
              <w:rPr>
                <w:rFonts w:eastAsia="Calibri" w:cs="Arial"/>
                <w:sz w:val="20"/>
              </w:rPr>
              <w:t>X</w:t>
            </w:r>
          </w:p>
        </w:tc>
        <w:tc>
          <w:tcPr>
            <w:tcW w:w="317" w:type="pct"/>
          </w:tcPr>
          <w:p w14:paraId="1CEDEA03" w14:textId="77777777" w:rsidR="00166A75" w:rsidRPr="00290789" w:rsidRDefault="00166A75" w:rsidP="00C828E5">
            <w:pPr>
              <w:spacing w:before="40" w:after="40"/>
              <w:jc w:val="center"/>
              <w:rPr>
                <w:rFonts w:eastAsia="Calibri" w:cs="Arial"/>
                <w:sz w:val="20"/>
              </w:rPr>
            </w:pPr>
          </w:p>
        </w:tc>
        <w:tc>
          <w:tcPr>
            <w:tcW w:w="313" w:type="pct"/>
            <w:vAlign w:val="center"/>
          </w:tcPr>
          <w:p w14:paraId="6E373CF2" w14:textId="77777777" w:rsidR="00166A75" w:rsidRPr="00290789" w:rsidRDefault="00166A75" w:rsidP="00C828E5">
            <w:pPr>
              <w:spacing w:before="40" w:after="40"/>
              <w:jc w:val="center"/>
              <w:rPr>
                <w:rFonts w:eastAsia="Calibri" w:cs="Arial"/>
                <w:sz w:val="20"/>
              </w:rPr>
            </w:pPr>
          </w:p>
        </w:tc>
      </w:tr>
      <w:tr w:rsidR="008904F5" w:rsidRPr="00290789" w14:paraId="3CEF8133" w14:textId="77777777" w:rsidTr="00C828E5">
        <w:trPr>
          <w:trHeight w:val="288"/>
        </w:trPr>
        <w:tc>
          <w:tcPr>
            <w:tcW w:w="251" w:type="pct"/>
            <w:vAlign w:val="center"/>
          </w:tcPr>
          <w:p w14:paraId="5C15F621" w14:textId="77777777" w:rsidR="00166A75" w:rsidRPr="00290789" w:rsidRDefault="00166A75" w:rsidP="00C828E5">
            <w:pPr>
              <w:spacing w:before="40" w:after="40"/>
              <w:jc w:val="center"/>
              <w:rPr>
                <w:rFonts w:eastAsia="Calibri" w:cs="Arial"/>
                <w:sz w:val="20"/>
              </w:rPr>
            </w:pPr>
            <w:r>
              <w:rPr>
                <w:rFonts w:eastAsia="Calibri" w:cs="Arial"/>
                <w:sz w:val="20"/>
              </w:rPr>
              <w:t>9</w:t>
            </w:r>
          </w:p>
        </w:tc>
        <w:tc>
          <w:tcPr>
            <w:tcW w:w="3802" w:type="pct"/>
            <w:gridSpan w:val="5"/>
            <w:vAlign w:val="center"/>
          </w:tcPr>
          <w:p w14:paraId="51904553" w14:textId="5D6507DE" w:rsidR="00166A75" w:rsidRPr="00290789" w:rsidRDefault="00166A75" w:rsidP="00C828E5">
            <w:pPr>
              <w:spacing w:before="40" w:after="40"/>
              <w:rPr>
                <w:rFonts w:eastAsia="Calibri" w:cs="Arial"/>
                <w:sz w:val="20"/>
              </w:rPr>
            </w:pPr>
            <w:r w:rsidRPr="00290789">
              <w:rPr>
                <w:rFonts w:eastAsia="Calibri" w:cs="Arial"/>
                <w:sz w:val="20"/>
              </w:rPr>
              <w:t xml:space="preserve">COE points closed and rehabilitated within </w:t>
            </w:r>
            <w:r w:rsidRPr="003B50C2">
              <w:rPr>
                <w:rFonts w:eastAsia="Calibri" w:cs="Arial"/>
                <w:color w:val="F2F2F2" w:themeColor="background1" w:themeShade="F2"/>
                <w:sz w:val="20"/>
                <w:bdr w:val="single" w:sz="4" w:space="0" w:color="auto"/>
              </w:rPr>
              <w:t>___</w:t>
            </w:r>
            <w:r w:rsidR="00990C64" w:rsidRPr="00990C64">
              <w:rPr>
                <w:rFonts w:eastAsia="Calibri" w:cs="Arial"/>
                <w:sz w:val="20"/>
                <w:bdr w:val="single" w:sz="4" w:space="0" w:color="auto"/>
              </w:rPr>
              <w:t>6</w:t>
            </w:r>
            <w:r w:rsidRPr="003B50C2">
              <w:rPr>
                <w:rFonts w:eastAsia="Calibri" w:cs="Arial"/>
                <w:color w:val="F2F2F2" w:themeColor="background1" w:themeShade="F2"/>
                <w:sz w:val="20"/>
                <w:bdr w:val="single" w:sz="4" w:space="0" w:color="auto"/>
              </w:rPr>
              <w:t>__</w:t>
            </w:r>
            <w:r>
              <w:rPr>
                <w:rFonts w:eastAsia="Calibri" w:cs="Arial"/>
                <w:sz w:val="20"/>
              </w:rPr>
              <w:t xml:space="preserve"> </w:t>
            </w:r>
            <w:r w:rsidRPr="00290789">
              <w:rPr>
                <w:rFonts w:eastAsia="Calibri" w:cs="Arial"/>
                <w:sz w:val="20"/>
              </w:rPr>
              <w:t xml:space="preserve">weeks of completion </w:t>
            </w:r>
          </w:p>
        </w:tc>
        <w:tc>
          <w:tcPr>
            <w:tcW w:w="317" w:type="pct"/>
            <w:vAlign w:val="center"/>
          </w:tcPr>
          <w:p w14:paraId="26C06C3A" w14:textId="571EE688" w:rsidR="00166A75" w:rsidRPr="00290789" w:rsidRDefault="008904F5" w:rsidP="00C828E5">
            <w:pPr>
              <w:spacing w:before="40" w:after="40"/>
              <w:jc w:val="center"/>
              <w:rPr>
                <w:rFonts w:eastAsia="Calibri" w:cs="Arial"/>
                <w:sz w:val="20"/>
              </w:rPr>
            </w:pPr>
            <w:r>
              <w:rPr>
                <w:rFonts w:eastAsia="Calibri" w:cs="Arial"/>
                <w:sz w:val="20"/>
              </w:rPr>
              <w:sym w:font="Wingdings" w:char="F0FC"/>
            </w:r>
          </w:p>
        </w:tc>
        <w:tc>
          <w:tcPr>
            <w:tcW w:w="317" w:type="pct"/>
          </w:tcPr>
          <w:p w14:paraId="3F04B633" w14:textId="77777777" w:rsidR="00166A75" w:rsidRPr="00290789" w:rsidRDefault="00166A75" w:rsidP="00C828E5">
            <w:pPr>
              <w:spacing w:before="40" w:after="40"/>
              <w:jc w:val="center"/>
              <w:rPr>
                <w:rFonts w:eastAsia="Calibri" w:cs="Arial"/>
                <w:sz w:val="20"/>
              </w:rPr>
            </w:pPr>
          </w:p>
        </w:tc>
        <w:tc>
          <w:tcPr>
            <w:tcW w:w="313" w:type="pct"/>
            <w:vAlign w:val="center"/>
          </w:tcPr>
          <w:p w14:paraId="32CEA728" w14:textId="77777777" w:rsidR="00166A75" w:rsidRPr="00290789" w:rsidRDefault="00166A75" w:rsidP="00C828E5">
            <w:pPr>
              <w:spacing w:before="40" w:after="40"/>
              <w:jc w:val="center"/>
              <w:rPr>
                <w:rFonts w:eastAsia="Calibri" w:cs="Arial"/>
                <w:sz w:val="20"/>
              </w:rPr>
            </w:pPr>
          </w:p>
        </w:tc>
      </w:tr>
      <w:tr w:rsidR="008904F5" w:rsidRPr="00290789" w14:paraId="3CF5538B" w14:textId="77777777" w:rsidTr="00C828E5">
        <w:trPr>
          <w:trHeight w:val="288"/>
        </w:trPr>
        <w:tc>
          <w:tcPr>
            <w:tcW w:w="251" w:type="pct"/>
            <w:vAlign w:val="center"/>
          </w:tcPr>
          <w:p w14:paraId="4B3C48EF" w14:textId="77777777" w:rsidR="00166A75" w:rsidRPr="00290789" w:rsidRDefault="00166A75" w:rsidP="00C828E5">
            <w:pPr>
              <w:spacing w:before="40" w:after="40"/>
              <w:jc w:val="center"/>
              <w:rPr>
                <w:rFonts w:eastAsia="Calibri" w:cs="Arial"/>
                <w:sz w:val="20"/>
              </w:rPr>
            </w:pPr>
            <w:r>
              <w:rPr>
                <w:rFonts w:eastAsia="Calibri" w:cs="Arial"/>
                <w:sz w:val="20"/>
              </w:rPr>
              <w:t>10</w:t>
            </w:r>
          </w:p>
        </w:tc>
        <w:tc>
          <w:tcPr>
            <w:tcW w:w="3802" w:type="pct"/>
            <w:gridSpan w:val="5"/>
            <w:vAlign w:val="center"/>
          </w:tcPr>
          <w:p w14:paraId="62C6D6A2" w14:textId="77777777" w:rsidR="00166A75" w:rsidRPr="00290789" w:rsidRDefault="00166A75" w:rsidP="00C828E5">
            <w:pPr>
              <w:spacing w:before="40" w:after="40"/>
              <w:rPr>
                <w:rFonts w:eastAsia="Calibri" w:cs="Arial"/>
                <w:sz w:val="20"/>
              </w:rPr>
            </w:pPr>
            <w:proofErr w:type="spellStart"/>
            <w:r w:rsidRPr="00E23069">
              <w:rPr>
                <w:rFonts w:eastAsia="Calibri" w:cs="Arial"/>
                <w:sz w:val="20"/>
              </w:rPr>
              <w:t>Cleandown</w:t>
            </w:r>
            <w:proofErr w:type="spellEnd"/>
            <w:r w:rsidRPr="00E23069">
              <w:rPr>
                <w:rFonts w:eastAsia="Calibri" w:cs="Arial"/>
                <w:sz w:val="20"/>
              </w:rPr>
              <w:t xml:space="preserve"> points established and indicated on map</w:t>
            </w:r>
            <w:r>
              <w:rPr>
                <w:rFonts w:eastAsia="Calibri" w:cs="Arial"/>
                <w:sz w:val="20"/>
              </w:rPr>
              <w:t xml:space="preserve"> </w:t>
            </w:r>
          </w:p>
        </w:tc>
        <w:tc>
          <w:tcPr>
            <w:tcW w:w="317" w:type="pct"/>
            <w:vAlign w:val="center"/>
          </w:tcPr>
          <w:p w14:paraId="0124EE94" w14:textId="34CA0B64" w:rsidR="00166A75" w:rsidRPr="00290789" w:rsidRDefault="008904F5" w:rsidP="00C828E5">
            <w:pPr>
              <w:spacing w:before="40" w:after="40"/>
              <w:jc w:val="center"/>
              <w:rPr>
                <w:rFonts w:eastAsia="Calibri" w:cs="Arial"/>
                <w:sz w:val="20"/>
              </w:rPr>
            </w:pPr>
            <w:r>
              <w:rPr>
                <w:rFonts w:eastAsia="Calibri" w:cs="Arial"/>
                <w:sz w:val="20"/>
              </w:rPr>
              <w:sym w:font="Wingdings" w:char="F0FC"/>
            </w:r>
          </w:p>
        </w:tc>
        <w:tc>
          <w:tcPr>
            <w:tcW w:w="317" w:type="pct"/>
          </w:tcPr>
          <w:p w14:paraId="00E1628F" w14:textId="77777777" w:rsidR="00166A75" w:rsidRPr="00290789" w:rsidRDefault="00166A75" w:rsidP="00C828E5">
            <w:pPr>
              <w:spacing w:before="40" w:after="40"/>
              <w:jc w:val="center"/>
              <w:rPr>
                <w:rFonts w:eastAsia="Calibri" w:cs="Arial"/>
                <w:sz w:val="20"/>
              </w:rPr>
            </w:pPr>
          </w:p>
        </w:tc>
        <w:tc>
          <w:tcPr>
            <w:tcW w:w="313" w:type="pct"/>
            <w:vAlign w:val="center"/>
          </w:tcPr>
          <w:p w14:paraId="618EC3AB" w14:textId="77777777" w:rsidR="00166A75" w:rsidRPr="00290789" w:rsidRDefault="00166A75" w:rsidP="00C828E5">
            <w:pPr>
              <w:spacing w:before="40" w:after="40"/>
              <w:jc w:val="center"/>
              <w:rPr>
                <w:rFonts w:eastAsia="Calibri" w:cs="Arial"/>
                <w:sz w:val="20"/>
              </w:rPr>
            </w:pPr>
          </w:p>
        </w:tc>
      </w:tr>
      <w:tr w:rsidR="008904F5" w:rsidRPr="00D87701" w14:paraId="713A9AC5" w14:textId="77777777" w:rsidTr="00C828E5">
        <w:trPr>
          <w:trHeight w:val="310"/>
        </w:trPr>
        <w:tc>
          <w:tcPr>
            <w:tcW w:w="251" w:type="pct"/>
            <w:vAlign w:val="center"/>
          </w:tcPr>
          <w:p w14:paraId="2A92D39D" w14:textId="77777777" w:rsidR="00166A75" w:rsidRPr="00D87701" w:rsidRDefault="00166A75" w:rsidP="00C828E5">
            <w:pPr>
              <w:spacing w:before="40" w:after="40"/>
              <w:jc w:val="center"/>
              <w:rPr>
                <w:rFonts w:eastAsia="Calibri" w:cs="Arial"/>
                <w:sz w:val="20"/>
              </w:rPr>
            </w:pPr>
            <w:r>
              <w:rPr>
                <w:rFonts w:eastAsia="Calibri" w:cs="Arial"/>
                <w:sz w:val="20"/>
              </w:rPr>
              <w:t>11</w:t>
            </w:r>
          </w:p>
        </w:tc>
        <w:tc>
          <w:tcPr>
            <w:tcW w:w="3802" w:type="pct"/>
            <w:gridSpan w:val="5"/>
            <w:vAlign w:val="center"/>
          </w:tcPr>
          <w:p w14:paraId="5DCCF8E3" w14:textId="77777777" w:rsidR="00166A75" w:rsidRPr="00D87701" w:rsidRDefault="00166A75" w:rsidP="00C828E5">
            <w:pPr>
              <w:spacing w:before="40" w:after="40"/>
              <w:rPr>
                <w:rFonts w:eastAsia="Calibri" w:cs="Arial"/>
                <w:sz w:val="20"/>
              </w:rPr>
            </w:pPr>
            <w:r>
              <w:rPr>
                <w:rFonts w:eastAsia="Calibri" w:cs="Arial"/>
                <w:sz w:val="20"/>
              </w:rPr>
              <w:t xml:space="preserve">Machines and vehicles with portable hygiene kits </w:t>
            </w:r>
          </w:p>
        </w:tc>
        <w:tc>
          <w:tcPr>
            <w:tcW w:w="317" w:type="pct"/>
            <w:vAlign w:val="center"/>
          </w:tcPr>
          <w:p w14:paraId="1B7507EA" w14:textId="648EA476" w:rsidR="00166A75" w:rsidRPr="00D87701" w:rsidRDefault="008904F5" w:rsidP="00C828E5">
            <w:pPr>
              <w:spacing w:before="40" w:after="40"/>
              <w:jc w:val="center"/>
              <w:rPr>
                <w:rFonts w:eastAsia="Calibri" w:cs="Arial"/>
                <w:sz w:val="20"/>
              </w:rPr>
            </w:pPr>
            <w:r>
              <w:rPr>
                <w:rFonts w:eastAsia="Calibri" w:cs="Arial"/>
                <w:sz w:val="20"/>
              </w:rPr>
              <w:sym w:font="Wingdings" w:char="F0FC"/>
            </w:r>
          </w:p>
        </w:tc>
        <w:tc>
          <w:tcPr>
            <w:tcW w:w="317" w:type="pct"/>
          </w:tcPr>
          <w:p w14:paraId="73BD619D" w14:textId="77777777" w:rsidR="00166A75" w:rsidRPr="00D87701" w:rsidRDefault="00166A75" w:rsidP="00C828E5">
            <w:pPr>
              <w:spacing w:before="40" w:after="40"/>
              <w:jc w:val="center"/>
              <w:rPr>
                <w:rFonts w:eastAsia="Calibri" w:cs="Arial"/>
                <w:sz w:val="20"/>
              </w:rPr>
            </w:pPr>
          </w:p>
        </w:tc>
        <w:tc>
          <w:tcPr>
            <w:tcW w:w="313" w:type="pct"/>
            <w:vAlign w:val="center"/>
          </w:tcPr>
          <w:p w14:paraId="4356BA6C" w14:textId="77777777" w:rsidR="00166A75" w:rsidRPr="00D87701" w:rsidRDefault="00166A75" w:rsidP="00C828E5">
            <w:pPr>
              <w:spacing w:before="40" w:after="40"/>
              <w:jc w:val="center"/>
              <w:rPr>
                <w:rFonts w:eastAsia="Calibri" w:cs="Arial"/>
                <w:sz w:val="20"/>
              </w:rPr>
            </w:pPr>
          </w:p>
        </w:tc>
      </w:tr>
      <w:tr w:rsidR="008904F5" w:rsidRPr="00290789" w14:paraId="31AB5B2B" w14:textId="77777777" w:rsidTr="00C828E5">
        <w:tc>
          <w:tcPr>
            <w:tcW w:w="251" w:type="pct"/>
            <w:vAlign w:val="center"/>
          </w:tcPr>
          <w:p w14:paraId="70507A17" w14:textId="77777777" w:rsidR="00166A75" w:rsidRPr="00290789" w:rsidRDefault="00166A75" w:rsidP="00C828E5">
            <w:pPr>
              <w:spacing w:before="40" w:after="40"/>
              <w:jc w:val="center"/>
              <w:rPr>
                <w:rFonts w:eastAsia="Calibri" w:cs="Arial"/>
                <w:sz w:val="20"/>
              </w:rPr>
            </w:pPr>
            <w:r>
              <w:rPr>
                <w:rFonts w:eastAsia="Calibri" w:cs="Arial"/>
                <w:sz w:val="20"/>
              </w:rPr>
              <w:t>12</w:t>
            </w:r>
          </w:p>
        </w:tc>
        <w:tc>
          <w:tcPr>
            <w:tcW w:w="3802" w:type="pct"/>
            <w:gridSpan w:val="5"/>
            <w:vAlign w:val="center"/>
          </w:tcPr>
          <w:p w14:paraId="5A68AE61" w14:textId="77777777" w:rsidR="00166A75" w:rsidRPr="00290789" w:rsidRDefault="00166A75" w:rsidP="00C828E5">
            <w:pPr>
              <w:spacing w:before="40" w:after="40"/>
              <w:rPr>
                <w:rFonts w:eastAsia="Calibri" w:cs="Arial"/>
                <w:sz w:val="20"/>
              </w:rPr>
            </w:pPr>
            <w:r>
              <w:rPr>
                <w:rFonts w:eastAsia="Calibri" w:cs="Arial"/>
                <w:sz w:val="20"/>
              </w:rPr>
              <w:t>Records kept (circle relevant</w:t>
            </w:r>
            <w:r w:rsidRPr="00CF6EC4">
              <w:rPr>
                <w:rFonts w:eastAsia="Calibri" w:cs="Arial"/>
                <w:sz w:val="20"/>
                <w:highlight w:val="yellow"/>
              </w:rPr>
              <w:t xml:space="preserve">):         </w:t>
            </w:r>
            <w:r w:rsidRPr="00CF6EC4">
              <w:rPr>
                <w:rFonts w:eastAsia="Calibri" w:cs="Arial"/>
                <w:sz w:val="20"/>
                <w:highlight w:val="yellow"/>
                <w:bdr w:val="single" w:sz="4" w:space="0" w:color="auto"/>
              </w:rPr>
              <w:t>COE</w:t>
            </w:r>
            <w:r>
              <w:rPr>
                <w:rFonts w:eastAsia="Calibri" w:cs="Arial"/>
                <w:sz w:val="20"/>
              </w:rPr>
              <w:t xml:space="preserve">        </w:t>
            </w:r>
            <w:proofErr w:type="spellStart"/>
            <w:r w:rsidRPr="00CF6EC4">
              <w:rPr>
                <w:rFonts w:eastAsia="Calibri" w:cs="Arial"/>
                <w:sz w:val="20"/>
                <w:highlight w:val="yellow"/>
                <w:bdr w:val="single" w:sz="4" w:space="0" w:color="auto"/>
              </w:rPr>
              <w:t>cleandown</w:t>
            </w:r>
            <w:proofErr w:type="spellEnd"/>
            <w:r>
              <w:rPr>
                <w:rFonts w:eastAsia="Calibri" w:cs="Arial"/>
                <w:sz w:val="20"/>
                <w:bdr w:val="single" w:sz="4" w:space="0" w:color="auto"/>
                <w:shd w:val="clear" w:color="auto" w:fill="F2F2F2" w:themeFill="background1" w:themeFillShade="F2"/>
              </w:rPr>
              <w:t xml:space="preserve"> </w:t>
            </w:r>
            <w:r>
              <w:rPr>
                <w:rFonts w:eastAsia="Calibri" w:cs="Arial"/>
                <w:sz w:val="20"/>
              </w:rPr>
              <w:t xml:space="preserve">        </w:t>
            </w:r>
          </w:p>
        </w:tc>
        <w:tc>
          <w:tcPr>
            <w:tcW w:w="317" w:type="pct"/>
            <w:vAlign w:val="center"/>
          </w:tcPr>
          <w:p w14:paraId="7CF699F9" w14:textId="69597A16" w:rsidR="00166A75" w:rsidRPr="00290789" w:rsidRDefault="008904F5" w:rsidP="00C828E5">
            <w:pPr>
              <w:spacing w:before="40" w:after="40"/>
              <w:jc w:val="center"/>
              <w:rPr>
                <w:rFonts w:eastAsia="Calibri" w:cs="Arial"/>
                <w:sz w:val="20"/>
              </w:rPr>
            </w:pPr>
            <w:r>
              <w:rPr>
                <w:rFonts w:eastAsia="Calibri" w:cs="Arial"/>
                <w:sz w:val="20"/>
              </w:rPr>
              <w:sym w:font="Wingdings" w:char="F0FC"/>
            </w:r>
          </w:p>
        </w:tc>
        <w:tc>
          <w:tcPr>
            <w:tcW w:w="317" w:type="pct"/>
          </w:tcPr>
          <w:p w14:paraId="1B7DE463" w14:textId="77777777" w:rsidR="00166A75" w:rsidRPr="00290789" w:rsidRDefault="00166A75" w:rsidP="00C828E5">
            <w:pPr>
              <w:spacing w:before="40" w:after="40"/>
              <w:jc w:val="center"/>
              <w:rPr>
                <w:rFonts w:eastAsia="Calibri" w:cs="Arial"/>
                <w:sz w:val="20"/>
              </w:rPr>
            </w:pPr>
          </w:p>
        </w:tc>
        <w:tc>
          <w:tcPr>
            <w:tcW w:w="313" w:type="pct"/>
            <w:vAlign w:val="center"/>
          </w:tcPr>
          <w:p w14:paraId="47AF786A" w14:textId="77777777" w:rsidR="00166A75" w:rsidRPr="00290789" w:rsidRDefault="00166A75" w:rsidP="00C828E5">
            <w:pPr>
              <w:spacing w:before="40" w:after="40"/>
              <w:jc w:val="center"/>
              <w:rPr>
                <w:rFonts w:eastAsia="Calibri" w:cs="Arial"/>
                <w:sz w:val="20"/>
              </w:rPr>
            </w:pPr>
          </w:p>
        </w:tc>
      </w:tr>
      <w:tr w:rsidR="00166A75" w:rsidRPr="00290789" w14:paraId="310E1FCE" w14:textId="77777777" w:rsidTr="00C828E5">
        <w:trPr>
          <w:trHeight w:val="289"/>
        </w:trPr>
        <w:tc>
          <w:tcPr>
            <w:tcW w:w="5000" w:type="pct"/>
            <w:gridSpan w:val="9"/>
            <w:shd w:val="clear" w:color="auto" w:fill="F2F2F2" w:themeFill="background1" w:themeFillShade="F2"/>
          </w:tcPr>
          <w:p w14:paraId="15D5403D"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COMMUNICATION</w:t>
            </w:r>
          </w:p>
        </w:tc>
      </w:tr>
      <w:tr w:rsidR="008904F5" w:rsidRPr="00290789" w14:paraId="7CEC97FF" w14:textId="77777777" w:rsidTr="00C828E5">
        <w:trPr>
          <w:trHeight w:val="289"/>
        </w:trPr>
        <w:tc>
          <w:tcPr>
            <w:tcW w:w="251" w:type="pct"/>
            <w:vAlign w:val="center"/>
          </w:tcPr>
          <w:p w14:paraId="05E6EBCB" w14:textId="77777777" w:rsidR="00166A75" w:rsidRPr="00290789" w:rsidRDefault="00166A75" w:rsidP="00C828E5">
            <w:pPr>
              <w:spacing w:before="40" w:after="40"/>
              <w:jc w:val="center"/>
              <w:rPr>
                <w:rFonts w:eastAsia="Calibri" w:cs="Arial"/>
                <w:sz w:val="20"/>
              </w:rPr>
            </w:pPr>
            <w:r>
              <w:rPr>
                <w:rFonts w:eastAsia="Calibri" w:cs="Arial"/>
                <w:sz w:val="20"/>
              </w:rPr>
              <w:t>13</w:t>
            </w:r>
          </w:p>
        </w:tc>
        <w:tc>
          <w:tcPr>
            <w:tcW w:w="3802" w:type="pct"/>
            <w:gridSpan w:val="5"/>
            <w:vAlign w:val="center"/>
          </w:tcPr>
          <w:p w14:paraId="06F088F1" w14:textId="77777777" w:rsidR="00166A75" w:rsidRPr="00290789" w:rsidRDefault="00166A75" w:rsidP="00C828E5">
            <w:pPr>
              <w:spacing w:before="40" w:after="40"/>
              <w:rPr>
                <w:rFonts w:eastAsia="Calibri" w:cs="Arial"/>
                <w:sz w:val="20"/>
              </w:rPr>
            </w:pPr>
            <w:r>
              <w:rPr>
                <w:rFonts w:eastAsia="Calibri" w:cs="Arial"/>
                <w:sz w:val="20"/>
              </w:rPr>
              <w:t xml:space="preserve">Staff/contractors with Green Card training </w:t>
            </w:r>
          </w:p>
        </w:tc>
        <w:tc>
          <w:tcPr>
            <w:tcW w:w="317" w:type="pct"/>
            <w:vAlign w:val="center"/>
          </w:tcPr>
          <w:p w14:paraId="54C22FE2" w14:textId="29B076B6" w:rsidR="00166A75" w:rsidRPr="00CF6EC4" w:rsidRDefault="003E54DF" w:rsidP="00C828E5">
            <w:pPr>
              <w:spacing w:before="40" w:after="40"/>
              <w:jc w:val="center"/>
              <w:rPr>
                <w:rFonts w:eastAsia="Calibri" w:cs="Arial"/>
                <w:sz w:val="20"/>
              </w:rPr>
            </w:pPr>
            <w:r>
              <w:rPr>
                <w:rFonts w:eastAsia="Calibri" w:cs="Arial"/>
                <w:sz w:val="20"/>
              </w:rPr>
              <w:t>X</w:t>
            </w:r>
          </w:p>
        </w:tc>
        <w:tc>
          <w:tcPr>
            <w:tcW w:w="317" w:type="pct"/>
          </w:tcPr>
          <w:p w14:paraId="38B3E2FE" w14:textId="77777777" w:rsidR="00166A75" w:rsidRPr="00290789" w:rsidRDefault="00166A75" w:rsidP="00C828E5">
            <w:pPr>
              <w:spacing w:before="40" w:after="40"/>
              <w:jc w:val="center"/>
              <w:rPr>
                <w:rFonts w:eastAsia="Calibri" w:cs="Arial"/>
                <w:sz w:val="20"/>
              </w:rPr>
            </w:pPr>
          </w:p>
        </w:tc>
        <w:tc>
          <w:tcPr>
            <w:tcW w:w="313" w:type="pct"/>
            <w:vAlign w:val="center"/>
          </w:tcPr>
          <w:p w14:paraId="681807B5" w14:textId="77777777" w:rsidR="00166A75" w:rsidRPr="00290789" w:rsidRDefault="00166A75" w:rsidP="00C828E5">
            <w:pPr>
              <w:spacing w:before="40" w:after="40"/>
              <w:jc w:val="center"/>
              <w:rPr>
                <w:rFonts w:eastAsia="Calibri" w:cs="Arial"/>
                <w:sz w:val="20"/>
              </w:rPr>
            </w:pPr>
          </w:p>
        </w:tc>
      </w:tr>
      <w:tr w:rsidR="008904F5" w:rsidRPr="00290789" w14:paraId="1C49E2EE" w14:textId="77777777" w:rsidTr="00C828E5">
        <w:trPr>
          <w:trHeight w:val="289"/>
        </w:trPr>
        <w:tc>
          <w:tcPr>
            <w:tcW w:w="251" w:type="pct"/>
            <w:vAlign w:val="center"/>
          </w:tcPr>
          <w:p w14:paraId="1B900B66" w14:textId="77777777" w:rsidR="00166A75" w:rsidRPr="00290789" w:rsidRDefault="00166A75" w:rsidP="00C828E5">
            <w:pPr>
              <w:spacing w:before="40" w:after="40"/>
              <w:jc w:val="center"/>
              <w:rPr>
                <w:rFonts w:eastAsia="Calibri" w:cs="Arial"/>
                <w:sz w:val="20"/>
              </w:rPr>
            </w:pPr>
            <w:r>
              <w:rPr>
                <w:rFonts w:eastAsia="Calibri" w:cs="Arial"/>
                <w:sz w:val="20"/>
              </w:rPr>
              <w:t>14</w:t>
            </w:r>
          </w:p>
        </w:tc>
        <w:tc>
          <w:tcPr>
            <w:tcW w:w="3802" w:type="pct"/>
            <w:gridSpan w:val="5"/>
            <w:vAlign w:val="center"/>
          </w:tcPr>
          <w:p w14:paraId="001201FA" w14:textId="77777777" w:rsidR="00166A75" w:rsidRDefault="00166A75" w:rsidP="00C828E5">
            <w:pPr>
              <w:spacing w:before="40" w:after="40"/>
              <w:rPr>
                <w:rFonts w:eastAsia="Calibri" w:cs="Arial"/>
                <w:sz w:val="20"/>
              </w:rPr>
            </w:pPr>
            <w:r>
              <w:rPr>
                <w:rFonts w:eastAsia="Calibri" w:cs="Arial"/>
                <w:sz w:val="20"/>
              </w:rPr>
              <w:t xml:space="preserve">DMP briefings (circle relevant): </w:t>
            </w:r>
            <w:r w:rsidRPr="003E54DF">
              <w:rPr>
                <w:rFonts w:eastAsia="Calibri" w:cs="Arial"/>
                <w:sz w:val="20"/>
                <w:highlight w:val="yellow"/>
                <w:bdr w:val="single" w:sz="4" w:space="0" w:color="auto"/>
              </w:rPr>
              <w:t>at commencement</w:t>
            </w:r>
            <w:r>
              <w:rPr>
                <w:rFonts w:eastAsia="Calibri" w:cs="Arial"/>
                <w:sz w:val="20"/>
              </w:rPr>
              <w:t xml:space="preserve">    </w:t>
            </w:r>
            <w:r w:rsidRPr="003E54DF">
              <w:rPr>
                <w:rFonts w:eastAsia="Calibri" w:cs="Arial"/>
                <w:sz w:val="20"/>
                <w:highlight w:val="yellow"/>
                <w:bdr w:val="single" w:sz="4" w:space="0" w:color="auto"/>
              </w:rPr>
              <w:t>weekly</w:t>
            </w:r>
            <w:r>
              <w:rPr>
                <w:rFonts w:eastAsia="Calibri" w:cs="Arial"/>
                <w:sz w:val="20"/>
              </w:rPr>
              <w:t xml:space="preserve">     </w:t>
            </w:r>
            <w:r w:rsidRPr="007E3B0F">
              <w:rPr>
                <w:rFonts w:eastAsia="Calibri" w:cs="Arial"/>
                <w:sz w:val="20"/>
                <w:bdr w:val="single" w:sz="4" w:space="0" w:color="auto"/>
              </w:rPr>
              <w:t>daily</w:t>
            </w:r>
            <w:r w:rsidRPr="007E3B0F">
              <w:rPr>
                <w:rFonts w:eastAsia="Calibri" w:cs="Arial"/>
                <w:sz w:val="20"/>
              </w:rPr>
              <w:t xml:space="preserve">  </w:t>
            </w:r>
            <w:r>
              <w:rPr>
                <w:rFonts w:eastAsia="Calibri" w:cs="Arial"/>
                <w:sz w:val="20"/>
              </w:rPr>
              <w:t xml:space="preserve">   </w:t>
            </w:r>
            <w:r w:rsidRPr="007E3B0F">
              <w:rPr>
                <w:rFonts w:eastAsia="Calibri" w:cs="Arial"/>
                <w:sz w:val="20"/>
                <w:bdr w:val="single" w:sz="4" w:space="0" w:color="auto"/>
              </w:rPr>
              <w:t>other</w:t>
            </w:r>
          </w:p>
        </w:tc>
        <w:tc>
          <w:tcPr>
            <w:tcW w:w="317" w:type="pct"/>
            <w:vAlign w:val="center"/>
          </w:tcPr>
          <w:p w14:paraId="4DE296F5" w14:textId="7D8EB1DA" w:rsidR="00166A75" w:rsidRPr="00290789" w:rsidRDefault="008904F5" w:rsidP="00C828E5">
            <w:pPr>
              <w:spacing w:before="40" w:after="40"/>
              <w:jc w:val="center"/>
              <w:rPr>
                <w:rFonts w:eastAsia="Calibri" w:cs="Arial"/>
                <w:sz w:val="20"/>
              </w:rPr>
            </w:pPr>
            <w:r>
              <w:rPr>
                <w:rFonts w:eastAsia="Calibri" w:cs="Arial"/>
                <w:sz w:val="20"/>
              </w:rPr>
              <w:sym w:font="Wingdings" w:char="F0FC"/>
            </w:r>
          </w:p>
        </w:tc>
        <w:tc>
          <w:tcPr>
            <w:tcW w:w="317" w:type="pct"/>
          </w:tcPr>
          <w:p w14:paraId="08C60542" w14:textId="77777777" w:rsidR="00166A75" w:rsidRPr="00290789" w:rsidRDefault="00166A75" w:rsidP="00C828E5">
            <w:pPr>
              <w:spacing w:before="40" w:after="40"/>
              <w:jc w:val="center"/>
              <w:rPr>
                <w:rFonts w:eastAsia="Calibri" w:cs="Arial"/>
                <w:sz w:val="20"/>
              </w:rPr>
            </w:pPr>
          </w:p>
        </w:tc>
        <w:tc>
          <w:tcPr>
            <w:tcW w:w="313" w:type="pct"/>
            <w:vAlign w:val="center"/>
          </w:tcPr>
          <w:p w14:paraId="2FC46455" w14:textId="77777777" w:rsidR="00166A75" w:rsidRPr="00290789" w:rsidRDefault="00166A75" w:rsidP="00C828E5">
            <w:pPr>
              <w:spacing w:before="40" w:after="40"/>
              <w:jc w:val="center"/>
              <w:rPr>
                <w:rFonts w:eastAsia="Calibri" w:cs="Arial"/>
                <w:sz w:val="20"/>
              </w:rPr>
            </w:pPr>
          </w:p>
        </w:tc>
      </w:tr>
      <w:tr w:rsidR="008904F5" w:rsidRPr="00290789" w14:paraId="0EEA6427" w14:textId="77777777" w:rsidTr="00C828E5">
        <w:trPr>
          <w:trHeight w:val="289"/>
        </w:trPr>
        <w:tc>
          <w:tcPr>
            <w:tcW w:w="251" w:type="pct"/>
            <w:vAlign w:val="center"/>
          </w:tcPr>
          <w:p w14:paraId="599373F7" w14:textId="77777777" w:rsidR="00166A75" w:rsidRPr="00290789" w:rsidRDefault="00166A75" w:rsidP="00C828E5">
            <w:pPr>
              <w:spacing w:before="40" w:after="40"/>
              <w:jc w:val="center"/>
              <w:rPr>
                <w:rFonts w:eastAsia="Calibri" w:cs="Arial"/>
                <w:sz w:val="20"/>
              </w:rPr>
            </w:pPr>
            <w:r>
              <w:rPr>
                <w:rFonts w:eastAsia="Calibri" w:cs="Arial"/>
                <w:sz w:val="20"/>
              </w:rPr>
              <w:t>15</w:t>
            </w:r>
          </w:p>
        </w:tc>
        <w:tc>
          <w:tcPr>
            <w:tcW w:w="3802" w:type="pct"/>
            <w:gridSpan w:val="5"/>
            <w:vAlign w:val="center"/>
          </w:tcPr>
          <w:p w14:paraId="08D4AAB8" w14:textId="77777777" w:rsidR="00166A75" w:rsidRDefault="00166A75" w:rsidP="00C828E5">
            <w:pPr>
              <w:spacing w:before="40" w:after="40"/>
              <w:rPr>
                <w:rFonts w:eastAsia="Calibri" w:cs="Arial"/>
                <w:sz w:val="20"/>
              </w:rPr>
            </w:pPr>
            <w:r>
              <w:rPr>
                <w:rFonts w:eastAsia="Calibri" w:cs="Arial"/>
                <w:sz w:val="20"/>
              </w:rPr>
              <w:t>Staff and contractors in field have copy of the dieback management map</w:t>
            </w:r>
          </w:p>
        </w:tc>
        <w:tc>
          <w:tcPr>
            <w:tcW w:w="317" w:type="pct"/>
            <w:vAlign w:val="center"/>
          </w:tcPr>
          <w:p w14:paraId="61A5FC1B" w14:textId="12575068" w:rsidR="00166A75" w:rsidRPr="00290789" w:rsidRDefault="008904F5" w:rsidP="00C828E5">
            <w:pPr>
              <w:spacing w:before="40" w:after="40"/>
              <w:jc w:val="center"/>
              <w:rPr>
                <w:rFonts w:eastAsia="Calibri" w:cs="Arial"/>
                <w:sz w:val="20"/>
              </w:rPr>
            </w:pPr>
            <w:r>
              <w:rPr>
                <w:rFonts w:eastAsia="Calibri" w:cs="Arial"/>
                <w:sz w:val="20"/>
              </w:rPr>
              <w:sym w:font="Wingdings" w:char="F0FC"/>
            </w:r>
          </w:p>
        </w:tc>
        <w:tc>
          <w:tcPr>
            <w:tcW w:w="317" w:type="pct"/>
          </w:tcPr>
          <w:p w14:paraId="37C5788B" w14:textId="77777777" w:rsidR="00166A75" w:rsidRPr="00290789" w:rsidRDefault="00166A75" w:rsidP="00C828E5">
            <w:pPr>
              <w:spacing w:before="40" w:after="40"/>
              <w:jc w:val="center"/>
              <w:rPr>
                <w:rFonts w:eastAsia="Calibri" w:cs="Arial"/>
                <w:sz w:val="20"/>
              </w:rPr>
            </w:pPr>
          </w:p>
        </w:tc>
        <w:tc>
          <w:tcPr>
            <w:tcW w:w="313" w:type="pct"/>
            <w:vAlign w:val="center"/>
          </w:tcPr>
          <w:p w14:paraId="2DAE3314" w14:textId="77777777" w:rsidR="00166A75" w:rsidRPr="00290789" w:rsidRDefault="00166A75" w:rsidP="00C828E5">
            <w:pPr>
              <w:spacing w:before="40" w:after="40"/>
              <w:jc w:val="center"/>
              <w:rPr>
                <w:rFonts w:eastAsia="Calibri" w:cs="Arial"/>
                <w:sz w:val="20"/>
              </w:rPr>
            </w:pPr>
          </w:p>
        </w:tc>
      </w:tr>
      <w:tr w:rsidR="008904F5" w:rsidRPr="00290789" w14:paraId="7733E338" w14:textId="77777777" w:rsidTr="00C828E5">
        <w:trPr>
          <w:trHeight w:val="289"/>
        </w:trPr>
        <w:tc>
          <w:tcPr>
            <w:tcW w:w="251" w:type="pct"/>
            <w:vAlign w:val="center"/>
          </w:tcPr>
          <w:p w14:paraId="5110F67F" w14:textId="77777777" w:rsidR="00166A75" w:rsidRPr="00290789" w:rsidRDefault="00166A75" w:rsidP="00C828E5">
            <w:pPr>
              <w:spacing w:before="40" w:after="40"/>
              <w:jc w:val="center"/>
              <w:rPr>
                <w:rFonts w:eastAsia="Calibri" w:cs="Arial"/>
                <w:sz w:val="20"/>
              </w:rPr>
            </w:pPr>
            <w:r>
              <w:rPr>
                <w:rFonts w:eastAsia="Calibri" w:cs="Arial"/>
                <w:sz w:val="20"/>
              </w:rPr>
              <w:t>16</w:t>
            </w:r>
          </w:p>
        </w:tc>
        <w:tc>
          <w:tcPr>
            <w:tcW w:w="3802" w:type="pct"/>
            <w:gridSpan w:val="5"/>
            <w:vAlign w:val="center"/>
          </w:tcPr>
          <w:p w14:paraId="12CD472C" w14:textId="651527FD" w:rsidR="00166A75" w:rsidRDefault="00166A75" w:rsidP="00C828E5">
            <w:pPr>
              <w:spacing w:before="40" w:after="40"/>
              <w:rPr>
                <w:rFonts w:eastAsia="Calibri" w:cs="Arial"/>
                <w:sz w:val="20"/>
              </w:rPr>
            </w:pPr>
            <w:r>
              <w:rPr>
                <w:rFonts w:eastAsia="Calibri" w:cs="Arial"/>
                <w:sz w:val="20"/>
              </w:rPr>
              <w:t xml:space="preserve">Total no of signs </w:t>
            </w:r>
            <w:r w:rsidRPr="00F814EE">
              <w:rPr>
                <w:rFonts w:eastAsia="Calibri" w:cs="Arial"/>
                <w:sz w:val="20"/>
                <w:bdr w:val="single" w:sz="4" w:space="0" w:color="auto"/>
              </w:rPr>
              <w:t>___</w:t>
            </w:r>
            <w:r w:rsidR="00F814EE" w:rsidRPr="00F814EE">
              <w:rPr>
                <w:rFonts w:eastAsia="Calibri" w:cs="Arial"/>
                <w:sz w:val="20"/>
                <w:bdr w:val="single" w:sz="4" w:space="0" w:color="auto"/>
              </w:rPr>
              <w:t>1</w:t>
            </w:r>
            <w:r w:rsidRPr="00F814EE">
              <w:rPr>
                <w:rFonts w:eastAsia="Calibri" w:cs="Arial"/>
                <w:sz w:val="20"/>
                <w:bdr w:val="single" w:sz="4" w:space="0" w:color="auto"/>
              </w:rPr>
              <w:t>__</w:t>
            </w:r>
            <w:r w:rsidRPr="00F814EE">
              <w:rPr>
                <w:rFonts w:eastAsia="Calibri" w:cs="Arial"/>
                <w:sz w:val="20"/>
              </w:rPr>
              <w:t xml:space="preserve"> </w:t>
            </w:r>
            <w:r>
              <w:rPr>
                <w:rFonts w:eastAsia="Calibri" w:cs="Arial"/>
                <w:sz w:val="20"/>
              </w:rPr>
              <w:t xml:space="preserve">abbreviate the type   </w:t>
            </w:r>
            <w:r w:rsidRPr="003B50C2">
              <w:rPr>
                <w:rFonts w:eastAsia="Calibri" w:cs="Arial"/>
                <w:color w:val="F2F2F2" w:themeColor="background1" w:themeShade="F2"/>
                <w:sz w:val="20"/>
                <w:bdr w:val="single" w:sz="4" w:space="0" w:color="auto"/>
              </w:rPr>
              <w:t>_____</w:t>
            </w:r>
            <w:r>
              <w:rPr>
                <w:rFonts w:eastAsia="Calibri" w:cs="Arial"/>
                <w:sz w:val="20"/>
              </w:rPr>
              <w:t xml:space="preserve">  </w:t>
            </w:r>
            <w:r w:rsidRPr="00E66621">
              <w:rPr>
                <w:rFonts w:eastAsia="Calibri" w:cs="Arial"/>
                <w:color w:val="F2F2F2" w:themeColor="background1" w:themeShade="F2"/>
                <w:sz w:val="20"/>
                <w:bdr w:val="single" w:sz="4" w:space="0" w:color="auto"/>
              </w:rPr>
              <w:t xml:space="preserve"> </w:t>
            </w:r>
            <w:r w:rsidRPr="003B50C2">
              <w:rPr>
                <w:rFonts w:eastAsia="Calibri" w:cs="Arial"/>
                <w:color w:val="F2F2F2" w:themeColor="background1" w:themeShade="F2"/>
                <w:sz w:val="20"/>
                <w:bdr w:val="single" w:sz="4" w:space="0" w:color="auto"/>
              </w:rPr>
              <w:t>_____</w:t>
            </w:r>
            <w:r w:rsidRPr="003B50C2">
              <w:rPr>
                <w:rFonts w:eastAsia="Calibri" w:cs="Arial"/>
                <w:sz w:val="20"/>
              </w:rPr>
              <w:t xml:space="preserve">  </w:t>
            </w:r>
            <w:r w:rsidRPr="003B50C2">
              <w:rPr>
                <w:rFonts w:eastAsia="Calibri" w:cs="Arial"/>
                <w:color w:val="F2F2F2" w:themeColor="background1" w:themeShade="F2"/>
                <w:sz w:val="20"/>
                <w:bdr w:val="single" w:sz="4" w:space="0" w:color="auto"/>
              </w:rPr>
              <w:t xml:space="preserve"> _____</w:t>
            </w:r>
            <w:r w:rsidRPr="003B50C2">
              <w:rPr>
                <w:rFonts w:eastAsia="Calibri" w:cs="Arial"/>
                <w:sz w:val="20"/>
              </w:rPr>
              <w:t xml:space="preserve">  </w:t>
            </w:r>
            <w:r w:rsidRPr="003B50C2">
              <w:rPr>
                <w:rFonts w:eastAsia="Calibri" w:cs="Arial"/>
                <w:color w:val="F2F2F2" w:themeColor="background1" w:themeShade="F2"/>
                <w:sz w:val="20"/>
                <w:bdr w:val="single" w:sz="4" w:space="0" w:color="auto"/>
              </w:rPr>
              <w:t xml:space="preserve"> ____</w:t>
            </w:r>
            <w:proofErr w:type="gramStart"/>
            <w:r w:rsidRPr="003B50C2">
              <w:rPr>
                <w:rFonts w:eastAsia="Calibri" w:cs="Arial"/>
                <w:color w:val="F2F2F2" w:themeColor="background1" w:themeShade="F2"/>
                <w:sz w:val="20"/>
                <w:bdr w:val="single" w:sz="4" w:space="0" w:color="auto"/>
              </w:rPr>
              <w:t>_</w:t>
            </w:r>
            <w:r w:rsidRPr="003B50C2">
              <w:rPr>
                <w:rFonts w:eastAsia="Calibri" w:cs="Arial"/>
                <w:sz w:val="20"/>
              </w:rPr>
              <w:t xml:space="preserve">  </w:t>
            </w:r>
            <w:r w:rsidR="00F814EE" w:rsidRPr="00F814EE">
              <w:rPr>
                <w:rFonts w:eastAsia="Calibri" w:cs="Arial"/>
                <w:sz w:val="20"/>
                <w:bdr w:val="single" w:sz="4" w:space="0" w:color="auto"/>
              </w:rPr>
              <w:t>Signs</w:t>
            </w:r>
            <w:proofErr w:type="gramEnd"/>
            <w:r w:rsidR="00F814EE" w:rsidRPr="00F814EE">
              <w:rPr>
                <w:rFonts w:eastAsia="Calibri" w:cs="Arial"/>
                <w:sz w:val="20"/>
                <w:bdr w:val="single" w:sz="4" w:space="0" w:color="auto"/>
              </w:rPr>
              <w:t xml:space="preserve"> to be installed within dieback infested parking bay, bay will also be sealed</w:t>
            </w:r>
            <w:r w:rsidR="00F814EE">
              <w:rPr>
                <w:rFonts w:eastAsia="Calibri" w:cs="Arial"/>
                <w:color w:val="F2F2F2" w:themeColor="background1" w:themeShade="F2"/>
                <w:sz w:val="20"/>
                <w:bdr w:val="single" w:sz="4" w:space="0" w:color="auto"/>
              </w:rPr>
              <w:t xml:space="preserve">. </w:t>
            </w:r>
          </w:p>
        </w:tc>
        <w:tc>
          <w:tcPr>
            <w:tcW w:w="317" w:type="pct"/>
            <w:vAlign w:val="center"/>
          </w:tcPr>
          <w:p w14:paraId="68301F13" w14:textId="38A742D8" w:rsidR="00166A75" w:rsidRPr="00290789" w:rsidRDefault="00F814EE" w:rsidP="00C828E5">
            <w:pPr>
              <w:spacing w:before="40" w:after="40"/>
              <w:jc w:val="center"/>
              <w:rPr>
                <w:rFonts w:eastAsia="Calibri" w:cs="Arial"/>
                <w:sz w:val="20"/>
              </w:rPr>
            </w:pPr>
            <w:r>
              <w:rPr>
                <w:rFonts w:eastAsia="Calibri" w:cs="Arial"/>
                <w:sz w:val="20"/>
              </w:rPr>
              <w:sym w:font="Wingdings" w:char="F0FC"/>
            </w:r>
          </w:p>
        </w:tc>
        <w:tc>
          <w:tcPr>
            <w:tcW w:w="317" w:type="pct"/>
          </w:tcPr>
          <w:p w14:paraId="19250FAB" w14:textId="77777777" w:rsidR="00166A75" w:rsidRPr="00290789" w:rsidRDefault="00166A75" w:rsidP="00C828E5">
            <w:pPr>
              <w:spacing w:before="40" w:after="40"/>
              <w:jc w:val="center"/>
              <w:rPr>
                <w:rFonts w:eastAsia="Calibri" w:cs="Arial"/>
                <w:sz w:val="20"/>
              </w:rPr>
            </w:pPr>
          </w:p>
        </w:tc>
        <w:tc>
          <w:tcPr>
            <w:tcW w:w="313" w:type="pct"/>
            <w:vAlign w:val="center"/>
          </w:tcPr>
          <w:p w14:paraId="3DD6DEF3" w14:textId="77777777" w:rsidR="00166A75" w:rsidRPr="00290789" w:rsidRDefault="00166A75" w:rsidP="00C828E5">
            <w:pPr>
              <w:spacing w:before="40" w:after="40"/>
              <w:jc w:val="center"/>
              <w:rPr>
                <w:rFonts w:eastAsia="Calibri" w:cs="Arial"/>
                <w:sz w:val="20"/>
              </w:rPr>
            </w:pPr>
          </w:p>
        </w:tc>
      </w:tr>
      <w:tr w:rsidR="00166A75" w:rsidRPr="00290789" w14:paraId="628376A3" w14:textId="77777777" w:rsidTr="00C828E5">
        <w:trPr>
          <w:trHeight w:val="289"/>
        </w:trPr>
        <w:tc>
          <w:tcPr>
            <w:tcW w:w="5000" w:type="pct"/>
            <w:gridSpan w:val="9"/>
            <w:shd w:val="clear" w:color="auto" w:fill="F2F2F2" w:themeFill="background1" w:themeFillShade="F2"/>
          </w:tcPr>
          <w:p w14:paraId="1CA0DE79"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DISTURBANCE</w:t>
            </w:r>
          </w:p>
        </w:tc>
      </w:tr>
      <w:tr w:rsidR="00166A75" w:rsidRPr="00290789" w14:paraId="597FE5B4" w14:textId="77777777" w:rsidTr="00C828E5">
        <w:trPr>
          <w:trHeight w:val="289"/>
        </w:trPr>
        <w:tc>
          <w:tcPr>
            <w:tcW w:w="251" w:type="pct"/>
            <w:vAlign w:val="center"/>
          </w:tcPr>
          <w:p w14:paraId="686B2B45" w14:textId="77777777" w:rsidR="00166A75" w:rsidRPr="00290789" w:rsidRDefault="00166A75" w:rsidP="00C828E5">
            <w:pPr>
              <w:spacing w:before="40" w:after="40"/>
              <w:jc w:val="center"/>
              <w:rPr>
                <w:rFonts w:eastAsia="Calibri" w:cs="Arial"/>
                <w:sz w:val="20"/>
              </w:rPr>
            </w:pPr>
            <w:r>
              <w:rPr>
                <w:rFonts w:eastAsia="Calibri" w:cs="Arial"/>
                <w:sz w:val="20"/>
              </w:rPr>
              <w:t>17</w:t>
            </w:r>
          </w:p>
        </w:tc>
        <w:tc>
          <w:tcPr>
            <w:tcW w:w="3802" w:type="pct"/>
            <w:gridSpan w:val="5"/>
            <w:vAlign w:val="center"/>
          </w:tcPr>
          <w:p w14:paraId="7267F105" w14:textId="6CED2194" w:rsidR="00166A75" w:rsidRPr="003E54DF" w:rsidRDefault="00166A75" w:rsidP="003E54DF">
            <w:pPr>
              <w:autoSpaceDE w:val="0"/>
              <w:autoSpaceDN w:val="0"/>
              <w:rPr>
                <w:rFonts w:ascii="Calibri" w:hAnsi="Calibri"/>
              </w:rPr>
            </w:pPr>
            <w:r>
              <w:rPr>
                <w:rFonts w:eastAsia="Calibri" w:cs="Arial"/>
                <w:sz w:val="20"/>
              </w:rPr>
              <w:t xml:space="preserve">Machinery type:  </w:t>
            </w:r>
            <w:r w:rsidR="003E54DF">
              <w:rPr>
                <w:rFonts w:ascii="Segoe UI" w:hAnsi="Segoe UI" w:cs="Segoe UI"/>
                <w:color w:val="000000"/>
                <w:sz w:val="20"/>
              </w:rPr>
              <w:t>graders, loaders, dozers (maybe), bobcat, side tippers, excavators</w:t>
            </w:r>
          </w:p>
        </w:tc>
        <w:tc>
          <w:tcPr>
            <w:tcW w:w="947" w:type="pct"/>
            <w:gridSpan w:val="3"/>
            <w:shd w:val="clear" w:color="auto" w:fill="F2F2F2" w:themeFill="background1" w:themeFillShade="F2"/>
            <w:vAlign w:val="center"/>
          </w:tcPr>
          <w:p w14:paraId="18964FCB" w14:textId="77777777" w:rsidR="00166A75" w:rsidRPr="00290789" w:rsidRDefault="00166A75" w:rsidP="00C828E5">
            <w:pPr>
              <w:spacing w:before="40" w:after="40"/>
              <w:jc w:val="center"/>
              <w:rPr>
                <w:rFonts w:eastAsia="Calibri" w:cs="Arial"/>
                <w:sz w:val="20"/>
              </w:rPr>
            </w:pPr>
          </w:p>
        </w:tc>
      </w:tr>
      <w:tr w:rsidR="008904F5" w:rsidRPr="00290789" w14:paraId="68CD07F8" w14:textId="77777777" w:rsidTr="00C828E5">
        <w:trPr>
          <w:trHeight w:val="289"/>
        </w:trPr>
        <w:tc>
          <w:tcPr>
            <w:tcW w:w="251" w:type="pct"/>
            <w:vAlign w:val="center"/>
          </w:tcPr>
          <w:p w14:paraId="1A9C04C2" w14:textId="77777777" w:rsidR="00166A75" w:rsidRPr="00290789" w:rsidRDefault="00166A75" w:rsidP="00C828E5">
            <w:pPr>
              <w:spacing w:before="40" w:after="40"/>
              <w:jc w:val="center"/>
              <w:rPr>
                <w:rFonts w:eastAsia="Calibri" w:cs="Arial"/>
                <w:sz w:val="20"/>
              </w:rPr>
            </w:pPr>
            <w:r>
              <w:rPr>
                <w:rFonts w:eastAsia="Calibri" w:cs="Arial"/>
                <w:sz w:val="20"/>
              </w:rPr>
              <w:t>18</w:t>
            </w:r>
          </w:p>
        </w:tc>
        <w:tc>
          <w:tcPr>
            <w:tcW w:w="3802" w:type="pct"/>
            <w:gridSpan w:val="5"/>
            <w:vAlign w:val="center"/>
          </w:tcPr>
          <w:p w14:paraId="6E6F3C33" w14:textId="77777777" w:rsidR="00166A75" w:rsidRPr="00290789" w:rsidRDefault="00166A75" w:rsidP="00C828E5">
            <w:pPr>
              <w:spacing w:before="40" w:after="40"/>
              <w:rPr>
                <w:rFonts w:eastAsia="Calibri" w:cs="Arial"/>
                <w:sz w:val="20"/>
              </w:rPr>
            </w:pPr>
            <w:r>
              <w:rPr>
                <w:rFonts w:eastAsia="Calibri" w:cs="Arial"/>
                <w:sz w:val="20"/>
              </w:rPr>
              <w:t>‘N</w:t>
            </w:r>
            <w:r w:rsidRPr="00290789">
              <w:rPr>
                <w:rFonts w:eastAsia="Calibri" w:cs="Arial"/>
                <w:sz w:val="20"/>
              </w:rPr>
              <w:t xml:space="preserve">o soil movement’ </w:t>
            </w:r>
            <w:r>
              <w:rPr>
                <w:rFonts w:eastAsia="Calibri" w:cs="Arial"/>
                <w:sz w:val="20"/>
              </w:rPr>
              <w:t xml:space="preserve">roads and areas </w:t>
            </w:r>
            <w:r w:rsidRPr="00290789">
              <w:rPr>
                <w:rFonts w:eastAsia="Calibri" w:cs="Arial"/>
                <w:sz w:val="20"/>
              </w:rPr>
              <w:t xml:space="preserve">identified </w:t>
            </w:r>
            <w:r>
              <w:rPr>
                <w:rFonts w:eastAsia="Calibri" w:cs="Arial"/>
                <w:sz w:val="20"/>
              </w:rPr>
              <w:t>on map</w:t>
            </w:r>
          </w:p>
        </w:tc>
        <w:tc>
          <w:tcPr>
            <w:tcW w:w="317" w:type="pct"/>
            <w:vAlign w:val="center"/>
          </w:tcPr>
          <w:p w14:paraId="3C65536F" w14:textId="04A4B79D" w:rsidR="00166A75" w:rsidRPr="00290789" w:rsidRDefault="008904F5" w:rsidP="00C828E5">
            <w:pPr>
              <w:spacing w:before="40" w:after="40"/>
              <w:jc w:val="center"/>
              <w:rPr>
                <w:rFonts w:eastAsia="Calibri" w:cs="Arial"/>
                <w:sz w:val="20"/>
              </w:rPr>
            </w:pPr>
            <w:r>
              <w:rPr>
                <w:rFonts w:eastAsia="Calibri" w:cs="Arial"/>
                <w:sz w:val="20"/>
              </w:rPr>
              <w:t>X</w:t>
            </w:r>
          </w:p>
        </w:tc>
        <w:tc>
          <w:tcPr>
            <w:tcW w:w="317" w:type="pct"/>
          </w:tcPr>
          <w:p w14:paraId="163E9A2D" w14:textId="77777777" w:rsidR="00166A75" w:rsidRPr="00290789" w:rsidRDefault="00166A75" w:rsidP="00C828E5">
            <w:pPr>
              <w:spacing w:before="40" w:after="40"/>
              <w:jc w:val="center"/>
              <w:rPr>
                <w:rFonts w:eastAsia="Calibri" w:cs="Arial"/>
                <w:sz w:val="20"/>
              </w:rPr>
            </w:pPr>
          </w:p>
        </w:tc>
        <w:tc>
          <w:tcPr>
            <w:tcW w:w="313" w:type="pct"/>
            <w:vAlign w:val="center"/>
          </w:tcPr>
          <w:p w14:paraId="7AAD6372" w14:textId="77777777" w:rsidR="00166A75" w:rsidRPr="00290789" w:rsidRDefault="00166A75" w:rsidP="00C828E5">
            <w:pPr>
              <w:spacing w:before="40" w:after="40"/>
              <w:jc w:val="center"/>
              <w:rPr>
                <w:rFonts w:eastAsia="Calibri" w:cs="Arial"/>
                <w:sz w:val="20"/>
              </w:rPr>
            </w:pPr>
          </w:p>
        </w:tc>
      </w:tr>
      <w:tr w:rsidR="008904F5" w:rsidRPr="00290789" w14:paraId="718F5D01" w14:textId="77777777" w:rsidTr="00C828E5">
        <w:trPr>
          <w:trHeight w:val="289"/>
        </w:trPr>
        <w:tc>
          <w:tcPr>
            <w:tcW w:w="251" w:type="pct"/>
            <w:vAlign w:val="center"/>
          </w:tcPr>
          <w:p w14:paraId="1CB7A32A" w14:textId="77777777" w:rsidR="00166A75" w:rsidRPr="00290789" w:rsidRDefault="00166A75" w:rsidP="00C828E5">
            <w:pPr>
              <w:spacing w:before="40" w:after="40"/>
              <w:jc w:val="center"/>
              <w:rPr>
                <w:rFonts w:eastAsia="Calibri" w:cs="Arial"/>
                <w:sz w:val="20"/>
              </w:rPr>
            </w:pPr>
            <w:r>
              <w:rPr>
                <w:rFonts w:eastAsia="Calibri" w:cs="Arial"/>
                <w:sz w:val="20"/>
              </w:rPr>
              <w:t>19</w:t>
            </w:r>
          </w:p>
        </w:tc>
        <w:tc>
          <w:tcPr>
            <w:tcW w:w="3802" w:type="pct"/>
            <w:gridSpan w:val="5"/>
            <w:vAlign w:val="center"/>
          </w:tcPr>
          <w:p w14:paraId="4BFB5594" w14:textId="77777777" w:rsidR="00166A75" w:rsidRDefault="00166A75" w:rsidP="00C828E5">
            <w:pPr>
              <w:spacing w:before="40" w:after="40"/>
              <w:rPr>
                <w:rFonts w:eastAsia="Calibri" w:cs="Arial"/>
                <w:sz w:val="20"/>
              </w:rPr>
            </w:pPr>
            <w:r>
              <w:rPr>
                <w:rFonts w:eastAsia="Calibri" w:cs="Arial"/>
                <w:sz w:val="20"/>
              </w:rPr>
              <w:t xml:space="preserve">Records kept for access on ‘No soil movement’ roads </w:t>
            </w:r>
          </w:p>
        </w:tc>
        <w:tc>
          <w:tcPr>
            <w:tcW w:w="317" w:type="pct"/>
            <w:vAlign w:val="center"/>
          </w:tcPr>
          <w:p w14:paraId="040EE802" w14:textId="4F13380B" w:rsidR="00166A75" w:rsidRPr="00290789" w:rsidRDefault="008904F5" w:rsidP="00C828E5">
            <w:pPr>
              <w:spacing w:before="40" w:after="40"/>
              <w:jc w:val="center"/>
              <w:rPr>
                <w:rFonts w:eastAsia="Calibri" w:cs="Arial"/>
                <w:sz w:val="20"/>
              </w:rPr>
            </w:pPr>
            <w:r>
              <w:rPr>
                <w:rFonts w:eastAsia="Calibri" w:cs="Arial"/>
                <w:sz w:val="20"/>
              </w:rPr>
              <w:t>X</w:t>
            </w:r>
          </w:p>
        </w:tc>
        <w:tc>
          <w:tcPr>
            <w:tcW w:w="317" w:type="pct"/>
          </w:tcPr>
          <w:p w14:paraId="4AE75504" w14:textId="77777777" w:rsidR="00166A75" w:rsidRPr="00290789" w:rsidRDefault="00166A75" w:rsidP="00C828E5">
            <w:pPr>
              <w:spacing w:before="40" w:after="40"/>
              <w:jc w:val="center"/>
              <w:rPr>
                <w:rFonts w:eastAsia="Calibri" w:cs="Arial"/>
                <w:sz w:val="20"/>
              </w:rPr>
            </w:pPr>
          </w:p>
        </w:tc>
        <w:tc>
          <w:tcPr>
            <w:tcW w:w="313" w:type="pct"/>
            <w:vAlign w:val="center"/>
          </w:tcPr>
          <w:p w14:paraId="27B54E73" w14:textId="77777777" w:rsidR="00166A75" w:rsidRPr="00290789" w:rsidRDefault="00166A75" w:rsidP="00C828E5">
            <w:pPr>
              <w:spacing w:before="40" w:after="40"/>
              <w:jc w:val="center"/>
              <w:rPr>
                <w:rFonts w:eastAsia="Calibri" w:cs="Arial"/>
                <w:sz w:val="20"/>
              </w:rPr>
            </w:pPr>
          </w:p>
        </w:tc>
      </w:tr>
      <w:tr w:rsidR="00166A75" w:rsidRPr="00290789" w14:paraId="43230953" w14:textId="77777777" w:rsidTr="00C828E5">
        <w:tc>
          <w:tcPr>
            <w:tcW w:w="5000" w:type="pct"/>
            <w:gridSpan w:val="9"/>
            <w:shd w:val="clear" w:color="auto" w:fill="F2F2F2" w:themeFill="background1" w:themeFillShade="F2"/>
          </w:tcPr>
          <w:p w14:paraId="23EFD74A"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RAW MATERIALS</w:t>
            </w:r>
          </w:p>
        </w:tc>
      </w:tr>
      <w:tr w:rsidR="003E3E3F" w:rsidRPr="00290789" w14:paraId="363F06EF" w14:textId="77777777" w:rsidTr="00C828E5">
        <w:tc>
          <w:tcPr>
            <w:tcW w:w="251" w:type="pct"/>
            <w:vAlign w:val="center"/>
          </w:tcPr>
          <w:p w14:paraId="32298E05" w14:textId="77777777" w:rsidR="00166A75" w:rsidRPr="00290789" w:rsidRDefault="00166A75" w:rsidP="00C828E5">
            <w:pPr>
              <w:spacing w:before="40" w:after="40"/>
              <w:jc w:val="center"/>
              <w:rPr>
                <w:rFonts w:eastAsia="Calibri" w:cs="Arial"/>
                <w:sz w:val="20"/>
              </w:rPr>
            </w:pPr>
            <w:r>
              <w:rPr>
                <w:rFonts w:eastAsia="Calibri" w:cs="Arial"/>
                <w:sz w:val="20"/>
              </w:rPr>
              <w:t>20</w:t>
            </w:r>
          </w:p>
        </w:tc>
        <w:tc>
          <w:tcPr>
            <w:tcW w:w="1517" w:type="pct"/>
            <w:gridSpan w:val="2"/>
            <w:vAlign w:val="center"/>
          </w:tcPr>
          <w:p w14:paraId="7F3A199F" w14:textId="419BB9BD" w:rsidR="00166A75" w:rsidRPr="00290789" w:rsidRDefault="00166A75" w:rsidP="00C828E5">
            <w:pPr>
              <w:spacing w:before="40" w:after="40"/>
              <w:rPr>
                <w:rFonts w:eastAsia="Calibri" w:cs="Arial"/>
                <w:sz w:val="20"/>
              </w:rPr>
            </w:pPr>
            <w:r w:rsidRPr="00290789">
              <w:rPr>
                <w:rFonts w:eastAsia="Calibri" w:cs="Arial"/>
                <w:sz w:val="20"/>
              </w:rPr>
              <w:t xml:space="preserve">Type: </w:t>
            </w:r>
            <w:r w:rsidR="00CF6EC4">
              <w:rPr>
                <w:rFonts w:eastAsia="Calibri" w:cs="Arial"/>
                <w:sz w:val="20"/>
              </w:rPr>
              <w:t>Gravel</w:t>
            </w:r>
          </w:p>
        </w:tc>
        <w:tc>
          <w:tcPr>
            <w:tcW w:w="2285" w:type="pct"/>
            <w:gridSpan w:val="3"/>
            <w:vAlign w:val="center"/>
          </w:tcPr>
          <w:p w14:paraId="72F5F7B9" w14:textId="245011CD" w:rsidR="00166A75" w:rsidRPr="00290789" w:rsidRDefault="00166A75" w:rsidP="00C828E5">
            <w:pPr>
              <w:spacing w:before="40" w:after="40"/>
              <w:rPr>
                <w:rFonts w:eastAsia="Calibri" w:cs="Arial"/>
                <w:sz w:val="20"/>
              </w:rPr>
            </w:pPr>
            <w:r w:rsidRPr="00290789">
              <w:rPr>
                <w:rFonts w:eastAsia="Calibri" w:cs="Arial"/>
                <w:sz w:val="20"/>
              </w:rPr>
              <w:t>Supplier/Source:</w:t>
            </w:r>
            <w:r w:rsidR="00CF6EC4">
              <w:rPr>
                <w:rFonts w:eastAsia="Calibri" w:cs="Arial"/>
                <w:sz w:val="20"/>
              </w:rPr>
              <w:t xml:space="preserve"> Catalano’s pit</w:t>
            </w:r>
          </w:p>
        </w:tc>
        <w:tc>
          <w:tcPr>
            <w:tcW w:w="317" w:type="pct"/>
            <w:vAlign w:val="center"/>
          </w:tcPr>
          <w:p w14:paraId="612D63EC" w14:textId="63D5B805" w:rsidR="00166A75" w:rsidRPr="00290789" w:rsidRDefault="003E54DF" w:rsidP="00C828E5">
            <w:pPr>
              <w:spacing w:before="40" w:after="40"/>
              <w:jc w:val="center"/>
              <w:rPr>
                <w:rFonts w:eastAsia="Calibri" w:cs="Arial"/>
                <w:sz w:val="20"/>
              </w:rPr>
            </w:pPr>
            <w:r>
              <w:rPr>
                <w:rFonts w:eastAsia="Calibri" w:cs="Arial"/>
                <w:sz w:val="20"/>
              </w:rPr>
              <w:sym w:font="Wingdings" w:char="F0FC"/>
            </w:r>
          </w:p>
        </w:tc>
        <w:tc>
          <w:tcPr>
            <w:tcW w:w="317" w:type="pct"/>
          </w:tcPr>
          <w:p w14:paraId="255F4E58" w14:textId="77777777" w:rsidR="00166A75" w:rsidRPr="00290789" w:rsidRDefault="00166A75" w:rsidP="00C828E5">
            <w:pPr>
              <w:spacing w:before="40" w:after="40"/>
              <w:jc w:val="center"/>
              <w:rPr>
                <w:rFonts w:eastAsia="Calibri" w:cs="Arial"/>
                <w:sz w:val="20"/>
              </w:rPr>
            </w:pPr>
          </w:p>
        </w:tc>
        <w:tc>
          <w:tcPr>
            <w:tcW w:w="313" w:type="pct"/>
            <w:vAlign w:val="center"/>
          </w:tcPr>
          <w:p w14:paraId="544D583D" w14:textId="77777777" w:rsidR="00166A75" w:rsidRPr="00290789" w:rsidRDefault="00166A75" w:rsidP="00C828E5">
            <w:pPr>
              <w:spacing w:before="40" w:after="40"/>
              <w:jc w:val="center"/>
              <w:rPr>
                <w:rFonts w:eastAsia="Calibri" w:cs="Arial"/>
                <w:sz w:val="20"/>
              </w:rPr>
            </w:pPr>
          </w:p>
        </w:tc>
      </w:tr>
      <w:tr w:rsidR="008904F5" w:rsidRPr="005E1CF3" w14:paraId="162AB128" w14:textId="77777777" w:rsidTr="00380AD6">
        <w:trPr>
          <w:trHeight w:val="77"/>
        </w:trPr>
        <w:tc>
          <w:tcPr>
            <w:tcW w:w="251" w:type="pct"/>
            <w:shd w:val="clear" w:color="auto" w:fill="auto"/>
            <w:vAlign w:val="center"/>
          </w:tcPr>
          <w:p w14:paraId="2AF9D272" w14:textId="77777777" w:rsidR="00166A75" w:rsidRPr="005E1CF3" w:rsidRDefault="00166A75" w:rsidP="00C828E5">
            <w:pPr>
              <w:spacing w:before="40" w:after="40"/>
              <w:jc w:val="center"/>
              <w:rPr>
                <w:rFonts w:ascii="Calibri" w:eastAsia="Calibri" w:hAnsi="Calibri"/>
                <w:b/>
              </w:rPr>
            </w:pPr>
            <w:r w:rsidRPr="00CA6F8D">
              <w:rPr>
                <w:rFonts w:eastAsia="Calibri" w:cs="Arial"/>
                <w:sz w:val="20"/>
              </w:rPr>
              <w:t>21</w:t>
            </w:r>
          </w:p>
        </w:tc>
        <w:tc>
          <w:tcPr>
            <w:tcW w:w="3802" w:type="pct"/>
            <w:gridSpan w:val="5"/>
            <w:shd w:val="clear" w:color="auto" w:fill="auto"/>
            <w:vAlign w:val="center"/>
          </w:tcPr>
          <w:p w14:paraId="4D0B2E2A" w14:textId="35E12227" w:rsidR="00166A75" w:rsidRPr="00380AD6" w:rsidRDefault="00166A75" w:rsidP="00C828E5">
            <w:pPr>
              <w:spacing w:before="40" w:after="40"/>
              <w:rPr>
                <w:rFonts w:ascii="Calibri" w:eastAsia="Calibri" w:hAnsi="Calibri"/>
                <w:b/>
              </w:rPr>
            </w:pPr>
            <w:r w:rsidRPr="00380AD6">
              <w:rPr>
                <w:rFonts w:ascii="Calibri" w:eastAsia="Calibri" w:hAnsi="Calibri"/>
              </w:rPr>
              <w:t>S</w:t>
            </w:r>
            <w:r w:rsidRPr="00380AD6">
              <w:rPr>
                <w:rFonts w:eastAsia="Calibri" w:cs="Arial"/>
                <w:sz w:val="20"/>
              </w:rPr>
              <w:t>tatus (include evidence):</w:t>
            </w:r>
            <w:r w:rsidRPr="00380AD6">
              <w:rPr>
                <w:rFonts w:ascii="Calibri" w:eastAsia="Calibri" w:hAnsi="Calibri"/>
                <w:b/>
              </w:rPr>
              <w:t xml:space="preserve">  </w:t>
            </w:r>
            <w:r w:rsidR="00CF6EC4" w:rsidRPr="00380AD6">
              <w:rPr>
                <w:rFonts w:ascii="Calibri" w:eastAsia="Calibri" w:hAnsi="Calibri"/>
                <w:b/>
              </w:rPr>
              <w:t>Unknown, screened gravel only no vegetative matter</w:t>
            </w:r>
            <w:r w:rsidR="00F814EE">
              <w:rPr>
                <w:rFonts w:ascii="Calibri" w:eastAsia="Calibri" w:hAnsi="Calibri"/>
                <w:b/>
              </w:rPr>
              <w:t xml:space="preserve">. Gravel source </w:t>
            </w:r>
            <w:proofErr w:type="gramStart"/>
            <w:r w:rsidR="00F814EE">
              <w:rPr>
                <w:rFonts w:ascii="Calibri" w:eastAsia="Calibri" w:hAnsi="Calibri"/>
                <w:b/>
              </w:rPr>
              <w:t>has been used</w:t>
            </w:r>
            <w:proofErr w:type="gramEnd"/>
            <w:r w:rsidR="00F814EE">
              <w:rPr>
                <w:rFonts w:ascii="Calibri" w:eastAsia="Calibri" w:hAnsi="Calibri"/>
                <w:b/>
              </w:rPr>
              <w:t xml:space="preserve"> previously and no dieback is present at the sites where it was used. </w:t>
            </w:r>
          </w:p>
        </w:tc>
        <w:tc>
          <w:tcPr>
            <w:tcW w:w="317" w:type="pct"/>
            <w:shd w:val="clear" w:color="auto" w:fill="auto"/>
            <w:vAlign w:val="center"/>
          </w:tcPr>
          <w:p w14:paraId="40F6D76D" w14:textId="392B4BE4" w:rsidR="00166A75" w:rsidRPr="005E1CF3" w:rsidRDefault="003E54DF" w:rsidP="00C828E5">
            <w:pPr>
              <w:spacing w:before="40" w:after="40"/>
              <w:jc w:val="center"/>
              <w:rPr>
                <w:rFonts w:ascii="Calibri" w:eastAsia="Calibri" w:hAnsi="Calibri"/>
                <w:b/>
              </w:rPr>
            </w:pPr>
            <w:r>
              <w:rPr>
                <w:rFonts w:eastAsia="Calibri" w:cs="Arial"/>
                <w:sz w:val="20"/>
              </w:rPr>
              <w:sym w:font="Wingdings" w:char="F0FC"/>
            </w:r>
          </w:p>
        </w:tc>
        <w:tc>
          <w:tcPr>
            <w:tcW w:w="317" w:type="pct"/>
            <w:shd w:val="clear" w:color="auto" w:fill="auto"/>
          </w:tcPr>
          <w:p w14:paraId="58B34617" w14:textId="77777777" w:rsidR="00166A75" w:rsidRPr="005E1CF3" w:rsidRDefault="00166A75" w:rsidP="00C828E5">
            <w:pPr>
              <w:spacing w:before="40" w:after="40"/>
              <w:jc w:val="center"/>
              <w:rPr>
                <w:rFonts w:ascii="Calibri" w:eastAsia="Calibri" w:hAnsi="Calibri"/>
                <w:b/>
              </w:rPr>
            </w:pPr>
          </w:p>
        </w:tc>
        <w:tc>
          <w:tcPr>
            <w:tcW w:w="313" w:type="pct"/>
            <w:shd w:val="clear" w:color="auto" w:fill="auto"/>
            <w:vAlign w:val="center"/>
          </w:tcPr>
          <w:p w14:paraId="7094C3DC" w14:textId="77777777" w:rsidR="00166A75" w:rsidRPr="005E1CF3" w:rsidRDefault="00166A75" w:rsidP="00C828E5">
            <w:pPr>
              <w:spacing w:before="40" w:after="40"/>
              <w:jc w:val="center"/>
              <w:rPr>
                <w:rFonts w:ascii="Calibri" w:eastAsia="Calibri" w:hAnsi="Calibri"/>
                <w:b/>
              </w:rPr>
            </w:pPr>
          </w:p>
        </w:tc>
      </w:tr>
      <w:tr w:rsidR="00166A75" w:rsidRPr="00290789" w14:paraId="3339389B" w14:textId="77777777" w:rsidTr="00C828E5">
        <w:tc>
          <w:tcPr>
            <w:tcW w:w="5000" w:type="pct"/>
            <w:gridSpan w:val="9"/>
            <w:shd w:val="clear" w:color="auto" w:fill="F2F2F2" w:themeFill="background1" w:themeFillShade="F2"/>
          </w:tcPr>
          <w:p w14:paraId="7EDB0419"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ACCESS</w:t>
            </w:r>
          </w:p>
        </w:tc>
      </w:tr>
      <w:tr w:rsidR="008904F5" w:rsidRPr="00290789" w14:paraId="2A8F2B28" w14:textId="77777777" w:rsidTr="00C828E5">
        <w:tc>
          <w:tcPr>
            <w:tcW w:w="251" w:type="pct"/>
            <w:vAlign w:val="center"/>
          </w:tcPr>
          <w:p w14:paraId="353D6029" w14:textId="77777777" w:rsidR="00166A75" w:rsidRPr="00290789" w:rsidRDefault="00166A75" w:rsidP="00C828E5">
            <w:pPr>
              <w:spacing w:before="40" w:after="40"/>
              <w:jc w:val="center"/>
              <w:rPr>
                <w:rFonts w:eastAsia="Calibri" w:cs="Arial"/>
                <w:sz w:val="20"/>
              </w:rPr>
            </w:pPr>
            <w:r>
              <w:rPr>
                <w:rFonts w:eastAsia="Calibri" w:cs="Arial"/>
                <w:sz w:val="20"/>
              </w:rPr>
              <w:t>22</w:t>
            </w:r>
          </w:p>
        </w:tc>
        <w:tc>
          <w:tcPr>
            <w:tcW w:w="3802" w:type="pct"/>
            <w:gridSpan w:val="5"/>
            <w:vAlign w:val="center"/>
          </w:tcPr>
          <w:p w14:paraId="0E9ED42C" w14:textId="77777777" w:rsidR="00166A75" w:rsidRPr="00290789" w:rsidRDefault="00166A75" w:rsidP="00C828E5">
            <w:pPr>
              <w:spacing w:before="40" w:after="40"/>
              <w:rPr>
                <w:rFonts w:eastAsia="Calibri" w:cs="Arial"/>
                <w:sz w:val="20"/>
              </w:rPr>
            </w:pPr>
            <w:r w:rsidRPr="00290789">
              <w:rPr>
                <w:rFonts w:eastAsia="Calibri" w:cs="Arial"/>
                <w:sz w:val="20"/>
              </w:rPr>
              <w:t>Access route planned</w:t>
            </w:r>
            <w:r>
              <w:rPr>
                <w:rFonts w:eastAsia="Calibri" w:cs="Arial"/>
                <w:sz w:val="20"/>
              </w:rPr>
              <w:t xml:space="preserve"> to place least amount of protectable area downslope at risk,</w:t>
            </w:r>
            <w:r w:rsidRPr="00290789">
              <w:rPr>
                <w:rFonts w:eastAsia="Calibri" w:cs="Arial"/>
                <w:sz w:val="20"/>
              </w:rPr>
              <w:t xml:space="preserve"> and </w:t>
            </w:r>
            <w:r>
              <w:rPr>
                <w:rFonts w:eastAsia="Calibri" w:cs="Arial"/>
                <w:sz w:val="20"/>
              </w:rPr>
              <w:t>shown on map</w:t>
            </w:r>
            <w:r w:rsidRPr="00290789">
              <w:rPr>
                <w:rFonts w:eastAsia="Calibri" w:cs="Arial"/>
                <w:sz w:val="20"/>
              </w:rPr>
              <w:t xml:space="preserve"> </w:t>
            </w:r>
          </w:p>
        </w:tc>
        <w:tc>
          <w:tcPr>
            <w:tcW w:w="317" w:type="pct"/>
            <w:vAlign w:val="center"/>
          </w:tcPr>
          <w:p w14:paraId="7E3E5633" w14:textId="713C2B71" w:rsidR="00166A75" w:rsidRPr="00290789" w:rsidRDefault="008904F5" w:rsidP="00C828E5">
            <w:pPr>
              <w:spacing w:before="40" w:after="40"/>
              <w:jc w:val="center"/>
              <w:rPr>
                <w:rFonts w:eastAsia="Calibri" w:cs="Arial"/>
                <w:sz w:val="20"/>
              </w:rPr>
            </w:pPr>
            <w:r>
              <w:rPr>
                <w:rFonts w:eastAsia="Calibri" w:cs="Arial"/>
                <w:sz w:val="20"/>
              </w:rPr>
              <w:t>X</w:t>
            </w:r>
          </w:p>
        </w:tc>
        <w:tc>
          <w:tcPr>
            <w:tcW w:w="317" w:type="pct"/>
          </w:tcPr>
          <w:p w14:paraId="387DE7E7" w14:textId="77777777" w:rsidR="00166A75" w:rsidRPr="00290789" w:rsidRDefault="00166A75" w:rsidP="00C828E5">
            <w:pPr>
              <w:spacing w:before="40" w:after="40"/>
              <w:jc w:val="center"/>
              <w:rPr>
                <w:rFonts w:eastAsia="Calibri" w:cs="Arial"/>
                <w:sz w:val="20"/>
              </w:rPr>
            </w:pPr>
          </w:p>
        </w:tc>
        <w:tc>
          <w:tcPr>
            <w:tcW w:w="313" w:type="pct"/>
            <w:vAlign w:val="center"/>
          </w:tcPr>
          <w:p w14:paraId="513648AE" w14:textId="77777777" w:rsidR="00166A75" w:rsidRPr="00290789" w:rsidRDefault="00166A75" w:rsidP="00C828E5">
            <w:pPr>
              <w:spacing w:before="40" w:after="40"/>
              <w:jc w:val="center"/>
              <w:rPr>
                <w:rFonts w:eastAsia="Calibri" w:cs="Arial"/>
                <w:sz w:val="20"/>
              </w:rPr>
            </w:pPr>
          </w:p>
        </w:tc>
      </w:tr>
      <w:tr w:rsidR="003E3E3F" w:rsidRPr="00290789" w14:paraId="1D0E3EBC" w14:textId="77777777" w:rsidTr="00C828E5">
        <w:tc>
          <w:tcPr>
            <w:tcW w:w="251" w:type="pct"/>
            <w:vAlign w:val="center"/>
          </w:tcPr>
          <w:p w14:paraId="51775F3E" w14:textId="77777777" w:rsidR="00166A75" w:rsidRPr="00290789" w:rsidRDefault="00166A75" w:rsidP="00C828E5">
            <w:pPr>
              <w:spacing w:before="40" w:after="40"/>
              <w:jc w:val="center"/>
              <w:rPr>
                <w:rFonts w:eastAsia="Calibri" w:cs="Arial"/>
                <w:sz w:val="20"/>
              </w:rPr>
            </w:pPr>
            <w:r>
              <w:rPr>
                <w:rFonts w:eastAsia="Calibri" w:cs="Arial"/>
                <w:sz w:val="20"/>
              </w:rPr>
              <w:t>23</w:t>
            </w:r>
          </w:p>
        </w:tc>
        <w:tc>
          <w:tcPr>
            <w:tcW w:w="949" w:type="pct"/>
            <w:vMerge w:val="restart"/>
            <w:vAlign w:val="center"/>
          </w:tcPr>
          <w:p w14:paraId="6B8DB2D3"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Pr>
                <w:rFonts w:eastAsia="Calibri" w:cs="Arial"/>
                <w:sz w:val="20"/>
              </w:rPr>
              <w:t>Road maintenance uses tactics to mitigate harm to protectable areas:</w:t>
            </w:r>
          </w:p>
        </w:tc>
        <w:tc>
          <w:tcPr>
            <w:tcW w:w="2852" w:type="pct"/>
            <w:gridSpan w:val="4"/>
            <w:vAlign w:val="center"/>
          </w:tcPr>
          <w:p w14:paraId="361238AC" w14:textId="77777777" w:rsidR="00166A75" w:rsidRPr="00BA61F9"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sidRPr="00BA61F9">
              <w:rPr>
                <w:rFonts w:eastAsia="Calibri" w:cs="Arial"/>
                <w:sz w:val="20"/>
              </w:rPr>
              <w:t>use interpreted boundaries</w:t>
            </w:r>
          </w:p>
        </w:tc>
        <w:tc>
          <w:tcPr>
            <w:tcW w:w="317" w:type="pct"/>
            <w:vAlign w:val="center"/>
          </w:tcPr>
          <w:p w14:paraId="7414E73D" w14:textId="20A8F3AF"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60F7F74F" w14:textId="77777777" w:rsidR="00166A75" w:rsidRPr="00290789" w:rsidRDefault="00166A75" w:rsidP="00C828E5">
            <w:pPr>
              <w:spacing w:before="40" w:after="40"/>
              <w:jc w:val="center"/>
              <w:rPr>
                <w:rFonts w:eastAsia="Calibri" w:cs="Arial"/>
                <w:sz w:val="20"/>
              </w:rPr>
            </w:pPr>
          </w:p>
        </w:tc>
        <w:tc>
          <w:tcPr>
            <w:tcW w:w="313" w:type="pct"/>
            <w:vAlign w:val="center"/>
          </w:tcPr>
          <w:p w14:paraId="23D77E1F" w14:textId="77777777" w:rsidR="00166A75" w:rsidRPr="00290789" w:rsidRDefault="00166A75" w:rsidP="00C828E5">
            <w:pPr>
              <w:spacing w:before="40" w:after="40"/>
              <w:jc w:val="center"/>
              <w:rPr>
                <w:rFonts w:eastAsia="Calibri" w:cs="Arial"/>
                <w:sz w:val="20"/>
              </w:rPr>
            </w:pPr>
          </w:p>
        </w:tc>
      </w:tr>
      <w:tr w:rsidR="003E3E3F" w:rsidRPr="00290789" w14:paraId="6E3A7413" w14:textId="77777777" w:rsidTr="00C828E5">
        <w:tc>
          <w:tcPr>
            <w:tcW w:w="251" w:type="pct"/>
            <w:vAlign w:val="center"/>
          </w:tcPr>
          <w:p w14:paraId="4689731C" w14:textId="77777777" w:rsidR="00166A75" w:rsidRPr="00290789" w:rsidRDefault="00166A75" w:rsidP="00C828E5">
            <w:pPr>
              <w:spacing w:before="40" w:after="40"/>
              <w:jc w:val="center"/>
              <w:rPr>
                <w:rFonts w:eastAsia="Calibri" w:cs="Arial"/>
                <w:sz w:val="20"/>
              </w:rPr>
            </w:pPr>
            <w:r>
              <w:rPr>
                <w:rFonts w:eastAsia="Calibri" w:cs="Arial"/>
                <w:sz w:val="20"/>
              </w:rPr>
              <w:t>24</w:t>
            </w:r>
          </w:p>
        </w:tc>
        <w:tc>
          <w:tcPr>
            <w:tcW w:w="949" w:type="pct"/>
            <w:vMerge/>
            <w:vAlign w:val="center"/>
          </w:tcPr>
          <w:p w14:paraId="2211D795"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p>
        </w:tc>
        <w:tc>
          <w:tcPr>
            <w:tcW w:w="2852" w:type="pct"/>
            <w:gridSpan w:val="4"/>
            <w:vAlign w:val="center"/>
          </w:tcPr>
          <w:p w14:paraId="218843E0"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Pr>
                <w:rFonts w:eastAsia="Calibri" w:cs="Arial"/>
                <w:sz w:val="20"/>
              </w:rPr>
              <w:t>push soil downslope only</w:t>
            </w:r>
          </w:p>
        </w:tc>
        <w:tc>
          <w:tcPr>
            <w:tcW w:w="317" w:type="pct"/>
            <w:vAlign w:val="center"/>
          </w:tcPr>
          <w:p w14:paraId="03A0AC90" w14:textId="4A915EBC"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4608CF07" w14:textId="77777777" w:rsidR="00166A75" w:rsidRPr="00290789" w:rsidRDefault="00166A75" w:rsidP="00C828E5">
            <w:pPr>
              <w:spacing w:before="40" w:after="40"/>
              <w:jc w:val="center"/>
              <w:rPr>
                <w:rFonts w:eastAsia="Calibri" w:cs="Arial"/>
                <w:sz w:val="20"/>
              </w:rPr>
            </w:pPr>
          </w:p>
        </w:tc>
        <w:tc>
          <w:tcPr>
            <w:tcW w:w="313" w:type="pct"/>
            <w:vAlign w:val="center"/>
          </w:tcPr>
          <w:p w14:paraId="5AFB1AA8" w14:textId="77777777" w:rsidR="00166A75" w:rsidRPr="00290789" w:rsidRDefault="00166A75" w:rsidP="00C828E5">
            <w:pPr>
              <w:spacing w:before="40" w:after="40"/>
              <w:jc w:val="center"/>
              <w:rPr>
                <w:rFonts w:eastAsia="Calibri" w:cs="Arial"/>
                <w:sz w:val="20"/>
              </w:rPr>
            </w:pPr>
          </w:p>
        </w:tc>
      </w:tr>
      <w:tr w:rsidR="003E3E3F" w:rsidRPr="00290789" w14:paraId="51B09D53" w14:textId="77777777" w:rsidTr="00C828E5">
        <w:tc>
          <w:tcPr>
            <w:tcW w:w="251" w:type="pct"/>
            <w:vAlign w:val="center"/>
          </w:tcPr>
          <w:p w14:paraId="5383DCF6" w14:textId="77777777" w:rsidR="00166A75" w:rsidRPr="00290789" w:rsidRDefault="00166A75" w:rsidP="00C828E5">
            <w:pPr>
              <w:spacing w:before="40" w:after="40"/>
              <w:jc w:val="center"/>
              <w:rPr>
                <w:rFonts w:eastAsia="Calibri" w:cs="Arial"/>
                <w:sz w:val="20"/>
              </w:rPr>
            </w:pPr>
            <w:r>
              <w:rPr>
                <w:rFonts w:eastAsia="Calibri" w:cs="Arial"/>
                <w:sz w:val="20"/>
              </w:rPr>
              <w:t>25</w:t>
            </w:r>
          </w:p>
        </w:tc>
        <w:tc>
          <w:tcPr>
            <w:tcW w:w="949" w:type="pct"/>
            <w:vMerge/>
            <w:vAlign w:val="center"/>
          </w:tcPr>
          <w:p w14:paraId="04C09E1D"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p>
        </w:tc>
        <w:tc>
          <w:tcPr>
            <w:tcW w:w="2852" w:type="pct"/>
            <w:gridSpan w:val="4"/>
            <w:vAlign w:val="center"/>
          </w:tcPr>
          <w:p w14:paraId="6C7E82B8"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Pr>
                <w:rFonts w:eastAsia="Calibri" w:cs="Arial"/>
                <w:sz w:val="20"/>
              </w:rPr>
              <w:t>clean bucket, shovel, auger after digging culverts/holes</w:t>
            </w:r>
          </w:p>
        </w:tc>
        <w:tc>
          <w:tcPr>
            <w:tcW w:w="317" w:type="pct"/>
            <w:vAlign w:val="center"/>
          </w:tcPr>
          <w:p w14:paraId="4C69B1EC" w14:textId="1C38C4F1"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0DDB85ED" w14:textId="77777777" w:rsidR="00166A75" w:rsidRPr="00290789" w:rsidRDefault="00166A75" w:rsidP="00C828E5">
            <w:pPr>
              <w:spacing w:before="40" w:after="40"/>
              <w:jc w:val="center"/>
              <w:rPr>
                <w:rFonts w:eastAsia="Calibri" w:cs="Arial"/>
                <w:sz w:val="20"/>
              </w:rPr>
            </w:pPr>
          </w:p>
        </w:tc>
        <w:tc>
          <w:tcPr>
            <w:tcW w:w="313" w:type="pct"/>
            <w:vAlign w:val="center"/>
          </w:tcPr>
          <w:p w14:paraId="39AD8ABF" w14:textId="77777777" w:rsidR="00166A75" w:rsidRPr="00290789" w:rsidRDefault="00166A75" w:rsidP="00C828E5">
            <w:pPr>
              <w:spacing w:before="40" w:after="40"/>
              <w:jc w:val="center"/>
              <w:rPr>
                <w:rFonts w:eastAsia="Calibri" w:cs="Arial"/>
                <w:sz w:val="20"/>
              </w:rPr>
            </w:pPr>
          </w:p>
        </w:tc>
      </w:tr>
      <w:tr w:rsidR="003E3E3F" w:rsidRPr="00290789" w14:paraId="30AB9061" w14:textId="77777777" w:rsidTr="00C828E5">
        <w:tc>
          <w:tcPr>
            <w:tcW w:w="251" w:type="pct"/>
            <w:vAlign w:val="center"/>
          </w:tcPr>
          <w:p w14:paraId="7F904E1E" w14:textId="77777777" w:rsidR="00166A75" w:rsidRPr="00290789" w:rsidRDefault="00166A75" w:rsidP="00C828E5">
            <w:pPr>
              <w:spacing w:before="40" w:after="40"/>
              <w:jc w:val="center"/>
              <w:rPr>
                <w:rFonts w:eastAsia="Calibri" w:cs="Arial"/>
                <w:sz w:val="20"/>
              </w:rPr>
            </w:pPr>
            <w:r>
              <w:rPr>
                <w:rFonts w:eastAsia="Calibri" w:cs="Arial"/>
                <w:sz w:val="20"/>
              </w:rPr>
              <w:t>26</w:t>
            </w:r>
          </w:p>
        </w:tc>
        <w:tc>
          <w:tcPr>
            <w:tcW w:w="949" w:type="pct"/>
            <w:vMerge/>
            <w:vAlign w:val="center"/>
          </w:tcPr>
          <w:p w14:paraId="5E11D45A"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p>
        </w:tc>
        <w:tc>
          <w:tcPr>
            <w:tcW w:w="2852" w:type="pct"/>
            <w:gridSpan w:val="4"/>
            <w:vAlign w:val="center"/>
          </w:tcPr>
          <w:p w14:paraId="6D0C597C"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Pr>
                <w:rFonts w:eastAsia="Calibri" w:cs="Arial"/>
                <w:sz w:val="20"/>
              </w:rPr>
              <w:t xml:space="preserve">use </w:t>
            </w:r>
            <w:proofErr w:type="spellStart"/>
            <w:r>
              <w:rPr>
                <w:rFonts w:eastAsia="Calibri" w:cs="Arial"/>
                <w:sz w:val="20"/>
              </w:rPr>
              <w:t>uninfested</w:t>
            </w:r>
            <w:proofErr w:type="spellEnd"/>
            <w:r>
              <w:rPr>
                <w:rFonts w:eastAsia="Calibri" w:cs="Arial"/>
                <w:sz w:val="20"/>
              </w:rPr>
              <w:t>/low risk material to patch road</w:t>
            </w:r>
          </w:p>
        </w:tc>
        <w:tc>
          <w:tcPr>
            <w:tcW w:w="317" w:type="pct"/>
            <w:vAlign w:val="center"/>
          </w:tcPr>
          <w:p w14:paraId="0DD1CD41" w14:textId="7408B1E7"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44BBFCF9" w14:textId="77777777" w:rsidR="00166A75" w:rsidRPr="00290789" w:rsidRDefault="00166A75" w:rsidP="00C828E5">
            <w:pPr>
              <w:spacing w:before="40" w:after="40"/>
              <w:jc w:val="center"/>
              <w:rPr>
                <w:rFonts w:eastAsia="Calibri" w:cs="Arial"/>
                <w:sz w:val="20"/>
              </w:rPr>
            </w:pPr>
          </w:p>
        </w:tc>
        <w:tc>
          <w:tcPr>
            <w:tcW w:w="313" w:type="pct"/>
            <w:vAlign w:val="center"/>
          </w:tcPr>
          <w:p w14:paraId="7AE4A56F" w14:textId="77777777" w:rsidR="00166A75" w:rsidRPr="00290789" w:rsidRDefault="00166A75" w:rsidP="00C828E5">
            <w:pPr>
              <w:spacing w:before="40" w:after="40"/>
              <w:jc w:val="center"/>
              <w:rPr>
                <w:rFonts w:eastAsia="Calibri" w:cs="Arial"/>
                <w:sz w:val="20"/>
              </w:rPr>
            </w:pPr>
          </w:p>
        </w:tc>
      </w:tr>
      <w:tr w:rsidR="008904F5" w:rsidRPr="00290789" w14:paraId="2493DCDA" w14:textId="77777777" w:rsidTr="00C828E5">
        <w:tc>
          <w:tcPr>
            <w:tcW w:w="251" w:type="pct"/>
            <w:vAlign w:val="center"/>
          </w:tcPr>
          <w:p w14:paraId="40CEB939" w14:textId="77777777" w:rsidR="00166A75" w:rsidRPr="00290789" w:rsidRDefault="00166A75" w:rsidP="00C828E5">
            <w:pPr>
              <w:spacing w:before="40" w:after="40"/>
              <w:jc w:val="center"/>
              <w:rPr>
                <w:rFonts w:eastAsia="Calibri" w:cs="Arial"/>
                <w:sz w:val="20"/>
              </w:rPr>
            </w:pPr>
            <w:r>
              <w:rPr>
                <w:rFonts w:eastAsia="Calibri" w:cs="Arial"/>
                <w:sz w:val="20"/>
              </w:rPr>
              <w:t>27</w:t>
            </w:r>
          </w:p>
        </w:tc>
        <w:tc>
          <w:tcPr>
            <w:tcW w:w="3802" w:type="pct"/>
            <w:gridSpan w:val="5"/>
            <w:vAlign w:val="center"/>
          </w:tcPr>
          <w:p w14:paraId="55A48D55"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sidRPr="00E66621">
              <w:rPr>
                <w:rFonts w:eastAsia="Calibri" w:cs="Arial"/>
                <w:color w:val="F2F2F2" w:themeColor="background1" w:themeShade="F2"/>
                <w:sz w:val="20"/>
                <w:bdr w:val="single" w:sz="4" w:space="0" w:color="auto"/>
              </w:rPr>
              <w:t>_____</w:t>
            </w:r>
            <w:r>
              <w:rPr>
                <w:rFonts w:eastAsia="Calibri" w:cs="Arial"/>
                <w:sz w:val="20"/>
              </w:rPr>
              <w:t xml:space="preserve"> roads to be closed, each road closure is numbered and marked on map</w:t>
            </w:r>
          </w:p>
        </w:tc>
        <w:tc>
          <w:tcPr>
            <w:tcW w:w="317" w:type="pct"/>
            <w:vAlign w:val="center"/>
          </w:tcPr>
          <w:p w14:paraId="24CED69D" w14:textId="2EEF8247"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2E0C0B9E" w14:textId="77777777" w:rsidR="00166A75" w:rsidRPr="00290789" w:rsidRDefault="00166A75" w:rsidP="00C828E5">
            <w:pPr>
              <w:spacing w:before="40" w:after="40"/>
              <w:jc w:val="center"/>
              <w:rPr>
                <w:rFonts w:eastAsia="Calibri" w:cs="Arial"/>
                <w:sz w:val="20"/>
              </w:rPr>
            </w:pPr>
          </w:p>
        </w:tc>
        <w:tc>
          <w:tcPr>
            <w:tcW w:w="313" w:type="pct"/>
            <w:vAlign w:val="center"/>
          </w:tcPr>
          <w:p w14:paraId="1F268A49" w14:textId="77777777" w:rsidR="00166A75" w:rsidRPr="00290789" w:rsidRDefault="00166A75" w:rsidP="00C828E5">
            <w:pPr>
              <w:spacing w:before="40" w:after="40"/>
              <w:jc w:val="center"/>
              <w:rPr>
                <w:rFonts w:eastAsia="Calibri" w:cs="Arial"/>
                <w:sz w:val="20"/>
              </w:rPr>
            </w:pPr>
          </w:p>
        </w:tc>
      </w:tr>
      <w:tr w:rsidR="008904F5" w:rsidRPr="00290789" w14:paraId="04547D56" w14:textId="77777777" w:rsidTr="00C828E5">
        <w:tc>
          <w:tcPr>
            <w:tcW w:w="251" w:type="pct"/>
            <w:vAlign w:val="center"/>
          </w:tcPr>
          <w:p w14:paraId="578C51DD" w14:textId="77777777" w:rsidR="00166A75" w:rsidRPr="00290789" w:rsidRDefault="00166A75" w:rsidP="00C828E5">
            <w:pPr>
              <w:spacing w:before="40" w:after="40"/>
              <w:jc w:val="center"/>
              <w:rPr>
                <w:rFonts w:eastAsia="Calibri" w:cs="Arial"/>
                <w:sz w:val="20"/>
              </w:rPr>
            </w:pPr>
            <w:r>
              <w:rPr>
                <w:rFonts w:eastAsia="Calibri" w:cs="Arial"/>
                <w:sz w:val="20"/>
              </w:rPr>
              <w:t>28</w:t>
            </w:r>
          </w:p>
        </w:tc>
        <w:tc>
          <w:tcPr>
            <w:tcW w:w="3802" w:type="pct"/>
            <w:gridSpan w:val="5"/>
            <w:vAlign w:val="center"/>
          </w:tcPr>
          <w:p w14:paraId="3D2D6DBE"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Pr>
                <w:rFonts w:eastAsia="Calibri" w:cs="Arial"/>
                <w:sz w:val="20"/>
              </w:rPr>
              <w:t>Each road closure has been constructed to effectively control access</w:t>
            </w:r>
          </w:p>
        </w:tc>
        <w:tc>
          <w:tcPr>
            <w:tcW w:w="317" w:type="pct"/>
            <w:vAlign w:val="center"/>
          </w:tcPr>
          <w:p w14:paraId="12D7DF6D" w14:textId="12BB4A9D"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7EA3246C" w14:textId="77777777" w:rsidR="00166A75" w:rsidRPr="00290789" w:rsidRDefault="00166A75" w:rsidP="00C828E5">
            <w:pPr>
              <w:spacing w:before="40" w:after="40"/>
              <w:jc w:val="center"/>
              <w:rPr>
                <w:rFonts w:eastAsia="Calibri" w:cs="Arial"/>
                <w:sz w:val="20"/>
              </w:rPr>
            </w:pPr>
          </w:p>
        </w:tc>
        <w:tc>
          <w:tcPr>
            <w:tcW w:w="313" w:type="pct"/>
            <w:vAlign w:val="center"/>
          </w:tcPr>
          <w:p w14:paraId="53B93C8B" w14:textId="77777777" w:rsidR="00166A75" w:rsidRPr="00290789" w:rsidRDefault="00166A75" w:rsidP="00C828E5">
            <w:pPr>
              <w:spacing w:before="40" w:after="40"/>
              <w:jc w:val="center"/>
              <w:rPr>
                <w:rFonts w:eastAsia="Calibri" w:cs="Arial"/>
                <w:sz w:val="20"/>
              </w:rPr>
            </w:pPr>
          </w:p>
        </w:tc>
      </w:tr>
      <w:tr w:rsidR="008904F5" w:rsidRPr="00290789" w14:paraId="0D64E0D3" w14:textId="77777777" w:rsidTr="00C828E5">
        <w:tc>
          <w:tcPr>
            <w:tcW w:w="251" w:type="pct"/>
            <w:vAlign w:val="center"/>
          </w:tcPr>
          <w:p w14:paraId="385901BE" w14:textId="77777777" w:rsidR="00166A75" w:rsidRPr="00290789" w:rsidRDefault="00166A75" w:rsidP="00C828E5">
            <w:pPr>
              <w:spacing w:before="40" w:after="40"/>
              <w:jc w:val="center"/>
              <w:rPr>
                <w:rFonts w:eastAsia="Calibri" w:cs="Arial"/>
                <w:sz w:val="20"/>
              </w:rPr>
            </w:pPr>
            <w:r>
              <w:rPr>
                <w:rFonts w:eastAsia="Calibri" w:cs="Arial"/>
                <w:sz w:val="20"/>
              </w:rPr>
              <w:t>29</w:t>
            </w:r>
          </w:p>
        </w:tc>
        <w:tc>
          <w:tcPr>
            <w:tcW w:w="3802" w:type="pct"/>
            <w:gridSpan w:val="5"/>
            <w:vAlign w:val="center"/>
          </w:tcPr>
          <w:p w14:paraId="49A4A406"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Pr>
                <w:rFonts w:eastAsia="Calibri" w:cs="Arial"/>
                <w:sz w:val="20"/>
              </w:rPr>
              <w:t>Roads closed/</w:t>
            </w:r>
            <w:r w:rsidRPr="00290789">
              <w:rPr>
                <w:rFonts w:eastAsia="Calibri" w:cs="Arial"/>
                <w:sz w:val="20"/>
              </w:rPr>
              <w:t xml:space="preserve">rehabilitated </w:t>
            </w:r>
            <w:r>
              <w:rPr>
                <w:rFonts w:eastAsia="Calibri" w:cs="Arial"/>
                <w:sz w:val="20"/>
              </w:rPr>
              <w:t>within</w:t>
            </w:r>
            <w:r w:rsidRPr="00290789">
              <w:rPr>
                <w:rFonts w:eastAsia="Calibri" w:cs="Arial"/>
                <w:sz w:val="20"/>
              </w:rPr>
              <w:t xml:space="preserve"> </w:t>
            </w:r>
            <w:r w:rsidRPr="00E66621">
              <w:rPr>
                <w:rFonts w:eastAsia="Calibri" w:cs="Arial"/>
                <w:color w:val="F2F2F2" w:themeColor="background1" w:themeShade="F2"/>
                <w:sz w:val="20"/>
                <w:bdr w:val="single" w:sz="4" w:space="0" w:color="auto"/>
              </w:rPr>
              <w:t>_____</w:t>
            </w:r>
            <w:r>
              <w:rPr>
                <w:rFonts w:eastAsia="Calibri" w:cs="Arial"/>
                <w:sz w:val="20"/>
              </w:rPr>
              <w:t xml:space="preserve"> </w:t>
            </w:r>
            <w:r w:rsidRPr="00290789">
              <w:rPr>
                <w:rFonts w:eastAsia="Calibri" w:cs="Arial"/>
                <w:sz w:val="20"/>
              </w:rPr>
              <w:t xml:space="preserve">weeks of </w:t>
            </w:r>
            <w:r>
              <w:rPr>
                <w:rFonts w:eastAsia="Calibri" w:cs="Arial"/>
                <w:sz w:val="20"/>
              </w:rPr>
              <w:t>end</w:t>
            </w:r>
            <w:r w:rsidRPr="00290789">
              <w:rPr>
                <w:rFonts w:eastAsia="Calibri" w:cs="Arial"/>
                <w:sz w:val="20"/>
              </w:rPr>
              <w:t xml:space="preserve"> of activity</w:t>
            </w:r>
          </w:p>
        </w:tc>
        <w:tc>
          <w:tcPr>
            <w:tcW w:w="317" w:type="pct"/>
            <w:vAlign w:val="center"/>
          </w:tcPr>
          <w:p w14:paraId="4C355764" w14:textId="796CD44C"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35666FAB" w14:textId="77777777" w:rsidR="00166A75" w:rsidRPr="00290789" w:rsidRDefault="00166A75" w:rsidP="00C828E5">
            <w:pPr>
              <w:spacing w:before="40" w:after="40"/>
              <w:jc w:val="center"/>
              <w:rPr>
                <w:rFonts w:eastAsia="Calibri" w:cs="Arial"/>
                <w:sz w:val="20"/>
              </w:rPr>
            </w:pPr>
          </w:p>
        </w:tc>
        <w:tc>
          <w:tcPr>
            <w:tcW w:w="313" w:type="pct"/>
            <w:vAlign w:val="center"/>
          </w:tcPr>
          <w:p w14:paraId="35D6D2E1" w14:textId="77777777" w:rsidR="00166A75" w:rsidRPr="00290789" w:rsidRDefault="00166A75" w:rsidP="00C828E5">
            <w:pPr>
              <w:spacing w:before="40" w:after="40"/>
              <w:jc w:val="center"/>
              <w:rPr>
                <w:rFonts w:eastAsia="Calibri" w:cs="Arial"/>
                <w:sz w:val="20"/>
              </w:rPr>
            </w:pPr>
          </w:p>
        </w:tc>
      </w:tr>
      <w:tr w:rsidR="003E3E3F" w:rsidRPr="00290789" w14:paraId="1DE2FC89" w14:textId="77777777" w:rsidTr="00C828E5">
        <w:tc>
          <w:tcPr>
            <w:tcW w:w="251" w:type="pct"/>
            <w:vAlign w:val="center"/>
          </w:tcPr>
          <w:p w14:paraId="7211C562" w14:textId="77777777" w:rsidR="00166A75" w:rsidRPr="00290789" w:rsidRDefault="00166A75" w:rsidP="00C828E5">
            <w:pPr>
              <w:spacing w:before="40" w:after="40"/>
              <w:jc w:val="center"/>
              <w:rPr>
                <w:rFonts w:eastAsia="Calibri" w:cs="Arial"/>
                <w:sz w:val="20"/>
              </w:rPr>
            </w:pPr>
            <w:r>
              <w:rPr>
                <w:rFonts w:eastAsia="Calibri" w:cs="Arial"/>
                <w:sz w:val="20"/>
              </w:rPr>
              <w:t>30</w:t>
            </w:r>
          </w:p>
        </w:tc>
        <w:tc>
          <w:tcPr>
            <w:tcW w:w="949" w:type="pct"/>
            <w:vMerge w:val="restart"/>
            <w:vAlign w:val="center"/>
          </w:tcPr>
          <w:p w14:paraId="2ECE2C6D"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Pr>
                <w:rFonts w:eastAsia="Calibri" w:cs="Arial"/>
                <w:sz w:val="20"/>
              </w:rPr>
              <w:t>Road construction uses tactics to mitigate harm to protectable areas:</w:t>
            </w:r>
          </w:p>
        </w:tc>
        <w:tc>
          <w:tcPr>
            <w:tcW w:w="2852" w:type="pct"/>
            <w:gridSpan w:val="4"/>
            <w:vAlign w:val="center"/>
          </w:tcPr>
          <w:p w14:paraId="368B13C3" w14:textId="77777777" w:rsidR="00166A75" w:rsidRPr="00BA61F9"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Pr>
                <w:sz w:val="20"/>
              </w:rPr>
              <w:t>located in infested/</w:t>
            </w:r>
            <w:proofErr w:type="spellStart"/>
            <w:r w:rsidRPr="00AD509D">
              <w:rPr>
                <w:sz w:val="20"/>
              </w:rPr>
              <w:t>unprotectable</w:t>
            </w:r>
            <w:proofErr w:type="spellEnd"/>
            <w:r w:rsidRPr="00AD509D">
              <w:rPr>
                <w:sz w:val="20"/>
              </w:rPr>
              <w:t xml:space="preserve"> categories when</w:t>
            </w:r>
            <w:r>
              <w:rPr>
                <w:sz w:val="20"/>
              </w:rPr>
              <w:t xml:space="preserve"> </w:t>
            </w:r>
            <w:r w:rsidRPr="00AD509D">
              <w:rPr>
                <w:sz w:val="20"/>
              </w:rPr>
              <w:t>possible</w:t>
            </w:r>
          </w:p>
        </w:tc>
        <w:tc>
          <w:tcPr>
            <w:tcW w:w="317" w:type="pct"/>
            <w:vAlign w:val="center"/>
          </w:tcPr>
          <w:p w14:paraId="1081E23B" w14:textId="572B60A4"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61D0A25C" w14:textId="77777777" w:rsidR="00166A75" w:rsidRPr="00290789" w:rsidRDefault="00166A75" w:rsidP="00C828E5">
            <w:pPr>
              <w:spacing w:before="40" w:after="40"/>
              <w:jc w:val="center"/>
              <w:rPr>
                <w:rFonts w:eastAsia="Calibri" w:cs="Arial"/>
                <w:sz w:val="20"/>
              </w:rPr>
            </w:pPr>
          </w:p>
        </w:tc>
        <w:tc>
          <w:tcPr>
            <w:tcW w:w="313" w:type="pct"/>
            <w:vAlign w:val="center"/>
          </w:tcPr>
          <w:p w14:paraId="1BF194B7" w14:textId="77777777" w:rsidR="00166A75" w:rsidRPr="00290789" w:rsidRDefault="00166A75" w:rsidP="00C828E5">
            <w:pPr>
              <w:spacing w:before="40" w:after="40"/>
              <w:jc w:val="center"/>
              <w:rPr>
                <w:rFonts w:eastAsia="Calibri" w:cs="Arial"/>
                <w:sz w:val="20"/>
              </w:rPr>
            </w:pPr>
          </w:p>
        </w:tc>
      </w:tr>
      <w:tr w:rsidR="003E3E3F" w:rsidRPr="00290789" w14:paraId="357B0A48" w14:textId="77777777" w:rsidTr="00C828E5">
        <w:tc>
          <w:tcPr>
            <w:tcW w:w="251" w:type="pct"/>
            <w:vAlign w:val="center"/>
          </w:tcPr>
          <w:p w14:paraId="27FED542" w14:textId="77777777" w:rsidR="00166A75" w:rsidRPr="00290789" w:rsidRDefault="00166A75" w:rsidP="00C828E5">
            <w:pPr>
              <w:spacing w:before="40" w:after="40"/>
              <w:jc w:val="center"/>
              <w:rPr>
                <w:rFonts w:eastAsia="Calibri" w:cs="Arial"/>
                <w:sz w:val="20"/>
              </w:rPr>
            </w:pPr>
            <w:r>
              <w:rPr>
                <w:rFonts w:eastAsia="Calibri" w:cs="Arial"/>
                <w:sz w:val="20"/>
              </w:rPr>
              <w:t>31</w:t>
            </w:r>
          </w:p>
        </w:tc>
        <w:tc>
          <w:tcPr>
            <w:tcW w:w="949" w:type="pct"/>
            <w:vMerge/>
            <w:vAlign w:val="center"/>
          </w:tcPr>
          <w:p w14:paraId="7648155F"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p>
        </w:tc>
        <w:tc>
          <w:tcPr>
            <w:tcW w:w="2852" w:type="pct"/>
            <w:gridSpan w:val="4"/>
            <w:vAlign w:val="center"/>
          </w:tcPr>
          <w:p w14:paraId="4668D9E5"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sidRPr="00AD509D">
              <w:rPr>
                <w:sz w:val="20"/>
              </w:rPr>
              <w:t>low in profile</w:t>
            </w:r>
          </w:p>
        </w:tc>
        <w:tc>
          <w:tcPr>
            <w:tcW w:w="317" w:type="pct"/>
            <w:vAlign w:val="center"/>
          </w:tcPr>
          <w:p w14:paraId="3F7BEDC0" w14:textId="385B0752"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105CA423" w14:textId="77777777" w:rsidR="00166A75" w:rsidRPr="00290789" w:rsidRDefault="00166A75" w:rsidP="00C828E5">
            <w:pPr>
              <w:spacing w:before="40" w:after="40"/>
              <w:jc w:val="center"/>
              <w:rPr>
                <w:rFonts w:eastAsia="Calibri" w:cs="Arial"/>
                <w:sz w:val="20"/>
              </w:rPr>
            </w:pPr>
          </w:p>
        </w:tc>
        <w:tc>
          <w:tcPr>
            <w:tcW w:w="313" w:type="pct"/>
            <w:vAlign w:val="center"/>
          </w:tcPr>
          <w:p w14:paraId="4D118DD5" w14:textId="77777777" w:rsidR="00166A75" w:rsidRPr="00290789" w:rsidRDefault="00166A75" w:rsidP="00C828E5">
            <w:pPr>
              <w:spacing w:before="40" w:after="40"/>
              <w:jc w:val="center"/>
              <w:rPr>
                <w:rFonts w:eastAsia="Calibri" w:cs="Arial"/>
                <w:sz w:val="20"/>
              </w:rPr>
            </w:pPr>
          </w:p>
        </w:tc>
      </w:tr>
      <w:tr w:rsidR="003E3E3F" w:rsidRPr="00290789" w14:paraId="7A56109E" w14:textId="77777777" w:rsidTr="00C828E5">
        <w:tc>
          <w:tcPr>
            <w:tcW w:w="251" w:type="pct"/>
            <w:vAlign w:val="center"/>
          </w:tcPr>
          <w:p w14:paraId="4C464732" w14:textId="77777777" w:rsidR="00166A75" w:rsidRPr="00290789" w:rsidRDefault="00166A75" w:rsidP="00C828E5">
            <w:pPr>
              <w:spacing w:before="40" w:after="40"/>
              <w:jc w:val="center"/>
              <w:rPr>
                <w:rFonts w:eastAsia="Calibri" w:cs="Arial"/>
                <w:sz w:val="20"/>
              </w:rPr>
            </w:pPr>
            <w:r>
              <w:rPr>
                <w:rFonts w:eastAsia="Calibri" w:cs="Arial"/>
                <w:sz w:val="20"/>
              </w:rPr>
              <w:t>32</w:t>
            </w:r>
          </w:p>
        </w:tc>
        <w:tc>
          <w:tcPr>
            <w:tcW w:w="949" w:type="pct"/>
            <w:vMerge/>
            <w:vAlign w:val="center"/>
          </w:tcPr>
          <w:p w14:paraId="3F26173D"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p>
        </w:tc>
        <w:tc>
          <w:tcPr>
            <w:tcW w:w="2852" w:type="pct"/>
            <w:gridSpan w:val="4"/>
            <w:vAlign w:val="center"/>
          </w:tcPr>
          <w:p w14:paraId="33566357"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sidRPr="00AD509D">
              <w:rPr>
                <w:sz w:val="20"/>
              </w:rPr>
              <w:t>high crown for better drainage</w:t>
            </w:r>
          </w:p>
        </w:tc>
        <w:tc>
          <w:tcPr>
            <w:tcW w:w="317" w:type="pct"/>
            <w:vAlign w:val="center"/>
          </w:tcPr>
          <w:p w14:paraId="142DD4D4" w14:textId="5336A88F"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3D4A82C9" w14:textId="77777777" w:rsidR="00166A75" w:rsidRPr="00290789" w:rsidRDefault="00166A75" w:rsidP="00C828E5">
            <w:pPr>
              <w:spacing w:before="40" w:after="40"/>
              <w:jc w:val="center"/>
              <w:rPr>
                <w:rFonts w:eastAsia="Calibri" w:cs="Arial"/>
                <w:sz w:val="20"/>
              </w:rPr>
            </w:pPr>
          </w:p>
        </w:tc>
        <w:tc>
          <w:tcPr>
            <w:tcW w:w="313" w:type="pct"/>
            <w:vAlign w:val="center"/>
          </w:tcPr>
          <w:p w14:paraId="6E883494" w14:textId="77777777" w:rsidR="00166A75" w:rsidRPr="00290789" w:rsidRDefault="00166A75" w:rsidP="00C828E5">
            <w:pPr>
              <w:spacing w:before="40" w:after="40"/>
              <w:jc w:val="center"/>
              <w:rPr>
                <w:rFonts w:eastAsia="Calibri" w:cs="Arial"/>
                <w:sz w:val="20"/>
              </w:rPr>
            </w:pPr>
          </w:p>
        </w:tc>
      </w:tr>
      <w:tr w:rsidR="003E3E3F" w:rsidRPr="00290789" w14:paraId="22EC0946" w14:textId="77777777" w:rsidTr="00C828E5">
        <w:tc>
          <w:tcPr>
            <w:tcW w:w="251" w:type="pct"/>
            <w:vAlign w:val="center"/>
          </w:tcPr>
          <w:p w14:paraId="52C86B2B" w14:textId="77777777" w:rsidR="00166A75" w:rsidRPr="00290789" w:rsidRDefault="00166A75" w:rsidP="00C828E5">
            <w:pPr>
              <w:spacing w:before="40" w:after="40"/>
              <w:jc w:val="center"/>
              <w:rPr>
                <w:rFonts w:eastAsia="Calibri" w:cs="Arial"/>
                <w:sz w:val="20"/>
              </w:rPr>
            </w:pPr>
            <w:r>
              <w:rPr>
                <w:rFonts w:eastAsia="Calibri" w:cs="Arial"/>
                <w:sz w:val="20"/>
              </w:rPr>
              <w:t>33</w:t>
            </w:r>
          </w:p>
        </w:tc>
        <w:tc>
          <w:tcPr>
            <w:tcW w:w="949" w:type="pct"/>
            <w:vMerge/>
            <w:vAlign w:val="center"/>
          </w:tcPr>
          <w:p w14:paraId="6DC42E81"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p>
        </w:tc>
        <w:tc>
          <w:tcPr>
            <w:tcW w:w="2852" w:type="pct"/>
            <w:gridSpan w:val="4"/>
            <w:vAlign w:val="center"/>
          </w:tcPr>
          <w:p w14:paraId="1A38FB8F"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sidRPr="00AD509D">
              <w:rPr>
                <w:sz w:val="20"/>
              </w:rPr>
              <w:t xml:space="preserve">deep roadside drains </w:t>
            </w:r>
            <w:r>
              <w:rPr>
                <w:sz w:val="20"/>
              </w:rPr>
              <w:t>&amp;</w:t>
            </w:r>
            <w:r w:rsidRPr="00AD509D">
              <w:rPr>
                <w:sz w:val="20"/>
              </w:rPr>
              <w:t xml:space="preserve"> coarse material to minimise erosion</w:t>
            </w:r>
          </w:p>
        </w:tc>
        <w:tc>
          <w:tcPr>
            <w:tcW w:w="317" w:type="pct"/>
            <w:vAlign w:val="center"/>
          </w:tcPr>
          <w:p w14:paraId="1717579F" w14:textId="6AA94BB9"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75892ADA" w14:textId="77777777" w:rsidR="00166A75" w:rsidRPr="00290789" w:rsidRDefault="00166A75" w:rsidP="00C828E5">
            <w:pPr>
              <w:spacing w:before="40" w:after="40"/>
              <w:jc w:val="center"/>
              <w:rPr>
                <w:rFonts w:eastAsia="Calibri" w:cs="Arial"/>
                <w:sz w:val="20"/>
              </w:rPr>
            </w:pPr>
          </w:p>
        </w:tc>
        <w:tc>
          <w:tcPr>
            <w:tcW w:w="313" w:type="pct"/>
            <w:vAlign w:val="center"/>
          </w:tcPr>
          <w:p w14:paraId="2A3DE0F6" w14:textId="77777777" w:rsidR="00166A75" w:rsidRPr="00290789" w:rsidRDefault="00166A75" w:rsidP="00C828E5">
            <w:pPr>
              <w:spacing w:before="40" w:after="40"/>
              <w:jc w:val="center"/>
              <w:rPr>
                <w:rFonts w:eastAsia="Calibri" w:cs="Arial"/>
                <w:sz w:val="20"/>
              </w:rPr>
            </w:pPr>
          </w:p>
        </w:tc>
      </w:tr>
      <w:tr w:rsidR="003E3E3F" w:rsidRPr="00290789" w14:paraId="2093CC0F" w14:textId="77777777" w:rsidTr="00C828E5">
        <w:tc>
          <w:tcPr>
            <w:tcW w:w="251" w:type="pct"/>
            <w:vAlign w:val="center"/>
          </w:tcPr>
          <w:p w14:paraId="542C75FB" w14:textId="77777777" w:rsidR="00166A75" w:rsidRPr="00290789" w:rsidRDefault="00166A75" w:rsidP="00C828E5">
            <w:pPr>
              <w:spacing w:before="40" w:after="40"/>
              <w:jc w:val="center"/>
              <w:rPr>
                <w:rFonts w:eastAsia="Calibri" w:cs="Arial"/>
                <w:sz w:val="20"/>
              </w:rPr>
            </w:pPr>
            <w:r>
              <w:rPr>
                <w:rFonts w:eastAsia="Calibri" w:cs="Arial"/>
                <w:sz w:val="20"/>
              </w:rPr>
              <w:t>34</w:t>
            </w:r>
          </w:p>
        </w:tc>
        <w:tc>
          <w:tcPr>
            <w:tcW w:w="949" w:type="pct"/>
            <w:vMerge/>
            <w:vAlign w:val="center"/>
          </w:tcPr>
          <w:p w14:paraId="48B6F6D3"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p>
        </w:tc>
        <w:tc>
          <w:tcPr>
            <w:tcW w:w="2852" w:type="pct"/>
            <w:gridSpan w:val="4"/>
            <w:vAlign w:val="center"/>
          </w:tcPr>
          <w:p w14:paraId="2E27D1EC"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Pr>
                <w:sz w:val="20"/>
              </w:rPr>
              <w:t>Mitre/offshoot drain</w:t>
            </w:r>
            <w:r w:rsidRPr="00AD509D">
              <w:rPr>
                <w:sz w:val="20"/>
              </w:rPr>
              <w:t xml:space="preserve"> preferentially located toward the base of the slope</w:t>
            </w:r>
          </w:p>
        </w:tc>
        <w:tc>
          <w:tcPr>
            <w:tcW w:w="317" w:type="pct"/>
            <w:vAlign w:val="center"/>
          </w:tcPr>
          <w:p w14:paraId="48AD1955" w14:textId="00135639"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33B1C079" w14:textId="77777777" w:rsidR="00166A75" w:rsidRPr="00290789" w:rsidRDefault="00166A75" w:rsidP="00C828E5">
            <w:pPr>
              <w:spacing w:before="40" w:after="40"/>
              <w:jc w:val="center"/>
              <w:rPr>
                <w:rFonts w:eastAsia="Calibri" w:cs="Arial"/>
                <w:sz w:val="20"/>
              </w:rPr>
            </w:pPr>
          </w:p>
        </w:tc>
        <w:tc>
          <w:tcPr>
            <w:tcW w:w="313" w:type="pct"/>
            <w:vAlign w:val="center"/>
          </w:tcPr>
          <w:p w14:paraId="4531BFB1" w14:textId="77777777" w:rsidR="00166A75" w:rsidRPr="00290789" w:rsidRDefault="00166A75" w:rsidP="00C828E5">
            <w:pPr>
              <w:spacing w:before="40" w:after="40"/>
              <w:jc w:val="center"/>
              <w:rPr>
                <w:rFonts w:eastAsia="Calibri" w:cs="Arial"/>
                <w:sz w:val="20"/>
              </w:rPr>
            </w:pPr>
          </w:p>
        </w:tc>
      </w:tr>
      <w:tr w:rsidR="008904F5" w:rsidRPr="00290789" w14:paraId="312D68E2" w14:textId="77777777" w:rsidTr="00C828E5">
        <w:tc>
          <w:tcPr>
            <w:tcW w:w="251" w:type="pct"/>
            <w:vAlign w:val="center"/>
          </w:tcPr>
          <w:p w14:paraId="61081E5C" w14:textId="77777777" w:rsidR="00166A75" w:rsidRDefault="00166A75" w:rsidP="00C828E5">
            <w:pPr>
              <w:spacing w:before="40" w:after="40"/>
              <w:jc w:val="center"/>
              <w:rPr>
                <w:rFonts w:eastAsia="Calibri" w:cs="Arial"/>
                <w:sz w:val="20"/>
              </w:rPr>
            </w:pPr>
            <w:r>
              <w:rPr>
                <w:rFonts w:eastAsia="Calibri" w:cs="Arial"/>
                <w:sz w:val="20"/>
              </w:rPr>
              <w:lastRenderedPageBreak/>
              <w:t>35</w:t>
            </w:r>
          </w:p>
        </w:tc>
        <w:tc>
          <w:tcPr>
            <w:tcW w:w="3802" w:type="pct"/>
            <w:gridSpan w:val="5"/>
            <w:vAlign w:val="center"/>
          </w:tcPr>
          <w:p w14:paraId="0F819122" w14:textId="77777777" w:rsidR="00166A75" w:rsidRDefault="00166A75" w:rsidP="00C828E5">
            <w:pPr>
              <w:spacing w:before="40" w:after="40"/>
              <w:rPr>
                <w:rFonts w:eastAsia="Calibri" w:cs="Arial"/>
                <w:sz w:val="20"/>
              </w:rPr>
            </w:pPr>
            <w:r>
              <w:rPr>
                <w:rFonts w:eastAsia="Calibri" w:cs="Arial"/>
                <w:sz w:val="20"/>
              </w:rPr>
              <w:t>‘Green-bridge’ implemented</w:t>
            </w:r>
          </w:p>
        </w:tc>
        <w:tc>
          <w:tcPr>
            <w:tcW w:w="317" w:type="pct"/>
            <w:vAlign w:val="center"/>
          </w:tcPr>
          <w:p w14:paraId="78A9736E" w14:textId="3390CA52" w:rsidR="00166A75" w:rsidRPr="00290789" w:rsidRDefault="00CF6EC4" w:rsidP="00C828E5">
            <w:pPr>
              <w:spacing w:before="40" w:after="40"/>
              <w:jc w:val="center"/>
              <w:rPr>
                <w:rFonts w:eastAsia="Calibri" w:cs="Arial"/>
                <w:sz w:val="20"/>
              </w:rPr>
            </w:pPr>
            <w:r>
              <w:rPr>
                <w:rFonts w:eastAsia="Calibri" w:cs="Arial"/>
                <w:sz w:val="20"/>
              </w:rPr>
              <w:t>X</w:t>
            </w:r>
          </w:p>
        </w:tc>
        <w:tc>
          <w:tcPr>
            <w:tcW w:w="317" w:type="pct"/>
          </w:tcPr>
          <w:p w14:paraId="17BE3800" w14:textId="77777777" w:rsidR="00166A75" w:rsidRPr="00290789" w:rsidRDefault="00166A75" w:rsidP="00C828E5">
            <w:pPr>
              <w:spacing w:before="40" w:after="40"/>
              <w:jc w:val="center"/>
              <w:rPr>
                <w:rFonts w:eastAsia="Calibri" w:cs="Arial"/>
                <w:sz w:val="20"/>
              </w:rPr>
            </w:pPr>
          </w:p>
        </w:tc>
        <w:tc>
          <w:tcPr>
            <w:tcW w:w="313" w:type="pct"/>
            <w:vAlign w:val="center"/>
          </w:tcPr>
          <w:p w14:paraId="77772759" w14:textId="77777777" w:rsidR="00166A75" w:rsidRPr="00290789" w:rsidRDefault="00166A75" w:rsidP="00C828E5">
            <w:pPr>
              <w:spacing w:before="40" w:after="40"/>
              <w:jc w:val="center"/>
              <w:rPr>
                <w:rFonts w:eastAsia="Calibri" w:cs="Arial"/>
                <w:sz w:val="20"/>
              </w:rPr>
            </w:pPr>
          </w:p>
        </w:tc>
      </w:tr>
      <w:tr w:rsidR="008904F5" w:rsidRPr="00290789" w14:paraId="4DD2919F" w14:textId="77777777" w:rsidTr="00C828E5">
        <w:tc>
          <w:tcPr>
            <w:tcW w:w="251" w:type="pct"/>
            <w:vAlign w:val="center"/>
          </w:tcPr>
          <w:p w14:paraId="361D8124" w14:textId="77777777" w:rsidR="00166A75" w:rsidRPr="00290789" w:rsidRDefault="00166A75" w:rsidP="00C828E5">
            <w:pPr>
              <w:spacing w:before="40" w:after="40"/>
              <w:jc w:val="center"/>
              <w:rPr>
                <w:rFonts w:eastAsia="Calibri" w:cs="Arial"/>
                <w:sz w:val="20"/>
              </w:rPr>
            </w:pPr>
            <w:r>
              <w:rPr>
                <w:rFonts w:eastAsia="Calibri" w:cs="Arial"/>
                <w:sz w:val="20"/>
              </w:rPr>
              <w:t>36</w:t>
            </w:r>
          </w:p>
        </w:tc>
        <w:tc>
          <w:tcPr>
            <w:tcW w:w="3802" w:type="pct"/>
            <w:gridSpan w:val="5"/>
            <w:vAlign w:val="center"/>
          </w:tcPr>
          <w:p w14:paraId="24F01028" w14:textId="77777777" w:rsidR="00166A75" w:rsidRPr="00647F28" w:rsidRDefault="00166A75" w:rsidP="00C828E5">
            <w:pPr>
              <w:spacing w:before="40" w:after="40"/>
              <w:rPr>
                <w:rFonts w:eastAsia="Calibri" w:cs="Arial"/>
                <w:color w:val="F2F2F2" w:themeColor="background1" w:themeShade="F2"/>
                <w:sz w:val="20"/>
                <w:bdr w:val="single" w:sz="4" w:space="0" w:color="auto"/>
                <w:shd w:val="clear" w:color="auto" w:fill="F2F2F2" w:themeFill="background1" w:themeFillShade="F2"/>
              </w:rPr>
            </w:pPr>
            <w:r>
              <w:rPr>
                <w:rFonts w:eastAsia="Calibri" w:cs="Arial"/>
                <w:sz w:val="20"/>
              </w:rPr>
              <w:t>Activity to be undertaken using split-phase</w:t>
            </w:r>
          </w:p>
        </w:tc>
        <w:tc>
          <w:tcPr>
            <w:tcW w:w="317" w:type="pct"/>
            <w:vAlign w:val="center"/>
          </w:tcPr>
          <w:p w14:paraId="28A88C59" w14:textId="41886F0D"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651D068D" w14:textId="77777777" w:rsidR="00166A75" w:rsidRPr="00290789" w:rsidRDefault="00166A75" w:rsidP="00C828E5">
            <w:pPr>
              <w:spacing w:before="40" w:after="40"/>
              <w:jc w:val="center"/>
              <w:rPr>
                <w:rFonts w:eastAsia="Calibri" w:cs="Arial"/>
                <w:sz w:val="20"/>
              </w:rPr>
            </w:pPr>
          </w:p>
        </w:tc>
        <w:tc>
          <w:tcPr>
            <w:tcW w:w="313" w:type="pct"/>
            <w:vAlign w:val="center"/>
          </w:tcPr>
          <w:p w14:paraId="25912F5C" w14:textId="77777777" w:rsidR="00166A75" w:rsidRPr="00290789" w:rsidRDefault="00166A75" w:rsidP="00C828E5">
            <w:pPr>
              <w:spacing w:before="40" w:after="40"/>
              <w:jc w:val="center"/>
              <w:rPr>
                <w:rFonts w:eastAsia="Calibri" w:cs="Arial"/>
                <w:sz w:val="20"/>
              </w:rPr>
            </w:pPr>
          </w:p>
        </w:tc>
      </w:tr>
    </w:tbl>
    <w:p w14:paraId="22295941" w14:textId="77777777" w:rsidR="00166A75" w:rsidRDefault="00166A75" w:rsidP="00166A75">
      <w:r>
        <w:br w:type="page"/>
      </w:r>
    </w:p>
    <w:tbl>
      <w:tblPr>
        <w:tblStyle w:val="TableGrid1"/>
        <w:tblW w:w="5000" w:type="pct"/>
        <w:tblLook w:val="04A0" w:firstRow="1" w:lastRow="0" w:firstColumn="1" w:lastColumn="0" w:noHBand="0" w:noVBand="1"/>
      </w:tblPr>
      <w:tblGrid>
        <w:gridCol w:w="486"/>
        <w:gridCol w:w="1344"/>
        <w:gridCol w:w="243"/>
        <w:gridCol w:w="366"/>
        <w:gridCol w:w="5369"/>
        <w:gridCol w:w="610"/>
        <w:gridCol w:w="610"/>
        <w:gridCol w:w="601"/>
      </w:tblGrid>
      <w:tr w:rsidR="008904F5" w:rsidRPr="00F428FB" w14:paraId="0D6578B0" w14:textId="77777777" w:rsidTr="00C828E5">
        <w:trPr>
          <w:cantSplit/>
          <w:trHeight w:val="2361"/>
          <w:tblHeader/>
        </w:trPr>
        <w:tc>
          <w:tcPr>
            <w:tcW w:w="252" w:type="pct"/>
            <w:shd w:val="clear" w:color="auto" w:fill="F2F2F2" w:themeFill="background1" w:themeFillShade="F2"/>
            <w:textDirection w:val="btLr"/>
            <w:vAlign w:val="center"/>
          </w:tcPr>
          <w:p w14:paraId="2751D9F2" w14:textId="77777777" w:rsidR="00166A75" w:rsidRPr="00F428FB" w:rsidRDefault="00166A75" w:rsidP="00C828E5">
            <w:pPr>
              <w:ind w:left="113" w:right="113"/>
              <w:jc w:val="center"/>
              <w:rPr>
                <w:rFonts w:eastAsia="Calibri" w:cs="Arial"/>
                <w:b/>
                <w:sz w:val="18"/>
                <w:szCs w:val="18"/>
              </w:rPr>
            </w:pPr>
            <w:r w:rsidRPr="00F428FB">
              <w:rPr>
                <w:rFonts w:eastAsia="Calibri" w:cs="Arial"/>
                <w:b/>
                <w:sz w:val="18"/>
                <w:szCs w:val="18"/>
              </w:rPr>
              <w:lastRenderedPageBreak/>
              <w:t>Tactic no.</w:t>
            </w:r>
          </w:p>
        </w:tc>
        <w:tc>
          <w:tcPr>
            <w:tcW w:w="3802" w:type="pct"/>
            <w:gridSpan w:val="4"/>
            <w:shd w:val="clear" w:color="auto" w:fill="F2F2F2" w:themeFill="background1" w:themeFillShade="F2"/>
            <w:vAlign w:val="center"/>
          </w:tcPr>
          <w:p w14:paraId="0A22EFC2" w14:textId="77777777" w:rsidR="00166A75" w:rsidRPr="005E1CF3" w:rsidRDefault="00166A75" w:rsidP="00C828E5">
            <w:pPr>
              <w:rPr>
                <w:rFonts w:ascii="Calibri" w:eastAsia="Calibri" w:hAnsi="Calibri"/>
                <w:b/>
              </w:rPr>
            </w:pPr>
            <w:r>
              <w:rPr>
                <w:rFonts w:cs="Arial"/>
                <w:sz w:val="28"/>
                <w:szCs w:val="28"/>
              </w:rPr>
              <w:t>TACTICS TO BE DEPLOYED</w:t>
            </w:r>
          </w:p>
        </w:tc>
        <w:tc>
          <w:tcPr>
            <w:tcW w:w="317" w:type="pct"/>
            <w:shd w:val="clear" w:color="auto" w:fill="F2F2F2" w:themeFill="background1" w:themeFillShade="F2"/>
            <w:textDirection w:val="btLr"/>
            <w:vAlign w:val="center"/>
          </w:tcPr>
          <w:p w14:paraId="7954ACF4" w14:textId="77777777" w:rsidR="00166A75" w:rsidRDefault="00166A75" w:rsidP="00C828E5">
            <w:pPr>
              <w:ind w:left="113" w:right="113"/>
              <w:jc w:val="center"/>
              <w:rPr>
                <w:rFonts w:eastAsia="Calibri" w:cs="Arial"/>
                <w:b/>
                <w:sz w:val="18"/>
                <w:szCs w:val="18"/>
              </w:rPr>
            </w:pPr>
            <w:r>
              <w:rPr>
                <w:rFonts w:eastAsia="Calibri" w:cs="Arial"/>
                <w:b/>
                <w:sz w:val="18"/>
                <w:szCs w:val="18"/>
              </w:rPr>
              <w:t>To be implemented</w:t>
            </w:r>
          </w:p>
          <w:p w14:paraId="407C17C8" w14:textId="77777777" w:rsidR="00166A75" w:rsidRPr="009F10C4" w:rsidRDefault="00166A75" w:rsidP="00C828E5">
            <w:pPr>
              <w:ind w:left="113" w:right="113"/>
              <w:jc w:val="center"/>
              <w:rPr>
                <w:rFonts w:eastAsia="Calibri" w:cs="Arial"/>
                <w:b/>
                <w:i/>
                <w:sz w:val="18"/>
                <w:szCs w:val="18"/>
              </w:rPr>
            </w:pPr>
            <w:r w:rsidRPr="009F10C4">
              <w:rPr>
                <w:rFonts w:eastAsia="Calibri" w:cs="Arial"/>
                <w:i/>
                <w:sz w:val="12"/>
                <w:szCs w:val="12"/>
              </w:rPr>
              <w:t>(</w:t>
            </w:r>
            <w:r w:rsidRPr="009F10C4">
              <w:rPr>
                <w:rFonts w:eastAsia="Calibri" w:cs="Arial"/>
                <w:i/>
                <w:sz w:val="12"/>
                <w:szCs w:val="12"/>
              </w:rPr>
              <w:sym w:font="Wingdings" w:char="F0FC"/>
            </w:r>
            <w:r w:rsidRPr="009F10C4">
              <w:rPr>
                <w:rFonts w:eastAsia="Calibri" w:cs="Arial"/>
                <w:i/>
                <w:sz w:val="12"/>
                <w:szCs w:val="12"/>
              </w:rPr>
              <w:t xml:space="preserve">= required, X = not required) </w:t>
            </w:r>
          </w:p>
        </w:tc>
        <w:tc>
          <w:tcPr>
            <w:tcW w:w="317" w:type="pct"/>
            <w:shd w:val="clear" w:color="auto" w:fill="F2F2F2" w:themeFill="background1" w:themeFillShade="F2"/>
            <w:textDirection w:val="btLr"/>
            <w:vAlign w:val="center"/>
          </w:tcPr>
          <w:p w14:paraId="73A93955" w14:textId="77777777" w:rsidR="00166A75" w:rsidRDefault="00166A75" w:rsidP="00C828E5">
            <w:pPr>
              <w:ind w:left="113" w:right="113"/>
              <w:jc w:val="center"/>
              <w:rPr>
                <w:rFonts w:eastAsia="Calibri" w:cs="Arial"/>
                <w:b/>
                <w:sz w:val="18"/>
                <w:szCs w:val="18"/>
              </w:rPr>
            </w:pPr>
            <w:r>
              <w:rPr>
                <w:rFonts w:eastAsia="Calibri" w:cs="Arial"/>
                <w:b/>
                <w:sz w:val="18"/>
                <w:szCs w:val="18"/>
              </w:rPr>
              <w:t>Implemented</w:t>
            </w:r>
          </w:p>
          <w:p w14:paraId="3E095E60" w14:textId="77777777" w:rsidR="00166A75" w:rsidRDefault="00166A75" w:rsidP="00C828E5">
            <w:pPr>
              <w:ind w:left="113" w:right="113"/>
              <w:jc w:val="center"/>
              <w:rPr>
                <w:rFonts w:eastAsia="Calibri" w:cs="Arial"/>
                <w:b/>
                <w:sz w:val="18"/>
                <w:szCs w:val="18"/>
              </w:rPr>
            </w:pPr>
            <w:r w:rsidRPr="002F4C10">
              <w:rPr>
                <w:rFonts w:eastAsia="Calibri" w:cs="Arial"/>
                <w:i/>
                <w:sz w:val="12"/>
                <w:szCs w:val="12"/>
              </w:rPr>
              <w:t>(initialled when complete)</w:t>
            </w:r>
          </w:p>
        </w:tc>
        <w:tc>
          <w:tcPr>
            <w:tcW w:w="312" w:type="pct"/>
            <w:shd w:val="clear" w:color="auto" w:fill="F2F2F2" w:themeFill="background1" w:themeFillShade="F2"/>
            <w:textDirection w:val="btLr"/>
            <w:vAlign w:val="center"/>
          </w:tcPr>
          <w:p w14:paraId="08766351" w14:textId="77777777" w:rsidR="00166A75" w:rsidRDefault="00166A75" w:rsidP="00C828E5">
            <w:pPr>
              <w:ind w:left="113" w:right="113"/>
              <w:jc w:val="center"/>
              <w:rPr>
                <w:rFonts w:eastAsia="Calibri" w:cs="Arial"/>
                <w:b/>
                <w:sz w:val="18"/>
                <w:szCs w:val="18"/>
              </w:rPr>
            </w:pPr>
            <w:r>
              <w:rPr>
                <w:rFonts w:eastAsia="Calibri" w:cs="Arial"/>
                <w:b/>
                <w:sz w:val="18"/>
                <w:szCs w:val="18"/>
              </w:rPr>
              <w:t>Checked</w:t>
            </w:r>
          </w:p>
          <w:p w14:paraId="40CCD71E" w14:textId="77777777" w:rsidR="00166A75" w:rsidRPr="00F428FB" w:rsidRDefault="00166A75" w:rsidP="00C828E5">
            <w:pPr>
              <w:ind w:left="113" w:right="113"/>
              <w:jc w:val="center"/>
              <w:rPr>
                <w:rFonts w:eastAsia="Calibri" w:cs="Arial"/>
                <w:b/>
                <w:sz w:val="18"/>
                <w:szCs w:val="18"/>
              </w:rPr>
            </w:pPr>
            <w:r w:rsidRPr="002F4C10">
              <w:rPr>
                <w:rFonts w:eastAsia="Calibri" w:cs="Arial"/>
                <w:i/>
                <w:sz w:val="12"/>
                <w:szCs w:val="12"/>
              </w:rPr>
              <w:t>(initialled when checked)</w:t>
            </w:r>
          </w:p>
        </w:tc>
      </w:tr>
      <w:tr w:rsidR="00166A75" w:rsidRPr="00B63B13" w14:paraId="3A19420E" w14:textId="77777777" w:rsidTr="00C828E5">
        <w:trPr>
          <w:trHeight w:val="77"/>
        </w:trPr>
        <w:tc>
          <w:tcPr>
            <w:tcW w:w="5000" w:type="pct"/>
            <w:gridSpan w:val="8"/>
            <w:shd w:val="clear" w:color="auto" w:fill="F2F2F2" w:themeFill="background1" w:themeFillShade="F2"/>
          </w:tcPr>
          <w:p w14:paraId="08D3A2CD"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EXTENT</w:t>
            </w:r>
          </w:p>
        </w:tc>
      </w:tr>
      <w:tr w:rsidR="008904F5" w:rsidRPr="00B63B13" w14:paraId="5F749525" w14:textId="77777777" w:rsidTr="00C828E5">
        <w:trPr>
          <w:trHeight w:val="77"/>
        </w:trPr>
        <w:tc>
          <w:tcPr>
            <w:tcW w:w="252" w:type="pct"/>
            <w:vAlign w:val="center"/>
          </w:tcPr>
          <w:p w14:paraId="7607D3AC" w14:textId="77777777" w:rsidR="00166A75" w:rsidRPr="00B63B13" w:rsidRDefault="00166A75" w:rsidP="00C828E5">
            <w:pPr>
              <w:spacing w:before="40" w:after="40"/>
              <w:jc w:val="center"/>
              <w:rPr>
                <w:rFonts w:eastAsia="Calibri" w:cs="Arial"/>
                <w:sz w:val="20"/>
              </w:rPr>
            </w:pPr>
            <w:r>
              <w:rPr>
                <w:rFonts w:eastAsia="Calibri" w:cs="Arial"/>
                <w:sz w:val="20"/>
              </w:rPr>
              <w:t>37</w:t>
            </w:r>
          </w:p>
        </w:tc>
        <w:tc>
          <w:tcPr>
            <w:tcW w:w="3802" w:type="pct"/>
            <w:gridSpan w:val="4"/>
            <w:vAlign w:val="center"/>
          </w:tcPr>
          <w:p w14:paraId="25505D5B" w14:textId="77777777" w:rsidR="00166A75" w:rsidRPr="00B63B13" w:rsidRDefault="00166A75" w:rsidP="00C828E5">
            <w:pPr>
              <w:spacing w:before="40" w:after="40"/>
              <w:rPr>
                <w:rFonts w:eastAsia="Calibri" w:cs="Arial"/>
                <w:sz w:val="20"/>
              </w:rPr>
            </w:pPr>
            <w:r w:rsidRPr="002E496A">
              <w:rPr>
                <w:rFonts w:eastAsia="Calibri" w:cs="Arial"/>
                <w:sz w:val="20"/>
              </w:rPr>
              <w:t xml:space="preserve">Divided into two </w:t>
            </w:r>
            <w:r>
              <w:rPr>
                <w:rFonts w:eastAsia="Calibri" w:cs="Arial"/>
                <w:sz w:val="20"/>
              </w:rPr>
              <w:t xml:space="preserve">management </w:t>
            </w:r>
            <w:r w:rsidRPr="002E496A">
              <w:rPr>
                <w:rFonts w:eastAsia="Calibri" w:cs="Arial"/>
                <w:sz w:val="20"/>
              </w:rPr>
              <w:t xml:space="preserve">units, one </w:t>
            </w:r>
            <w:r>
              <w:rPr>
                <w:rFonts w:eastAsia="Calibri" w:cs="Arial"/>
                <w:sz w:val="20"/>
              </w:rPr>
              <w:t xml:space="preserve">unit </w:t>
            </w:r>
            <w:r w:rsidRPr="002E496A">
              <w:rPr>
                <w:rFonts w:eastAsia="Calibri" w:cs="Arial"/>
                <w:sz w:val="20"/>
              </w:rPr>
              <w:t>for dry/moist and one</w:t>
            </w:r>
            <w:r>
              <w:rPr>
                <w:rFonts w:eastAsia="Calibri" w:cs="Arial"/>
                <w:sz w:val="20"/>
              </w:rPr>
              <w:t xml:space="preserve"> unit</w:t>
            </w:r>
            <w:r w:rsidRPr="002E496A">
              <w:rPr>
                <w:rFonts w:eastAsia="Calibri" w:cs="Arial"/>
                <w:sz w:val="20"/>
              </w:rPr>
              <w:t xml:space="preserve"> for wet</w:t>
            </w:r>
          </w:p>
        </w:tc>
        <w:tc>
          <w:tcPr>
            <w:tcW w:w="317" w:type="pct"/>
            <w:vAlign w:val="center"/>
          </w:tcPr>
          <w:p w14:paraId="171A26E1" w14:textId="3C1757D3"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61524FC4" w14:textId="77777777" w:rsidR="00166A75" w:rsidRPr="00B63B13" w:rsidRDefault="00166A75" w:rsidP="00C828E5">
            <w:pPr>
              <w:spacing w:before="40" w:after="40"/>
              <w:jc w:val="center"/>
              <w:rPr>
                <w:rFonts w:eastAsia="Calibri" w:cs="Arial"/>
                <w:sz w:val="20"/>
              </w:rPr>
            </w:pPr>
          </w:p>
        </w:tc>
        <w:tc>
          <w:tcPr>
            <w:tcW w:w="312" w:type="pct"/>
            <w:vAlign w:val="center"/>
          </w:tcPr>
          <w:p w14:paraId="2DCAFDBA" w14:textId="77777777" w:rsidR="00166A75" w:rsidRPr="00B63B13" w:rsidRDefault="00166A75" w:rsidP="00C828E5">
            <w:pPr>
              <w:spacing w:before="40" w:after="40"/>
              <w:jc w:val="center"/>
              <w:rPr>
                <w:rFonts w:eastAsia="Calibri" w:cs="Arial"/>
                <w:sz w:val="20"/>
              </w:rPr>
            </w:pPr>
          </w:p>
        </w:tc>
      </w:tr>
      <w:tr w:rsidR="008904F5" w:rsidRPr="00B63B13" w14:paraId="34B39E3F" w14:textId="77777777" w:rsidTr="00C828E5">
        <w:trPr>
          <w:cantSplit/>
          <w:trHeight w:val="77"/>
          <w:tblHeader/>
        </w:trPr>
        <w:tc>
          <w:tcPr>
            <w:tcW w:w="252" w:type="pct"/>
            <w:vAlign w:val="center"/>
          </w:tcPr>
          <w:p w14:paraId="168A9EB6" w14:textId="77777777" w:rsidR="00166A75" w:rsidRPr="00B63B13" w:rsidRDefault="00166A75" w:rsidP="00C828E5">
            <w:pPr>
              <w:spacing w:before="40" w:after="40"/>
              <w:jc w:val="center"/>
              <w:rPr>
                <w:rFonts w:eastAsia="Calibri" w:cs="Arial"/>
                <w:sz w:val="20"/>
              </w:rPr>
            </w:pPr>
            <w:r>
              <w:rPr>
                <w:rFonts w:eastAsia="Calibri" w:cs="Arial"/>
                <w:sz w:val="20"/>
              </w:rPr>
              <w:t>38</w:t>
            </w:r>
          </w:p>
        </w:tc>
        <w:tc>
          <w:tcPr>
            <w:tcW w:w="824" w:type="pct"/>
            <w:gridSpan w:val="2"/>
            <w:vMerge w:val="restart"/>
            <w:vAlign w:val="center"/>
          </w:tcPr>
          <w:p w14:paraId="5EF75FAB" w14:textId="77777777" w:rsidR="00166A75" w:rsidRPr="00B63B13" w:rsidRDefault="00166A75" w:rsidP="00C828E5">
            <w:pPr>
              <w:spacing w:before="40" w:after="40"/>
              <w:rPr>
                <w:rFonts w:eastAsia="Calibri" w:cs="Arial"/>
                <w:sz w:val="20"/>
              </w:rPr>
            </w:pPr>
            <w:r w:rsidRPr="00ED30AC">
              <w:rPr>
                <w:rFonts w:eastAsia="Calibri" w:cs="Arial"/>
                <w:sz w:val="20"/>
              </w:rPr>
              <w:t>Sel</w:t>
            </w:r>
            <w:r>
              <w:rPr>
                <w:rFonts w:eastAsia="Calibri" w:cs="Arial"/>
                <w:sz w:val="20"/>
              </w:rPr>
              <w:t>ect factors to be used to split</w:t>
            </w:r>
            <w:r w:rsidRPr="00ED30AC">
              <w:rPr>
                <w:rFonts w:eastAsia="Calibri" w:cs="Arial"/>
                <w:sz w:val="20"/>
              </w:rPr>
              <w:t xml:space="preserve"> dry </w:t>
            </w:r>
            <w:r>
              <w:rPr>
                <w:rFonts w:eastAsia="Calibri" w:cs="Arial"/>
                <w:sz w:val="20"/>
              </w:rPr>
              <w:t xml:space="preserve">soil </w:t>
            </w:r>
            <w:r w:rsidRPr="00ED30AC">
              <w:rPr>
                <w:rFonts w:eastAsia="Calibri" w:cs="Arial"/>
                <w:sz w:val="20"/>
              </w:rPr>
              <w:t>and wet</w:t>
            </w:r>
            <w:r>
              <w:rPr>
                <w:rFonts w:eastAsia="Calibri" w:cs="Arial"/>
                <w:sz w:val="20"/>
              </w:rPr>
              <w:t xml:space="preserve"> soil management units</w:t>
            </w:r>
          </w:p>
        </w:tc>
        <w:tc>
          <w:tcPr>
            <w:tcW w:w="190" w:type="pct"/>
            <w:vAlign w:val="center"/>
          </w:tcPr>
          <w:p w14:paraId="531DFBC3" w14:textId="77777777" w:rsidR="00166A75" w:rsidRPr="00B63B13" w:rsidRDefault="00166A75" w:rsidP="00C828E5">
            <w:pPr>
              <w:spacing w:before="40" w:after="40"/>
              <w:rPr>
                <w:rFonts w:eastAsia="Calibri" w:cs="Arial"/>
                <w:sz w:val="20"/>
              </w:rPr>
            </w:pPr>
            <w:r>
              <w:rPr>
                <w:rFonts w:eastAsia="Calibri" w:cs="Arial"/>
                <w:sz w:val="20"/>
              </w:rPr>
              <w:t>1</w:t>
            </w:r>
          </w:p>
        </w:tc>
        <w:tc>
          <w:tcPr>
            <w:tcW w:w="2788" w:type="pct"/>
            <w:vAlign w:val="center"/>
          </w:tcPr>
          <w:p w14:paraId="40503D1C" w14:textId="77777777" w:rsidR="00166A75" w:rsidRPr="00B63B13" w:rsidRDefault="00166A75" w:rsidP="00C828E5">
            <w:pPr>
              <w:spacing w:before="40" w:after="40"/>
              <w:rPr>
                <w:rFonts w:eastAsia="Calibri" w:cs="Arial"/>
                <w:sz w:val="20"/>
              </w:rPr>
            </w:pPr>
            <w:proofErr w:type="spellStart"/>
            <w:r>
              <w:rPr>
                <w:rFonts w:eastAsia="Calibri" w:cs="Arial"/>
                <w:sz w:val="20"/>
              </w:rPr>
              <w:t>Protectability</w:t>
            </w:r>
            <w:proofErr w:type="spellEnd"/>
          </w:p>
        </w:tc>
        <w:tc>
          <w:tcPr>
            <w:tcW w:w="317" w:type="pct"/>
            <w:vAlign w:val="center"/>
          </w:tcPr>
          <w:p w14:paraId="614529C5" w14:textId="4203DB13"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35605929" w14:textId="77777777" w:rsidR="00166A75" w:rsidRPr="00B63B13" w:rsidRDefault="00166A75" w:rsidP="00C828E5">
            <w:pPr>
              <w:spacing w:before="40" w:after="40"/>
              <w:jc w:val="center"/>
              <w:rPr>
                <w:rFonts w:eastAsia="Calibri" w:cs="Arial"/>
                <w:sz w:val="20"/>
              </w:rPr>
            </w:pPr>
          </w:p>
        </w:tc>
        <w:tc>
          <w:tcPr>
            <w:tcW w:w="312" w:type="pct"/>
            <w:vAlign w:val="center"/>
          </w:tcPr>
          <w:p w14:paraId="4C4957A1" w14:textId="77777777" w:rsidR="00166A75" w:rsidRPr="00B63B13" w:rsidRDefault="00166A75" w:rsidP="00C828E5">
            <w:pPr>
              <w:spacing w:before="40" w:after="40"/>
              <w:jc w:val="center"/>
              <w:rPr>
                <w:rFonts w:eastAsia="Calibri" w:cs="Arial"/>
                <w:sz w:val="20"/>
              </w:rPr>
            </w:pPr>
          </w:p>
        </w:tc>
      </w:tr>
      <w:tr w:rsidR="008904F5" w:rsidRPr="00B63B13" w14:paraId="025D6046" w14:textId="77777777" w:rsidTr="00C828E5">
        <w:trPr>
          <w:trHeight w:val="77"/>
        </w:trPr>
        <w:tc>
          <w:tcPr>
            <w:tcW w:w="252" w:type="pct"/>
            <w:vAlign w:val="center"/>
          </w:tcPr>
          <w:p w14:paraId="69CA99CC" w14:textId="77777777" w:rsidR="00166A75" w:rsidRPr="00B63B13" w:rsidRDefault="00166A75" w:rsidP="00C828E5">
            <w:pPr>
              <w:spacing w:before="40" w:after="40"/>
              <w:jc w:val="center"/>
              <w:rPr>
                <w:rFonts w:eastAsia="Calibri" w:cs="Arial"/>
                <w:sz w:val="20"/>
              </w:rPr>
            </w:pPr>
            <w:r>
              <w:rPr>
                <w:rFonts w:eastAsia="Calibri" w:cs="Arial"/>
                <w:sz w:val="20"/>
              </w:rPr>
              <w:t>39</w:t>
            </w:r>
          </w:p>
        </w:tc>
        <w:tc>
          <w:tcPr>
            <w:tcW w:w="824" w:type="pct"/>
            <w:gridSpan w:val="2"/>
            <w:vMerge/>
            <w:vAlign w:val="center"/>
          </w:tcPr>
          <w:p w14:paraId="1C7B08D2" w14:textId="77777777" w:rsidR="00166A75" w:rsidRPr="00B63B13" w:rsidRDefault="00166A75" w:rsidP="00C828E5">
            <w:pPr>
              <w:spacing w:before="40" w:after="40"/>
              <w:rPr>
                <w:rFonts w:eastAsia="Calibri" w:cs="Arial"/>
                <w:sz w:val="20"/>
              </w:rPr>
            </w:pPr>
          </w:p>
        </w:tc>
        <w:tc>
          <w:tcPr>
            <w:tcW w:w="190" w:type="pct"/>
            <w:vAlign w:val="center"/>
          </w:tcPr>
          <w:p w14:paraId="370E0E5F" w14:textId="77777777" w:rsidR="00166A75" w:rsidRPr="00B63B13" w:rsidRDefault="00166A75" w:rsidP="00C828E5">
            <w:pPr>
              <w:spacing w:before="40" w:after="40"/>
              <w:rPr>
                <w:rFonts w:eastAsia="Calibri" w:cs="Arial"/>
                <w:sz w:val="20"/>
              </w:rPr>
            </w:pPr>
            <w:r>
              <w:rPr>
                <w:rFonts w:eastAsia="Calibri" w:cs="Arial"/>
                <w:sz w:val="20"/>
              </w:rPr>
              <w:t>2</w:t>
            </w:r>
          </w:p>
        </w:tc>
        <w:tc>
          <w:tcPr>
            <w:tcW w:w="2788" w:type="pct"/>
            <w:vAlign w:val="center"/>
          </w:tcPr>
          <w:p w14:paraId="314A2130" w14:textId="77777777" w:rsidR="00166A75" w:rsidRPr="00B63B13" w:rsidRDefault="00166A75" w:rsidP="00C828E5">
            <w:pPr>
              <w:spacing w:before="40" w:after="40"/>
              <w:rPr>
                <w:rFonts w:eastAsia="Calibri" w:cs="Arial"/>
                <w:sz w:val="20"/>
              </w:rPr>
            </w:pPr>
            <w:r>
              <w:rPr>
                <w:rFonts w:eastAsia="Calibri" w:cs="Arial"/>
                <w:sz w:val="20"/>
              </w:rPr>
              <w:t>Presence of biodiversity values</w:t>
            </w:r>
          </w:p>
        </w:tc>
        <w:tc>
          <w:tcPr>
            <w:tcW w:w="317" w:type="pct"/>
            <w:vAlign w:val="center"/>
          </w:tcPr>
          <w:p w14:paraId="03E7FDA4" w14:textId="7789A27D"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75FA2FD3" w14:textId="77777777" w:rsidR="00166A75" w:rsidRPr="00B63B13" w:rsidRDefault="00166A75" w:rsidP="00C828E5">
            <w:pPr>
              <w:spacing w:before="40" w:after="40"/>
              <w:jc w:val="center"/>
              <w:rPr>
                <w:rFonts w:eastAsia="Calibri" w:cs="Arial"/>
                <w:sz w:val="20"/>
              </w:rPr>
            </w:pPr>
          </w:p>
        </w:tc>
        <w:tc>
          <w:tcPr>
            <w:tcW w:w="312" w:type="pct"/>
            <w:vAlign w:val="center"/>
          </w:tcPr>
          <w:p w14:paraId="1A09BB26" w14:textId="77777777" w:rsidR="00166A75" w:rsidRPr="00B63B13" w:rsidRDefault="00166A75" w:rsidP="00C828E5">
            <w:pPr>
              <w:spacing w:before="40" w:after="40"/>
              <w:jc w:val="center"/>
              <w:rPr>
                <w:rFonts w:eastAsia="Calibri" w:cs="Arial"/>
                <w:sz w:val="20"/>
              </w:rPr>
            </w:pPr>
          </w:p>
        </w:tc>
      </w:tr>
      <w:tr w:rsidR="008904F5" w:rsidRPr="00B63B13" w14:paraId="3B9361A3" w14:textId="77777777" w:rsidTr="00C828E5">
        <w:trPr>
          <w:trHeight w:val="77"/>
        </w:trPr>
        <w:tc>
          <w:tcPr>
            <w:tcW w:w="252" w:type="pct"/>
            <w:vAlign w:val="center"/>
          </w:tcPr>
          <w:p w14:paraId="53430B23" w14:textId="77777777" w:rsidR="00166A75" w:rsidRPr="00B63B13" w:rsidRDefault="00166A75" w:rsidP="00C828E5">
            <w:pPr>
              <w:spacing w:before="40" w:after="40"/>
              <w:jc w:val="center"/>
              <w:rPr>
                <w:rFonts w:eastAsia="Calibri" w:cs="Arial"/>
                <w:sz w:val="20"/>
              </w:rPr>
            </w:pPr>
            <w:r>
              <w:rPr>
                <w:rFonts w:eastAsia="Calibri" w:cs="Arial"/>
                <w:sz w:val="20"/>
              </w:rPr>
              <w:t>40</w:t>
            </w:r>
          </w:p>
        </w:tc>
        <w:tc>
          <w:tcPr>
            <w:tcW w:w="824" w:type="pct"/>
            <w:gridSpan w:val="2"/>
            <w:vMerge/>
            <w:vAlign w:val="center"/>
          </w:tcPr>
          <w:p w14:paraId="4E0F0FEA" w14:textId="77777777" w:rsidR="00166A75" w:rsidRPr="00B63B13" w:rsidRDefault="00166A75" w:rsidP="00C828E5">
            <w:pPr>
              <w:spacing w:before="40" w:after="40"/>
              <w:rPr>
                <w:rFonts w:eastAsia="Calibri" w:cs="Arial"/>
                <w:sz w:val="20"/>
              </w:rPr>
            </w:pPr>
          </w:p>
        </w:tc>
        <w:tc>
          <w:tcPr>
            <w:tcW w:w="190" w:type="pct"/>
            <w:vAlign w:val="center"/>
          </w:tcPr>
          <w:p w14:paraId="32E25874" w14:textId="77777777" w:rsidR="00166A75" w:rsidRPr="00B63B13" w:rsidRDefault="00166A75" w:rsidP="00C828E5">
            <w:pPr>
              <w:spacing w:before="40" w:after="40"/>
              <w:rPr>
                <w:rFonts w:eastAsia="Calibri" w:cs="Arial"/>
                <w:sz w:val="20"/>
              </w:rPr>
            </w:pPr>
            <w:r>
              <w:rPr>
                <w:rFonts w:eastAsia="Calibri" w:cs="Arial"/>
                <w:sz w:val="20"/>
              </w:rPr>
              <w:t>3</w:t>
            </w:r>
          </w:p>
        </w:tc>
        <w:tc>
          <w:tcPr>
            <w:tcW w:w="2788" w:type="pct"/>
            <w:vAlign w:val="center"/>
          </w:tcPr>
          <w:p w14:paraId="306828D1" w14:textId="77777777" w:rsidR="00166A75" w:rsidRPr="00B63B13" w:rsidRDefault="00166A75" w:rsidP="00C828E5">
            <w:pPr>
              <w:spacing w:before="40" w:after="40"/>
              <w:rPr>
                <w:rFonts w:eastAsia="Calibri" w:cs="Arial"/>
                <w:sz w:val="20"/>
              </w:rPr>
            </w:pPr>
            <w:r>
              <w:rPr>
                <w:rFonts w:eastAsia="Calibri" w:cs="Arial"/>
                <w:sz w:val="20"/>
              </w:rPr>
              <w:t>Predicted impact</w:t>
            </w:r>
          </w:p>
        </w:tc>
        <w:tc>
          <w:tcPr>
            <w:tcW w:w="317" w:type="pct"/>
            <w:vAlign w:val="center"/>
          </w:tcPr>
          <w:p w14:paraId="26F2A920" w14:textId="24A1E45C"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464F0A3D" w14:textId="77777777" w:rsidR="00166A75" w:rsidRPr="00B63B13" w:rsidRDefault="00166A75" w:rsidP="00C828E5">
            <w:pPr>
              <w:spacing w:before="40" w:after="40"/>
              <w:jc w:val="center"/>
              <w:rPr>
                <w:rFonts w:eastAsia="Calibri" w:cs="Arial"/>
                <w:sz w:val="20"/>
              </w:rPr>
            </w:pPr>
          </w:p>
        </w:tc>
        <w:tc>
          <w:tcPr>
            <w:tcW w:w="312" w:type="pct"/>
            <w:vAlign w:val="center"/>
          </w:tcPr>
          <w:p w14:paraId="6148A94A" w14:textId="77777777" w:rsidR="00166A75" w:rsidRPr="00B63B13" w:rsidRDefault="00166A75" w:rsidP="00C828E5">
            <w:pPr>
              <w:spacing w:before="40" w:after="40"/>
              <w:jc w:val="center"/>
              <w:rPr>
                <w:rFonts w:eastAsia="Calibri" w:cs="Arial"/>
                <w:sz w:val="20"/>
              </w:rPr>
            </w:pPr>
          </w:p>
        </w:tc>
      </w:tr>
      <w:tr w:rsidR="008904F5" w:rsidRPr="00B63B13" w14:paraId="15FE66F1" w14:textId="77777777" w:rsidTr="00C828E5">
        <w:trPr>
          <w:trHeight w:val="77"/>
        </w:trPr>
        <w:tc>
          <w:tcPr>
            <w:tcW w:w="252" w:type="pct"/>
            <w:vAlign w:val="center"/>
          </w:tcPr>
          <w:p w14:paraId="20157751" w14:textId="77777777" w:rsidR="00166A75" w:rsidRPr="00B63B13" w:rsidRDefault="00166A75" w:rsidP="00C828E5">
            <w:pPr>
              <w:spacing w:before="40" w:after="40"/>
              <w:jc w:val="center"/>
              <w:rPr>
                <w:rFonts w:eastAsia="Calibri" w:cs="Arial"/>
                <w:sz w:val="20"/>
              </w:rPr>
            </w:pPr>
            <w:r>
              <w:rPr>
                <w:rFonts w:eastAsia="Calibri" w:cs="Arial"/>
                <w:sz w:val="20"/>
              </w:rPr>
              <w:t>41</w:t>
            </w:r>
          </w:p>
        </w:tc>
        <w:tc>
          <w:tcPr>
            <w:tcW w:w="824" w:type="pct"/>
            <w:gridSpan w:val="2"/>
            <w:vMerge/>
            <w:vAlign w:val="center"/>
          </w:tcPr>
          <w:p w14:paraId="728F34BE" w14:textId="77777777" w:rsidR="00166A75" w:rsidRPr="00B63B13" w:rsidRDefault="00166A75" w:rsidP="00C828E5">
            <w:pPr>
              <w:spacing w:before="40" w:after="40"/>
              <w:rPr>
                <w:rFonts w:eastAsia="Calibri" w:cs="Arial"/>
                <w:sz w:val="20"/>
              </w:rPr>
            </w:pPr>
          </w:p>
        </w:tc>
        <w:tc>
          <w:tcPr>
            <w:tcW w:w="190" w:type="pct"/>
            <w:vAlign w:val="center"/>
          </w:tcPr>
          <w:p w14:paraId="7AE74073" w14:textId="77777777" w:rsidR="00166A75" w:rsidRPr="00B63B13" w:rsidRDefault="00166A75" w:rsidP="00C828E5">
            <w:pPr>
              <w:spacing w:before="40" w:after="40"/>
              <w:rPr>
                <w:rFonts w:eastAsia="Calibri" w:cs="Arial"/>
                <w:sz w:val="20"/>
              </w:rPr>
            </w:pPr>
            <w:r>
              <w:rPr>
                <w:rFonts w:eastAsia="Calibri" w:cs="Arial"/>
                <w:sz w:val="20"/>
              </w:rPr>
              <w:t>4</w:t>
            </w:r>
          </w:p>
        </w:tc>
        <w:tc>
          <w:tcPr>
            <w:tcW w:w="2788" w:type="pct"/>
            <w:vAlign w:val="center"/>
          </w:tcPr>
          <w:p w14:paraId="14A07D7B" w14:textId="77777777" w:rsidR="00166A75" w:rsidRPr="00B63B13" w:rsidRDefault="00166A75" w:rsidP="00C828E5">
            <w:pPr>
              <w:spacing w:before="40" w:after="40"/>
              <w:rPr>
                <w:rFonts w:eastAsia="Calibri" w:cs="Arial"/>
                <w:sz w:val="20"/>
              </w:rPr>
            </w:pPr>
            <w:r>
              <w:rPr>
                <w:rFonts w:eastAsia="Calibri" w:cs="Arial"/>
                <w:sz w:val="20"/>
              </w:rPr>
              <w:t>Potential for spread</w:t>
            </w:r>
          </w:p>
        </w:tc>
        <w:tc>
          <w:tcPr>
            <w:tcW w:w="317" w:type="pct"/>
            <w:vAlign w:val="center"/>
          </w:tcPr>
          <w:p w14:paraId="6BFA9B57" w14:textId="16B75C65"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082659A3" w14:textId="77777777" w:rsidR="00166A75" w:rsidRPr="00B63B13" w:rsidRDefault="00166A75" w:rsidP="00C828E5">
            <w:pPr>
              <w:spacing w:before="40" w:after="40"/>
              <w:jc w:val="center"/>
              <w:rPr>
                <w:rFonts w:eastAsia="Calibri" w:cs="Arial"/>
                <w:sz w:val="20"/>
              </w:rPr>
            </w:pPr>
          </w:p>
        </w:tc>
        <w:tc>
          <w:tcPr>
            <w:tcW w:w="312" w:type="pct"/>
            <w:vAlign w:val="center"/>
          </w:tcPr>
          <w:p w14:paraId="42496D99" w14:textId="77777777" w:rsidR="00166A75" w:rsidRPr="00B63B13" w:rsidRDefault="00166A75" w:rsidP="00C828E5">
            <w:pPr>
              <w:spacing w:before="40" w:after="40"/>
              <w:jc w:val="center"/>
              <w:rPr>
                <w:rFonts w:eastAsia="Calibri" w:cs="Arial"/>
                <w:sz w:val="20"/>
              </w:rPr>
            </w:pPr>
          </w:p>
        </w:tc>
      </w:tr>
      <w:tr w:rsidR="008904F5" w:rsidRPr="00B63B13" w14:paraId="4C1F7820" w14:textId="77777777" w:rsidTr="00C828E5">
        <w:trPr>
          <w:trHeight w:val="77"/>
        </w:trPr>
        <w:tc>
          <w:tcPr>
            <w:tcW w:w="252" w:type="pct"/>
            <w:vAlign w:val="center"/>
          </w:tcPr>
          <w:p w14:paraId="5BBFF5A7" w14:textId="77777777" w:rsidR="00166A75" w:rsidRPr="00B63B13" w:rsidRDefault="00166A75" w:rsidP="00C828E5">
            <w:pPr>
              <w:spacing w:before="40" w:after="40"/>
              <w:jc w:val="center"/>
              <w:rPr>
                <w:rFonts w:eastAsia="Calibri" w:cs="Arial"/>
                <w:sz w:val="20"/>
              </w:rPr>
            </w:pPr>
            <w:r>
              <w:rPr>
                <w:rFonts w:eastAsia="Calibri" w:cs="Arial"/>
                <w:sz w:val="20"/>
              </w:rPr>
              <w:t>42</w:t>
            </w:r>
          </w:p>
        </w:tc>
        <w:tc>
          <w:tcPr>
            <w:tcW w:w="824" w:type="pct"/>
            <w:gridSpan w:val="2"/>
            <w:vMerge/>
            <w:vAlign w:val="center"/>
          </w:tcPr>
          <w:p w14:paraId="6E3FFA28" w14:textId="77777777" w:rsidR="00166A75" w:rsidRPr="00B63B13" w:rsidRDefault="00166A75" w:rsidP="00C828E5">
            <w:pPr>
              <w:spacing w:before="40" w:after="40"/>
              <w:rPr>
                <w:rFonts w:eastAsia="Calibri" w:cs="Arial"/>
                <w:sz w:val="20"/>
              </w:rPr>
            </w:pPr>
          </w:p>
        </w:tc>
        <w:tc>
          <w:tcPr>
            <w:tcW w:w="190" w:type="pct"/>
            <w:vAlign w:val="center"/>
          </w:tcPr>
          <w:p w14:paraId="276CBF5A" w14:textId="77777777" w:rsidR="00166A75" w:rsidRPr="00B63B13" w:rsidRDefault="00166A75" w:rsidP="00C828E5">
            <w:pPr>
              <w:spacing w:before="40" w:after="40"/>
              <w:rPr>
                <w:rFonts w:eastAsia="Calibri" w:cs="Arial"/>
                <w:sz w:val="20"/>
              </w:rPr>
            </w:pPr>
            <w:r>
              <w:rPr>
                <w:rFonts w:eastAsia="Calibri" w:cs="Arial"/>
                <w:sz w:val="20"/>
              </w:rPr>
              <w:t>5</w:t>
            </w:r>
          </w:p>
        </w:tc>
        <w:tc>
          <w:tcPr>
            <w:tcW w:w="2788" w:type="pct"/>
            <w:vAlign w:val="center"/>
          </w:tcPr>
          <w:p w14:paraId="11F5AC0D" w14:textId="77777777" w:rsidR="00166A75" w:rsidRPr="00B63B13" w:rsidRDefault="00166A75" w:rsidP="00C828E5">
            <w:pPr>
              <w:spacing w:before="40" w:after="40"/>
              <w:rPr>
                <w:rFonts w:eastAsia="Calibri" w:cs="Arial"/>
                <w:sz w:val="20"/>
              </w:rPr>
            </w:pPr>
            <w:r>
              <w:rPr>
                <w:rFonts w:eastAsia="Calibri" w:cs="Arial"/>
                <w:sz w:val="20"/>
              </w:rPr>
              <w:t>Machine/vehicle floatation</w:t>
            </w:r>
          </w:p>
        </w:tc>
        <w:tc>
          <w:tcPr>
            <w:tcW w:w="317" w:type="pct"/>
            <w:vAlign w:val="center"/>
          </w:tcPr>
          <w:p w14:paraId="18D625B9" w14:textId="47B24B6A"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6A71EA1E" w14:textId="77777777" w:rsidR="00166A75" w:rsidRPr="00B63B13" w:rsidRDefault="00166A75" w:rsidP="00C828E5">
            <w:pPr>
              <w:spacing w:before="40" w:after="40"/>
              <w:jc w:val="center"/>
              <w:rPr>
                <w:rFonts w:eastAsia="Calibri" w:cs="Arial"/>
                <w:sz w:val="20"/>
              </w:rPr>
            </w:pPr>
          </w:p>
        </w:tc>
        <w:tc>
          <w:tcPr>
            <w:tcW w:w="312" w:type="pct"/>
            <w:vAlign w:val="center"/>
          </w:tcPr>
          <w:p w14:paraId="2F2F7EC8" w14:textId="77777777" w:rsidR="00166A75" w:rsidRPr="00B63B13" w:rsidRDefault="00166A75" w:rsidP="00C828E5">
            <w:pPr>
              <w:spacing w:before="40" w:after="40"/>
              <w:jc w:val="center"/>
              <w:rPr>
                <w:rFonts w:eastAsia="Calibri" w:cs="Arial"/>
                <w:sz w:val="20"/>
              </w:rPr>
            </w:pPr>
          </w:p>
        </w:tc>
      </w:tr>
      <w:tr w:rsidR="008904F5" w:rsidRPr="00B63B13" w14:paraId="075E4E8B" w14:textId="77777777" w:rsidTr="00C828E5">
        <w:trPr>
          <w:trHeight w:val="77"/>
        </w:trPr>
        <w:tc>
          <w:tcPr>
            <w:tcW w:w="252" w:type="pct"/>
            <w:vAlign w:val="center"/>
          </w:tcPr>
          <w:p w14:paraId="6E5049AD" w14:textId="77777777" w:rsidR="00166A75" w:rsidRPr="00B63B13" w:rsidRDefault="00166A75" w:rsidP="00C828E5">
            <w:pPr>
              <w:spacing w:before="40" w:after="40"/>
              <w:jc w:val="center"/>
              <w:rPr>
                <w:rFonts w:eastAsia="Calibri" w:cs="Arial"/>
                <w:sz w:val="20"/>
              </w:rPr>
            </w:pPr>
            <w:r>
              <w:rPr>
                <w:rFonts w:eastAsia="Calibri" w:cs="Arial"/>
                <w:sz w:val="20"/>
              </w:rPr>
              <w:t>43</w:t>
            </w:r>
          </w:p>
        </w:tc>
        <w:tc>
          <w:tcPr>
            <w:tcW w:w="824" w:type="pct"/>
            <w:gridSpan w:val="2"/>
            <w:vMerge/>
            <w:vAlign w:val="center"/>
          </w:tcPr>
          <w:p w14:paraId="19275AD3" w14:textId="77777777" w:rsidR="00166A75" w:rsidRPr="00B63B13" w:rsidRDefault="00166A75" w:rsidP="00C828E5">
            <w:pPr>
              <w:spacing w:before="40" w:after="40"/>
              <w:rPr>
                <w:rFonts w:eastAsia="Calibri" w:cs="Arial"/>
                <w:sz w:val="20"/>
              </w:rPr>
            </w:pPr>
          </w:p>
        </w:tc>
        <w:tc>
          <w:tcPr>
            <w:tcW w:w="190" w:type="pct"/>
            <w:vAlign w:val="center"/>
          </w:tcPr>
          <w:p w14:paraId="15D41690" w14:textId="77777777" w:rsidR="00166A75" w:rsidRPr="00B63B13" w:rsidRDefault="00166A75" w:rsidP="00C828E5">
            <w:pPr>
              <w:spacing w:before="40" w:after="40"/>
              <w:rPr>
                <w:rFonts w:eastAsia="Calibri" w:cs="Arial"/>
                <w:sz w:val="20"/>
              </w:rPr>
            </w:pPr>
            <w:r>
              <w:rPr>
                <w:rFonts w:eastAsia="Calibri" w:cs="Arial"/>
                <w:sz w:val="20"/>
              </w:rPr>
              <w:t>6</w:t>
            </w:r>
          </w:p>
        </w:tc>
        <w:tc>
          <w:tcPr>
            <w:tcW w:w="2788" w:type="pct"/>
            <w:vAlign w:val="center"/>
          </w:tcPr>
          <w:p w14:paraId="047257DA" w14:textId="77777777" w:rsidR="00166A75" w:rsidRPr="00B63B13" w:rsidRDefault="00166A75" w:rsidP="00C828E5">
            <w:pPr>
              <w:spacing w:before="40" w:after="40"/>
              <w:rPr>
                <w:rFonts w:eastAsia="Calibri" w:cs="Arial"/>
                <w:sz w:val="20"/>
              </w:rPr>
            </w:pPr>
            <w:r>
              <w:rPr>
                <w:rFonts w:eastAsia="Calibri" w:cs="Arial"/>
                <w:sz w:val="20"/>
              </w:rPr>
              <w:t>Access</w:t>
            </w:r>
          </w:p>
        </w:tc>
        <w:tc>
          <w:tcPr>
            <w:tcW w:w="317" w:type="pct"/>
            <w:vAlign w:val="center"/>
          </w:tcPr>
          <w:p w14:paraId="31A0E8E3" w14:textId="6319C2B9"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05132A21" w14:textId="77777777" w:rsidR="00166A75" w:rsidRPr="00B63B13" w:rsidRDefault="00166A75" w:rsidP="00C828E5">
            <w:pPr>
              <w:spacing w:before="40" w:after="40"/>
              <w:jc w:val="center"/>
              <w:rPr>
                <w:rFonts w:eastAsia="Calibri" w:cs="Arial"/>
                <w:sz w:val="20"/>
              </w:rPr>
            </w:pPr>
          </w:p>
        </w:tc>
        <w:tc>
          <w:tcPr>
            <w:tcW w:w="312" w:type="pct"/>
            <w:vAlign w:val="center"/>
          </w:tcPr>
          <w:p w14:paraId="4B43E969" w14:textId="77777777" w:rsidR="00166A75" w:rsidRPr="00B63B13" w:rsidRDefault="00166A75" w:rsidP="00C828E5">
            <w:pPr>
              <w:spacing w:before="40" w:after="40"/>
              <w:jc w:val="center"/>
              <w:rPr>
                <w:rFonts w:eastAsia="Calibri" w:cs="Arial"/>
                <w:sz w:val="20"/>
              </w:rPr>
            </w:pPr>
          </w:p>
        </w:tc>
      </w:tr>
      <w:tr w:rsidR="008904F5" w:rsidRPr="00B63B13" w14:paraId="6E64C624" w14:textId="77777777" w:rsidTr="00C828E5">
        <w:trPr>
          <w:trHeight w:val="77"/>
        </w:trPr>
        <w:tc>
          <w:tcPr>
            <w:tcW w:w="252" w:type="pct"/>
            <w:vAlign w:val="center"/>
          </w:tcPr>
          <w:p w14:paraId="47F7E577" w14:textId="77777777" w:rsidR="00166A75" w:rsidRPr="00B63B13" w:rsidRDefault="00166A75" w:rsidP="00C828E5">
            <w:pPr>
              <w:spacing w:before="40" w:after="40"/>
              <w:jc w:val="center"/>
              <w:rPr>
                <w:rFonts w:eastAsia="Calibri" w:cs="Arial"/>
                <w:sz w:val="20"/>
              </w:rPr>
            </w:pPr>
            <w:r>
              <w:rPr>
                <w:rFonts w:eastAsia="Calibri" w:cs="Arial"/>
                <w:sz w:val="20"/>
              </w:rPr>
              <w:t>44</w:t>
            </w:r>
          </w:p>
        </w:tc>
        <w:tc>
          <w:tcPr>
            <w:tcW w:w="824" w:type="pct"/>
            <w:gridSpan w:val="2"/>
            <w:vMerge/>
            <w:vAlign w:val="center"/>
          </w:tcPr>
          <w:p w14:paraId="0C2ADE33" w14:textId="77777777" w:rsidR="00166A75" w:rsidRPr="00B63B13" w:rsidRDefault="00166A75" w:rsidP="00C828E5">
            <w:pPr>
              <w:spacing w:before="40" w:after="40"/>
              <w:rPr>
                <w:rFonts w:eastAsia="Calibri" w:cs="Arial"/>
                <w:sz w:val="20"/>
              </w:rPr>
            </w:pPr>
          </w:p>
        </w:tc>
        <w:tc>
          <w:tcPr>
            <w:tcW w:w="190" w:type="pct"/>
            <w:vAlign w:val="center"/>
          </w:tcPr>
          <w:p w14:paraId="639B0771" w14:textId="77777777" w:rsidR="00166A75" w:rsidRPr="00B63B13" w:rsidRDefault="00166A75" w:rsidP="00C828E5">
            <w:pPr>
              <w:spacing w:before="40" w:after="40"/>
              <w:rPr>
                <w:rFonts w:eastAsia="Calibri" w:cs="Arial"/>
                <w:sz w:val="20"/>
              </w:rPr>
            </w:pPr>
            <w:r>
              <w:rPr>
                <w:rFonts w:eastAsia="Calibri" w:cs="Arial"/>
                <w:sz w:val="20"/>
              </w:rPr>
              <w:t>7</w:t>
            </w:r>
          </w:p>
        </w:tc>
        <w:tc>
          <w:tcPr>
            <w:tcW w:w="2788" w:type="pct"/>
            <w:vAlign w:val="center"/>
          </w:tcPr>
          <w:p w14:paraId="4D796DBD" w14:textId="77777777" w:rsidR="00166A75" w:rsidRPr="00B63B13" w:rsidRDefault="00166A75" w:rsidP="00C828E5">
            <w:pPr>
              <w:spacing w:before="40" w:after="40"/>
              <w:rPr>
                <w:rFonts w:eastAsia="Calibri" w:cs="Arial"/>
                <w:sz w:val="20"/>
              </w:rPr>
            </w:pPr>
            <w:r>
              <w:rPr>
                <w:rFonts w:eastAsia="Calibri" w:cs="Arial"/>
                <w:sz w:val="20"/>
              </w:rPr>
              <w:t>Unmanaged access</w:t>
            </w:r>
          </w:p>
        </w:tc>
        <w:tc>
          <w:tcPr>
            <w:tcW w:w="317" w:type="pct"/>
            <w:vAlign w:val="center"/>
          </w:tcPr>
          <w:p w14:paraId="4673D6E2" w14:textId="6C0E0216"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6507732B" w14:textId="77777777" w:rsidR="00166A75" w:rsidRPr="00B63B13" w:rsidRDefault="00166A75" w:rsidP="00C828E5">
            <w:pPr>
              <w:spacing w:before="40" w:after="40"/>
              <w:jc w:val="center"/>
              <w:rPr>
                <w:rFonts w:eastAsia="Calibri" w:cs="Arial"/>
                <w:sz w:val="20"/>
              </w:rPr>
            </w:pPr>
          </w:p>
        </w:tc>
        <w:tc>
          <w:tcPr>
            <w:tcW w:w="312" w:type="pct"/>
            <w:vAlign w:val="center"/>
          </w:tcPr>
          <w:p w14:paraId="69DA1501" w14:textId="77777777" w:rsidR="00166A75" w:rsidRPr="00B63B13" w:rsidRDefault="00166A75" w:rsidP="00C828E5">
            <w:pPr>
              <w:spacing w:before="40" w:after="40"/>
              <w:jc w:val="center"/>
              <w:rPr>
                <w:rFonts w:eastAsia="Calibri" w:cs="Arial"/>
                <w:sz w:val="20"/>
              </w:rPr>
            </w:pPr>
          </w:p>
        </w:tc>
      </w:tr>
      <w:tr w:rsidR="008904F5" w:rsidRPr="00B63B13" w14:paraId="0DA8FF5A" w14:textId="77777777" w:rsidTr="00C828E5">
        <w:trPr>
          <w:trHeight w:val="77"/>
        </w:trPr>
        <w:tc>
          <w:tcPr>
            <w:tcW w:w="252" w:type="pct"/>
            <w:vAlign w:val="center"/>
          </w:tcPr>
          <w:p w14:paraId="2B1239CE" w14:textId="77777777" w:rsidR="00166A75" w:rsidRPr="00B63B13" w:rsidRDefault="00166A75" w:rsidP="00C828E5">
            <w:pPr>
              <w:spacing w:before="40" w:after="40"/>
              <w:jc w:val="center"/>
              <w:rPr>
                <w:rFonts w:eastAsia="Calibri" w:cs="Arial"/>
                <w:sz w:val="20"/>
              </w:rPr>
            </w:pPr>
            <w:r>
              <w:rPr>
                <w:rFonts w:eastAsia="Calibri" w:cs="Arial"/>
                <w:sz w:val="20"/>
              </w:rPr>
              <w:t>45</w:t>
            </w:r>
          </w:p>
        </w:tc>
        <w:tc>
          <w:tcPr>
            <w:tcW w:w="824" w:type="pct"/>
            <w:gridSpan w:val="2"/>
            <w:vMerge/>
            <w:vAlign w:val="center"/>
          </w:tcPr>
          <w:p w14:paraId="75406EDF" w14:textId="77777777" w:rsidR="00166A75" w:rsidRPr="00B63B13" w:rsidRDefault="00166A75" w:rsidP="00C828E5">
            <w:pPr>
              <w:spacing w:before="40" w:after="40"/>
              <w:rPr>
                <w:rFonts w:eastAsia="Calibri" w:cs="Arial"/>
                <w:sz w:val="20"/>
              </w:rPr>
            </w:pPr>
          </w:p>
        </w:tc>
        <w:tc>
          <w:tcPr>
            <w:tcW w:w="190" w:type="pct"/>
            <w:vAlign w:val="center"/>
          </w:tcPr>
          <w:p w14:paraId="43EA5573" w14:textId="77777777" w:rsidR="00166A75" w:rsidRPr="00B63B13" w:rsidRDefault="00166A75" w:rsidP="00C828E5">
            <w:pPr>
              <w:spacing w:before="40" w:after="40"/>
              <w:rPr>
                <w:rFonts w:eastAsia="Calibri" w:cs="Arial"/>
                <w:sz w:val="20"/>
              </w:rPr>
            </w:pPr>
            <w:r>
              <w:rPr>
                <w:rFonts w:eastAsia="Calibri" w:cs="Arial"/>
                <w:sz w:val="20"/>
              </w:rPr>
              <w:t>8</w:t>
            </w:r>
          </w:p>
        </w:tc>
        <w:tc>
          <w:tcPr>
            <w:tcW w:w="2788" w:type="pct"/>
            <w:vAlign w:val="center"/>
          </w:tcPr>
          <w:p w14:paraId="0FDD011C" w14:textId="77777777" w:rsidR="00166A75" w:rsidRPr="00B63B13" w:rsidRDefault="00166A75" w:rsidP="00C828E5">
            <w:pPr>
              <w:spacing w:before="40" w:after="40"/>
              <w:rPr>
                <w:rFonts w:eastAsia="Calibri" w:cs="Arial"/>
                <w:sz w:val="20"/>
              </w:rPr>
            </w:pPr>
            <w:r>
              <w:rPr>
                <w:rFonts w:eastAsia="Calibri" w:cs="Arial"/>
                <w:sz w:val="20"/>
              </w:rPr>
              <w:t xml:space="preserve">Duration </w:t>
            </w:r>
          </w:p>
        </w:tc>
        <w:tc>
          <w:tcPr>
            <w:tcW w:w="317" w:type="pct"/>
            <w:vAlign w:val="center"/>
          </w:tcPr>
          <w:p w14:paraId="2C804AF7" w14:textId="5850AD51"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50C8BD9F" w14:textId="77777777" w:rsidR="00166A75" w:rsidRPr="00B63B13" w:rsidRDefault="00166A75" w:rsidP="00C828E5">
            <w:pPr>
              <w:spacing w:before="40" w:after="40"/>
              <w:jc w:val="center"/>
              <w:rPr>
                <w:rFonts w:eastAsia="Calibri" w:cs="Arial"/>
                <w:sz w:val="20"/>
              </w:rPr>
            </w:pPr>
          </w:p>
        </w:tc>
        <w:tc>
          <w:tcPr>
            <w:tcW w:w="312" w:type="pct"/>
            <w:vAlign w:val="center"/>
          </w:tcPr>
          <w:p w14:paraId="401F5913" w14:textId="77777777" w:rsidR="00166A75" w:rsidRPr="00B63B13" w:rsidRDefault="00166A75" w:rsidP="00C828E5">
            <w:pPr>
              <w:spacing w:before="40" w:after="40"/>
              <w:jc w:val="center"/>
              <w:rPr>
                <w:rFonts w:eastAsia="Calibri" w:cs="Arial"/>
                <w:sz w:val="20"/>
              </w:rPr>
            </w:pPr>
          </w:p>
        </w:tc>
      </w:tr>
      <w:tr w:rsidR="008904F5" w:rsidRPr="00B63B13" w14:paraId="6C412400" w14:textId="77777777" w:rsidTr="00C828E5">
        <w:trPr>
          <w:trHeight w:val="77"/>
        </w:trPr>
        <w:tc>
          <w:tcPr>
            <w:tcW w:w="252" w:type="pct"/>
            <w:vAlign w:val="center"/>
          </w:tcPr>
          <w:p w14:paraId="2758E42E" w14:textId="77777777" w:rsidR="00166A75" w:rsidRPr="00B63B13" w:rsidRDefault="00166A75" w:rsidP="00C828E5">
            <w:pPr>
              <w:spacing w:before="40" w:after="40"/>
              <w:jc w:val="center"/>
              <w:rPr>
                <w:rFonts w:eastAsia="Calibri" w:cs="Arial"/>
                <w:sz w:val="20"/>
              </w:rPr>
            </w:pPr>
            <w:r>
              <w:rPr>
                <w:rFonts w:eastAsia="Calibri" w:cs="Arial"/>
                <w:sz w:val="20"/>
              </w:rPr>
              <w:t>46</w:t>
            </w:r>
          </w:p>
        </w:tc>
        <w:tc>
          <w:tcPr>
            <w:tcW w:w="3802" w:type="pct"/>
            <w:gridSpan w:val="4"/>
            <w:vAlign w:val="center"/>
          </w:tcPr>
          <w:p w14:paraId="1836934D" w14:textId="77777777" w:rsidR="00166A75" w:rsidRPr="00B63B13" w:rsidRDefault="00166A75" w:rsidP="00C828E5">
            <w:pPr>
              <w:spacing w:before="40" w:after="40"/>
              <w:rPr>
                <w:rFonts w:eastAsia="Calibri" w:cs="Arial"/>
                <w:sz w:val="20"/>
              </w:rPr>
            </w:pPr>
            <w:r w:rsidRPr="00ED30AC">
              <w:rPr>
                <w:rFonts w:eastAsia="Calibri" w:cs="Arial"/>
                <w:sz w:val="20"/>
              </w:rPr>
              <w:t xml:space="preserve">Exclude use of moist conditions in </w:t>
            </w:r>
            <w:r>
              <w:rPr>
                <w:rFonts w:eastAsia="Calibri" w:cs="Arial"/>
                <w:sz w:val="20"/>
              </w:rPr>
              <w:t xml:space="preserve">the </w:t>
            </w:r>
            <w:r w:rsidRPr="00ED30AC">
              <w:rPr>
                <w:rFonts w:eastAsia="Calibri" w:cs="Arial"/>
                <w:sz w:val="20"/>
              </w:rPr>
              <w:t xml:space="preserve">dry </w:t>
            </w:r>
            <w:r>
              <w:rPr>
                <w:rFonts w:eastAsia="Calibri" w:cs="Arial"/>
                <w:sz w:val="20"/>
              </w:rPr>
              <w:t>soil unit</w:t>
            </w:r>
          </w:p>
        </w:tc>
        <w:tc>
          <w:tcPr>
            <w:tcW w:w="317" w:type="pct"/>
            <w:vAlign w:val="center"/>
          </w:tcPr>
          <w:p w14:paraId="00BDBB9B" w14:textId="5AD20742"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09D2D97E" w14:textId="77777777" w:rsidR="00166A75" w:rsidRPr="00B63B13" w:rsidRDefault="00166A75" w:rsidP="00C828E5">
            <w:pPr>
              <w:spacing w:before="40" w:after="40"/>
              <w:jc w:val="center"/>
              <w:rPr>
                <w:rFonts w:eastAsia="Calibri" w:cs="Arial"/>
                <w:sz w:val="20"/>
              </w:rPr>
            </w:pPr>
          </w:p>
        </w:tc>
        <w:tc>
          <w:tcPr>
            <w:tcW w:w="312" w:type="pct"/>
            <w:vAlign w:val="center"/>
          </w:tcPr>
          <w:p w14:paraId="78EE6261" w14:textId="77777777" w:rsidR="00166A75" w:rsidRPr="00B63B13" w:rsidRDefault="00166A75" w:rsidP="00C828E5">
            <w:pPr>
              <w:spacing w:before="40" w:after="40"/>
              <w:jc w:val="center"/>
              <w:rPr>
                <w:rFonts w:eastAsia="Calibri" w:cs="Arial"/>
                <w:sz w:val="20"/>
              </w:rPr>
            </w:pPr>
          </w:p>
        </w:tc>
      </w:tr>
      <w:tr w:rsidR="008904F5" w:rsidRPr="00B63B13" w14:paraId="2F062B2B" w14:textId="77777777" w:rsidTr="00C828E5">
        <w:trPr>
          <w:trHeight w:val="77"/>
        </w:trPr>
        <w:tc>
          <w:tcPr>
            <w:tcW w:w="252" w:type="pct"/>
            <w:vAlign w:val="center"/>
          </w:tcPr>
          <w:p w14:paraId="1A0F06DE" w14:textId="77777777" w:rsidR="00166A75" w:rsidRPr="00B63B13" w:rsidRDefault="00166A75" w:rsidP="00C828E5">
            <w:pPr>
              <w:spacing w:before="40" w:after="40"/>
              <w:jc w:val="center"/>
              <w:rPr>
                <w:rFonts w:eastAsia="Calibri" w:cs="Arial"/>
                <w:sz w:val="20"/>
              </w:rPr>
            </w:pPr>
            <w:r>
              <w:rPr>
                <w:rFonts w:eastAsia="Calibri" w:cs="Arial"/>
                <w:sz w:val="20"/>
              </w:rPr>
              <w:t>47</w:t>
            </w:r>
          </w:p>
        </w:tc>
        <w:tc>
          <w:tcPr>
            <w:tcW w:w="3802" w:type="pct"/>
            <w:gridSpan w:val="4"/>
            <w:vAlign w:val="center"/>
          </w:tcPr>
          <w:p w14:paraId="4D8737A8" w14:textId="77777777" w:rsidR="00166A75" w:rsidRPr="00B63B13" w:rsidRDefault="00166A75" w:rsidP="00C828E5">
            <w:pPr>
              <w:spacing w:before="40" w:after="40"/>
              <w:rPr>
                <w:rFonts w:eastAsia="Calibri" w:cs="Arial"/>
                <w:sz w:val="20"/>
              </w:rPr>
            </w:pPr>
            <w:r>
              <w:rPr>
                <w:rFonts w:eastAsia="Calibri" w:cs="Arial"/>
                <w:sz w:val="20"/>
              </w:rPr>
              <w:t>Operate to mini-</w:t>
            </w:r>
            <w:r w:rsidRPr="00ED30AC">
              <w:rPr>
                <w:rFonts w:eastAsia="Calibri" w:cs="Arial"/>
                <w:sz w:val="20"/>
              </w:rPr>
              <w:t>catchments</w:t>
            </w:r>
          </w:p>
        </w:tc>
        <w:tc>
          <w:tcPr>
            <w:tcW w:w="317" w:type="pct"/>
            <w:vAlign w:val="center"/>
          </w:tcPr>
          <w:p w14:paraId="576F0D09" w14:textId="136ECC43" w:rsidR="00166A75" w:rsidRPr="00B63B13" w:rsidRDefault="003E54DF" w:rsidP="00C828E5">
            <w:pPr>
              <w:spacing w:before="40" w:after="40"/>
              <w:jc w:val="center"/>
              <w:rPr>
                <w:rFonts w:eastAsia="Calibri" w:cs="Arial"/>
                <w:sz w:val="20"/>
              </w:rPr>
            </w:pPr>
            <w:r>
              <w:rPr>
                <w:rFonts w:eastAsia="Calibri" w:cs="Arial"/>
                <w:sz w:val="20"/>
              </w:rPr>
              <w:t>X</w:t>
            </w:r>
          </w:p>
        </w:tc>
        <w:tc>
          <w:tcPr>
            <w:tcW w:w="317" w:type="pct"/>
          </w:tcPr>
          <w:p w14:paraId="5A53E66A" w14:textId="77777777" w:rsidR="00166A75" w:rsidRPr="00B63B13" w:rsidRDefault="00166A75" w:rsidP="00C828E5">
            <w:pPr>
              <w:spacing w:before="40" w:after="40"/>
              <w:jc w:val="center"/>
              <w:rPr>
                <w:rFonts w:eastAsia="Calibri" w:cs="Arial"/>
                <w:sz w:val="20"/>
              </w:rPr>
            </w:pPr>
          </w:p>
        </w:tc>
        <w:tc>
          <w:tcPr>
            <w:tcW w:w="312" w:type="pct"/>
            <w:vAlign w:val="center"/>
          </w:tcPr>
          <w:p w14:paraId="5FBB49AC" w14:textId="77777777" w:rsidR="00166A75" w:rsidRPr="00B63B13" w:rsidRDefault="00166A75" w:rsidP="00C828E5">
            <w:pPr>
              <w:spacing w:before="40" w:after="40"/>
              <w:jc w:val="center"/>
              <w:rPr>
                <w:rFonts w:eastAsia="Calibri" w:cs="Arial"/>
                <w:sz w:val="20"/>
              </w:rPr>
            </w:pPr>
          </w:p>
        </w:tc>
      </w:tr>
      <w:tr w:rsidR="00166A75" w:rsidRPr="00387ED5" w14:paraId="5C976583" w14:textId="77777777" w:rsidTr="00C828E5">
        <w:trPr>
          <w:trHeight w:val="77"/>
        </w:trPr>
        <w:tc>
          <w:tcPr>
            <w:tcW w:w="5000" w:type="pct"/>
            <w:gridSpan w:val="8"/>
            <w:shd w:val="clear" w:color="auto" w:fill="F2F2F2" w:themeFill="background1" w:themeFillShade="F2"/>
          </w:tcPr>
          <w:p w14:paraId="1AB2E8BD"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DURATION</w:t>
            </w:r>
          </w:p>
        </w:tc>
      </w:tr>
      <w:tr w:rsidR="008904F5" w:rsidRPr="00B63B13" w14:paraId="238F49DB" w14:textId="77777777" w:rsidTr="00C828E5">
        <w:trPr>
          <w:trHeight w:val="77"/>
        </w:trPr>
        <w:tc>
          <w:tcPr>
            <w:tcW w:w="252" w:type="pct"/>
            <w:vAlign w:val="center"/>
          </w:tcPr>
          <w:p w14:paraId="371E3E0A" w14:textId="77777777" w:rsidR="00166A75" w:rsidRPr="00B63B13" w:rsidRDefault="00166A75" w:rsidP="00C828E5">
            <w:pPr>
              <w:spacing w:before="40" w:after="40"/>
              <w:jc w:val="center"/>
              <w:rPr>
                <w:rFonts w:eastAsia="Calibri" w:cs="Arial"/>
                <w:sz w:val="20"/>
              </w:rPr>
            </w:pPr>
            <w:r>
              <w:rPr>
                <w:rFonts w:eastAsia="Calibri" w:cs="Arial"/>
                <w:sz w:val="20"/>
              </w:rPr>
              <w:t>48</w:t>
            </w:r>
          </w:p>
        </w:tc>
        <w:tc>
          <w:tcPr>
            <w:tcW w:w="3802" w:type="pct"/>
            <w:gridSpan w:val="4"/>
            <w:vAlign w:val="center"/>
          </w:tcPr>
          <w:p w14:paraId="1E3ECB3E" w14:textId="77777777" w:rsidR="00166A75" w:rsidRPr="003D282A" w:rsidRDefault="00166A75" w:rsidP="00C828E5">
            <w:pPr>
              <w:spacing w:before="40" w:after="40"/>
              <w:rPr>
                <w:rFonts w:eastAsia="Calibri" w:cs="Arial"/>
                <w:sz w:val="18"/>
                <w:szCs w:val="18"/>
              </w:rPr>
            </w:pPr>
            <w:r w:rsidRPr="003D282A">
              <w:rPr>
                <w:rFonts w:eastAsia="Calibri" w:cs="Arial"/>
                <w:sz w:val="18"/>
                <w:szCs w:val="18"/>
              </w:rPr>
              <w:t xml:space="preserve">Duration of activity &gt;1 year, engage Interpreter to extend buffers, even if vegetation is disturbed  </w:t>
            </w:r>
          </w:p>
        </w:tc>
        <w:tc>
          <w:tcPr>
            <w:tcW w:w="317" w:type="pct"/>
            <w:vAlign w:val="center"/>
          </w:tcPr>
          <w:p w14:paraId="6A07D98B" w14:textId="5106FC3B" w:rsidR="00166A75" w:rsidRPr="00B63B13" w:rsidRDefault="008904F5" w:rsidP="00C828E5">
            <w:pPr>
              <w:spacing w:before="40" w:after="40"/>
              <w:jc w:val="center"/>
              <w:rPr>
                <w:rFonts w:eastAsia="Calibri" w:cs="Arial"/>
                <w:sz w:val="20"/>
              </w:rPr>
            </w:pPr>
            <w:r>
              <w:rPr>
                <w:rFonts w:eastAsia="Calibri" w:cs="Arial"/>
                <w:sz w:val="20"/>
              </w:rPr>
              <w:sym w:font="Wingdings" w:char="F0FC"/>
            </w:r>
          </w:p>
        </w:tc>
        <w:tc>
          <w:tcPr>
            <w:tcW w:w="317" w:type="pct"/>
          </w:tcPr>
          <w:p w14:paraId="4A31A966" w14:textId="77777777" w:rsidR="00166A75" w:rsidRPr="00B63B13" w:rsidRDefault="00166A75" w:rsidP="00C828E5">
            <w:pPr>
              <w:spacing w:before="40" w:after="40"/>
              <w:jc w:val="center"/>
              <w:rPr>
                <w:rFonts w:eastAsia="Calibri" w:cs="Arial"/>
                <w:sz w:val="20"/>
              </w:rPr>
            </w:pPr>
          </w:p>
        </w:tc>
        <w:tc>
          <w:tcPr>
            <w:tcW w:w="312" w:type="pct"/>
            <w:vAlign w:val="center"/>
          </w:tcPr>
          <w:p w14:paraId="6E3C8A37" w14:textId="77777777" w:rsidR="00166A75" w:rsidRPr="00B63B13" w:rsidRDefault="00166A75" w:rsidP="00C828E5">
            <w:pPr>
              <w:spacing w:before="40" w:after="40"/>
              <w:jc w:val="center"/>
              <w:rPr>
                <w:rFonts w:eastAsia="Calibri" w:cs="Arial"/>
                <w:sz w:val="20"/>
              </w:rPr>
            </w:pPr>
          </w:p>
        </w:tc>
      </w:tr>
      <w:tr w:rsidR="00166A75" w:rsidRPr="00A22627" w14:paraId="6B86613A" w14:textId="77777777" w:rsidTr="00C828E5">
        <w:tc>
          <w:tcPr>
            <w:tcW w:w="5000" w:type="pct"/>
            <w:gridSpan w:val="8"/>
            <w:shd w:val="clear" w:color="auto" w:fill="F2F2F2" w:themeFill="background1" w:themeFillShade="F2"/>
          </w:tcPr>
          <w:p w14:paraId="4B11235C"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DRAINAGE</w:t>
            </w:r>
          </w:p>
        </w:tc>
      </w:tr>
      <w:tr w:rsidR="008904F5" w:rsidRPr="00290789" w14:paraId="5B41EE85" w14:textId="77777777" w:rsidTr="00C828E5">
        <w:tc>
          <w:tcPr>
            <w:tcW w:w="252" w:type="pct"/>
            <w:vAlign w:val="center"/>
          </w:tcPr>
          <w:p w14:paraId="1D4CE1FD" w14:textId="77777777" w:rsidR="00166A75" w:rsidRPr="00290789" w:rsidRDefault="00166A75" w:rsidP="00C828E5">
            <w:pPr>
              <w:spacing w:before="40" w:after="40"/>
              <w:jc w:val="center"/>
              <w:rPr>
                <w:rFonts w:eastAsia="Calibri" w:cs="Arial"/>
                <w:sz w:val="20"/>
              </w:rPr>
            </w:pPr>
            <w:r>
              <w:rPr>
                <w:rFonts w:eastAsia="Calibri" w:cs="Arial"/>
                <w:sz w:val="20"/>
              </w:rPr>
              <w:t>49</w:t>
            </w:r>
          </w:p>
        </w:tc>
        <w:tc>
          <w:tcPr>
            <w:tcW w:w="3802" w:type="pct"/>
            <w:gridSpan w:val="4"/>
            <w:vAlign w:val="center"/>
          </w:tcPr>
          <w:p w14:paraId="29865A63" w14:textId="77777777" w:rsidR="00166A75" w:rsidRPr="00290789" w:rsidRDefault="00166A75" w:rsidP="00C828E5">
            <w:pPr>
              <w:spacing w:before="40" w:after="40"/>
              <w:rPr>
                <w:rFonts w:eastAsia="Calibri" w:cs="Arial"/>
                <w:sz w:val="20"/>
              </w:rPr>
            </w:pPr>
            <w:r>
              <w:rPr>
                <w:rFonts w:eastAsia="Calibri" w:cs="Arial"/>
                <w:sz w:val="20"/>
              </w:rPr>
              <w:t>D</w:t>
            </w:r>
            <w:r w:rsidRPr="00290789">
              <w:rPr>
                <w:rFonts w:eastAsia="Calibri" w:cs="Arial"/>
                <w:sz w:val="20"/>
              </w:rPr>
              <w:t>rainage directed away from protectable areas</w:t>
            </w:r>
          </w:p>
        </w:tc>
        <w:tc>
          <w:tcPr>
            <w:tcW w:w="317" w:type="pct"/>
            <w:vAlign w:val="center"/>
          </w:tcPr>
          <w:p w14:paraId="224659A4" w14:textId="7465E438" w:rsidR="00166A75" w:rsidRPr="00290789" w:rsidRDefault="003E54DF" w:rsidP="00C828E5">
            <w:pPr>
              <w:spacing w:before="40" w:after="40"/>
              <w:jc w:val="center"/>
              <w:rPr>
                <w:rFonts w:eastAsia="Calibri" w:cs="Arial"/>
                <w:sz w:val="20"/>
              </w:rPr>
            </w:pPr>
            <w:r>
              <w:rPr>
                <w:rFonts w:eastAsia="Calibri" w:cs="Arial"/>
                <w:sz w:val="20"/>
              </w:rPr>
              <w:t>X</w:t>
            </w:r>
            <w:r w:rsidR="00D11961">
              <w:rPr>
                <w:rFonts w:eastAsia="Calibri" w:cs="Arial"/>
                <w:sz w:val="20"/>
              </w:rPr>
              <w:t>*</w:t>
            </w:r>
          </w:p>
        </w:tc>
        <w:tc>
          <w:tcPr>
            <w:tcW w:w="317" w:type="pct"/>
          </w:tcPr>
          <w:p w14:paraId="7FE99B9A" w14:textId="77777777" w:rsidR="00166A75" w:rsidRPr="00290789" w:rsidRDefault="00166A75" w:rsidP="00C828E5">
            <w:pPr>
              <w:spacing w:before="40" w:after="40"/>
              <w:jc w:val="center"/>
              <w:rPr>
                <w:rFonts w:eastAsia="Calibri" w:cs="Arial"/>
                <w:sz w:val="20"/>
              </w:rPr>
            </w:pPr>
          </w:p>
        </w:tc>
        <w:tc>
          <w:tcPr>
            <w:tcW w:w="312" w:type="pct"/>
            <w:vAlign w:val="center"/>
          </w:tcPr>
          <w:p w14:paraId="40035789" w14:textId="77777777" w:rsidR="00166A75" w:rsidRPr="00290789" w:rsidRDefault="00166A75" w:rsidP="00C828E5">
            <w:pPr>
              <w:spacing w:before="40" w:after="40"/>
              <w:jc w:val="center"/>
              <w:rPr>
                <w:rFonts w:eastAsia="Calibri" w:cs="Arial"/>
                <w:sz w:val="20"/>
              </w:rPr>
            </w:pPr>
          </w:p>
        </w:tc>
      </w:tr>
      <w:tr w:rsidR="008904F5" w:rsidRPr="00290789" w14:paraId="71E43F03" w14:textId="77777777" w:rsidTr="00C828E5">
        <w:tc>
          <w:tcPr>
            <w:tcW w:w="252" w:type="pct"/>
            <w:vAlign w:val="center"/>
          </w:tcPr>
          <w:p w14:paraId="0B6856A9" w14:textId="77777777" w:rsidR="00166A75" w:rsidRPr="00290789" w:rsidRDefault="00166A75" w:rsidP="00C828E5">
            <w:pPr>
              <w:spacing w:before="40" w:after="40"/>
              <w:jc w:val="center"/>
              <w:rPr>
                <w:rFonts w:eastAsia="Calibri" w:cs="Arial"/>
                <w:sz w:val="20"/>
              </w:rPr>
            </w:pPr>
            <w:r>
              <w:rPr>
                <w:rFonts w:eastAsia="Calibri" w:cs="Arial"/>
                <w:sz w:val="20"/>
              </w:rPr>
              <w:t>50</w:t>
            </w:r>
          </w:p>
        </w:tc>
        <w:tc>
          <w:tcPr>
            <w:tcW w:w="698" w:type="pct"/>
            <w:vMerge w:val="restart"/>
            <w:shd w:val="clear" w:color="auto" w:fill="F2F2F2" w:themeFill="background1" w:themeFillShade="F2"/>
            <w:vAlign w:val="center"/>
          </w:tcPr>
          <w:p w14:paraId="3CD14BEA" w14:textId="77777777" w:rsidR="00166A75" w:rsidRDefault="00166A75" w:rsidP="00C828E5">
            <w:pPr>
              <w:spacing w:before="40" w:after="40"/>
              <w:rPr>
                <w:rFonts w:eastAsia="Calibri" w:cs="Arial"/>
                <w:sz w:val="20"/>
              </w:rPr>
            </w:pPr>
            <w:r>
              <w:rPr>
                <w:rFonts w:eastAsia="Calibri" w:cs="Arial"/>
                <w:sz w:val="20"/>
              </w:rPr>
              <w:t xml:space="preserve">Imported water </w:t>
            </w:r>
          </w:p>
        </w:tc>
        <w:tc>
          <w:tcPr>
            <w:tcW w:w="3104" w:type="pct"/>
            <w:gridSpan w:val="3"/>
            <w:vAlign w:val="center"/>
          </w:tcPr>
          <w:p w14:paraId="445A2487" w14:textId="2772CC97" w:rsidR="00166A75" w:rsidRDefault="00166A75" w:rsidP="00C828E5">
            <w:pPr>
              <w:spacing w:before="40" w:after="40"/>
              <w:rPr>
                <w:rFonts w:eastAsia="Calibri" w:cs="Arial"/>
                <w:sz w:val="20"/>
              </w:rPr>
            </w:pPr>
            <w:r>
              <w:rPr>
                <w:rFonts w:eastAsia="Calibri" w:cs="Arial"/>
                <w:sz w:val="20"/>
              </w:rPr>
              <w:t xml:space="preserve">Source:  </w:t>
            </w:r>
            <w:r w:rsidR="003E54DF">
              <w:rPr>
                <w:rFonts w:eastAsia="Calibri" w:cs="Arial"/>
                <w:sz w:val="20"/>
              </w:rPr>
              <w:t>To be sourced by contractor</w:t>
            </w:r>
          </w:p>
        </w:tc>
        <w:tc>
          <w:tcPr>
            <w:tcW w:w="946" w:type="pct"/>
            <w:gridSpan w:val="3"/>
            <w:shd w:val="clear" w:color="auto" w:fill="F2F2F2" w:themeFill="background1" w:themeFillShade="F2"/>
            <w:vAlign w:val="center"/>
          </w:tcPr>
          <w:p w14:paraId="513824AF" w14:textId="77777777" w:rsidR="00166A75" w:rsidRPr="00290789" w:rsidRDefault="00166A75" w:rsidP="00C828E5">
            <w:pPr>
              <w:spacing w:before="40" w:after="40"/>
              <w:jc w:val="center"/>
              <w:rPr>
                <w:rFonts w:eastAsia="Calibri" w:cs="Arial"/>
                <w:sz w:val="20"/>
              </w:rPr>
            </w:pPr>
          </w:p>
        </w:tc>
      </w:tr>
      <w:tr w:rsidR="008904F5" w:rsidRPr="00290789" w14:paraId="6D8128C8" w14:textId="77777777" w:rsidTr="00C828E5">
        <w:tc>
          <w:tcPr>
            <w:tcW w:w="252" w:type="pct"/>
            <w:vAlign w:val="center"/>
          </w:tcPr>
          <w:p w14:paraId="5C525671" w14:textId="77777777" w:rsidR="00166A75" w:rsidRPr="00290789" w:rsidRDefault="00166A75" w:rsidP="00C828E5">
            <w:pPr>
              <w:spacing w:before="40" w:after="40"/>
              <w:jc w:val="center"/>
              <w:rPr>
                <w:rFonts w:eastAsia="Calibri" w:cs="Arial"/>
                <w:sz w:val="20"/>
              </w:rPr>
            </w:pPr>
            <w:r>
              <w:rPr>
                <w:rFonts w:eastAsia="Calibri" w:cs="Arial"/>
                <w:sz w:val="20"/>
              </w:rPr>
              <w:t>51</w:t>
            </w:r>
          </w:p>
        </w:tc>
        <w:tc>
          <w:tcPr>
            <w:tcW w:w="698" w:type="pct"/>
            <w:vMerge/>
            <w:shd w:val="clear" w:color="auto" w:fill="FFFFFF" w:themeFill="background1"/>
            <w:vAlign w:val="center"/>
          </w:tcPr>
          <w:p w14:paraId="5DCB0CBC" w14:textId="77777777" w:rsidR="00166A75" w:rsidRDefault="00166A75" w:rsidP="00C828E5">
            <w:pPr>
              <w:spacing w:before="40" w:after="40"/>
              <w:rPr>
                <w:rFonts w:eastAsia="Calibri" w:cs="Arial"/>
                <w:sz w:val="20"/>
              </w:rPr>
            </w:pPr>
          </w:p>
        </w:tc>
        <w:tc>
          <w:tcPr>
            <w:tcW w:w="3104" w:type="pct"/>
            <w:gridSpan w:val="3"/>
            <w:vAlign w:val="center"/>
          </w:tcPr>
          <w:p w14:paraId="51B46069" w14:textId="77777777" w:rsidR="00166A75" w:rsidRDefault="00166A75" w:rsidP="00C828E5">
            <w:pPr>
              <w:spacing w:before="40" w:after="40"/>
              <w:rPr>
                <w:rFonts w:eastAsia="Calibri" w:cs="Arial"/>
                <w:sz w:val="20"/>
              </w:rPr>
            </w:pPr>
            <w:r>
              <w:rPr>
                <w:rFonts w:eastAsia="Calibri" w:cs="Arial"/>
                <w:sz w:val="20"/>
              </w:rPr>
              <w:t xml:space="preserve">Disinfectant:  </w:t>
            </w:r>
          </w:p>
        </w:tc>
        <w:tc>
          <w:tcPr>
            <w:tcW w:w="317" w:type="pct"/>
            <w:vAlign w:val="center"/>
          </w:tcPr>
          <w:p w14:paraId="0FE38D5D" w14:textId="73004076" w:rsidR="00166A75" w:rsidRPr="00290789" w:rsidRDefault="003E54DF" w:rsidP="00C828E5">
            <w:pPr>
              <w:spacing w:before="40" w:after="40"/>
              <w:jc w:val="center"/>
              <w:rPr>
                <w:rFonts w:eastAsia="Calibri" w:cs="Arial"/>
                <w:sz w:val="20"/>
              </w:rPr>
            </w:pPr>
            <w:r>
              <w:rPr>
                <w:rFonts w:eastAsia="Calibri" w:cs="Arial"/>
                <w:sz w:val="20"/>
              </w:rPr>
              <w:t>X</w:t>
            </w:r>
          </w:p>
        </w:tc>
        <w:tc>
          <w:tcPr>
            <w:tcW w:w="317" w:type="pct"/>
          </w:tcPr>
          <w:p w14:paraId="27B2EDDF" w14:textId="77777777" w:rsidR="00166A75" w:rsidRPr="00290789" w:rsidRDefault="00166A75" w:rsidP="00C828E5">
            <w:pPr>
              <w:spacing w:before="40" w:after="40"/>
              <w:jc w:val="center"/>
              <w:rPr>
                <w:rFonts w:eastAsia="Calibri" w:cs="Arial"/>
                <w:sz w:val="20"/>
              </w:rPr>
            </w:pPr>
          </w:p>
        </w:tc>
        <w:tc>
          <w:tcPr>
            <w:tcW w:w="312" w:type="pct"/>
            <w:vAlign w:val="center"/>
          </w:tcPr>
          <w:p w14:paraId="165C499F" w14:textId="77777777" w:rsidR="00166A75" w:rsidRPr="00290789" w:rsidRDefault="00166A75" w:rsidP="00C828E5">
            <w:pPr>
              <w:spacing w:before="40" w:after="40"/>
              <w:jc w:val="center"/>
              <w:rPr>
                <w:rFonts w:eastAsia="Calibri" w:cs="Arial"/>
                <w:sz w:val="20"/>
              </w:rPr>
            </w:pPr>
          </w:p>
        </w:tc>
      </w:tr>
      <w:tr w:rsidR="00166A75" w:rsidRPr="00290789" w14:paraId="077ECA31" w14:textId="77777777" w:rsidTr="00C828E5">
        <w:tc>
          <w:tcPr>
            <w:tcW w:w="5000" w:type="pct"/>
            <w:gridSpan w:val="8"/>
            <w:shd w:val="clear" w:color="auto" w:fill="F2F2F2" w:themeFill="background1" w:themeFillShade="F2"/>
          </w:tcPr>
          <w:p w14:paraId="0F068090" w14:textId="77777777" w:rsidR="00166A75" w:rsidRPr="00E10310" w:rsidRDefault="00166A75" w:rsidP="00C828E5">
            <w:pPr>
              <w:spacing w:before="40" w:after="40"/>
              <w:rPr>
                <w:rFonts w:eastAsia="Calibri" w:cs="Arial"/>
                <w:sz w:val="28"/>
                <w:szCs w:val="28"/>
              </w:rPr>
            </w:pPr>
            <w:r w:rsidRPr="00E10310">
              <w:rPr>
                <w:rFonts w:eastAsia="Calibri" w:cs="Arial"/>
                <w:sz w:val="28"/>
                <w:szCs w:val="28"/>
              </w:rPr>
              <w:t>A</w:t>
            </w:r>
            <w:r>
              <w:rPr>
                <w:rFonts w:eastAsia="Calibri" w:cs="Arial"/>
                <w:sz w:val="28"/>
                <w:szCs w:val="28"/>
              </w:rPr>
              <w:t>DDITIONAL CONDITIONS</w:t>
            </w:r>
          </w:p>
        </w:tc>
      </w:tr>
      <w:tr w:rsidR="008904F5" w:rsidRPr="00290789" w14:paraId="1012AFEB" w14:textId="77777777" w:rsidTr="00C828E5">
        <w:tc>
          <w:tcPr>
            <w:tcW w:w="252" w:type="pct"/>
            <w:vAlign w:val="center"/>
          </w:tcPr>
          <w:p w14:paraId="261F5DEB"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1C62C8FB" w14:textId="2426261D" w:rsidR="00166A75" w:rsidRDefault="003E54DF" w:rsidP="003A7424">
            <w:pPr>
              <w:spacing w:before="40" w:after="40"/>
              <w:rPr>
                <w:rFonts w:eastAsia="Calibri" w:cs="Arial"/>
                <w:sz w:val="20"/>
              </w:rPr>
            </w:pPr>
            <w:r>
              <w:rPr>
                <w:rFonts w:eastAsia="Calibri" w:cs="Arial"/>
                <w:sz w:val="20"/>
              </w:rPr>
              <w:t xml:space="preserve">See table </w:t>
            </w:r>
            <w:r w:rsidR="003A7424">
              <w:rPr>
                <w:rFonts w:eastAsia="Calibri" w:cs="Arial"/>
                <w:sz w:val="20"/>
              </w:rPr>
              <w:t>4</w:t>
            </w:r>
            <w:r>
              <w:rPr>
                <w:rFonts w:eastAsia="Calibri" w:cs="Arial"/>
                <w:sz w:val="20"/>
              </w:rPr>
              <w:t xml:space="preserve"> below</w:t>
            </w:r>
          </w:p>
        </w:tc>
        <w:tc>
          <w:tcPr>
            <w:tcW w:w="317" w:type="pct"/>
            <w:vAlign w:val="center"/>
          </w:tcPr>
          <w:p w14:paraId="14C4F909" w14:textId="77777777" w:rsidR="00166A75" w:rsidRPr="00290789" w:rsidRDefault="00166A75" w:rsidP="00C828E5">
            <w:pPr>
              <w:spacing w:before="40" w:after="40"/>
              <w:jc w:val="center"/>
              <w:rPr>
                <w:rFonts w:eastAsia="Calibri" w:cs="Arial"/>
                <w:sz w:val="20"/>
              </w:rPr>
            </w:pPr>
          </w:p>
        </w:tc>
        <w:tc>
          <w:tcPr>
            <w:tcW w:w="317" w:type="pct"/>
          </w:tcPr>
          <w:p w14:paraId="63929C6B" w14:textId="77777777" w:rsidR="00166A75" w:rsidRPr="00290789" w:rsidRDefault="00166A75" w:rsidP="00C828E5">
            <w:pPr>
              <w:spacing w:before="40" w:after="40"/>
              <w:jc w:val="center"/>
              <w:rPr>
                <w:rFonts w:eastAsia="Calibri" w:cs="Arial"/>
                <w:sz w:val="20"/>
              </w:rPr>
            </w:pPr>
          </w:p>
        </w:tc>
        <w:tc>
          <w:tcPr>
            <w:tcW w:w="312" w:type="pct"/>
            <w:vAlign w:val="center"/>
          </w:tcPr>
          <w:p w14:paraId="0A87A006" w14:textId="77777777" w:rsidR="00166A75" w:rsidRPr="00290789" w:rsidRDefault="00166A75" w:rsidP="00C828E5">
            <w:pPr>
              <w:spacing w:before="40" w:after="40"/>
              <w:jc w:val="center"/>
              <w:rPr>
                <w:rFonts w:eastAsia="Calibri" w:cs="Arial"/>
                <w:sz w:val="20"/>
              </w:rPr>
            </w:pPr>
          </w:p>
        </w:tc>
      </w:tr>
      <w:tr w:rsidR="008904F5" w:rsidRPr="00290789" w14:paraId="483E23F5" w14:textId="77777777" w:rsidTr="00C828E5">
        <w:tc>
          <w:tcPr>
            <w:tcW w:w="252" w:type="pct"/>
            <w:vAlign w:val="center"/>
          </w:tcPr>
          <w:p w14:paraId="37F38484"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142F93FF" w14:textId="7C8696B6" w:rsidR="00166A75" w:rsidRPr="00F814EE" w:rsidRDefault="00D11961" w:rsidP="00D11961">
            <w:pPr>
              <w:spacing w:before="40" w:after="40"/>
              <w:rPr>
                <w:rFonts w:eastAsia="Calibri" w:cs="Arial"/>
                <w:sz w:val="20"/>
              </w:rPr>
            </w:pPr>
            <w:r>
              <w:rPr>
                <w:rFonts w:eastAsia="Calibri" w:cs="Arial"/>
                <w:sz w:val="20"/>
              </w:rPr>
              <w:t xml:space="preserve">*The majority of the work site will have a drain that will be sufficient to capture any </w:t>
            </w:r>
            <w:proofErr w:type="gramStart"/>
            <w:r>
              <w:rPr>
                <w:rFonts w:eastAsia="Calibri" w:cs="Arial"/>
                <w:sz w:val="20"/>
              </w:rPr>
              <w:t>runoff,</w:t>
            </w:r>
            <w:proofErr w:type="gramEnd"/>
            <w:r>
              <w:rPr>
                <w:rFonts w:eastAsia="Calibri" w:cs="Arial"/>
                <w:sz w:val="20"/>
              </w:rPr>
              <w:t xml:space="preserve"> however there is a section of 350m adjacent to the national park where this is not the case. Three </w:t>
            </w:r>
            <w:proofErr w:type="spellStart"/>
            <w:r>
              <w:rPr>
                <w:rFonts w:eastAsia="Calibri" w:cs="Arial"/>
                <w:sz w:val="20"/>
              </w:rPr>
              <w:t>years worth</w:t>
            </w:r>
            <w:proofErr w:type="spellEnd"/>
            <w:r>
              <w:rPr>
                <w:rFonts w:eastAsia="Calibri" w:cs="Arial"/>
                <w:sz w:val="20"/>
              </w:rPr>
              <w:t xml:space="preserve"> of monitoring will occur </w:t>
            </w:r>
            <w:r w:rsidR="00F814EE">
              <w:rPr>
                <w:rFonts w:eastAsia="Calibri" w:cs="Arial"/>
                <w:sz w:val="20"/>
              </w:rPr>
              <w:t xml:space="preserve">(at year 1, 3 and 5) </w:t>
            </w:r>
            <w:r>
              <w:rPr>
                <w:rFonts w:eastAsia="Calibri" w:cs="Arial"/>
                <w:sz w:val="20"/>
              </w:rPr>
              <w:t xml:space="preserve">and if any issues </w:t>
            </w:r>
            <w:proofErr w:type="gramStart"/>
            <w:r>
              <w:rPr>
                <w:rFonts w:eastAsia="Calibri" w:cs="Arial"/>
                <w:sz w:val="20"/>
              </w:rPr>
              <w:t>arise</w:t>
            </w:r>
            <w:proofErr w:type="gramEnd"/>
            <w:r>
              <w:rPr>
                <w:rFonts w:eastAsia="Calibri" w:cs="Arial"/>
                <w:sz w:val="20"/>
              </w:rPr>
              <w:t xml:space="preserve"> a sump or other drainage solutions will be considered. </w:t>
            </w:r>
          </w:p>
        </w:tc>
        <w:tc>
          <w:tcPr>
            <w:tcW w:w="317" w:type="pct"/>
            <w:vAlign w:val="center"/>
          </w:tcPr>
          <w:p w14:paraId="004D6187" w14:textId="77777777" w:rsidR="00166A75" w:rsidRPr="00290789" w:rsidRDefault="00166A75" w:rsidP="00C828E5">
            <w:pPr>
              <w:spacing w:before="40" w:after="40"/>
              <w:jc w:val="center"/>
              <w:rPr>
                <w:rFonts w:eastAsia="Calibri" w:cs="Arial"/>
                <w:sz w:val="20"/>
              </w:rPr>
            </w:pPr>
          </w:p>
        </w:tc>
        <w:tc>
          <w:tcPr>
            <w:tcW w:w="317" w:type="pct"/>
          </w:tcPr>
          <w:p w14:paraId="33A31AE3" w14:textId="77777777" w:rsidR="00166A75" w:rsidRPr="00290789" w:rsidRDefault="00166A75" w:rsidP="00C828E5">
            <w:pPr>
              <w:spacing w:before="40" w:after="40"/>
              <w:jc w:val="center"/>
              <w:rPr>
                <w:rFonts w:eastAsia="Calibri" w:cs="Arial"/>
                <w:sz w:val="20"/>
              </w:rPr>
            </w:pPr>
          </w:p>
        </w:tc>
        <w:tc>
          <w:tcPr>
            <w:tcW w:w="312" w:type="pct"/>
            <w:vAlign w:val="center"/>
          </w:tcPr>
          <w:p w14:paraId="134B3BB4" w14:textId="77777777" w:rsidR="00166A75" w:rsidRPr="00290789" w:rsidRDefault="00166A75" w:rsidP="00C828E5">
            <w:pPr>
              <w:spacing w:before="40" w:after="40"/>
              <w:jc w:val="center"/>
              <w:rPr>
                <w:rFonts w:eastAsia="Calibri" w:cs="Arial"/>
                <w:sz w:val="20"/>
              </w:rPr>
            </w:pPr>
          </w:p>
        </w:tc>
      </w:tr>
      <w:tr w:rsidR="008904F5" w:rsidRPr="00290789" w14:paraId="7F9F319A" w14:textId="77777777" w:rsidTr="00C828E5">
        <w:tc>
          <w:tcPr>
            <w:tcW w:w="252" w:type="pct"/>
            <w:vAlign w:val="center"/>
          </w:tcPr>
          <w:p w14:paraId="12F6575B"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0F820060" w14:textId="77777777" w:rsidR="00166A75" w:rsidRDefault="00166A75" w:rsidP="00C828E5">
            <w:pPr>
              <w:spacing w:before="40" w:after="40"/>
              <w:rPr>
                <w:rFonts w:eastAsia="Calibri" w:cs="Arial"/>
                <w:sz w:val="20"/>
              </w:rPr>
            </w:pPr>
          </w:p>
        </w:tc>
        <w:tc>
          <w:tcPr>
            <w:tcW w:w="317" w:type="pct"/>
            <w:vAlign w:val="center"/>
          </w:tcPr>
          <w:p w14:paraId="09550CD7" w14:textId="77777777" w:rsidR="00166A75" w:rsidRPr="00290789" w:rsidRDefault="00166A75" w:rsidP="00C828E5">
            <w:pPr>
              <w:spacing w:before="40" w:after="40"/>
              <w:jc w:val="center"/>
              <w:rPr>
                <w:rFonts w:eastAsia="Calibri" w:cs="Arial"/>
                <w:sz w:val="20"/>
              </w:rPr>
            </w:pPr>
          </w:p>
        </w:tc>
        <w:tc>
          <w:tcPr>
            <w:tcW w:w="317" w:type="pct"/>
          </w:tcPr>
          <w:p w14:paraId="1EDA3CCB" w14:textId="77777777" w:rsidR="00166A75" w:rsidRPr="00290789" w:rsidRDefault="00166A75" w:rsidP="00C828E5">
            <w:pPr>
              <w:spacing w:before="40" w:after="40"/>
              <w:jc w:val="center"/>
              <w:rPr>
                <w:rFonts w:eastAsia="Calibri" w:cs="Arial"/>
                <w:sz w:val="20"/>
              </w:rPr>
            </w:pPr>
          </w:p>
        </w:tc>
        <w:tc>
          <w:tcPr>
            <w:tcW w:w="312" w:type="pct"/>
            <w:vAlign w:val="center"/>
          </w:tcPr>
          <w:p w14:paraId="355B036D" w14:textId="77777777" w:rsidR="00166A75" w:rsidRPr="00290789" w:rsidRDefault="00166A75" w:rsidP="00C828E5">
            <w:pPr>
              <w:spacing w:before="40" w:after="40"/>
              <w:jc w:val="center"/>
              <w:rPr>
                <w:rFonts w:eastAsia="Calibri" w:cs="Arial"/>
                <w:sz w:val="20"/>
              </w:rPr>
            </w:pPr>
          </w:p>
        </w:tc>
      </w:tr>
      <w:tr w:rsidR="008904F5" w:rsidRPr="00290789" w14:paraId="3B461E1E" w14:textId="77777777" w:rsidTr="00C828E5">
        <w:tc>
          <w:tcPr>
            <w:tcW w:w="252" w:type="pct"/>
            <w:vAlign w:val="center"/>
          </w:tcPr>
          <w:p w14:paraId="193EEC51"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1DFC8D36" w14:textId="77777777" w:rsidR="00166A75" w:rsidRDefault="00166A75" w:rsidP="00C828E5">
            <w:pPr>
              <w:spacing w:before="40" w:after="40"/>
              <w:rPr>
                <w:rFonts w:eastAsia="Calibri" w:cs="Arial"/>
                <w:sz w:val="20"/>
              </w:rPr>
            </w:pPr>
          </w:p>
        </w:tc>
        <w:tc>
          <w:tcPr>
            <w:tcW w:w="317" w:type="pct"/>
            <w:vAlign w:val="center"/>
          </w:tcPr>
          <w:p w14:paraId="7CC2036A" w14:textId="77777777" w:rsidR="00166A75" w:rsidRPr="00290789" w:rsidRDefault="00166A75" w:rsidP="00C828E5">
            <w:pPr>
              <w:spacing w:before="40" w:after="40"/>
              <w:jc w:val="center"/>
              <w:rPr>
                <w:rFonts w:eastAsia="Calibri" w:cs="Arial"/>
                <w:sz w:val="20"/>
              </w:rPr>
            </w:pPr>
          </w:p>
        </w:tc>
        <w:tc>
          <w:tcPr>
            <w:tcW w:w="317" w:type="pct"/>
          </w:tcPr>
          <w:p w14:paraId="3A09FF8E" w14:textId="77777777" w:rsidR="00166A75" w:rsidRPr="00290789" w:rsidRDefault="00166A75" w:rsidP="00C828E5">
            <w:pPr>
              <w:spacing w:before="40" w:after="40"/>
              <w:jc w:val="center"/>
              <w:rPr>
                <w:rFonts w:eastAsia="Calibri" w:cs="Arial"/>
                <w:sz w:val="20"/>
              </w:rPr>
            </w:pPr>
          </w:p>
        </w:tc>
        <w:tc>
          <w:tcPr>
            <w:tcW w:w="312" w:type="pct"/>
            <w:vAlign w:val="center"/>
          </w:tcPr>
          <w:p w14:paraId="2C9DC2C7" w14:textId="77777777" w:rsidR="00166A75" w:rsidRPr="00290789" w:rsidRDefault="00166A75" w:rsidP="00C828E5">
            <w:pPr>
              <w:spacing w:before="40" w:after="40"/>
              <w:jc w:val="center"/>
              <w:rPr>
                <w:rFonts w:eastAsia="Calibri" w:cs="Arial"/>
                <w:sz w:val="20"/>
              </w:rPr>
            </w:pPr>
          </w:p>
        </w:tc>
      </w:tr>
      <w:tr w:rsidR="008904F5" w:rsidRPr="00290789" w14:paraId="6AA6111D" w14:textId="77777777" w:rsidTr="00C828E5">
        <w:tc>
          <w:tcPr>
            <w:tcW w:w="252" w:type="pct"/>
            <w:vAlign w:val="center"/>
          </w:tcPr>
          <w:p w14:paraId="0BFE25DD"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2FFF5545" w14:textId="77777777" w:rsidR="00166A75" w:rsidRDefault="00166A75" w:rsidP="00C828E5">
            <w:pPr>
              <w:spacing w:before="40" w:after="40"/>
              <w:rPr>
                <w:rFonts w:eastAsia="Calibri" w:cs="Arial"/>
                <w:sz w:val="20"/>
              </w:rPr>
            </w:pPr>
          </w:p>
        </w:tc>
        <w:tc>
          <w:tcPr>
            <w:tcW w:w="317" w:type="pct"/>
            <w:vAlign w:val="center"/>
          </w:tcPr>
          <w:p w14:paraId="71770491" w14:textId="77777777" w:rsidR="00166A75" w:rsidRPr="00290789" w:rsidRDefault="00166A75" w:rsidP="00C828E5">
            <w:pPr>
              <w:spacing w:before="40" w:after="40"/>
              <w:jc w:val="center"/>
              <w:rPr>
                <w:rFonts w:eastAsia="Calibri" w:cs="Arial"/>
                <w:sz w:val="20"/>
              </w:rPr>
            </w:pPr>
          </w:p>
        </w:tc>
        <w:tc>
          <w:tcPr>
            <w:tcW w:w="317" w:type="pct"/>
          </w:tcPr>
          <w:p w14:paraId="7DF719F8" w14:textId="77777777" w:rsidR="00166A75" w:rsidRPr="00290789" w:rsidRDefault="00166A75" w:rsidP="00C828E5">
            <w:pPr>
              <w:spacing w:before="40" w:after="40"/>
              <w:jc w:val="center"/>
              <w:rPr>
                <w:rFonts w:eastAsia="Calibri" w:cs="Arial"/>
                <w:sz w:val="20"/>
              </w:rPr>
            </w:pPr>
          </w:p>
        </w:tc>
        <w:tc>
          <w:tcPr>
            <w:tcW w:w="312" w:type="pct"/>
            <w:vAlign w:val="center"/>
          </w:tcPr>
          <w:p w14:paraId="0BAC437F" w14:textId="77777777" w:rsidR="00166A75" w:rsidRPr="00290789" w:rsidRDefault="00166A75" w:rsidP="00C828E5">
            <w:pPr>
              <w:spacing w:before="40" w:after="40"/>
              <w:jc w:val="center"/>
              <w:rPr>
                <w:rFonts w:eastAsia="Calibri" w:cs="Arial"/>
                <w:sz w:val="20"/>
              </w:rPr>
            </w:pPr>
          </w:p>
        </w:tc>
      </w:tr>
      <w:tr w:rsidR="008904F5" w:rsidRPr="00290789" w14:paraId="3268B6B1" w14:textId="77777777" w:rsidTr="00C828E5">
        <w:tc>
          <w:tcPr>
            <w:tcW w:w="252" w:type="pct"/>
            <w:vAlign w:val="center"/>
          </w:tcPr>
          <w:p w14:paraId="7FEB654A"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0499CD56" w14:textId="77777777" w:rsidR="00166A75" w:rsidRDefault="00166A75" w:rsidP="00C828E5">
            <w:pPr>
              <w:spacing w:before="40" w:after="40"/>
              <w:rPr>
                <w:rFonts w:eastAsia="Calibri" w:cs="Arial"/>
                <w:sz w:val="20"/>
              </w:rPr>
            </w:pPr>
          </w:p>
        </w:tc>
        <w:tc>
          <w:tcPr>
            <w:tcW w:w="317" w:type="pct"/>
            <w:vAlign w:val="center"/>
          </w:tcPr>
          <w:p w14:paraId="1B66FCB0" w14:textId="77777777" w:rsidR="00166A75" w:rsidRPr="00290789" w:rsidRDefault="00166A75" w:rsidP="00C828E5">
            <w:pPr>
              <w:spacing w:before="40" w:after="40"/>
              <w:jc w:val="center"/>
              <w:rPr>
                <w:rFonts w:eastAsia="Calibri" w:cs="Arial"/>
                <w:sz w:val="20"/>
              </w:rPr>
            </w:pPr>
          </w:p>
        </w:tc>
        <w:tc>
          <w:tcPr>
            <w:tcW w:w="317" w:type="pct"/>
          </w:tcPr>
          <w:p w14:paraId="58F8B85D" w14:textId="77777777" w:rsidR="00166A75" w:rsidRPr="00290789" w:rsidRDefault="00166A75" w:rsidP="00C828E5">
            <w:pPr>
              <w:spacing w:before="40" w:after="40"/>
              <w:jc w:val="center"/>
              <w:rPr>
                <w:rFonts w:eastAsia="Calibri" w:cs="Arial"/>
                <w:sz w:val="20"/>
              </w:rPr>
            </w:pPr>
          </w:p>
        </w:tc>
        <w:tc>
          <w:tcPr>
            <w:tcW w:w="312" w:type="pct"/>
            <w:vAlign w:val="center"/>
          </w:tcPr>
          <w:p w14:paraId="58C5AC1D" w14:textId="77777777" w:rsidR="00166A75" w:rsidRPr="00290789" w:rsidRDefault="00166A75" w:rsidP="00C828E5">
            <w:pPr>
              <w:spacing w:before="40" w:after="40"/>
              <w:jc w:val="center"/>
              <w:rPr>
                <w:rFonts w:eastAsia="Calibri" w:cs="Arial"/>
                <w:sz w:val="20"/>
              </w:rPr>
            </w:pPr>
          </w:p>
        </w:tc>
      </w:tr>
      <w:tr w:rsidR="008904F5" w:rsidRPr="00290789" w14:paraId="09DFCAA9" w14:textId="77777777" w:rsidTr="00C828E5">
        <w:tc>
          <w:tcPr>
            <w:tcW w:w="252" w:type="pct"/>
            <w:vAlign w:val="center"/>
          </w:tcPr>
          <w:p w14:paraId="76357C30"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7CEA401C" w14:textId="77777777" w:rsidR="00166A75" w:rsidRDefault="00166A75" w:rsidP="00C828E5">
            <w:pPr>
              <w:spacing w:before="40" w:after="40"/>
              <w:rPr>
                <w:rFonts w:eastAsia="Calibri" w:cs="Arial"/>
                <w:sz w:val="20"/>
              </w:rPr>
            </w:pPr>
          </w:p>
        </w:tc>
        <w:tc>
          <w:tcPr>
            <w:tcW w:w="317" w:type="pct"/>
            <w:vAlign w:val="center"/>
          </w:tcPr>
          <w:p w14:paraId="41AA69FC" w14:textId="77777777" w:rsidR="00166A75" w:rsidRPr="00290789" w:rsidRDefault="00166A75" w:rsidP="00C828E5">
            <w:pPr>
              <w:spacing w:before="40" w:after="40"/>
              <w:jc w:val="center"/>
              <w:rPr>
                <w:rFonts w:eastAsia="Calibri" w:cs="Arial"/>
                <w:sz w:val="20"/>
              </w:rPr>
            </w:pPr>
          </w:p>
        </w:tc>
        <w:tc>
          <w:tcPr>
            <w:tcW w:w="317" w:type="pct"/>
          </w:tcPr>
          <w:p w14:paraId="41B0AD1B" w14:textId="77777777" w:rsidR="00166A75" w:rsidRPr="00290789" w:rsidRDefault="00166A75" w:rsidP="00C828E5">
            <w:pPr>
              <w:spacing w:before="40" w:after="40"/>
              <w:jc w:val="center"/>
              <w:rPr>
                <w:rFonts w:eastAsia="Calibri" w:cs="Arial"/>
                <w:sz w:val="20"/>
              </w:rPr>
            </w:pPr>
          </w:p>
        </w:tc>
        <w:tc>
          <w:tcPr>
            <w:tcW w:w="312" w:type="pct"/>
            <w:vAlign w:val="center"/>
          </w:tcPr>
          <w:p w14:paraId="31EDC65E" w14:textId="77777777" w:rsidR="00166A75" w:rsidRPr="00290789" w:rsidRDefault="00166A75" w:rsidP="00C828E5">
            <w:pPr>
              <w:spacing w:before="40" w:after="40"/>
              <w:jc w:val="center"/>
              <w:rPr>
                <w:rFonts w:eastAsia="Calibri" w:cs="Arial"/>
                <w:sz w:val="20"/>
              </w:rPr>
            </w:pPr>
          </w:p>
        </w:tc>
      </w:tr>
      <w:tr w:rsidR="008904F5" w:rsidRPr="00290789" w14:paraId="6C977DF9" w14:textId="77777777" w:rsidTr="00C828E5">
        <w:tc>
          <w:tcPr>
            <w:tcW w:w="252" w:type="pct"/>
            <w:vAlign w:val="center"/>
          </w:tcPr>
          <w:p w14:paraId="696E65F2"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4B49E9BA" w14:textId="77777777" w:rsidR="00166A75" w:rsidRDefault="00166A75" w:rsidP="00C828E5">
            <w:pPr>
              <w:spacing w:before="40" w:after="40"/>
              <w:rPr>
                <w:rFonts w:eastAsia="Calibri" w:cs="Arial"/>
                <w:sz w:val="20"/>
              </w:rPr>
            </w:pPr>
          </w:p>
        </w:tc>
        <w:tc>
          <w:tcPr>
            <w:tcW w:w="317" w:type="pct"/>
            <w:vAlign w:val="center"/>
          </w:tcPr>
          <w:p w14:paraId="6D98653A" w14:textId="77777777" w:rsidR="00166A75" w:rsidRPr="00290789" w:rsidRDefault="00166A75" w:rsidP="00C828E5">
            <w:pPr>
              <w:spacing w:before="40" w:after="40"/>
              <w:jc w:val="center"/>
              <w:rPr>
                <w:rFonts w:eastAsia="Calibri" w:cs="Arial"/>
                <w:sz w:val="20"/>
              </w:rPr>
            </w:pPr>
          </w:p>
        </w:tc>
        <w:tc>
          <w:tcPr>
            <w:tcW w:w="317" w:type="pct"/>
          </w:tcPr>
          <w:p w14:paraId="0A70480D" w14:textId="77777777" w:rsidR="00166A75" w:rsidRPr="00290789" w:rsidRDefault="00166A75" w:rsidP="00C828E5">
            <w:pPr>
              <w:spacing w:before="40" w:after="40"/>
              <w:jc w:val="center"/>
              <w:rPr>
                <w:rFonts w:eastAsia="Calibri" w:cs="Arial"/>
                <w:sz w:val="20"/>
              </w:rPr>
            </w:pPr>
          </w:p>
        </w:tc>
        <w:tc>
          <w:tcPr>
            <w:tcW w:w="312" w:type="pct"/>
            <w:vAlign w:val="center"/>
          </w:tcPr>
          <w:p w14:paraId="1088D672" w14:textId="77777777" w:rsidR="00166A75" w:rsidRPr="00290789" w:rsidRDefault="00166A75" w:rsidP="00C828E5">
            <w:pPr>
              <w:spacing w:before="40" w:after="40"/>
              <w:jc w:val="center"/>
              <w:rPr>
                <w:rFonts w:eastAsia="Calibri" w:cs="Arial"/>
                <w:sz w:val="20"/>
              </w:rPr>
            </w:pPr>
          </w:p>
        </w:tc>
      </w:tr>
      <w:tr w:rsidR="008904F5" w:rsidRPr="00290789" w14:paraId="78A7F97F" w14:textId="77777777" w:rsidTr="00C828E5">
        <w:tc>
          <w:tcPr>
            <w:tcW w:w="252" w:type="pct"/>
            <w:vAlign w:val="center"/>
          </w:tcPr>
          <w:p w14:paraId="0AC899E5"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4CC490FA" w14:textId="77777777" w:rsidR="00166A75" w:rsidRDefault="00166A75" w:rsidP="00C828E5">
            <w:pPr>
              <w:spacing w:before="40" w:after="40"/>
              <w:rPr>
                <w:rFonts w:eastAsia="Calibri" w:cs="Arial"/>
                <w:sz w:val="20"/>
              </w:rPr>
            </w:pPr>
          </w:p>
        </w:tc>
        <w:tc>
          <w:tcPr>
            <w:tcW w:w="317" w:type="pct"/>
            <w:vAlign w:val="center"/>
          </w:tcPr>
          <w:p w14:paraId="2BFA95CC" w14:textId="77777777" w:rsidR="00166A75" w:rsidRPr="00290789" w:rsidRDefault="00166A75" w:rsidP="00C828E5">
            <w:pPr>
              <w:spacing w:before="40" w:after="40"/>
              <w:jc w:val="center"/>
              <w:rPr>
                <w:rFonts w:eastAsia="Calibri" w:cs="Arial"/>
                <w:sz w:val="20"/>
              </w:rPr>
            </w:pPr>
          </w:p>
        </w:tc>
        <w:tc>
          <w:tcPr>
            <w:tcW w:w="317" w:type="pct"/>
          </w:tcPr>
          <w:p w14:paraId="475177D2" w14:textId="77777777" w:rsidR="00166A75" w:rsidRPr="00290789" w:rsidRDefault="00166A75" w:rsidP="00C828E5">
            <w:pPr>
              <w:spacing w:before="40" w:after="40"/>
              <w:jc w:val="center"/>
              <w:rPr>
                <w:rFonts w:eastAsia="Calibri" w:cs="Arial"/>
                <w:sz w:val="20"/>
              </w:rPr>
            </w:pPr>
          </w:p>
        </w:tc>
        <w:tc>
          <w:tcPr>
            <w:tcW w:w="312" w:type="pct"/>
            <w:vAlign w:val="center"/>
          </w:tcPr>
          <w:p w14:paraId="1B6E7C6C" w14:textId="77777777" w:rsidR="00166A75" w:rsidRPr="00290789" w:rsidRDefault="00166A75" w:rsidP="00C828E5">
            <w:pPr>
              <w:spacing w:before="40" w:after="40"/>
              <w:jc w:val="center"/>
              <w:rPr>
                <w:rFonts w:eastAsia="Calibri" w:cs="Arial"/>
                <w:sz w:val="20"/>
              </w:rPr>
            </w:pPr>
          </w:p>
        </w:tc>
      </w:tr>
      <w:tr w:rsidR="008904F5" w:rsidRPr="00290789" w14:paraId="3BA8FD00" w14:textId="77777777" w:rsidTr="00C828E5">
        <w:tc>
          <w:tcPr>
            <w:tcW w:w="252" w:type="pct"/>
            <w:vAlign w:val="center"/>
          </w:tcPr>
          <w:p w14:paraId="5F1B7B2A"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3C50E82E" w14:textId="77777777" w:rsidR="00166A75" w:rsidRDefault="00166A75" w:rsidP="00C828E5">
            <w:pPr>
              <w:spacing w:before="40" w:after="40"/>
              <w:rPr>
                <w:rFonts w:eastAsia="Calibri" w:cs="Arial"/>
                <w:sz w:val="20"/>
              </w:rPr>
            </w:pPr>
          </w:p>
        </w:tc>
        <w:tc>
          <w:tcPr>
            <w:tcW w:w="317" w:type="pct"/>
            <w:vAlign w:val="center"/>
          </w:tcPr>
          <w:p w14:paraId="06E7F219" w14:textId="77777777" w:rsidR="00166A75" w:rsidRPr="00290789" w:rsidRDefault="00166A75" w:rsidP="00C828E5">
            <w:pPr>
              <w:spacing w:before="40" w:after="40"/>
              <w:jc w:val="center"/>
              <w:rPr>
                <w:rFonts w:eastAsia="Calibri" w:cs="Arial"/>
                <w:sz w:val="20"/>
              </w:rPr>
            </w:pPr>
          </w:p>
        </w:tc>
        <w:tc>
          <w:tcPr>
            <w:tcW w:w="317" w:type="pct"/>
          </w:tcPr>
          <w:p w14:paraId="0B3F6434" w14:textId="77777777" w:rsidR="00166A75" w:rsidRPr="00290789" w:rsidRDefault="00166A75" w:rsidP="00C828E5">
            <w:pPr>
              <w:spacing w:before="40" w:after="40"/>
              <w:jc w:val="center"/>
              <w:rPr>
                <w:rFonts w:eastAsia="Calibri" w:cs="Arial"/>
                <w:sz w:val="20"/>
              </w:rPr>
            </w:pPr>
          </w:p>
        </w:tc>
        <w:tc>
          <w:tcPr>
            <w:tcW w:w="312" w:type="pct"/>
            <w:vAlign w:val="center"/>
          </w:tcPr>
          <w:p w14:paraId="19F3DE6F" w14:textId="77777777" w:rsidR="00166A75" w:rsidRPr="00290789" w:rsidRDefault="00166A75" w:rsidP="00C828E5">
            <w:pPr>
              <w:spacing w:before="40" w:after="40"/>
              <w:jc w:val="center"/>
              <w:rPr>
                <w:rFonts w:eastAsia="Calibri" w:cs="Arial"/>
                <w:sz w:val="20"/>
              </w:rPr>
            </w:pPr>
          </w:p>
        </w:tc>
      </w:tr>
      <w:tr w:rsidR="008904F5" w:rsidRPr="00290789" w14:paraId="2AB731BD" w14:textId="77777777" w:rsidTr="00C828E5">
        <w:tc>
          <w:tcPr>
            <w:tcW w:w="252" w:type="pct"/>
            <w:vAlign w:val="center"/>
          </w:tcPr>
          <w:p w14:paraId="5CFEB713"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32C23815" w14:textId="77777777" w:rsidR="00166A75" w:rsidRDefault="00166A75" w:rsidP="00C828E5">
            <w:pPr>
              <w:spacing w:before="40" w:after="40"/>
              <w:rPr>
                <w:rFonts w:eastAsia="Calibri" w:cs="Arial"/>
                <w:sz w:val="20"/>
              </w:rPr>
            </w:pPr>
          </w:p>
        </w:tc>
        <w:tc>
          <w:tcPr>
            <w:tcW w:w="317" w:type="pct"/>
            <w:vAlign w:val="center"/>
          </w:tcPr>
          <w:p w14:paraId="5FEE51D9" w14:textId="77777777" w:rsidR="00166A75" w:rsidRPr="00290789" w:rsidRDefault="00166A75" w:rsidP="00C828E5">
            <w:pPr>
              <w:spacing w:before="40" w:after="40"/>
              <w:jc w:val="center"/>
              <w:rPr>
                <w:rFonts w:eastAsia="Calibri" w:cs="Arial"/>
                <w:sz w:val="20"/>
              </w:rPr>
            </w:pPr>
          </w:p>
        </w:tc>
        <w:tc>
          <w:tcPr>
            <w:tcW w:w="317" w:type="pct"/>
          </w:tcPr>
          <w:p w14:paraId="54C6D1F7" w14:textId="77777777" w:rsidR="00166A75" w:rsidRPr="00290789" w:rsidRDefault="00166A75" w:rsidP="00C828E5">
            <w:pPr>
              <w:spacing w:before="40" w:after="40"/>
              <w:jc w:val="center"/>
              <w:rPr>
                <w:rFonts w:eastAsia="Calibri" w:cs="Arial"/>
                <w:sz w:val="20"/>
              </w:rPr>
            </w:pPr>
          </w:p>
        </w:tc>
        <w:tc>
          <w:tcPr>
            <w:tcW w:w="312" w:type="pct"/>
            <w:vAlign w:val="center"/>
          </w:tcPr>
          <w:p w14:paraId="6A71CC4A" w14:textId="77777777" w:rsidR="00166A75" w:rsidRPr="00290789" w:rsidRDefault="00166A75" w:rsidP="00C828E5">
            <w:pPr>
              <w:spacing w:before="40" w:after="40"/>
              <w:jc w:val="center"/>
              <w:rPr>
                <w:rFonts w:eastAsia="Calibri" w:cs="Arial"/>
                <w:sz w:val="20"/>
              </w:rPr>
            </w:pPr>
          </w:p>
        </w:tc>
      </w:tr>
      <w:tr w:rsidR="008904F5" w:rsidRPr="00290789" w14:paraId="78BE3664" w14:textId="77777777" w:rsidTr="00C828E5">
        <w:tc>
          <w:tcPr>
            <w:tcW w:w="252" w:type="pct"/>
            <w:vAlign w:val="center"/>
          </w:tcPr>
          <w:p w14:paraId="50FBE6FE"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6AD9751D" w14:textId="77777777" w:rsidR="00166A75" w:rsidRDefault="00166A75" w:rsidP="00C828E5">
            <w:pPr>
              <w:spacing w:before="40" w:after="40"/>
              <w:rPr>
                <w:rFonts w:eastAsia="Calibri" w:cs="Arial"/>
                <w:sz w:val="20"/>
              </w:rPr>
            </w:pPr>
          </w:p>
        </w:tc>
        <w:tc>
          <w:tcPr>
            <w:tcW w:w="317" w:type="pct"/>
            <w:vAlign w:val="center"/>
          </w:tcPr>
          <w:p w14:paraId="336EC762" w14:textId="77777777" w:rsidR="00166A75" w:rsidRPr="00290789" w:rsidRDefault="00166A75" w:rsidP="00C828E5">
            <w:pPr>
              <w:spacing w:before="40" w:after="40"/>
              <w:jc w:val="center"/>
              <w:rPr>
                <w:rFonts w:eastAsia="Calibri" w:cs="Arial"/>
                <w:sz w:val="20"/>
              </w:rPr>
            </w:pPr>
          </w:p>
        </w:tc>
        <w:tc>
          <w:tcPr>
            <w:tcW w:w="317" w:type="pct"/>
          </w:tcPr>
          <w:p w14:paraId="3BE3B92B" w14:textId="77777777" w:rsidR="00166A75" w:rsidRPr="00290789" w:rsidRDefault="00166A75" w:rsidP="00C828E5">
            <w:pPr>
              <w:spacing w:before="40" w:after="40"/>
              <w:jc w:val="center"/>
              <w:rPr>
                <w:rFonts w:eastAsia="Calibri" w:cs="Arial"/>
                <w:sz w:val="20"/>
              </w:rPr>
            </w:pPr>
          </w:p>
        </w:tc>
        <w:tc>
          <w:tcPr>
            <w:tcW w:w="312" w:type="pct"/>
            <w:vAlign w:val="center"/>
          </w:tcPr>
          <w:p w14:paraId="2A4373CD" w14:textId="77777777" w:rsidR="00166A75" w:rsidRPr="00290789" w:rsidRDefault="00166A75" w:rsidP="00C828E5">
            <w:pPr>
              <w:spacing w:before="40" w:after="40"/>
              <w:jc w:val="center"/>
              <w:rPr>
                <w:rFonts w:eastAsia="Calibri" w:cs="Arial"/>
                <w:sz w:val="20"/>
              </w:rPr>
            </w:pPr>
          </w:p>
        </w:tc>
      </w:tr>
      <w:tr w:rsidR="008904F5" w:rsidRPr="00290789" w14:paraId="39C4F915" w14:textId="77777777" w:rsidTr="00C828E5">
        <w:tc>
          <w:tcPr>
            <w:tcW w:w="252" w:type="pct"/>
            <w:vAlign w:val="center"/>
          </w:tcPr>
          <w:p w14:paraId="3439A000" w14:textId="77777777" w:rsidR="00166A75" w:rsidRPr="00290789" w:rsidRDefault="00166A75" w:rsidP="00C828E5">
            <w:pPr>
              <w:spacing w:before="40" w:after="40"/>
              <w:jc w:val="center"/>
              <w:rPr>
                <w:rFonts w:eastAsia="Calibri" w:cs="Arial"/>
                <w:sz w:val="20"/>
              </w:rPr>
            </w:pPr>
          </w:p>
        </w:tc>
        <w:tc>
          <w:tcPr>
            <w:tcW w:w="3802" w:type="pct"/>
            <w:gridSpan w:val="4"/>
            <w:shd w:val="clear" w:color="auto" w:fill="FFFFFF" w:themeFill="background1"/>
            <w:vAlign w:val="center"/>
          </w:tcPr>
          <w:p w14:paraId="21BBFBA4" w14:textId="77777777" w:rsidR="00166A75" w:rsidRDefault="00166A75" w:rsidP="00C828E5">
            <w:pPr>
              <w:spacing w:before="40" w:after="40"/>
              <w:rPr>
                <w:rFonts w:eastAsia="Calibri" w:cs="Arial"/>
                <w:sz w:val="20"/>
              </w:rPr>
            </w:pPr>
          </w:p>
        </w:tc>
        <w:tc>
          <w:tcPr>
            <w:tcW w:w="317" w:type="pct"/>
            <w:vAlign w:val="center"/>
          </w:tcPr>
          <w:p w14:paraId="43B17BAC" w14:textId="77777777" w:rsidR="00166A75" w:rsidRPr="00290789" w:rsidRDefault="00166A75" w:rsidP="00C828E5">
            <w:pPr>
              <w:spacing w:before="40" w:after="40"/>
              <w:jc w:val="center"/>
              <w:rPr>
                <w:rFonts w:eastAsia="Calibri" w:cs="Arial"/>
                <w:sz w:val="20"/>
              </w:rPr>
            </w:pPr>
          </w:p>
        </w:tc>
        <w:tc>
          <w:tcPr>
            <w:tcW w:w="317" w:type="pct"/>
          </w:tcPr>
          <w:p w14:paraId="0AE25F10" w14:textId="77777777" w:rsidR="00166A75" w:rsidRPr="00290789" w:rsidRDefault="00166A75" w:rsidP="00C828E5">
            <w:pPr>
              <w:spacing w:before="40" w:after="40"/>
              <w:jc w:val="center"/>
              <w:rPr>
                <w:rFonts w:eastAsia="Calibri" w:cs="Arial"/>
                <w:sz w:val="20"/>
              </w:rPr>
            </w:pPr>
          </w:p>
        </w:tc>
        <w:tc>
          <w:tcPr>
            <w:tcW w:w="312" w:type="pct"/>
            <w:vAlign w:val="center"/>
          </w:tcPr>
          <w:p w14:paraId="296599AB" w14:textId="77777777" w:rsidR="00166A75" w:rsidRPr="00290789" w:rsidRDefault="00166A75" w:rsidP="00C828E5">
            <w:pPr>
              <w:spacing w:before="40" w:after="40"/>
              <w:jc w:val="center"/>
              <w:rPr>
                <w:rFonts w:eastAsia="Calibri" w:cs="Arial"/>
                <w:sz w:val="20"/>
              </w:rPr>
            </w:pPr>
          </w:p>
        </w:tc>
      </w:tr>
    </w:tbl>
    <w:p w14:paraId="54946ACD" w14:textId="1C1CF911" w:rsidR="00166A75" w:rsidRDefault="00166A75" w:rsidP="00166A75">
      <w:pPr>
        <w:spacing w:after="160" w:line="259" w:lineRule="auto"/>
        <w:rPr>
          <w:rFonts w:cs="Arial"/>
          <w:b/>
          <w:sz w:val="28"/>
          <w:szCs w:val="28"/>
        </w:rPr>
      </w:pPr>
    </w:p>
    <w:p w14:paraId="5CD221F2" w14:textId="77777777" w:rsidR="00166A75" w:rsidRPr="00B0559C" w:rsidRDefault="00166A75" w:rsidP="00166A75">
      <w:pPr>
        <w:pBdr>
          <w:top w:val="single" w:sz="4" w:space="1" w:color="auto"/>
          <w:left w:val="single" w:sz="4" w:space="4" w:color="auto"/>
          <w:bottom w:val="single" w:sz="4" w:space="1" w:color="auto"/>
          <w:right w:val="single" w:sz="4" w:space="8" w:color="auto"/>
        </w:pBdr>
        <w:shd w:val="clear" w:color="auto" w:fill="E2F2DA" w:themeFill="accent2" w:themeFillTint="33"/>
        <w:rPr>
          <w:rFonts w:cs="Arial"/>
          <w:b/>
          <w:sz w:val="28"/>
          <w:szCs w:val="28"/>
        </w:rPr>
      </w:pPr>
      <w:r w:rsidRPr="00F005E9">
        <w:rPr>
          <w:rFonts w:cs="Arial"/>
          <w:b/>
          <w:sz w:val="28"/>
          <w:szCs w:val="28"/>
        </w:rPr>
        <w:t xml:space="preserve">Step </w:t>
      </w:r>
      <w:r>
        <w:rPr>
          <w:rFonts w:cs="Arial"/>
          <w:b/>
          <w:sz w:val="28"/>
          <w:szCs w:val="28"/>
        </w:rPr>
        <w:t>4</w:t>
      </w:r>
      <w:r w:rsidRPr="00B0559C">
        <w:rPr>
          <w:rFonts w:cs="Arial"/>
          <w:b/>
          <w:sz w:val="28"/>
          <w:szCs w:val="28"/>
        </w:rPr>
        <w:t>:</w:t>
      </w:r>
      <w:r w:rsidRPr="00B0559C">
        <w:rPr>
          <w:rFonts w:cs="Arial"/>
          <w:b/>
          <w:sz w:val="28"/>
          <w:szCs w:val="28"/>
        </w:rPr>
        <w:tab/>
      </w:r>
      <w:r>
        <w:rPr>
          <w:rFonts w:cs="Arial"/>
          <w:sz w:val="28"/>
          <w:szCs w:val="28"/>
        </w:rPr>
        <w:t>D</w:t>
      </w:r>
      <w:r w:rsidRPr="00BD436A">
        <w:rPr>
          <w:rFonts w:cs="Arial"/>
          <w:sz w:val="28"/>
          <w:szCs w:val="28"/>
        </w:rPr>
        <w:t>MP approval</w:t>
      </w:r>
      <w:r w:rsidRPr="00B0559C">
        <w:rPr>
          <w:rFonts w:cs="Arial"/>
          <w:b/>
          <w:sz w:val="28"/>
          <w:szCs w:val="28"/>
        </w:rPr>
        <w:t xml:space="preserve"> </w:t>
      </w:r>
      <w:r w:rsidRPr="00B0559C">
        <w:rPr>
          <w:rFonts w:cs="Arial"/>
          <w:i/>
          <w:sz w:val="16"/>
          <w:szCs w:val="16"/>
        </w:rPr>
        <w:t xml:space="preserve">(Regional Manager </w:t>
      </w:r>
      <w:r>
        <w:rPr>
          <w:rFonts w:cs="Arial"/>
          <w:i/>
          <w:sz w:val="16"/>
          <w:szCs w:val="16"/>
        </w:rPr>
        <w:t>(or delegate)</w:t>
      </w:r>
      <w:r w:rsidRPr="00B0559C">
        <w:rPr>
          <w:rFonts w:cs="Arial"/>
          <w:i/>
          <w:sz w:val="16"/>
          <w:szCs w:val="16"/>
        </w:rPr>
        <w:t>)</w:t>
      </w:r>
    </w:p>
    <w:p w14:paraId="046D3B33" w14:textId="77777777" w:rsidR="00166A75" w:rsidRPr="00497E39" w:rsidRDefault="00166A75" w:rsidP="00166A75">
      <w:pPr>
        <w:shd w:val="clear" w:color="auto" w:fill="FFFFFF" w:themeFill="background1"/>
        <w:ind w:left="992" w:hanging="992"/>
        <w:rPr>
          <w:rFonts w:cs="Arial"/>
          <w:sz w:val="20"/>
          <w:szCs w:val="20"/>
        </w:rPr>
      </w:pPr>
      <w:r>
        <w:rPr>
          <w:rFonts w:cs="Arial"/>
          <w:sz w:val="20"/>
          <w:szCs w:val="20"/>
        </w:rPr>
        <w:t>I, the undersigned, have reviewed the Risk Assessment and approved the DMP:</w:t>
      </w:r>
    </w:p>
    <w:tbl>
      <w:tblPr>
        <w:tblStyle w:val="TableGrid"/>
        <w:tblW w:w="10687" w:type="dxa"/>
        <w:tblInd w:w="-39" w:type="dxa"/>
        <w:tblLook w:val="04A0" w:firstRow="1" w:lastRow="0" w:firstColumn="1" w:lastColumn="0" w:noHBand="0" w:noVBand="1"/>
      </w:tblPr>
      <w:tblGrid>
        <w:gridCol w:w="2728"/>
        <w:gridCol w:w="3118"/>
        <w:gridCol w:w="2835"/>
        <w:gridCol w:w="2006"/>
      </w:tblGrid>
      <w:tr w:rsidR="00166A75" w:rsidRPr="00051C10" w14:paraId="3741A414" w14:textId="77777777" w:rsidTr="00C828E5">
        <w:trPr>
          <w:trHeight w:val="873"/>
        </w:trPr>
        <w:tc>
          <w:tcPr>
            <w:tcW w:w="2728" w:type="dxa"/>
            <w:vAlign w:val="center"/>
          </w:tcPr>
          <w:p w14:paraId="6D84D7C9" w14:textId="77777777" w:rsidR="00166A75" w:rsidRPr="00DD0507"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p w14:paraId="1C572612" w14:textId="77777777" w:rsidR="00166A75"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p w14:paraId="565C3151" w14:textId="77777777" w:rsidR="00166A75"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p w14:paraId="29DCD3C8" w14:textId="77777777" w:rsidR="00166A75" w:rsidRPr="00DD0507"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tc>
        <w:tc>
          <w:tcPr>
            <w:tcW w:w="3118" w:type="dxa"/>
            <w:vAlign w:val="center"/>
          </w:tcPr>
          <w:p w14:paraId="17B573F4" w14:textId="77777777" w:rsidR="00166A75" w:rsidRPr="00DD0507"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tc>
        <w:tc>
          <w:tcPr>
            <w:tcW w:w="2835" w:type="dxa"/>
            <w:vAlign w:val="center"/>
          </w:tcPr>
          <w:p w14:paraId="272E1861" w14:textId="77777777" w:rsidR="00166A75" w:rsidRPr="00DD0507" w:rsidRDefault="00166A75" w:rsidP="00C828E5">
            <w:pPr>
              <w:pStyle w:val="NormalWeb"/>
              <w:spacing w:before="80" w:beforeAutospacing="0" w:after="80" w:afterAutospacing="0"/>
              <w:rPr>
                <w:rFonts w:ascii="Arial" w:hAnsi="Arial" w:cs="Arial"/>
                <w:bCs/>
                <w:sz w:val="16"/>
                <w:szCs w:val="16"/>
              </w:rPr>
            </w:pPr>
          </w:p>
        </w:tc>
        <w:tc>
          <w:tcPr>
            <w:tcW w:w="2006" w:type="dxa"/>
            <w:vAlign w:val="center"/>
          </w:tcPr>
          <w:p w14:paraId="2E6A18AE" w14:textId="77777777" w:rsidR="00166A75" w:rsidRPr="00DD0507" w:rsidRDefault="00166A75" w:rsidP="00C828E5">
            <w:pPr>
              <w:pStyle w:val="NormalWeb"/>
              <w:spacing w:before="80" w:beforeAutospacing="0" w:after="80" w:afterAutospacing="0"/>
              <w:rPr>
                <w:rFonts w:ascii="Arial" w:hAnsi="Arial" w:cs="Arial"/>
                <w:bCs/>
                <w:sz w:val="16"/>
                <w:szCs w:val="16"/>
              </w:rPr>
            </w:pPr>
          </w:p>
        </w:tc>
      </w:tr>
      <w:tr w:rsidR="00166A75" w:rsidRPr="00051C10" w14:paraId="08FEC821" w14:textId="77777777" w:rsidTr="00C828E5">
        <w:trPr>
          <w:trHeight w:val="329"/>
        </w:trPr>
        <w:tc>
          <w:tcPr>
            <w:tcW w:w="2728" w:type="dxa"/>
            <w:tcBorders>
              <w:left w:val="single" w:sz="4" w:space="0" w:color="auto"/>
            </w:tcBorders>
            <w:shd w:val="clear" w:color="auto" w:fill="F2F2F2" w:themeFill="background1" w:themeFillShade="F2"/>
            <w:vAlign w:val="center"/>
          </w:tcPr>
          <w:p w14:paraId="6C405713" w14:textId="77777777" w:rsidR="00166A75" w:rsidRPr="00051C10" w:rsidRDefault="00166A75" w:rsidP="00C828E5">
            <w:pPr>
              <w:pStyle w:val="NormalWeb"/>
              <w:spacing w:before="80" w:beforeAutospacing="0" w:after="120" w:afterAutospacing="0"/>
              <w:jc w:val="center"/>
              <w:rPr>
                <w:rFonts w:ascii="Arial" w:hAnsi="Arial" w:cs="Arial"/>
                <w:b/>
                <w:bCs/>
                <w:sz w:val="16"/>
                <w:szCs w:val="16"/>
              </w:rPr>
            </w:pPr>
            <w:r w:rsidRPr="00051C10">
              <w:rPr>
                <w:rFonts w:ascii="Arial" w:hAnsi="Arial" w:cs="Arial"/>
                <w:b/>
                <w:bCs/>
                <w:sz w:val="16"/>
                <w:szCs w:val="16"/>
              </w:rPr>
              <w:t>Full Name</w:t>
            </w:r>
          </w:p>
        </w:tc>
        <w:tc>
          <w:tcPr>
            <w:tcW w:w="3118" w:type="dxa"/>
            <w:shd w:val="clear" w:color="auto" w:fill="F2F2F2" w:themeFill="background1" w:themeFillShade="F2"/>
            <w:vAlign w:val="center"/>
          </w:tcPr>
          <w:p w14:paraId="7B595C80" w14:textId="77777777" w:rsidR="00166A75" w:rsidRPr="00051C10" w:rsidRDefault="00166A75" w:rsidP="00C828E5">
            <w:pPr>
              <w:pStyle w:val="NormalWeb"/>
              <w:spacing w:before="80" w:beforeAutospacing="0" w:after="120" w:afterAutospacing="0"/>
              <w:jc w:val="center"/>
              <w:rPr>
                <w:rFonts w:ascii="Arial" w:hAnsi="Arial" w:cs="Arial"/>
                <w:b/>
                <w:bCs/>
                <w:sz w:val="16"/>
                <w:szCs w:val="16"/>
              </w:rPr>
            </w:pPr>
            <w:r w:rsidRPr="00051C10">
              <w:rPr>
                <w:rFonts w:ascii="Arial" w:hAnsi="Arial" w:cs="Arial"/>
                <w:b/>
                <w:bCs/>
                <w:sz w:val="16"/>
                <w:szCs w:val="16"/>
              </w:rPr>
              <w:t>Position</w:t>
            </w:r>
          </w:p>
        </w:tc>
        <w:tc>
          <w:tcPr>
            <w:tcW w:w="2835" w:type="dxa"/>
            <w:shd w:val="clear" w:color="auto" w:fill="F2F2F2" w:themeFill="background1" w:themeFillShade="F2"/>
            <w:vAlign w:val="center"/>
          </w:tcPr>
          <w:p w14:paraId="2E3E8A38" w14:textId="77777777" w:rsidR="00166A75" w:rsidRPr="00051C10" w:rsidRDefault="00166A75" w:rsidP="00C828E5">
            <w:pPr>
              <w:pStyle w:val="NormalWeb"/>
              <w:spacing w:before="80" w:beforeAutospacing="0" w:after="120" w:afterAutospacing="0"/>
              <w:jc w:val="center"/>
              <w:rPr>
                <w:rFonts w:ascii="Arial" w:hAnsi="Arial" w:cs="Arial"/>
                <w:b/>
                <w:bCs/>
                <w:sz w:val="16"/>
                <w:szCs w:val="16"/>
              </w:rPr>
            </w:pPr>
            <w:r w:rsidRPr="00051C10">
              <w:rPr>
                <w:rFonts w:ascii="Arial" w:hAnsi="Arial" w:cs="Arial"/>
                <w:b/>
                <w:bCs/>
                <w:sz w:val="16"/>
                <w:szCs w:val="16"/>
              </w:rPr>
              <w:t>Signature</w:t>
            </w:r>
          </w:p>
        </w:tc>
        <w:tc>
          <w:tcPr>
            <w:tcW w:w="2006" w:type="dxa"/>
            <w:shd w:val="clear" w:color="auto" w:fill="F2F2F2" w:themeFill="background1" w:themeFillShade="F2"/>
            <w:vAlign w:val="center"/>
          </w:tcPr>
          <w:p w14:paraId="30495997" w14:textId="77777777" w:rsidR="00166A75" w:rsidRPr="00051C10" w:rsidRDefault="00166A75" w:rsidP="00C828E5">
            <w:pPr>
              <w:pStyle w:val="NormalWeb"/>
              <w:spacing w:before="80" w:beforeAutospacing="0" w:after="120" w:afterAutospacing="0"/>
              <w:jc w:val="center"/>
              <w:rPr>
                <w:rFonts w:ascii="Arial" w:hAnsi="Arial" w:cs="Arial"/>
                <w:b/>
                <w:bCs/>
                <w:sz w:val="16"/>
                <w:szCs w:val="16"/>
              </w:rPr>
            </w:pPr>
            <w:r w:rsidRPr="00051C10">
              <w:rPr>
                <w:rFonts w:ascii="Arial" w:hAnsi="Arial" w:cs="Arial"/>
                <w:b/>
                <w:bCs/>
                <w:sz w:val="16"/>
                <w:szCs w:val="16"/>
              </w:rPr>
              <w:t>Date</w:t>
            </w:r>
          </w:p>
        </w:tc>
      </w:tr>
    </w:tbl>
    <w:p w14:paraId="31505E66" w14:textId="77777777" w:rsidR="00166A75" w:rsidRPr="004E2172" w:rsidRDefault="00166A75" w:rsidP="00166A75">
      <w:pPr>
        <w:pBdr>
          <w:top w:val="single" w:sz="4" w:space="2" w:color="auto"/>
          <w:left w:val="single" w:sz="4" w:space="4" w:color="auto"/>
          <w:bottom w:val="single" w:sz="4" w:space="2" w:color="auto"/>
          <w:right w:val="single" w:sz="4" w:space="7" w:color="auto"/>
        </w:pBdr>
        <w:shd w:val="clear" w:color="auto" w:fill="E2F2DA" w:themeFill="accent2" w:themeFillTint="33"/>
        <w:spacing w:before="160"/>
        <w:ind w:left="992" w:hanging="992"/>
        <w:rPr>
          <w:rFonts w:cs="Arial"/>
          <w:sz w:val="28"/>
          <w:szCs w:val="28"/>
        </w:rPr>
      </w:pPr>
      <w:r>
        <w:rPr>
          <w:rFonts w:cs="Arial"/>
          <w:b/>
          <w:sz w:val="28"/>
          <w:szCs w:val="28"/>
        </w:rPr>
        <w:t>Step 5</w:t>
      </w:r>
      <w:r w:rsidRPr="00F005E9">
        <w:rPr>
          <w:rFonts w:cs="Arial"/>
          <w:b/>
          <w:sz w:val="28"/>
          <w:szCs w:val="28"/>
        </w:rPr>
        <w:t>:</w:t>
      </w:r>
      <w:r>
        <w:rPr>
          <w:rFonts w:cs="Arial"/>
          <w:sz w:val="28"/>
          <w:szCs w:val="28"/>
        </w:rPr>
        <w:tab/>
        <w:t xml:space="preserve">DMP </w:t>
      </w:r>
      <w:proofErr w:type="gramStart"/>
      <w:r>
        <w:rPr>
          <w:rFonts w:cs="Arial"/>
          <w:sz w:val="28"/>
          <w:szCs w:val="28"/>
        </w:rPr>
        <w:t>close-out</w:t>
      </w:r>
      <w:proofErr w:type="gramEnd"/>
      <w:r>
        <w:rPr>
          <w:rFonts w:cs="Arial"/>
          <w:sz w:val="28"/>
          <w:szCs w:val="28"/>
        </w:rPr>
        <w:t xml:space="preserve"> </w:t>
      </w:r>
      <w:r>
        <w:rPr>
          <w:rFonts w:cs="Arial"/>
          <w:i/>
          <w:sz w:val="16"/>
          <w:szCs w:val="16"/>
        </w:rPr>
        <w:t>(supervising officer</w:t>
      </w:r>
      <w:r w:rsidRPr="00312084">
        <w:rPr>
          <w:rFonts w:cs="Arial"/>
          <w:i/>
          <w:sz w:val="16"/>
          <w:szCs w:val="16"/>
        </w:rPr>
        <w:t>/proponent)</w:t>
      </w:r>
    </w:p>
    <w:tbl>
      <w:tblPr>
        <w:tblStyle w:val="TableGrid"/>
        <w:tblW w:w="10687" w:type="dxa"/>
        <w:tblInd w:w="-39" w:type="dxa"/>
        <w:tblLook w:val="04A0" w:firstRow="1" w:lastRow="0" w:firstColumn="1" w:lastColumn="0" w:noHBand="0" w:noVBand="1"/>
      </w:tblPr>
      <w:tblGrid>
        <w:gridCol w:w="5988"/>
        <w:gridCol w:w="1559"/>
        <w:gridCol w:w="709"/>
        <w:gridCol w:w="709"/>
        <w:gridCol w:w="708"/>
        <w:gridCol w:w="1014"/>
      </w:tblGrid>
      <w:tr w:rsidR="00166A75" w:rsidRPr="00051C10" w14:paraId="4265C128" w14:textId="77777777" w:rsidTr="00C828E5">
        <w:trPr>
          <w:trHeight w:val="270"/>
        </w:trPr>
        <w:tc>
          <w:tcPr>
            <w:tcW w:w="5988" w:type="dxa"/>
            <w:tcBorders>
              <w:right w:val="single" w:sz="4" w:space="0" w:color="auto"/>
            </w:tcBorders>
            <w:shd w:val="clear" w:color="auto" w:fill="F2F2F2" w:themeFill="background1" w:themeFillShade="F2"/>
            <w:vAlign w:val="center"/>
          </w:tcPr>
          <w:p w14:paraId="734242AC" w14:textId="77777777" w:rsidR="00166A75" w:rsidRPr="004E2172" w:rsidRDefault="00166A75" w:rsidP="00C828E5">
            <w:pPr>
              <w:pStyle w:val="NormalWeb"/>
              <w:spacing w:before="80" w:beforeAutospacing="0" w:after="80" w:afterAutospacing="0"/>
              <w:rPr>
                <w:rFonts w:ascii="Arial" w:eastAsiaTheme="minorHAnsi" w:hAnsi="Arial" w:cs="Arial"/>
                <w:color w:val="00474C" w:themeColor="text2"/>
                <w:sz w:val="20"/>
                <w:szCs w:val="20"/>
                <w:lang w:eastAsia="en-US"/>
              </w:rPr>
            </w:pPr>
            <w:r w:rsidRPr="004E2172">
              <w:rPr>
                <w:rFonts w:ascii="Arial" w:eastAsiaTheme="minorHAnsi" w:hAnsi="Arial" w:cs="Arial"/>
                <w:sz w:val="20"/>
                <w:szCs w:val="20"/>
                <w:lang w:eastAsia="en-US"/>
              </w:rPr>
              <w:t>All tactics</w:t>
            </w:r>
            <w:r>
              <w:rPr>
                <w:rFonts w:ascii="Arial" w:eastAsiaTheme="minorHAnsi" w:hAnsi="Arial" w:cs="Arial"/>
                <w:sz w:val="20"/>
                <w:szCs w:val="20"/>
                <w:lang w:eastAsia="en-US"/>
              </w:rPr>
              <w:t xml:space="preserve"> identified</w:t>
            </w:r>
            <w:r w:rsidRPr="004E2172">
              <w:rPr>
                <w:rFonts w:ascii="Arial" w:eastAsiaTheme="minorHAnsi" w:hAnsi="Arial" w:cs="Arial"/>
                <w:sz w:val="20"/>
                <w:szCs w:val="20"/>
                <w:lang w:eastAsia="en-US"/>
              </w:rPr>
              <w:t xml:space="preserve"> in the </w:t>
            </w:r>
            <w:r>
              <w:rPr>
                <w:rFonts w:ascii="Arial" w:eastAsiaTheme="minorHAnsi" w:hAnsi="Arial" w:cs="Arial"/>
                <w:sz w:val="20"/>
                <w:szCs w:val="20"/>
                <w:lang w:eastAsia="en-US"/>
              </w:rPr>
              <w:t>D</w:t>
            </w:r>
            <w:r w:rsidRPr="004E2172">
              <w:rPr>
                <w:rFonts w:ascii="Arial" w:eastAsiaTheme="minorHAnsi" w:hAnsi="Arial" w:cs="Arial"/>
                <w:sz w:val="20"/>
                <w:szCs w:val="20"/>
                <w:lang w:eastAsia="en-US"/>
              </w:rPr>
              <w:t xml:space="preserve">MP </w:t>
            </w:r>
            <w:proofErr w:type="gramStart"/>
            <w:r w:rsidRPr="004E2172">
              <w:rPr>
                <w:rFonts w:ascii="Arial" w:eastAsiaTheme="minorHAnsi" w:hAnsi="Arial" w:cs="Arial"/>
                <w:sz w:val="20"/>
                <w:szCs w:val="20"/>
                <w:lang w:eastAsia="en-US"/>
              </w:rPr>
              <w:t>were implemented</w:t>
            </w:r>
            <w:proofErr w:type="gramEnd"/>
            <w:r w:rsidRPr="004E2172">
              <w:rPr>
                <w:rFonts w:ascii="Arial" w:eastAsiaTheme="minorHAnsi" w:hAnsi="Arial" w:cs="Arial"/>
                <w:sz w:val="20"/>
                <w:szCs w:val="20"/>
                <w:lang w:eastAsia="en-US"/>
              </w:rPr>
              <w:t xml:space="preserve"> </w:t>
            </w:r>
            <w:r w:rsidRPr="00703289">
              <w:rPr>
                <w:rFonts w:ascii="Arial" w:eastAsiaTheme="minorHAnsi" w:hAnsi="Arial" w:cs="Arial"/>
                <w:sz w:val="20"/>
                <w:szCs w:val="20"/>
                <w:lang w:eastAsia="en-US"/>
              </w:rPr>
              <w:t>as approved</w:t>
            </w:r>
            <w:r>
              <w:rPr>
                <w:rFonts w:ascii="Arial" w:eastAsiaTheme="minorHAnsi" w:hAnsi="Arial" w:cs="Arial"/>
                <w:sz w:val="20"/>
                <w:szCs w:val="20"/>
                <w:lang w:eastAsia="en-US"/>
              </w:rPr>
              <w:t>?</w:t>
            </w:r>
          </w:p>
        </w:tc>
        <w:tc>
          <w:tcPr>
            <w:tcW w:w="1559" w:type="dxa"/>
            <w:tcBorders>
              <w:top w:val="nil"/>
              <w:left w:val="single" w:sz="4" w:space="0" w:color="auto"/>
              <w:bottom w:val="nil"/>
              <w:right w:val="single" w:sz="4" w:space="0" w:color="auto"/>
            </w:tcBorders>
            <w:vAlign w:val="center"/>
          </w:tcPr>
          <w:p w14:paraId="5004B599" w14:textId="77777777" w:rsidR="00166A75" w:rsidRPr="004E2172" w:rsidRDefault="00166A75" w:rsidP="00C828E5">
            <w:pPr>
              <w:pStyle w:val="NormalWeb"/>
              <w:spacing w:before="80" w:beforeAutospacing="0" w:after="80" w:afterAutospacing="0"/>
              <w:jc w:val="right"/>
              <w:rPr>
                <w:rFonts w:ascii="Arial" w:eastAsiaTheme="minorHAnsi" w:hAnsi="Arial" w:cs="Arial"/>
                <w:sz w:val="20"/>
                <w:szCs w:val="20"/>
                <w:lang w:eastAsia="en-US"/>
              </w:rPr>
            </w:pPr>
            <w:r w:rsidRPr="004E2172">
              <w:rPr>
                <w:rFonts w:ascii="Arial" w:eastAsiaTheme="minorHAnsi" w:hAnsi="Arial" w:cs="Arial"/>
                <w:sz w:val="20"/>
                <w:szCs w:val="20"/>
                <w:lang w:eastAsia="en-US"/>
              </w:rPr>
              <w:t xml:space="preserve">Yes </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FB784D3" w14:textId="77777777" w:rsidR="00166A75" w:rsidRPr="004E2172" w:rsidRDefault="00166A75" w:rsidP="00C828E5">
            <w:pPr>
              <w:pStyle w:val="NormalWeb"/>
              <w:spacing w:before="80" w:beforeAutospacing="0" w:after="80" w:afterAutospacing="0"/>
              <w:ind w:right="-514"/>
              <w:rPr>
                <w:rFonts w:ascii="Arial" w:eastAsiaTheme="minorHAnsi" w:hAnsi="Arial" w:cs="Arial"/>
                <w:sz w:val="20"/>
                <w:szCs w:val="20"/>
                <w:lang w:eastAsia="en-US"/>
              </w:rPr>
            </w:pPr>
            <w:r>
              <w:rPr>
                <w:rFonts w:ascii="Arial" w:eastAsiaTheme="minorHAnsi" w:hAnsi="Arial" w:cs="Arial"/>
                <w:sz w:val="20"/>
                <w:szCs w:val="20"/>
                <w:lang w:eastAsia="en-US"/>
              </w:rPr>
              <w:t xml:space="preserve">    </w:t>
            </w:r>
          </w:p>
        </w:tc>
        <w:tc>
          <w:tcPr>
            <w:tcW w:w="709" w:type="dxa"/>
            <w:tcBorders>
              <w:top w:val="nil"/>
              <w:left w:val="single" w:sz="4" w:space="0" w:color="auto"/>
              <w:bottom w:val="nil"/>
              <w:right w:val="single" w:sz="4" w:space="0" w:color="auto"/>
            </w:tcBorders>
            <w:vAlign w:val="center"/>
          </w:tcPr>
          <w:p w14:paraId="1E6F6F1E" w14:textId="77777777" w:rsidR="00166A75" w:rsidRPr="004E2172" w:rsidRDefault="00166A75" w:rsidP="00C828E5">
            <w:pPr>
              <w:pStyle w:val="NormalWeb"/>
              <w:spacing w:before="80" w:beforeAutospacing="0" w:after="80" w:afterAutospacing="0"/>
              <w:jc w:val="right"/>
              <w:rPr>
                <w:rFonts w:ascii="Arial" w:eastAsiaTheme="minorHAnsi" w:hAnsi="Arial" w:cs="Arial"/>
                <w:sz w:val="20"/>
                <w:szCs w:val="20"/>
                <w:lang w:eastAsia="en-US"/>
              </w:rPr>
            </w:pPr>
            <w:r>
              <w:rPr>
                <w:rFonts w:ascii="Arial" w:eastAsiaTheme="minorHAnsi" w:hAnsi="Arial" w:cs="Arial"/>
                <w:sz w:val="20"/>
                <w:szCs w:val="20"/>
                <w:lang w:eastAsia="en-US"/>
              </w:rPr>
              <w:t>No</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4068AEC" w14:textId="77777777" w:rsidR="00166A75" w:rsidRPr="004E2172" w:rsidRDefault="00166A75" w:rsidP="00C828E5">
            <w:pPr>
              <w:pStyle w:val="NormalWeb"/>
              <w:spacing w:before="80" w:beforeAutospacing="0" w:after="80" w:afterAutospacing="0"/>
              <w:rPr>
                <w:rFonts w:ascii="Arial" w:eastAsiaTheme="minorHAnsi" w:hAnsi="Arial" w:cs="Arial"/>
                <w:sz w:val="20"/>
                <w:szCs w:val="20"/>
                <w:lang w:eastAsia="en-US"/>
              </w:rPr>
            </w:pPr>
          </w:p>
        </w:tc>
        <w:tc>
          <w:tcPr>
            <w:tcW w:w="1014" w:type="dxa"/>
            <w:tcBorders>
              <w:top w:val="nil"/>
              <w:left w:val="single" w:sz="4" w:space="0" w:color="auto"/>
              <w:bottom w:val="nil"/>
              <w:right w:val="nil"/>
            </w:tcBorders>
            <w:vAlign w:val="center"/>
          </w:tcPr>
          <w:p w14:paraId="7A0C3BF9" w14:textId="77777777" w:rsidR="00166A75" w:rsidRPr="00703289" w:rsidRDefault="00166A75" w:rsidP="00C828E5">
            <w:pPr>
              <w:pStyle w:val="NormalWeb"/>
              <w:spacing w:before="80" w:beforeAutospacing="0" w:after="80" w:afterAutospacing="0"/>
              <w:rPr>
                <w:rFonts w:ascii="Arial" w:eastAsiaTheme="minorHAnsi" w:hAnsi="Arial" w:cs="Arial"/>
                <w:b/>
                <w:sz w:val="20"/>
                <w:szCs w:val="20"/>
                <w:lang w:eastAsia="en-US"/>
              </w:rPr>
            </w:pPr>
          </w:p>
        </w:tc>
      </w:tr>
    </w:tbl>
    <w:p w14:paraId="54B0058E" w14:textId="77777777" w:rsidR="00166A75" w:rsidRDefault="00166A75" w:rsidP="00166A75">
      <w:pPr>
        <w:rPr>
          <w:sz w:val="12"/>
          <w:szCs w:val="12"/>
        </w:rPr>
      </w:pPr>
    </w:p>
    <w:p w14:paraId="7FD1F33F" w14:textId="77777777" w:rsidR="00166A75" w:rsidRDefault="00166A75" w:rsidP="00166A75">
      <w:pPr>
        <w:rPr>
          <w:sz w:val="20"/>
          <w:szCs w:val="20"/>
        </w:rPr>
      </w:pPr>
      <w:r>
        <w:rPr>
          <w:sz w:val="20"/>
          <w:szCs w:val="20"/>
        </w:rPr>
        <w:t>Comment:</w:t>
      </w:r>
    </w:p>
    <w:p w14:paraId="346DAFD9" w14:textId="77777777" w:rsidR="00166A75" w:rsidRDefault="00166A75" w:rsidP="00166A75">
      <w:pPr>
        <w:rPr>
          <w:sz w:val="20"/>
          <w:szCs w:val="20"/>
        </w:rPr>
      </w:pPr>
    </w:p>
    <w:p w14:paraId="6EFFEA53" w14:textId="77777777" w:rsidR="00166A75" w:rsidRDefault="00166A75" w:rsidP="00166A75">
      <w:pPr>
        <w:rPr>
          <w:sz w:val="20"/>
          <w:szCs w:val="20"/>
        </w:rPr>
      </w:pPr>
    </w:p>
    <w:p w14:paraId="6ACD71D4" w14:textId="77777777" w:rsidR="00166A75" w:rsidRDefault="00166A75" w:rsidP="00166A75">
      <w:pPr>
        <w:rPr>
          <w:sz w:val="20"/>
          <w:szCs w:val="20"/>
        </w:rPr>
      </w:pPr>
    </w:p>
    <w:p w14:paraId="6694BFA2" w14:textId="77777777" w:rsidR="00166A75" w:rsidRDefault="00166A75" w:rsidP="00166A75">
      <w:pPr>
        <w:rPr>
          <w:sz w:val="20"/>
          <w:szCs w:val="20"/>
        </w:rPr>
      </w:pPr>
    </w:p>
    <w:p w14:paraId="7388A029" w14:textId="77777777" w:rsidR="00166A75" w:rsidRDefault="00166A75" w:rsidP="00166A75">
      <w:pPr>
        <w:rPr>
          <w:sz w:val="20"/>
          <w:szCs w:val="20"/>
        </w:rPr>
      </w:pPr>
    </w:p>
    <w:p w14:paraId="5B753DD4" w14:textId="77777777" w:rsidR="00166A75" w:rsidRDefault="00166A75" w:rsidP="00166A75">
      <w:pPr>
        <w:rPr>
          <w:sz w:val="12"/>
          <w:szCs w:val="12"/>
        </w:rPr>
      </w:pPr>
    </w:p>
    <w:p w14:paraId="3BD1CE73" w14:textId="77777777" w:rsidR="00166A75" w:rsidRDefault="00166A75" w:rsidP="00166A75">
      <w:pPr>
        <w:rPr>
          <w:sz w:val="12"/>
          <w:szCs w:val="12"/>
        </w:rPr>
      </w:pPr>
    </w:p>
    <w:p w14:paraId="7AE9E2D9" w14:textId="77777777" w:rsidR="00166A75" w:rsidRDefault="00166A75" w:rsidP="00166A75">
      <w:pPr>
        <w:rPr>
          <w:sz w:val="12"/>
          <w:szCs w:val="12"/>
        </w:rPr>
      </w:pPr>
    </w:p>
    <w:p w14:paraId="79B08D33" w14:textId="77777777" w:rsidR="00166A75" w:rsidRPr="00B0559C" w:rsidRDefault="00166A75" w:rsidP="00166A75">
      <w:pPr>
        <w:rPr>
          <w:sz w:val="12"/>
          <w:szCs w:val="12"/>
        </w:rPr>
      </w:pPr>
    </w:p>
    <w:tbl>
      <w:tblPr>
        <w:tblStyle w:val="TableGrid"/>
        <w:tblW w:w="10658" w:type="dxa"/>
        <w:tblInd w:w="-39" w:type="dxa"/>
        <w:tblLook w:val="04A0" w:firstRow="1" w:lastRow="0" w:firstColumn="1" w:lastColumn="0" w:noHBand="0" w:noVBand="1"/>
      </w:tblPr>
      <w:tblGrid>
        <w:gridCol w:w="2721"/>
        <w:gridCol w:w="3110"/>
        <w:gridCol w:w="2827"/>
        <w:gridCol w:w="2000"/>
      </w:tblGrid>
      <w:tr w:rsidR="00166A75" w:rsidRPr="00051C10" w14:paraId="3CB355A4" w14:textId="77777777" w:rsidTr="00C828E5">
        <w:trPr>
          <w:trHeight w:val="903"/>
        </w:trPr>
        <w:tc>
          <w:tcPr>
            <w:tcW w:w="2721" w:type="dxa"/>
            <w:vAlign w:val="center"/>
          </w:tcPr>
          <w:p w14:paraId="0525CCCD" w14:textId="77777777" w:rsidR="00166A75"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p w14:paraId="162E7DE9" w14:textId="77777777" w:rsidR="00166A75" w:rsidRPr="00B36C42"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tc>
        <w:tc>
          <w:tcPr>
            <w:tcW w:w="3110" w:type="dxa"/>
            <w:vAlign w:val="center"/>
          </w:tcPr>
          <w:p w14:paraId="10A11848" w14:textId="77777777" w:rsidR="00166A75" w:rsidRPr="00B36C42"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tc>
        <w:tc>
          <w:tcPr>
            <w:tcW w:w="2827" w:type="dxa"/>
            <w:vAlign w:val="center"/>
          </w:tcPr>
          <w:p w14:paraId="0F2D4452" w14:textId="77777777" w:rsidR="00166A75" w:rsidRPr="00B36C42" w:rsidRDefault="00166A75" w:rsidP="00C828E5">
            <w:pPr>
              <w:pStyle w:val="NormalWeb"/>
              <w:spacing w:before="80" w:beforeAutospacing="0" w:after="80" w:afterAutospacing="0"/>
              <w:rPr>
                <w:rFonts w:ascii="Arial" w:hAnsi="Arial" w:cs="Arial"/>
                <w:bCs/>
                <w:sz w:val="16"/>
                <w:szCs w:val="16"/>
              </w:rPr>
            </w:pPr>
          </w:p>
        </w:tc>
        <w:tc>
          <w:tcPr>
            <w:tcW w:w="2000" w:type="dxa"/>
            <w:vAlign w:val="center"/>
          </w:tcPr>
          <w:p w14:paraId="56A2C02D" w14:textId="77777777" w:rsidR="00166A75" w:rsidRPr="00B36C42" w:rsidRDefault="00166A75" w:rsidP="00C828E5">
            <w:pPr>
              <w:pStyle w:val="NormalWeb"/>
              <w:spacing w:before="80" w:beforeAutospacing="0" w:after="80" w:afterAutospacing="0"/>
              <w:rPr>
                <w:rFonts w:ascii="Arial" w:hAnsi="Arial" w:cs="Arial"/>
                <w:bCs/>
                <w:sz w:val="16"/>
                <w:szCs w:val="16"/>
              </w:rPr>
            </w:pPr>
          </w:p>
        </w:tc>
      </w:tr>
      <w:tr w:rsidR="00166A75" w:rsidRPr="00051C10" w14:paraId="4738B65D" w14:textId="77777777" w:rsidTr="00C828E5">
        <w:trPr>
          <w:trHeight w:val="306"/>
        </w:trPr>
        <w:tc>
          <w:tcPr>
            <w:tcW w:w="2721" w:type="dxa"/>
            <w:tcBorders>
              <w:left w:val="single" w:sz="4" w:space="0" w:color="auto"/>
            </w:tcBorders>
            <w:shd w:val="clear" w:color="auto" w:fill="F2F2F2" w:themeFill="background1" w:themeFillShade="F2"/>
            <w:vAlign w:val="center"/>
          </w:tcPr>
          <w:p w14:paraId="46E93F82" w14:textId="77777777" w:rsidR="00166A75" w:rsidRPr="00051C10" w:rsidRDefault="00166A75" w:rsidP="00C828E5">
            <w:pPr>
              <w:pStyle w:val="NormalWeb"/>
              <w:spacing w:before="80" w:beforeAutospacing="0" w:after="120" w:afterAutospacing="0"/>
              <w:jc w:val="center"/>
              <w:rPr>
                <w:rFonts w:ascii="Arial" w:hAnsi="Arial" w:cs="Arial"/>
                <w:b/>
                <w:bCs/>
                <w:sz w:val="16"/>
                <w:szCs w:val="16"/>
              </w:rPr>
            </w:pPr>
            <w:r w:rsidRPr="00051C10">
              <w:rPr>
                <w:rFonts w:ascii="Arial" w:hAnsi="Arial" w:cs="Arial"/>
                <w:b/>
                <w:bCs/>
                <w:sz w:val="16"/>
                <w:szCs w:val="16"/>
              </w:rPr>
              <w:t>Full Name</w:t>
            </w:r>
          </w:p>
        </w:tc>
        <w:tc>
          <w:tcPr>
            <w:tcW w:w="3110" w:type="dxa"/>
            <w:shd w:val="clear" w:color="auto" w:fill="F2F2F2" w:themeFill="background1" w:themeFillShade="F2"/>
            <w:vAlign w:val="center"/>
          </w:tcPr>
          <w:p w14:paraId="7D362A46" w14:textId="77777777" w:rsidR="00166A75" w:rsidRPr="00051C10" w:rsidRDefault="00166A75" w:rsidP="00C828E5">
            <w:pPr>
              <w:pStyle w:val="NormalWeb"/>
              <w:spacing w:before="80" w:beforeAutospacing="0" w:after="120" w:afterAutospacing="0"/>
              <w:jc w:val="center"/>
              <w:rPr>
                <w:rFonts w:ascii="Arial" w:hAnsi="Arial" w:cs="Arial"/>
                <w:b/>
                <w:bCs/>
                <w:sz w:val="16"/>
                <w:szCs w:val="16"/>
              </w:rPr>
            </w:pPr>
            <w:r w:rsidRPr="00051C10">
              <w:rPr>
                <w:rFonts w:ascii="Arial" w:hAnsi="Arial" w:cs="Arial"/>
                <w:b/>
                <w:bCs/>
                <w:sz w:val="16"/>
                <w:szCs w:val="16"/>
              </w:rPr>
              <w:t>Position</w:t>
            </w:r>
          </w:p>
        </w:tc>
        <w:tc>
          <w:tcPr>
            <w:tcW w:w="2827" w:type="dxa"/>
            <w:shd w:val="clear" w:color="auto" w:fill="F2F2F2" w:themeFill="background1" w:themeFillShade="F2"/>
            <w:vAlign w:val="center"/>
          </w:tcPr>
          <w:p w14:paraId="2200CDA5" w14:textId="77777777" w:rsidR="00166A75" w:rsidRPr="00051C10" w:rsidRDefault="00166A75" w:rsidP="00C828E5">
            <w:pPr>
              <w:pStyle w:val="NormalWeb"/>
              <w:spacing w:before="80" w:beforeAutospacing="0" w:after="120" w:afterAutospacing="0"/>
              <w:jc w:val="center"/>
              <w:rPr>
                <w:rFonts w:ascii="Arial" w:hAnsi="Arial" w:cs="Arial"/>
                <w:b/>
                <w:bCs/>
                <w:sz w:val="16"/>
                <w:szCs w:val="16"/>
              </w:rPr>
            </w:pPr>
            <w:r w:rsidRPr="00051C10">
              <w:rPr>
                <w:rFonts w:ascii="Arial" w:hAnsi="Arial" w:cs="Arial"/>
                <w:b/>
                <w:bCs/>
                <w:sz w:val="16"/>
                <w:szCs w:val="16"/>
              </w:rPr>
              <w:t>Signature</w:t>
            </w:r>
          </w:p>
        </w:tc>
        <w:tc>
          <w:tcPr>
            <w:tcW w:w="2000" w:type="dxa"/>
            <w:shd w:val="clear" w:color="auto" w:fill="F2F2F2" w:themeFill="background1" w:themeFillShade="F2"/>
            <w:vAlign w:val="center"/>
          </w:tcPr>
          <w:p w14:paraId="13DE037E" w14:textId="77777777" w:rsidR="00166A75" w:rsidRPr="00051C10" w:rsidRDefault="00166A75" w:rsidP="00C828E5">
            <w:pPr>
              <w:pStyle w:val="NormalWeb"/>
              <w:spacing w:before="80" w:beforeAutospacing="0" w:after="120" w:afterAutospacing="0"/>
              <w:jc w:val="center"/>
              <w:rPr>
                <w:rFonts w:ascii="Arial" w:hAnsi="Arial" w:cs="Arial"/>
                <w:b/>
                <w:bCs/>
                <w:sz w:val="16"/>
                <w:szCs w:val="16"/>
              </w:rPr>
            </w:pPr>
            <w:r w:rsidRPr="00051C10">
              <w:rPr>
                <w:rFonts w:ascii="Arial" w:hAnsi="Arial" w:cs="Arial"/>
                <w:b/>
                <w:bCs/>
                <w:sz w:val="16"/>
                <w:szCs w:val="16"/>
              </w:rPr>
              <w:t>Date</w:t>
            </w:r>
          </w:p>
        </w:tc>
      </w:tr>
    </w:tbl>
    <w:p w14:paraId="65B8F376" w14:textId="77777777" w:rsidR="00166A75" w:rsidRPr="00312084" w:rsidRDefault="00166A75" w:rsidP="00166A75">
      <w:pPr>
        <w:pBdr>
          <w:top w:val="single" w:sz="4" w:space="2" w:color="auto"/>
          <w:left w:val="single" w:sz="4" w:space="4" w:color="auto"/>
          <w:bottom w:val="single" w:sz="4" w:space="2" w:color="auto"/>
          <w:right w:val="single" w:sz="4" w:space="7" w:color="auto"/>
        </w:pBdr>
        <w:shd w:val="clear" w:color="auto" w:fill="E2F2DA" w:themeFill="accent2" w:themeFillTint="33"/>
        <w:ind w:left="992" w:hanging="992"/>
        <w:rPr>
          <w:rFonts w:cs="Arial"/>
          <w:sz w:val="28"/>
          <w:szCs w:val="28"/>
        </w:rPr>
      </w:pPr>
      <w:r w:rsidRPr="00F005E9">
        <w:rPr>
          <w:rFonts w:cs="Arial"/>
          <w:b/>
          <w:sz w:val="28"/>
          <w:szCs w:val="28"/>
        </w:rPr>
        <w:t xml:space="preserve">Step </w:t>
      </w:r>
      <w:r>
        <w:rPr>
          <w:rFonts w:cs="Arial"/>
          <w:b/>
          <w:sz w:val="28"/>
          <w:szCs w:val="28"/>
        </w:rPr>
        <w:t>6</w:t>
      </w:r>
      <w:r w:rsidRPr="009C502C">
        <w:rPr>
          <w:rFonts w:cs="Arial"/>
          <w:b/>
          <w:sz w:val="28"/>
          <w:szCs w:val="28"/>
        </w:rPr>
        <w:t>:</w:t>
      </w:r>
      <w:r>
        <w:rPr>
          <w:rFonts w:cs="Arial"/>
          <w:sz w:val="28"/>
          <w:szCs w:val="28"/>
        </w:rPr>
        <w:tab/>
        <w:t xml:space="preserve">DMP sign-off </w:t>
      </w:r>
      <w:r>
        <w:rPr>
          <w:rFonts w:cs="Arial"/>
          <w:i/>
          <w:sz w:val="16"/>
          <w:szCs w:val="16"/>
        </w:rPr>
        <w:t>(R</w:t>
      </w:r>
      <w:r w:rsidRPr="00312084">
        <w:rPr>
          <w:rFonts w:cs="Arial"/>
          <w:i/>
          <w:sz w:val="16"/>
          <w:szCs w:val="16"/>
        </w:rPr>
        <w:t>egional Manager</w:t>
      </w:r>
      <w:r>
        <w:rPr>
          <w:rFonts w:cs="Arial"/>
          <w:i/>
          <w:sz w:val="16"/>
          <w:szCs w:val="16"/>
        </w:rPr>
        <w:t xml:space="preserve"> (</w:t>
      </w:r>
      <w:r w:rsidRPr="00312084">
        <w:rPr>
          <w:rFonts w:cs="Arial"/>
          <w:i/>
          <w:sz w:val="16"/>
          <w:szCs w:val="16"/>
        </w:rPr>
        <w:t>or delegate</w:t>
      </w:r>
      <w:r>
        <w:rPr>
          <w:rFonts w:cs="Arial"/>
          <w:i/>
          <w:sz w:val="16"/>
          <w:szCs w:val="16"/>
        </w:rPr>
        <w:t>))</w:t>
      </w:r>
    </w:p>
    <w:p w14:paraId="0360E25E" w14:textId="77777777" w:rsidR="00166A75" w:rsidRPr="00497E39" w:rsidRDefault="00166A75" w:rsidP="00166A75">
      <w:pPr>
        <w:shd w:val="clear" w:color="auto" w:fill="FFFFFF" w:themeFill="background1"/>
        <w:ind w:left="992" w:hanging="992"/>
        <w:rPr>
          <w:rFonts w:cs="Arial"/>
          <w:sz w:val="20"/>
          <w:szCs w:val="20"/>
        </w:rPr>
      </w:pPr>
      <w:r>
        <w:rPr>
          <w:rFonts w:cs="Arial"/>
          <w:sz w:val="20"/>
          <w:szCs w:val="20"/>
        </w:rPr>
        <w:t xml:space="preserve">I, the undersigned, am satisfied that the DMP </w:t>
      </w:r>
      <w:proofErr w:type="gramStart"/>
      <w:r>
        <w:rPr>
          <w:rFonts w:cs="Arial"/>
          <w:sz w:val="20"/>
          <w:szCs w:val="20"/>
        </w:rPr>
        <w:t xml:space="preserve">has been </w:t>
      </w:r>
      <w:r w:rsidRPr="00703289">
        <w:rPr>
          <w:rFonts w:cs="Arial"/>
          <w:sz w:val="20"/>
          <w:szCs w:val="20"/>
        </w:rPr>
        <w:t xml:space="preserve">implemented </w:t>
      </w:r>
      <w:r>
        <w:rPr>
          <w:rFonts w:cs="Arial"/>
          <w:sz w:val="20"/>
          <w:szCs w:val="20"/>
        </w:rPr>
        <w:t>and closed-out</w:t>
      </w:r>
      <w:r w:rsidRPr="00E32027">
        <w:rPr>
          <w:rFonts w:cs="Arial"/>
          <w:sz w:val="20"/>
          <w:szCs w:val="20"/>
        </w:rPr>
        <w:t xml:space="preserve"> </w:t>
      </w:r>
      <w:r w:rsidRPr="00703289">
        <w:rPr>
          <w:rFonts w:cs="Arial"/>
          <w:sz w:val="20"/>
          <w:szCs w:val="20"/>
        </w:rPr>
        <w:t>as</w:t>
      </w:r>
      <w:proofErr w:type="gramEnd"/>
      <w:r w:rsidRPr="00703289">
        <w:rPr>
          <w:rFonts w:cs="Arial"/>
          <w:sz w:val="20"/>
          <w:szCs w:val="20"/>
        </w:rPr>
        <w:t xml:space="preserve"> approved</w:t>
      </w:r>
      <w:r>
        <w:rPr>
          <w:rFonts w:cs="Arial"/>
          <w:sz w:val="20"/>
          <w:szCs w:val="20"/>
        </w:rPr>
        <w:t>:</w:t>
      </w:r>
      <w:r w:rsidRPr="00A3291B">
        <w:rPr>
          <w:rFonts w:cs="Arial"/>
          <w:sz w:val="20"/>
          <w:szCs w:val="20"/>
        </w:rPr>
        <w:t xml:space="preserve"> </w:t>
      </w:r>
    </w:p>
    <w:tbl>
      <w:tblPr>
        <w:tblStyle w:val="TableGrid"/>
        <w:tblW w:w="10687" w:type="dxa"/>
        <w:tblInd w:w="-39" w:type="dxa"/>
        <w:tblLook w:val="04A0" w:firstRow="1" w:lastRow="0" w:firstColumn="1" w:lastColumn="0" w:noHBand="0" w:noVBand="1"/>
      </w:tblPr>
      <w:tblGrid>
        <w:gridCol w:w="2728"/>
        <w:gridCol w:w="3118"/>
        <w:gridCol w:w="2835"/>
        <w:gridCol w:w="2006"/>
      </w:tblGrid>
      <w:tr w:rsidR="00166A75" w:rsidRPr="00051C10" w14:paraId="32081A6F" w14:textId="77777777" w:rsidTr="00C828E5">
        <w:trPr>
          <w:trHeight w:val="920"/>
        </w:trPr>
        <w:tc>
          <w:tcPr>
            <w:tcW w:w="2728" w:type="dxa"/>
            <w:vAlign w:val="center"/>
          </w:tcPr>
          <w:p w14:paraId="36D8E439" w14:textId="77777777" w:rsidR="00166A75" w:rsidRPr="00DD0507"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p w14:paraId="39B841C3" w14:textId="77777777" w:rsidR="00166A75"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p w14:paraId="6CBFB49F" w14:textId="77777777" w:rsidR="00166A75"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p w14:paraId="11812F5A" w14:textId="77777777" w:rsidR="00166A75"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p w14:paraId="24023F47" w14:textId="77777777" w:rsidR="00166A75" w:rsidRPr="00DD0507"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tc>
        <w:tc>
          <w:tcPr>
            <w:tcW w:w="3118" w:type="dxa"/>
            <w:vAlign w:val="center"/>
          </w:tcPr>
          <w:p w14:paraId="05424763" w14:textId="77777777" w:rsidR="00166A75" w:rsidRPr="00DD0507" w:rsidRDefault="00166A75" w:rsidP="00C828E5">
            <w:pPr>
              <w:pStyle w:val="NormalWeb"/>
              <w:spacing w:before="80" w:beforeAutospacing="0" w:after="80" w:afterAutospacing="0"/>
              <w:rPr>
                <w:rFonts w:ascii="Arial" w:eastAsiaTheme="minorHAnsi" w:hAnsi="Arial" w:cs="Arial"/>
                <w:color w:val="00474C" w:themeColor="text2"/>
                <w:sz w:val="16"/>
                <w:szCs w:val="16"/>
                <w:lang w:eastAsia="en-US"/>
              </w:rPr>
            </w:pPr>
          </w:p>
        </w:tc>
        <w:tc>
          <w:tcPr>
            <w:tcW w:w="2835" w:type="dxa"/>
            <w:vAlign w:val="center"/>
          </w:tcPr>
          <w:p w14:paraId="5AB9441B" w14:textId="77777777" w:rsidR="00166A75" w:rsidRPr="00DD0507" w:rsidRDefault="00166A75" w:rsidP="00C828E5">
            <w:pPr>
              <w:pStyle w:val="NormalWeb"/>
              <w:spacing w:before="80" w:beforeAutospacing="0" w:after="80" w:afterAutospacing="0"/>
              <w:rPr>
                <w:rFonts w:ascii="Arial" w:hAnsi="Arial" w:cs="Arial"/>
                <w:bCs/>
                <w:sz w:val="16"/>
                <w:szCs w:val="16"/>
              </w:rPr>
            </w:pPr>
          </w:p>
        </w:tc>
        <w:tc>
          <w:tcPr>
            <w:tcW w:w="2006" w:type="dxa"/>
            <w:vAlign w:val="center"/>
          </w:tcPr>
          <w:p w14:paraId="1076A0EB" w14:textId="77777777" w:rsidR="00166A75" w:rsidRPr="00DD0507" w:rsidRDefault="00166A75" w:rsidP="00C828E5">
            <w:pPr>
              <w:pStyle w:val="NormalWeb"/>
              <w:spacing w:before="80" w:beforeAutospacing="0" w:after="80" w:afterAutospacing="0"/>
              <w:rPr>
                <w:rFonts w:ascii="Arial" w:hAnsi="Arial" w:cs="Arial"/>
                <w:bCs/>
                <w:sz w:val="16"/>
                <w:szCs w:val="16"/>
              </w:rPr>
            </w:pPr>
          </w:p>
        </w:tc>
      </w:tr>
      <w:tr w:rsidR="00166A75" w:rsidRPr="00051C10" w14:paraId="50A30233" w14:textId="77777777" w:rsidTr="00C828E5">
        <w:trPr>
          <w:trHeight w:val="329"/>
        </w:trPr>
        <w:tc>
          <w:tcPr>
            <w:tcW w:w="2728" w:type="dxa"/>
            <w:tcBorders>
              <w:left w:val="single" w:sz="4" w:space="0" w:color="auto"/>
            </w:tcBorders>
            <w:shd w:val="clear" w:color="auto" w:fill="F2F2F2" w:themeFill="background1" w:themeFillShade="F2"/>
            <w:vAlign w:val="center"/>
          </w:tcPr>
          <w:p w14:paraId="7BEADD9A" w14:textId="77777777" w:rsidR="00166A75" w:rsidRPr="00051C10" w:rsidRDefault="00166A75" w:rsidP="00C828E5">
            <w:pPr>
              <w:pStyle w:val="NormalWeb"/>
              <w:spacing w:before="80" w:beforeAutospacing="0" w:after="80" w:afterAutospacing="0"/>
              <w:jc w:val="center"/>
              <w:rPr>
                <w:rFonts w:ascii="Arial" w:hAnsi="Arial" w:cs="Arial"/>
                <w:b/>
                <w:bCs/>
                <w:sz w:val="16"/>
                <w:szCs w:val="16"/>
              </w:rPr>
            </w:pPr>
            <w:r w:rsidRPr="00051C10">
              <w:rPr>
                <w:rFonts w:ascii="Arial" w:hAnsi="Arial" w:cs="Arial"/>
                <w:b/>
                <w:bCs/>
                <w:sz w:val="16"/>
                <w:szCs w:val="16"/>
              </w:rPr>
              <w:t>Full Name</w:t>
            </w:r>
          </w:p>
        </w:tc>
        <w:tc>
          <w:tcPr>
            <w:tcW w:w="3118" w:type="dxa"/>
            <w:shd w:val="clear" w:color="auto" w:fill="F2F2F2" w:themeFill="background1" w:themeFillShade="F2"/>
            <w:vAlign w:val="center"/>
          </w:tcPr>
          <w:p w14:paraId="7C444F82" w14:textId="77777777" w:rsidR="00166A75" w:rsidRPr="00051C10" w:rsidRDefault="00166A75" w:rsidP="00C828E5">
            <w:pPr>
              <w:pStyle w:val="NormalWeb"/>
              <w:spacing w:before="80" w:beforeAutospacing="0" w:after="80" w:afterAutospacing="0"/>
              <w:jc w:val="center"/>
              <w:rPr>
                <w:rFonts w:ascii="Arial" w:hAnsi="Arial" w:cs="Arial"/>
                <w:b/>
                <w:bCs/>
                <w:sz w:val="16"/>
                <w:szCs w:val="16"/>
              </w:rPr>
            </w:pPr>
            <w:r w:rsidRPr="00051C10">
              <w:rPr>
                <w:rFonts w:ascii="Arial" w:hAnsi="Arial" w:cs="Arial"/>
                <w:b/>
                <w:bCs/>
                <w:sz w:val="16"/>
                <w:szCs w:val="16"/>
              </w:rPr>
              <w:t>Position</w:t>
            </w:r>
          </w:p>
        </w:tc>
        <w:tc>
          <w:tcPr>
            <w:tcW w:w="2835" w:type="dxa"/>
            <w:shd w:val="clear" w:color="auto" w:fill="F2F2F2" w:themeFill="background1" w:themeFillShade="F2"/>
            <w:vAlign w:val="center"/>
          </w:tcPr>
          <w:p w14:paraId="63AB2416" w14:textId="77777777" w:rsidR="00166A75" w:rsidRPr="00051C10" w:rsidRDefault="00166A75" w:rsidP="00C828E5">
            <w:pPr>
              <w:pStyle w:val="NormalWeb"/>
              <w:spacing w:before="80" w:beforeAutospacing="0" w:after="80" w:afterAutospacing="0"/>
              <w:jc w:val="center"/>
              <w:rPr>
                <w:rFonts w:ascii="Arial" w:hAnsi="Arial" w:cs="Arial"/>
                <w:b/>
                <w:bCs/>
                <w:sz w:val="16"/>
                <w:szCs w:val="16"/>
              </w:rPr>
            </w:pPr>
            <w:r w:rsidRPr="00051C10">
              <w:rPr>
                <w:rFonts w:ascii="Arial" w:hAnsi="Arial" w:cs="Arial"/>
                <w:b/>
                <w:bCs/>
                <w:sz w:val="16"/>
                <w:szCs w:val="16"/>
              </w:rPr>
              <w:t>Signature</w:t>
            </w:r>
          </w:p>
        </w:tc>
        <w:tc>
          <w:tcPr>
            <w:tcW w:w="2006" w:type="dxa"/>
            <w:shd w:val="clear" w:color="auto" w:fill="F2F2F2" w:themeFill="background1" w:themeFillShade="F2"/>
            <w:vAlign w:val="center"/>
          </w:tcPr>
          <w:p w14:paraId="3794558E" w14:textId="77777777" w:rsidR="00166A75" w:rsidRPr="00051C10" w:rsidRDefault="00166A75" w:rsidP="00C828E5">
            <w:pPr>
              <w:pStyle w:val="NormalWeb"/>
              <w:spacing w:before="80" w:beforeAutospacing="0" w:after="80" w:afterAutospacing="0"/>
              <w:jc w:val="center"/>
              <w:rPr>
                <w:rFonts w:ascii="Arial" w:hAnsi="Arial" w:cs="Arial"/>
                <w:b/>
                <w:bCs/>
                <w:sz w:val="16"/>
                <w:szCs w:val="16"/>
              </w:rPr>
            </w:pPr>
            <w:r w:rsidRPr="00051C10">
              <w:rPr>
                <w:rFonts w:ascii="Arial" w:hAnsi="Arial" w:cs="Arial"/>
                <w:b/>
                <w:bCs/>
                <w:sz w:val="16"/>
                <w:szCs w:val="16"/>
              </w:rPr>
              <w:t>Date</w:t>
            </w:r>
          </w:p>
        </w:tc>
      </w:tr>
    </w:tbl>
    <w:p w14:paraId="189841A9" w14:textId="77777777" w:rsidR="00166A75" w:rsidRDefault="00166A75" w:rsidP="00166A75">
      <w:pPr>
        <w:rPr>
          <w:sz w:val="12"/>
          <w:szCs w:val="12"/>
        </w:rPr>
      </w:pPr>
    </w:p>
    <w:p w14:paraId="241BAFC9" w14:textId="77777777" w:rsidR="00166A75" w:rsidRPr="005E1CF3" w:rsidRDefault="00166A75" w:rsidP="00166A75">
      <w:pPr>
        <w:pBdr>
          <w:top w:val="single" w:sz="4" w:space="2" w:color="auto"/>
          <w:left w:val="single" w:sz="4" w:space="4" w:color="auto"/>
          <w:bottom w:val="single" w:sz="4" w:space="2" w:color="auto"/>
          <w:right w:val="single" w:sz="4" w:space="7" w:color="auto"/>
        </w:pBdr>
        <w:shd w:val="clear" w:color="auto" w:fill="E2F2DA" w:themeFill="accent2" w:themeFillTint="33"/>
        <w:ind w:left="993" w:hanging="993"/>
        <w:rPr>
          <w:rFonts w:cs="Arial"/>
          <w:sz w:val="28"/>
          <w:szCs w:val="28"/>
        </w:rPr>
      </w:pPr>
      <w:r>
        <w:rPr>
          <w:rFonts w:cs="Arial"/>
          <w:b/>
          <w:sz w:val="28"/>
          <w:szCs w:val="28"/>
        </w:rPr>
        <w:t>Step 7</w:t>
      </w:r>
      <w:r w:rsidRPr="00F005E9">
        <w:rPr>
          <w:rFonts w:cs="Arial"/>
          <w:b/>
          <w:sz w:val="28"/>
          <w:szCs w:val="28"/>
        </w:rPr>
        <w:t>:</w:t>
      </w:r>
      <w:r>
        <w:rPr>
          <w:rFonts w:cs="Arial"/>
          <w:sz w:val="28"/>
          <w:szCs w:val="28"/>
        </w:rPr>
        <w:tab/>
        <w:t xml:space="preserve">Document management checklist </w:t>
      </w:r>
    </w:p>
    <w:tbl>
      <w:tblPr>
        <w:tblStyle w:val="TableGrid1"/>
        <w:tblW w:w="10632" w:type="dxa"/>
        <w:tblInd w:w="-5" w:type="dxa"/>
        <w:tblLayout w:type="fixed"/>
        <w:tblLook w:val="04A0" w:firstRow="1" w:lastRow="0" w:firstColumn="1" w:lastColumn="0" w:noHBand="0" w:noVBand="1"/>
      </w:tblPr>
      <w:tblGrid>
        <w:gridCol w:w="5245"/>
        <w:gridCol w:w="5387"/>
      </w:tblGrid>
      <w:tr w:rsidR="00166A75" w:rsidRPr="00290789" w14:paraId="33F07732" w14:textId="77777777" w:rsidTr="00C828E5">
        <w:trPr>
          <w:trHeight w:val="289"/>
        </w:trPr>
        <w:tc>
          <w:tcPr>
            <w:tcW w:w="5245" w:type="dxa"/>
            <w:shd w:val="clear" w:color="auto" w:fill="F2F2F2" w:themeFill="background1" w:themeFillShade="F2"/>
            <w:vAlign w:val="center"/>
          </w:tcPr>
          <w:p w14:paraId="55337F1F" w14:textId="77777777" w:rsidR="00166A75" w:rsidRDefault="00166A75" w:rsidP="00C828E5">
            <w:pPr>
              <w:spacing w:after="40"/>
              <w:rPr>
                <w:rFonts w:eastAsia="Calibri" w:cs="Arial"/>
                <w:sz w:val="20"/>
              </w:rPr>
            </w:pPr>
            <w:r>
              <w:rPr>
                <w:rFonts w:eastAsia="Calibri" w:cs="Arial"/>
                <w:sz w:val="20"/>
              </w:rPr>
              <w:t xml:space="preserve">Records </w:t>
            </w:r>
            <w:r w:rsidRPr="00EB7ABD">
              <w:rPr>
                <w:rFonts w:eastAsia="Calibri" w:cs="Arial"/>
                <w:sz w:val="20"/>
                <w:u w:val="single"/>
              </w:rPr>
              <w:t>ticked below</w:t>
            </w:r>
            <w:r>
              <w:rPr>
                <w:rFonts w:eastAsia="Calibri" w:cs="Arial"/>
                <w:sz w:val="20"/>
              </w:rPr>
              <w:t xml:space="preserve"> are filed in the following location: </w:t>
            </w:r>
          </w:p>
        </w:tc>
        <w:tc>
          <w:tcPr>
            <w:tcW w:w="5387" w:type="dxa"/>
            <w:vAlign w:val="center"/>
          </w:tcPr>
          <w:p w14:paraId="33A09E95" w14:textId="77777777" w:rsidR="00166A75" w:rsidRPr="00290789" w:rsidRDefault="00166A75" w:rsidP="00C828E5">
            <w:pPr>
              <w:spacing w:after="40"/>
              <w:rPr>
                <w:rFonts w:eastAsia="Calibri" w:cs="Arial"/>
                <w:sz w:val="20"/>
              </w:rPr>
            </w:pPr>
          </w:p>
        </w:tc>
      </w:tr>
    </w:tbl>
    <w:p w14:paraId="2B19946E" w14:textId="77777777" w:rsidR="00166A75" w:rsidRPr="00F94845" w:rsidRDefault="00166A75" w:rsidP="00166A75">
      <w:pPr>
        <w:rPr>
          <w:sz w:val="20"/>
          <w:szCs w:val="20"/>
        </w:rPr>
      </w:pPr>
    </w:p>
    <w:tbl>
      <w:tblPr>
        <w:tblStyle w:val="TableGrid1"/>
        <w:tblW w:w="10632" w:type="dxa"/>
        <w:tblInd w:w="-5" w:type="dxa"/>
        <w:tblLayout w:type="fixed"/>
        <w:tblLook w:val="04A0" w:firstRow="1" w:lastRow="0" w:firstColumn="1" w:lastColumn="0" w:noHBand="0" w:noVBand="1"/>
      </w:tblPr>
      <w:tblGrid>
        <w:gridCol w:w="426"/>
        <w:gridCol w:w="425"/>
        <w:gridCol w:w="1843"/>
        <w:gridCol w:w="425"/>
        <w:gridCol w:w="1843"/>
        <w:gridCol w:w="425"/>
        <w:gridCol w:w="5245"/>
      </w:tblGrid>
      <w:tr w:rsidR="00166A75" w:rsidRPr="00290789" w14:paraId="10EAB59A" w14:textId="77777777" w:rsidTr="00C828E5">
        <w:trPr>
          <w:trHeight w:val="226"/>
        </w:trPr>
        <w:tc>
          <w:tcPr>
            <w:tcW w:w="426" w:type="dxa"/>
            <w:tcBorders>
              <w:bottom w:val="single" w:sz="4" w:space="0" w:color="auto"/>
            </w:tcBorders>
            <w:shd w:val="clear" w:color="auto" w:fill="F2F2F2" w:themeFill="background1" w:themeFillShade="F2"/>
            <w:vAlign w:val="center"/>
          </w:tcPr>
          <w:p w14:paraId="0F5FFC95" w14:textId="77777777" w:rsidR="00166A75" w:rsidRDefault="00166A75" w:rsidP="00C828E5">
            <w:pPr>
              <w:spacing w:after="40"/>
              <w:rPr>
                <w:rFonts w:eastAsia="Calibri" w:cs="Arial"/>
                <w:sz w:val="20"/>
              </w:rPr>
            </w:pPr>
          </w:p>
        </w:tc>
        <w:tc>
          <w:tcPr>
            <w:tcW w:w="10206" w:type="dxa"/>
            <w:gridSpan w:val="6"/>
            <w:vMerge w:val="restart"/>
            <w:vAlign w:val="center"/>
          </w:tcPr>
          <w:p w14:paraId="70699194" w14:textId="77777777" w:rsidR="00166A75" w:rsidRDefault="00166A75" w:rsidP="00C828E5">
            <w:pPr>
              <w:spacing w:after="40"/>
              <w:rPr>
                <w:rFonts w:eastAsia="Calibri" w:cs="Arial"/>
                <w:sz w:val="20"/>
              </w:rPr>
            </w:pPr>
            <w:r>
              <w:rPr>
                <w:rFonts w:eastAsia="Calibri" w:cs="Arial"/>
                <w:sz w:val="20"/>
              </w:rPr>
              <w:t>Dieback occurrence information (Interpretation report and map)</w:t>
            </w:r>
          </w:p>
          <w:p w14:paraId="1D02D67A" w14:textId="77777777" w:rsidR="00166A75" w:rsidRPr="00290789" w:rsidRDefault="00166A75" w:rsidP="00C828E5">
            <w:pPr>
              <w:spacing w:after="40"/>
              <w:rPr>
                <w:rFonts w:eastAsia="Calibri" w:cs="Arial"/>
                <w:sz w:val="20"/>
              </w:rPr>
            </w:pPr>
            <w:r>
              <w:rPr>
                <w:rFonts w:eastAsia="Calibri" w:cs="Arial"/>
                <w:sz w:val="20"/>
              </w:rPr>
              <w:t xml:space="preserve">have been forwarded to FMB at </w:t>
            </w:r>
            <w:hyperlink r:id="rId23" w:history="1">
              <w:r w:rsidRPr="00212BC6">
                <w:rPr>
                  <w:rStyle w:val="Hyperlink"/>
                  <w:rFonts w:cs="Arial"/>
                  <w:sz w:val="20"/>
                </w:rPr>
                <w:t>femweb@dbca.wa.gov.au</w:t>
              </w:r>
            </w:hyperlink>
          </w:p>
        </w:tc>
      </w:tr>
      <w:tr w:rsidR="00166A75" w:rsidRPr="00290789" w14:paraId="065CB13C" w14:textId="77777777" w:rsidTr="00C828E5">
        <w:trPr>
          <w:trHeight w:val="225"/>
        </w:trPr>
        <w:tc>
          <w:tcPr>
            <w:tcW w:w="426" w:type="dxa"/>
            <w:tcBorders>
              <w:bottom w:val="single" w:sz="4" w:space="0" w:color="auto"/>
            </w:tcBorders>
            <w:shd w:val="clear" w:color="auto" w:fill="F2F2F2" w:themeFill="background1" w:themeFillShade="F2"/>
            <w:vAlign w:val="center"/>
          </w:tcPr>
          <w:p w14:paraId="1745A007" w14:textId="77777777" w:rsidR="00166A75" w:rsidRDefault="00166A75" w:rsidP="00C828E5">
            <w:pPr>
              <w:spacing w:after="40"/>
              <w:rPr>
                <w:rFonts w:eastAsia="Calibri" w:cs="Arial"/>
                <w:sz w:val="20"/>
              </w:rPr>
            </w:pPr>
          </w:p>
        </w:tc>
        <w:tc>
          <w:tcPr>
            <w:tcW w:w="10206" w:type="dxa"/>
            <w:gridSpan w:val="6"/>
            <w:vMerge/>
            <w:vAlign w:val="center"/>
          </w:tcPr>
          <w:p w14:paraId="6518E02B" w14:textId="77777777" w:rsidR="00166A75" w:rsidRDefault="00166A75" w:rsidP="00C828E5">
            <w:pPr>
              <w:spacing w:after="40"/>
              <w:rPr>
                <w:rFonts w:eastAsia="Calibri" w:cs="Arial"/>
                <w:sz w:val="20"/>
              </w:rPr>
            </w:pPr>
          </w:p>
        </w:tc>
      </w:tr>
      <w:tr w:rsidR="00166A75" w:rsidRPr="00290789" w14:paraId="3426E485" w14:textId="77777777" w:rsidTr="00C828E5">
        <w:trPr>
          <w:trHeight w:val="289"/>
        </w:trPr>
        <w:tc>
          <w:tcPr>
            <w:tcW w:w="426" w:type="dxa"/>
            <w:tcBorders>
              <w:bottom w:val="single" w:sz="4" w:space="0" w:color="auto"/>
            </w:tcBorders>
            <w:shd w:val="clear" w:color="auto" w:fill="F2F2F2" w:themeFill="background1" w:themeFillShade="F2"/>
            <w:vAlign w:val="center"/>
          </w:tcPr>
          <w:p w14:paraId="2D07F595" w14:textId="77777777" w:rsidR="00166A75" w:rsidRDefault="00166A75" w:rsidP="00C828E5">
            <w:pPr>
              <w:spacing w:after="40"/>
              <w:rPr>
                <w:rFonts w:eastAsia="Calibri" w:cs="Arial"/>
                <w:sz w:val="20"/>
              </w:rPr>
            </w:pPr>
          </w:p>
        </w:tc>
        <w:tc>
          <w:tcPr>
            <w:tcW w:w="10206" w:type="dxa"/>
            <w:gridSpan w:val="6"/>
            <w:tcBorders>
              <w:bottom w:val="single" w:sz="4" w:space="0" w:color="auto"/>
            </w:tcBorders>
            <w:vAlign w:val="center"/>
          </w:tcPr>
          <w:p w14:paraId="2565241B" w14:textId="77777777" w:rsidR="00166A75" w:rsidRPr="00290789" w:rsidRDefault="00166A75" w:rsidP="00C828E5">
            <w:pPr>
              <w:spacing w:after="40"/>
              <w:rPr>
                <w:rFonts w:eastAsia="Calibri" w:cs="Arial"/>
                <w:sz w:val="20"/>
              </w:rPr>
            </w:pPr>
            <w:r>
              <w:rPr>
                <w:rFonts w:eastAsia="Calibri" w:cs="Arial"/>
                <w:sz w:val="20"/>
              </w:rPr>
              <w:t>Dieback Management Map</w:t>
            </w:r>
          </w:p>
        </w:tc>
      </w:tr>
      <w:tr w:rsidR="00166A75" w:rsidRPr="00290789" w14:paraId="37BB72AA" w14:textId="77777777" w:rsidTr="00C828E5">
        <w:trPr>
          <w:trHeight w:val="289"/>
        </w:trPr>
        <w:tc>
          <w:tcPr>
            <w:tcW w:w="426" w:type="dxa"/>
            <w:tcBorders>
              <w:top w:val="single" w:sz="4" w:space="0" w:color="auto"/>
              <w:left w:val="nil"/>
              <w:bottom w:val="nil"/>
              <w:right w:val="single" w:sz="4" w:space="0" w:color="auto"/>
            </w:tcBorders>
            <w:shd w:val="clear" w:color="auto" w:fill="FFFFFF" w:themeFill="background1"/>
            <w:vAlign w:val="center"/>
          </w:tcPr>
          <w:p w14:paraId="53198B72" w14:textId="77777777" w:rsidR="00166A75" w:rsidRDefault="00166A75" w:rsidP="00C828E5">
            <w:pPr>
              <w:spacing w:after="40"/>
              <w:rPr>
                <w:rFonts w:eastAsia="Calibri" w:cs="Arial"/>
                <w:sz w:val="20"/>
              </w:rPr>
            </w:pPr>
          </w:p>
        </w:tc>
        <w:tc>
          <w:tcPr>
            <w:tcW w:w="10206" w:type="dxa"/>
            <w:gridSpan w:val="6"/>
            <w:tcBorders>
              <w:left w:val="single" w:sz="4" w:space="0" w:color="auto"/>
            </w:tcBorders>
            <w:vAlign w:val="center"/>
          </w:tcPr>
          <w:p w14:paraId="1607790C" w14:textId="77777777" w:rsidR="00166A75" w:rsidRPr="00290789" w:rsidRDefault="00166A75" w:rsidP="00C828E5">
            <w:pPr>
              <w:spacing w:after="40"/>
              <w:rPr>
                <w:rFonts w:eastAsia="Calibri" w:cs="Arial"/>
                <w:sz w:val="20"/>
              </w:rPr>
            </w:pPr>
            <w:r>
              <w:rPr>
                <w:rFonts w:eastAsia="Calibri" w:cs="Arial"/>
                <w:sz w:val="20"/>
              </w:rPr>
              <w:t>Dieback Management Plan Form</w:t>
            </w:r>
          </w:p>
        </w:tc>
      </w:tr>
      <w:tr w:rsidR="00166A75" w:rsidRPr="00290789" w14:paraId="6B63C6DF" w14:textId="77777777" w:rsidTr="00C828E5">
        <w:trPr>
          <w:trHeight w:val="289"/>
        </w:trPr>
        <w:tc>
          <w:tcPr>
            <w:tcW w:w="426" w:type="dxa"/>
            <w:tcBorders>
              <w:top w:val="nil"/>
              <w:left w:val="nil"/>
              <w:bottom w:val="single" w:sz="4" w:space="0" w:color="auto"/>
              <w:right w:val="single" w:sz="4" w:space="0" w:color="auto"/>
            </w:tcBorders>
            <w:shd w:val="clear" w:color="auto" w:fill="FFFFFF" w:themeFill="background1"/>
            <w:vAlign w:val="center"/>
          </w:tcPr>
          <w:p w14:paraId="2D2AAB2A" w14:textId="77777777" w:rsidR="00166A75" w:rsidRDefault="00166A75" w:rsidP="00C828E5">
            <w:pPr>
              <w:spacing w:after="40"/>
              <w:rPr>
                <w:rFonts w:eastAsia="Calibri" w:cs="Arial"/>
                <w:sz w:val="20"/>
              </w:rPr>
            </w:pPr>
          </w:p>
        </w:tc>
        <w:tc>
          <w:tcPr>
            <w:tcW w:w="425" w:type="dxa"/>
            <w:tcBorders>
              <w:left w:val="single" w:sz="4" w:space="0" w:color="auto"/>
            </w:tcBorders>
            <w:shd w:val="clear" w:color="auto" w:fill="F2F2F2" w:themeFill="background1" w:themeFillShade="F2"/>
            <w:vAlign w:val="center"/>
          </w:tcPr>
          <w:p w14:paraId="58F54811" w14:textId="77777777" w:rsidR="00166A75" w:rsidRPr="00290789" w:rsidRDefault="00166A75" w:rsidP="00C828E5">
            <w:pPr>
              <w:spacing w:after="40"/>
              <w:rPr>
                <w:rFonts w:eastAsia="Calibri" w:cs="Arial"/>
                <w:sz w:val="20"/>
              </w:rPr>
            </w:pPr>
          </w:p>
        </w:tc>
        <w:tc>
          <w:tcPr>
            <w:tcW w:w="1843" w:type="dxa"/>
            <w:vAlign w:val="center"/>
          </w:tcPr>
          <w:p w14:paraId="54DA9DE6" w14:textId="77777777" w:rsidR="00166A75" w:rsidRPr="00290789" w:rsidRDefault="00166A75" w:rsidP="00C828E5">
            <w:pPr>
              <w:spacing w:after="40"/>
              <w:rPr>
                <w:rFonts w:eastAsia="Calibri" w:cs="Arial"/>
                <w:sz w:val="20"/>
              </w:rPr>
            </w:pPr>
            <w:r>
              <w:rPr>
                <w:rFonts w:eastAsia="Calibri" w:cs="Arial"/>
                <w:sz w:val="20"/>
              </w:rPr>
              <w:t>Cover Page</w:t>
            </w:r>
          </w:p>
        </w:tc>
        <w:tc>
          <w:tcPr>
            <w:tcW w:w="425" w:type="dxa"/>
            <w:shd w:val="clear" w:color="auto" w:fill="F2F2F2" w:themeFill="background1" w:themeFillShade="F2"/>
            <w:vAlign w:val="center"/>
          </w:tcPr>
          <w:p w14:paraId="61E865B5" w14:textId="77777777" w:rsidR="00166A75" w:rsidRPr="00290789" w:rsidRDefault="00166A75" w:rsidP="00C828E5">
            <w:pPr>
              <w:spacing w:after="40"/>
              <w:rPr>
                <w:rFonts w:eastAsia="Calibri" w:cs="Arial"/>
                <w:sz w:val="20"/>
              </w:rPr>
            </w:pPr>
          </w:p>
        </w:tc>
        <w:tc>
          <w:tcPr>
            <w:tcW w:w="1843" w:type="dxa"/>
            <w:vAlign w:val="center"/>
          </w:tcPr>
          <w:p w14:paraId="2B92B2D6" w14:textId="77777777" w:rsidR="00166A75" w:rsidRPr="00290789" w:rsidRDefault="00166A75" w:rsidP="00C828E5">
            <w:pPr>
              <w:spacing w:after="40"/>
              <w:rPr>
                <w:rFonts w:eastAsia="Calibri" w:cs="Arial"/>
                <w:sz w:val="20"/>
              </w:rPr>
            </w:pPr>
            <w:r>
              <w:rPr>
                <w:rFonts w:eastAsia="Calibri" w:cs="Arial"/>
                <w:sz w:val="20"/>
              </w:rPr>
              <w:t>Part A</w:t>
            </w:r>
          </w:p>
        </w:tc>
        <w:tc>
          <w:tcPr>
            <w:tcW w:w="425" w:type="dxa"/>
            <w:shd w:val="clear" w:color="auto" w:fill="F2F2F2" w:themeFill="background1" w:themeFillShade="F2"/>
            <w:vAlign w:val="center"/>
          </w:tcPr>
          <w:p w14:paraId="35E38CAA" w14:textId="77777777" w:rsidR="00166A75" w:rsidRPr="00290789" w:rsidRDefault="00166A75" w:rsidP="00C828E5">
            <w:pPr>
              <w:spacing w:after="40"/>
              <w:rPr>
                <w:rFonts w:eastAsia="Calibri" w:cs="Arial"/>
                <w:sz w:val="20"/>
              </w:rPr>
            </w:pPr>
          </w:p>
        </w:tc>
        <w:tc>
          <w:tcPr>
            <w:tcW w:w="5245" w:type="dxa"/>
            <w:vAlign w:val="center"/>
          </w:tcPr>
          <w:p w14:paraId="75983630" w14:textId="77777777" w:rsidR="00166A75" w:rsidRPr="00290789" w:rsidRDefault="00166A75" w:rsidP="00C828E5">
            <w:pPr>
              <w:spacing w:after="40"/>
              <w:rPr>
                <w:rFonts w:eastAsia="Calibri" w:cs="Arial"/>
                <w:sz w:val="20"/>
              </w:rPr>
            </w:pPr>
            <w:r>
              <w:rPr>
                <w:rFonts w:eastAsia="Calibri" w:cs="Arial"/>
                <w:sz w:val="20"/>
              </w:rPr>
              <w:t>Part B</w:t>
            </w:r>
          </w:p>
        </w:tc>
      </w:tr>
      <w:tr w:rsidR="00166A75" w:rsidRPr="00290789" w14:paraId="183375CF" w14:textId="77777777" w:rsidTr="00C828E5">
        <w:trPr>
          <w:trHeight w:val="289"/>
        </w:trPr>
        <w:tc>
          <w:tcPr>
            <w:tcW w:w="426" w:type="dxa"/>
            <w:tcBorders>
              <w:top w:val="single" w:sz="4" w:space="0" w:color="auto"/>
            </w:tcBorders>
            <w:shd w:val="clear" w:color="auto" w:fill="F2F2F2" w:themeFill="background1" w:themeFillShade="F2"/>
            <w:vAlign w:val="center"/>
          </w:tcPr>
          <w:p w14:paraId="6DD14787" w14:textId="77777777" w:rsidR="00166A75" w:rsidRDefault="00166A75" w:rsidP="00C828E5">
            <w:pPr>
              <w:spacing w:after="40"/>
              <w:rPr>
                <w:rFonts w:eastAsia="Calibri" w:cs="Arial"/>
                <w:sz w:val="20"/>
              </w:rPr>
            </w:pPr>
          </w:p>
        </w:tc>
        <w:tc>
          <w:tcPr>
            <w:tcW w:w="10206" w:type="dxa"/>
            <w:gridSpan w:val="6"/>
            <w:vAlign w:val="center"/>
          </w:tcPr>
          <w:p w14:paraId="10B20340" w14:textId="77777777" w:rsidR="00166A75" w:rsidRPr="00290789" w:rsidRDefault="00166A75" w:rsidP="00C828E5">
            <w:pPr>
              <w:spacing w:after="40"/>
              <w:rPr>
                <w:rFonts w:eastAsia="Calibri" w:cs="Arial"/>
                <w:sz w:val="20"/>
              </w:rPr>
            </w:pPr>
            <w:r>
              <w:rPr>
                <w:rFonts w:eastAsia="Calibri" w:cs="Arial"/>
                <w:sz w:val="20"/>
              </w:rPr>
              <w:t xml:space="preserve">COE and </w:t>
            </w:r>
            <w:proofErr w:type="spellStart"/>
            <w:r>
              <w:rPr>
                <w:rFonts w:eastAsia="Calibri" w:cs="Arial"/>
                <w:sz w:val="20"/>
              </w:rPr>
              <w:t>cleandown</w:t>
            </w:r>
            <w:proofErr w:type="spellEnd"/>
            <w:r>
              <w:rPr>
                <w:rFonts w:eastAsia="Calibri" w:cs="Arial"/>
                <w:sz w:val="20"/>
              </w:rPr>
              <w:t xml:space="preserve"> records</w:t>
            </w:r>
          </w:p>
        </w:tc>
      </w:tr>
    </w:tbl>
    <w:p w14:paraId="093B4B96" w14:textId="77777777" w:rsidR="00166A75" w:rsidRDefault="00166A75" w:rsidP="00166A75"/>
    <w:p w14:paraId="42CF749C" w14:textId="77777777" w:rsidR="00166A75" w:rsidRDefault="00166A75" w:rsidP="00166A75"/>
    <w:p w14:paraId="0684EF8A" w14:textId="77777777" w:rsidR="00166A75" w:rsidRDefault="00166A75" w:rsidP="00DC7189">
      <w:pPr>
        <w:jc w:val="center"/>
        <w:outlineLvl w:val="0"/>
        <w:rPr>
          <w:rStyle w:val="AppendixHeadingChar"/>
        </w:rPr>
      </w:pPr>
    </w:p>
    <w:p w14:paraId="56AAFD67" w14:textId="77777777" w:rsidR="003E54DF" w:rsidRDefault="003E54DF">
      <w:pPr>
        <w:rPr>
          <w:rStyle w:val="AppendixHeadingChar"/>
        </w:rPr>
      </w:pPr>
    </w:p>
    <w:p w14:paraId="6852DB2A" w14:textId="0598EC39" w:rsidR="00203488" w:rsidRDefault="00203488">
      <w:pPr>
        <w:rPr>
          <w:rStyle w:val="AppendixHeadingChar"/>
        </w:rPr>
      </w:pPr>
      <w:r>
        <w:rPr>
          <w:rStyle w:val="AppendixHeadingChar"/>
        </w:rPr>
        <w:br w:type="page"/>
      </w:r>
    </w:p>
    <w:p w14:paraId="67CEF212" w14:textId="77777777" w:rsidR="003E54DF" w:rsidRDefault="003E54DF">
      <w:pPr>
        <w:rPr>
          <w:rStyle w:val="AppendixHeadingChar"/>
        </w:rPr>
        <w:sectPr w:rsidR="003E54DF" w:rsidSect="00C828E5">
          <w:pgSz w:w="11907" w:h="16839" w:code="9"/>
          <w:pgMar w:top="1134" w:right="1134" w:bottom="1134" w:left="1134" w:header="567" w:footer="567" w:gutter="0"/>
          <w:cols w:space="567"/>
          <w:docGrid w:linePitch="299"/>
        </w:sectPr>
      </w:pPr>
    </w:p>
    <w:p w14:paraId="60391C8D" w14:textId="4918CBA7" w:rsidR="003E54DF" w:rsidRPr="003E54DF" w:rsidRDefault="003E54DF">
      <w:pPr>
        <w:rPr>
          <w:bCs/>
          <w:iCs/>
        </w:rPr>
      </w:pPr>
      <w:r w:rsidRPr="003E54DF">
        <w:rPr>
          <w:bCs/>
          <w:iCs/>
        </w:rPr>
        <w:lastRenderedPageBreak/>
        <w:t xml:space="preserve">Table </w:t>
      </w:r>
      <w:r w:rsidR="003A7424">
        <w:rPr>
          <w:bCs/>
          <w:iCs/>
        </w:rPr>
        <w:t>4:</w:t>
      </w:r>
      <w:r w:rsidRPr="003E54DF">
        <w:rPr>
          <w:bCs/>
          <w:iCs/>
        </w:rPr>
        <w:t xml:space="preserve"> Dieback Management Actions</w:t>
      </w:r>
    </w:p>
    <w:p w14:paraId="2EF7254E" w14:textId="712D83CD" w:rsidR="003E54DF" w:rsidRDefault="003E54DF">
      <w:pPr>
        <w:rPr>
          <w:rStyle w:val="AppendixHeadingChar"/>
        </w:rPr>
      </w:pPr>
    </w:p>
    <w:tbl>
      <w:tblPr>
        <w:tblW w:w="13360" w:type="dxa"/>
        <w:tblCellMar>
          <w:left w:w="0" w:type="dxa"/>
          <w:right w:w="0" w:type="dxa"/>
        </w:tblCellMar>
        <w:tblLook w:val="04A0" w:firstRow="1" w:lastRow="0" w:firstColumn="1" w:lastColumn="0" w:noHBand="0" w:noVBand="1"/>
      </w:tblPr>
      <w:tblGrid>
        <w:gridCol w:w="2260"/>
        <w:gridCol w:w="4080"/>
        <w:gridCol w:w="2940"/>
        <w:gridCol w:w="2040"/>
        <w:gridCol w:w="2040"/>
      </w:tblGrid>
      <w:tr w:rsidR="003E54DF" w14:paraId="2CA26DB4" w14:textId="77777777" w:rsidTr="003E54DF">
        <w:trPr>
          <w:trHeight w:val="330"/>
        </w:trPr>
        <w:tc>
          <w:tcPr>
            <w:tcW w:w="13360" w:type="dxa"/>
            <w:gridSpan w:val="5"/>
            <w:tcBorders>
              <w:top w:val="single" w:sz="12" w:space="0" w:color="auto"/>
              <w:left w:val="single" w:sz="12" w:space="0" w:color="auto"/>
              <w:bottom w:val="single" w:sz="4" w:space="0" w:color="auto"/>
              <w:right w:val="single" w:sz="12" w:space="0" w:color="000000"/>
            </w:tcBorders>
            <w:shd w:val="clear" w:color="000000" w:fill="76881D"/>
            <w:noWrap/>
            <w:tcMar>
              <w:top w:w="15" w:type="dxa"/>
              <w:left w:w="15" w:type="dxa"/>
              <w:bottom w:w="0" w:type="dxa"/>
              <w:right w:w="15" w:type="dxa"/>
            </w:tcMar>
            <w:hideMark/>
          </w:tcPr>
          <w:p w14:paraId="4AFB7ACA" w14:textId="12DBB2C2" w:rsidR="003E54DF" w:rsidRDefault="003E54DF" w:rsidP="00D13825">
            <w:pPr>
              <w:jc w:val="center"/>
              <w:rPr>
                <w:rFonts w:ascii="Calibri" w:hAnsi="Calibri" w:cs="Calibri"/>
                <w:b/>
                <w:bCs/>
                <w:color w:val="FFFFFF"/>
                <w:sz w:val="24"/>
              </w:rPr>
            </w:pPr>
            <w:r>
              <w:rPr>
                <w:rFonts w:ascii="Calibri" w:hAnsi="Calibri" w:cs="Calibri"/>
                <w:b/>
                <w:bCs/>
                <w:color w:val="FFFFFF"/>
              </w:rPr>
              <w:t>Brand Highway SLK 67-86  - Phytophthora Dieback Management Actions and Monitoring Programme</w:t>
            </w:r>
          </w:p>
        </w:tc>
      </w:tr>
      <w:tr w:rsidR="003E54DF" w14:paraId="3014CB6C" w14:textId="77777777" w:rsidTr="003E54DF">
        <w:trPr>
          <w:trHeight w:val="255"/>
        </w:trPr>
        <w:tc>
          <w:tcPr>
            <w:tcW w:w="0" w:type="auto"/>
            <w:tcBorders>
              <w:top w:val="nil"/>
              <w:left w:val="single" w:sz="12" w:space="0" w:color="auto"/>
              <w:bottom w:val="single" w:sz="4" w:space="0" w:color="auto"/>
              <w:right w:val="single" w:sz="4" w:space="0" w:color="auto"/>
            </w:tcBorders>
            <w:shd w:val="clear" w:color="000000" w:fill="76881D"/>
            <w:noWrap/>
            <w:tcMar>
              <w:top w:w="15" w:type="dxa"/>
              <w:left w:w="15" w:type="dxa"/>
              <w:bottom w:w="0" w:type="dxa"/>
              <w:right w:w="15" w:type="dxa"/>
            </w:tcMar>
            <w:hideMark/>
          </w:tcPr>
          <w:p w14:paraId="6E574F74" w14:textId="77777777" w:rsidR="003E54DF" w:rsidRDefault="003E54DF">
            <w:pPr>
              <w:rPr>
                <w:rFonts w:ascii="Calibri" w:hAnsi="Calibri" w:cs="Calibri"/>
                <w:b/>
                <w:bCs/>
                <w:color w:val="FFFFFF"/>
                <w:sz w:val="20"/>
                <w:szCs w:val="20"/>
              </w:rPr>
            </w:pPr>
            <w:r>
              <w:rPr>
                <w:rFonts w:ascii="Calibri" w:hAnsi="Calibri" w:cs="Calibri"/>
                <w:b/>
                <w:bCs/>
                <w:color w:val="FFFFFF"/>
                <w:sz w:val="20"/>
                <w:szCs w:val="20"/>
              </w:rPr>
              <w:t>Project Component</w:t>
            </w:r>
          </w:p>
        </w:tc>
        <w:tc>
          <w:tcPr>
            <w:tcW w:w="0" w:type="auto"/>
            <w:tcBorders>
              <w:top w:val="nil"/>
              <w:left w:val="nil"/>
              <w:bottom w:val="single" w:sz="4" w:space="0" w:color="auto"/>
              <w:right w:val="single" w:sz="4" w:space="0" w:color="auto"/>
            </w:tcBorders>
            <w:shd w:val="clear" w:color="000000" w:fill="76881D"/>
            <w:noWrap/>
            <w:tcMar>
              <w:top w:w="15" w:type="dxa"/>
              <w:left w:w="15" w:type="dxa"/>
              <w:bottom w:w="0" w:type="dxa"/>
              <w:right w:w="15" w:type="dxa"/>
            </w:tcMar>
            <w:hideMark/>
          </w:tcPr>
          <w:p w14:paraId="269016C5" w14:textId="77777777" w:rsidR="003E54DF" w:rsidRDefault="003E54DF">
            <w:pPr>
              <w:rPr>
                <w:rFonts w:ascii="Calibri" w:hAnsi="Calibri" w:cs="Calibri"/>
                <w:b/>
                <w:bCs/>
                <w:color w:val="FFFFFF"/>
                <w:sz w:val="20"/>
                <w:szCs w:val="20"/>
              </w:rPr>
            </w:pPr>
            <w:r>
              <w:rPr>
                <w:rFonts w:ascii="Calibri" w:hAnsi="Calibri" w:cs="Calibri"/>
                <w:b/>
                <w:bCs/>
                <w:color w:val="FFFFFF"/>
                <w:sz w:val="20"/>
                <w:szCs w:val="20"/>
              </w:rPr>
              <w:t>Management Action</w:t>
            </w:r>
          </w:p>
        </w:tc>
        <w:tc>
          <w:tcPr>
            <w:tcW w:w="0" w:type="auto"/>
            <w:tcBorders>
              <w:top w:val="nil"/>
              <w:left w:val="nil"/>
              <w:bottom w:val="single" w:sz="4" w:space="0" w:color="auto"/>
              <w:right w:val="single" w:sz="4" w:space="0" w:color="auto"/>
            </w:tcBorders>
            <w:shd w:val="clear" w:color="000000" w:fill="76881D"/>
            <w:noWrap/>
            <w:tcMar>
              <w:top w:w="15" w:type="dxa"/>
              <w:left w:w="15" w:type="dxa"/>
              <w:bottom w:w="0" w:type="dxa"/>
              <w:right w:w="15" w:type="dxa"/>
            </w:tcMar>
            <w:hideMark/>
          </w:tcPr>
          <w:p w14:paraId="00C64056" w14:textId="77777777" w:rsidR="003E54DF" w:rsidRDefault="003E54DF">
            <w:pPr>
              <w:rPr>
                <w:rFonts w:ascii="Calibri" w:hAnsi="Calibri" w:cs="Calibri"/>
                <w:b/>
                <w:bCs/>
                <w:color w:val="FFFFFF"/>
                <w:sz w:val="20"/>
                <w:szCs w:val="20"/>
              </w:rPr>
            </w:pPr>
            <w:r>
              <w:rPr>
                <w:rFonts w:ascii="Calibri" w:hAnsi="Calibri" w:cs="Calibri"/>
                <w:b/>
                <w:bCs/>
                <w:color w:val="FFFFFF"/>
                <w:sz w:val="20"/>
                <w:szCs w:val="20"/>
              </w:rPr>
              <w:t>Monitoring Programme</w:t>
            </w:r>
          </w:p>
        </w:tc>
        <w:tc>
          <w:tcPr>
            <w:tcW w:w="0" w:type="auto"/>
            <w:tcBorders>
              <w:top w:val="nil"/>
              <w:left w:val="nil"/>
              <w:bottom w:val="single" w:sz="4" w:space="0" w:color="auto"/>
              <w:right w:val="single" w:sz="4" w:space="0" w:color="auto"/>
            </w:tcBorders>
            <w:shd w:val="clear" w:color="000000" w:fill="76881D"/>
            <w:noWrap/>
            <w:tcMar>
              <w:top w:w="15" w:type="dxa"/>
              <w:left w:w="15" w:type="dxa"/>
              <w:bottom w:w="0" w:type="dxa"/>
              <w:right w:w="15" w:type="dxa"/>
            </w:tcMar>
            <w:hideMark/>
          </w:tcPr>
          <w:p w14:paraId="509EE2A1" w14:textId="77777777" w:rsidR="003E54DF" w:rsidRDefault="003E54DF">
            <w:pPr>
              <w:rPr>
                <w:rFonts w:ascii="Calibri" w:hAnsi="Calibri" w:cs="Calibri"/>
                <w:b/>
                <w:bCs/>
                <w:color w:val="FFFFFF"/>
                <w:sz w:val="20"/>
                <w:szCs w:val="20"/>
              </w:rPr>
            </w:pPr>
            <w:r>
              <w:rPr>
                <w:rFonts w:ascii="Calibri" w:hAnsi="Calibri" w:cs="Calibri"/>
                <w:b/>
                <w:bCs/>
                <w:color w:val="FFFFFF"/>
                <w:sz w:val="20"/>
                <w:szCs w:val="20"/>
              </w:rPr>
              <w:t>Responsible Person</w:t>
            </w:r>
          </w:p>
        </w:tc>
        <w:tc>
          <w:tcPr>
            <w:tcW w:w="0" w:type="auto"/>
            <w:tcBorders>
              <w:top w:val="nil"/>
              <w:left w:val="nil"/>
              <w:bottom w:val="single" w:sz="4" w:space="0" w:color="auto"/>
              <w:right w:val="single" w:sz="12" w:space="0" w:color="auto"/>
            </w:tcBorders>
            <w:shd w:val="clear" w:color="000000" w:fill="76881D"/>
            <w:noWrap/>
            <w:tcMar>
              <w:top w:w="15" w:type="dxa"/>
              <w:left w:w="15" w:type="dxa"/>
              <w:bottom w:w="0" w:type="dxa"/>
              <w:right w:w="15" w:type="dxa"/>
            </w:tcMar>
            <w:hideMark/>
          </w:tcPr>
          <w:p w14:paraId="7A692DF3" w14:textId="77777777" w:rsidR="003E54DF" w:rsidRDefault="003E54DF">
            <w:pPr>
              <w:rPr>
                <w:rFonts w:ascii="Calibri" w:hAnsi="Calibri" w:cs="Calibri"/>
                <w:b/>
                <w:bCs/>
                <w:color w:val="FFFFFF"/>
                <w:sz w:val="20"/>
                <w:szCs w:val="20"/>
              </w:rPr>
            </w:pPr>
            <w:r>
              <w:rPr>
                <w:rFonts w:ascii="Calibri" w:hAnsi="Calibri" w:cs="Calibri"/>
                <w:b/>
                <w:bCs/>
                <w:color w:val="FFFFFF"/>
                <w:sz w:val="20"/>
                <w:szCs w:val="20"/>
              </w:rPr>
              <w:t>Completion Timeframe</w:t>
            </w:r>
          </w:p>
        </w:tc>
      </w:tr>
      <w:tr w:rsidR="003E54DF" w14:paraId="53638FBA" w14:textId="77777777" w:rsidTr="003E54DF">
        <w:trPr>
          <w:trHeight w:val="390"/>
        </w:trPr>
        <w:tc>
          <w:tcPr>
            <w:tcW w:w="0" w:type="auto"/>
            <w:gridSpan w:val="5"/>
            <w:tcBorders>
              <w:top w:val="single" w:sz="4" w:space="0" w:color="auto"/>
              <w:left w:val="single" w:sz="12" w:space="0" w:color="auto"/>
              <w:bottom w:val="single" w:sz="4" w:space="0" w:color="auto"/>
              <w:right w:val="single" w:sz="12" w:space="0" w:color="000000"/>
            </w:tcBorders>
            <w:shd w:val="clear" w:color="auto" w:fill="auto"/>
            <w:noWrap/>
            <w:tcMar>
              <w:top w:w="15" w:type="dxa"/>
              <w:left w:w="15" w:type="dxa"/>
              <w:bottom w:w="0" w:type="dxa"/>
              <w:right w:w="15" w:type="dxa"/>
            </w:tcMar>
            <w:vAlign w:val="center"/>
            <w:hideMark/>
          </w:tcPr>
          <w:p w14:paraId="28CCC9B9" w14:textId="55E734DA" w:rsidR="003E54DF" w:rsidRDefault="003E54DF">
            <w:pPr>
              <w:jc w:val="center"/>
              <w:rPr>
                <w:rFonts w:ascii="Calibri" w:hAnsi="Calibri" w:cs="Calibri"/>
                <w:b/>
                <w:bCs/>
                <w:i/>
                <w:iCs/>
                <w:sz w:val="20"/>
                <w:szCs w:val="20"/>
              </w:rPr>
            </w:pPr>
            <w:bookmarkStart w:id="29" w:name="RANGE!A3:E30"/>
            <w:r>
              <w:rPr>
                <w:rFonts w:ascii="Calibri" w:hAnsi="Calibri" w:cs="Calibri"/>
                <w:b/>
                <w:bCs/>
                <w:i/>
                <w:iCs/>
                <w:sz w:val="20"/>
                <w:szCs w:val="20"/>
              </w:rPr>
              <w:t>Pre-Construction Dieback Survey and Assessment</w:t>
            </w:r>
            <w:bookmarkEnd w:id="29"/>
          </w:p>
        </w:tc>
      </w:tr>
      <w:tr w:rsidR="003E54DF" w14:paraId="6C535045" w14:textId="77777777" w:rsidTr="003E54DF">
        <w:trPr>
          <w:trHeight w:val="1095"/>
        </w:trPr>
        <w:tc>
          <w:tcPr>
            <w:tcW w:w="2260" w:type="dxa"/>
            <w:vMerge w:val="restart"/>
            <w:tcBorders>
              <w:top w:val="nil"/>
              <w:left w:val="single" w:sz="12" w:space="0" w:color="auto"/>
              <w:bottom w:val="single" w:sz="4" w:space="0" w:color="000000"/>
              <w:right w:val="single" w:sz="4" w:space="0" w:color="auto"/>
            </w:tcBorders>
            <w:shd w:val="clear" w:color="auto" w:fill="auto"/>
            <w:tcMar>
              <w:top w:w="15" w:type="dxa"/>
              <w:left w:w="15" w:type="dxa"/>
              <w:bottom w:w="0" w:type="dxa"/>
              <w:right w:w="15" w:type="dxa"/>
            </w:tcMar>
            <w:hideMark/>
          </w:tcPr>
          <w:p w14:paraId="2D8DC463" w14:textId="77777777" w:rsidR="003E54DF" w:rsidRDefault="003E54DF">
            <w:pPr>
              <w:rPr>
                <w:rFonts w:ascii="Calibri" w:hAnsi="Calibri" w:cs="Calibri"/>
                <w:color w:val="000000"/>
                <w:sz w:val="20"/>
                <w:szCs w:val="20"/>
              </w:rPr>
            </w:pPr>
            <w:r>
              <w:rPr>
                <w:rFonts w:ascii="Calibri" w:hAnsi="Calibri" w:cs="Calibri"/>
                <w:color w:val="000000"/>
                <w:sz w:val="20"/>
                <w:szCs w:val="20"/>
              </w:rPr>
              <w:t>Survey and Assess Dieback Status</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32B3E06F" w14:textId="77777777" w:rsidR="003E54DF" w:rsidRDefault="003E54DF">
            <w:pPr>
              <w:rPr>
                <w:rFonts w:ascii="Calibri" w:hAnsi="Calibri" w:cs="Calibri"/>
                <w:color w:val="000000"/>
                <w:sz w:val="20"/>
                <w:szCs w:val="20"/>
              </w:rPr>
            </w:pPr>
            <w:r>
              <w:rPr>
                <w:rFonts w:ascii="Calibri" w:hAnsi="Calibri" w:cs="Calibri"/>
                <w:color w:val="000000"/>
                <w:sz w:val="20"/>
                <w:szCs w:val="20"/>
              </w:rPr>
              <w:t>Undertake a Dieback survey of the project area using a Phytophthora Dieback Interpreter registered with DBCA, prior to the commencement of project activities.</w:t>
            </w:r>
          </w:p>
        </w:tc>
        <w:tc>
          <w:tcPr>
            <w:tcW w:w="2940"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39B5CD54" w14:textId="77777777" w:rsidR="003E54DF" w:rsidRDefault="003E54DF">
            <w:pPr>
              <w:rPr>
                <w:rFonts w:ascii="Calibri" w:hAnsi="Calibri" w:cs="Calibri"/>
                <w:color w:val="000000"/>
                <w:sz w:val="20"/>
                <w:szCs w:val="20"/>
              </w:rPr>
            </w:pPr>
            <w:r>
              <w:rPr>
                <w:rFonts w:ascii="Calibri" w:hAnsi="Calibri" w:cs="Calibri"/>
                <w:color w:val="000000"/>
                <w:sz w:val="20"/>
                <w:szCs w:val="20"/>
              </w:rPr>
              <w:t>As part of pre-construction environmental approvals.</w:t>
            </w:r>
          </w:p>
        </w:tc>
        <w:tc>
          <w:tcPr>
            <w:tcW w:w="2040"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0E92E28A" w14:textId="77777777" w:rsidR="003E54DF" w:rsidRDefault="003E54DF">
            <w:pPr>
              <w:rPr>
                <w:rFonts w:ascii="Calibri" w:hAnsi="Calibri" w:cs="Calibri"/>
                <w:color w:val="000000"/>
                <w:sz w:val="20"/>
                <w:szCs w:val="20"/>
              </w:rPr>
            </w:pPr>
            <w:r>
              <w:rPr>
                <w:rFonts w:ascii="Calibri" w:hAnsi="Calibri" w:cs="Calibri"/>
                <w:color w:val="000000"/>
                <w:sz w:val="20"/>
                <w:szCs w:val="20"/>
              </w:rPr>
              <w:t>Environment Officer</w:t>
            </w:r>
          </w:p>
        </w:tc>
        <w:tc>
          <w:tcPr>
            <w:tcW w:w="2040" w:type="dxa"/>
            <w:vMerge w:val="restart"/>
            <w:tcBorders>
              <w:top w:val="nil"/>
              <w:left w:val="single" w:sz="4" w:space="0" w:color="auto"/>
              <w:bottom w:val="single" w:sz="4" w:space="0" w:color="auto"/>
              <w:right w:val="single" w:sz="12" w:space="0" w:color="auto"/>
            </w:tcBorders>
            <w:shd w:val="clear" w:color="auto" w:fill="auto"/>
            <w:tcMar>
              <w:top w:w="15" w:type="dxa"/>
              <w:left w:w="15" w:type="dxa"/>
              <w:bottom w:w="0" w:type="dxa"/>
              <w:right w:w="15" w:type="dxa"/>
            </w:tcMar>
            <w:hideMark/>
          </w:tcPr>
          <w:p w14:paraId="34098580" w14:textId="77777777" w:rsidR="003E54DF" w:rsidRDefault="003E54DF">
            <w:pPr>
              <w:rPr>
                <w:rFonts w:ascii="Calibri" w:hAnsi="Calibri" w:cs="Calibri"/>
                <w:color w:val="000000"/>
                <w:sz w:val="20"/>
                <w:szCs w:val="20"/>
              </w:rPr>
            </w:pPr>
            <w:r>
              <w:rPr>
                <w:rFonts w:ascii="Calibri" w:hAnsi="Calibri" w:cs="Calibri"/>
                <w:color w:val="000000"/>
                <w:sz w:val="20"/>
                <w:szCs w:val="20"/>
              </w:rPr>
              <w:t>Completed</w:t>
            </w:r>
          </w:p>
        </w:tc>
      </w:tr>
      <w:tr w:rsidR="003E54DF" w14:paraId="1092766D" w14:textId="77777777" w:rsidTr="003E54DF">
        <w:trPr>
          <w:trHeight w:val="810"/>
        </w:trPr>
        <w:tc>
          <w:tcPr>
            <w:tcW w:w="0" w:type="auto"/>
            <w:vMerge/>
            <w:tcBorders>
              <w:top w:val="nil"/>
              <w:left w:val="single" w:sz="12" w:space="0" w:color="auto"/>
              <w:bottom w:val="single" w:sz="4" w:space="0" w:color="000000"/>
              <w:right w:val="single" w:sz="4" w:space="0" w:color="auto"/>
            </w:tcBorders>
            <w:vAlign w:val="center"/>
            <w:hideMark/>
          </w:tcPr>
          <w:p w14:paraId="533B5FED" w14:textId="77777777" w:rsidR="003E54DF" w:rsidRDefault="003E54DF">
            <w:pPr>
              <w:rPr>
                <w:rFonts w:ascii="Calibri" w:hAnsi="Calibri" w:cs="Calibri"/>
                <w:color w:val="000000"/>
                <w:sz w:val="20"/>
                <w:szCs w:val="20"/>
              </w:rPr>
            </w:pP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7DBE07D" w14:textId="77777777" w:rsidR="003E54DF" w:rsidRDefault="003E54DF">
            <w:pPr>
              <w:rPr>
                <w:rFonts w:ascii="Calibri" w:hAnsi="Calibri" w:cs="Calibri"/>
                <w:color w:val="000000"/>
                <w:sz w:val="20"/>
                <w:szCs w:val="20"/>
              </w:rPr>
            </w:pPr>
            <w:r>
              <w:rPr>
                <w:rFonts w:ascii="Calibri" w:hAnsi="Calibri" w:cs="Calibri"/>
                <w:color w:val="000000"/>
                <w:sz w:val="20"/>
                <w:szCs w:val="20"/>
              </w:rPr>
              <w:t>Identify and map the Dieback status of the project area (and surrounds) from the Dieback survey.</w:t>
            </w:r>
          </w:p>
        </w:tc>
        <w:tc>
          <w:tcPr>
            <w:tcW w:w="0" w:type="auto"/>
            <w:vMerge/>
            <w:tcBorders>
              <w:top w:val="nil"/>
              <w:left w:val="single" w:sz="4" w:space="0" w:color="auto"/>
              <w:bottom w:val="single" w:sz="4" w:space="0" w:color="auto"/>
              <w:right w:val="single" w:sz="4" w:space="0" w:color="auto"/>
            </w:tcBorders>
            <w:vAlign w:val="center"/>
            <w:hideMark/>
          </w:tcPr>
          <w:p w14:paraId="393FE9A3" w14:textId="77777777" w:rsidR="003E54DF" w:rsidRDefault="003E54DF">
            <w:pPr>
              <w:rPr>
                <w:rFonts w:ascii="Calibri" w:hAnsi="Calibri" w:cs="Calibri"/>
                <w:color w:val="000000"/>
                <w:sz w:val="20"/>
                <w:szCs w:val="20"/>
              </w:rPr>
            </w:pPr>
          </w:p>
        </w:tc>
        <w:tc>
          <w:tcPr>
            <w:tcW w:w="0" w:type="auto"/>
            <w:vMerge/>
            <w:tcBorders>
              <w:top w:val="nil"/>
              <w:left w:val="single" w:sz="4" w:space="0" w:color="auto"/>
              <w:bottom w:val="single" w:sz="4" w:space="0" w:color="auto"/>
              <w:right w:val="single" w:sz="4" w:space="0" w:color="auto"/>
            </w:tcBorders>
            <w:vAlign w:val="center"/>
            <w:hideMark/>
          </w:tcPr>
          <w:p w14:paraId="63F2DDF7" w14:textId="77777777" w:rsidR="003E54DF" w:rsidRDefault="003E54DF">
            <w:pPr>
              <w:rPr>
                <w:rFonts w:ascii="Calibri" w:hAnsi="Calibri" w:cs="Calibri"/>
                <w:color w:val="000000"/>
                <w:sz w:val="20"/>
                <w:szCs w:val="20"/>
              </w:rPr>
            </w:pPr>
          </w:p>
        </w:tc>
        <w:tc>
          <w:tcPr>
            <w:tcW w:w="0" w:type="auto"/>
            <w:vMerge/>
            <w:tcBorders>
              <w:top w:val="nil"/>
              <w:left w:val="single" w:sz="4" w:space="0" w:color="auto"/>
              <w:bottom w:val="single" w:sz="4" w:space="0" w:color="auto"/>
              <w:right w:val="single" w:sz="12" w:space="0" w:color="auto"/>
            </w:tcBorders>
            <w:vAlign w:val="center"/>
            <w:hideMark/>
          </w:tcPr>
          <w:p w14:paraId="773A3F11" w14:textId="77777777" w:rsidR="003E54DF" w:rsidRDefault="003E54DF">
            <w:pPr>
              <w:rPr>
                <w:rFonts w:ascii="Calibri" w:hAnsi="Calibri" w:cs="Calibri"/>
                <w:color w:val="000000"/>
                <w:sz w:val="20"/>
                <w:szCs w:val="20"/>
              </w:rPr>
            </w:pPr>
          </w:p>
        </w:tc>
      </w:tr>
      <w:tr w:rsidR="003E54DF" w14:paraId="564EF409" w14:textId="77777777" w:rsidTr="003E54DF">
        <w:trPr>
          <w:trHeight w:val="1365"/>
        </w:trPr>
        <w:tc>
          <w:tcPr>
            <w:tcW w:w="2260" w:type="dxa"/>
            <w:vMerge w:val="restart"/>
            <w:tcBorders>
              <w:top w:val="nil"/>
              <w:left w:val="single" w:sz="12" w:space="0" w:color="auto"/>
              <w:bottom w:val="single" w:sz="4" w:space="0" w:color="000000"/>
              <w:right w:val="single" w:sz="4" w:space="0" w:color="auto"/>
            </w:tcBorders>
            <w:shd w:val="clear" w:color="auto" w:fill="auto"/>
            <w:tcMar>
              <w:top w:w="15" w:type="dxa"/>
              <w:left w:w="15" w:type="dxa"/>
              <w:bottom w:w="0" w:type="dxa"/>
              <w:right w:w="15" w:type="dxa"/>
            </w:tcMar>
            <w:hideMark/>
          </w:tcPr>
          <w:p w14:paraId="5DD5E1D4" w14:textId="77777777" w:rsidR="003E54DF" w:rsidRDefault="003E54DF">
            <w:pPr>
              <w:rPr>
                <w:rFonts w:ascii="Calibri" w:hAnsi="Calibri" w:cs="Calibri"/>
                <w:color w:val="000000"/>
                <w:sz w:val="20"/>
                <w:szCs w:val="20"/>
              </w:rPr>
            </w:pPr>
            <w:r>
              <w:rPr>
                <w:rFonts w:ascii="Calibri" w:hAnsi="Calibri" w:cs="Calibri"/>
                <w:color w:val="000000"/>
                <w:sz w:val="20"/>
                <w:szCs w:val="20"/>
              </w:rPr>
              <w:t>Identify Dieback Occurrence Areas</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71455EA0" w14:textId="77777777" w:rsidR="003E54DF" w:rsidRDefault="003E54DF">
            <w:pPr>
              <w:rPr>
                <w:rFonts w:ascii="Calibri" w:hAnsi="Calibri" w:cs="Calibri"/>
                <w:color w:val="000000"/>
                <w:sz w:val="20"/>
                <w:szCs w:val="20"/>
              </w:rPr>
            </w:pPr>
            <w:r>
              <w:rPr>
                <w:rFonts w:ascii="Calibri" w:hAnsi="Calibri" w:cs="Calibri"/>
                <w:color w:val="000000"/>
                <w:sz w:val="20"/>
                <w:szCs w:val="20"/>
              </w:rPr>
              <w:t>Dieback interpretation boundaries to be marked on site as per DBCA standards</w:t>
            </w:r>
          </w:p>
        </w:tc>
        <w:tc>
          <w:tcPr>
            <w:tcW w:w="29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0D4C0D73" w14:textId="77777777" w:rsidR="003E54DF" w:rsidRDefault="003E54DF">
            <w:pPr>
              <w:rPr>
                <w:rFonts w:ascii="Calibri" w:hAnsi="Calibri" w:cs="Calibri"/>
                <w:color w:val="000000"/>
                <w:sz w:val="20"/>
                <w:szCs w:val="20"/>
              </w:rPr>
            </w:pPr>
            <w:r>
              <w:rPr>
                <w:rFonts w:ascii="Calibri" w:hAnsi="Calibri" w:cs="Calibri"/>
                <w:color w:val="000000"/>
                <w:sz w:val="20"/>
                <w:szCs w:val="20"/>
              </w:rPr>
              <w:t>As part of pre-construction environmental approvals.</w:t>
            </w:r>
          </w:p>
        </w:tc>
        <w:tc>
          <w:tcPr>
            <w:tcW w:w="2040"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39ACA8DA" w14:textId="77777777" w:rsidR="003E54DF" w:rsidRDefault="003E54DF">
            <w:pPr>
              <w:rPr>
                <w:rFonts w:ascii="Calibri" w:hAnsi="Calibri" w:cs="Calibri"/>
                <w:color w:val="000000"/>
                <w:sz w:val="20"/>
                <w:szCs w:val="20"/>
              </w:rPr>
            </w:pPr>
            <w:r>
              <w:rPr>
                <w:rFonts w:ascii="Calibri" w:hAnsi="Calibri" w:cs="Calibri"/>
                <w:color w:val="000000"/>
                <w:sz w:val="20"/>
                <w:szCs w:val="20"/>
              </w:rPr>
              <w:t>Environment Officer</w:t>
            </w:r>
          </w:p>
        </w:tc>
        <w:tc>
          <w:tcPr>
            <w:tcW w:w="2040" w:type="dxa"/>
            <w:tcBorders>
              <w:top w:val="nil"/>
              <w:left w:val="nil"/>
              <w:bottom w:val="single" w:sz="4" w:space="0" w:color="auto"/>
              <w:right w:val="single" w:sz="12" w:space="0" w:color="auto"/>
            </w:tcBorders>
            <w:shd w:val="clear" w:color="auto" w:fill="auto"/>
            <w:tcMar>
              <w:top w:w="15" w:type="dxa"/>
              <w:left w:w="15" w:type="dxa"/>
              <w:bottom w:w="0" w:type="dxa"/>
              <w:right w:w="15" w:type="dxa"/>
            </w:tcMar>
            <w:hideMark/>
          </w:tcPr>
          <w:p w14:paraId="2FD69640" w14:textId="77777777" w:rsidR="003E54DF" w:rsidRDefault="003E54DF">
            <w:pPr>
              <w:rPr>
                <w:rFonts w:ascii="Calibri" w:hAnsi="Calibri" w:cs="Calibri"/>
                <w:color w:val="000000"/>
                <w:sz w:val="20"/>
                <w:szCs w:val="20"/>
              </w:rPr>
            </w:pPr>
            <w:r>
              <w:rPr>
                <w:rFonts w:ascii="Calibri" w:hAnsi="Calibri" w:cs="Calibri"/>
                <w:color w:val="000000"/>
                <w:sz w:val="20"/>
                <w:szCs w:val="20"/>
              </w:rPr>
              <w:t>Completed</w:t>
            </w:r>
          </w:p>
        </w:tc>
      </w:tr>
      <w:tr w:rsidR="003E54DF" w14:paraId="02179BB1" w14:textId="77777777" w:rsidTr="003E54DF">
        <w:trPr>
          <w:trHeight w:val="825"/>
        </w:trPr>
        <w:tc>
          <w:tcPr>
            <w:tcW w:w="0" w:type="auto"/>
            <w:vMerge/>
            <w:tcBorders>
              <w:top w:val="nil"/>
              <w:left w:val="single" w:sz="12" w:space="0" w:color="auto"/>
              <w:bottom w:val="single" w:sz="4" w:space="0" w:color="000000"/>
              <w:right w:val="single" w:sz="4" w:space="0" w:color="auto"/>
            </w:tcBorders>
            <w:vAlign w:val="center"/>
            <w:hideMark/>
          </w:tcPr>
          <w:p w14:paraId="2DF4CE7E" w14:textId="77777777" w:rsidR="003E54DF" w:rsidRDefault="003E54DF">
            <w:pPr>
              <w:rPr>
                <w:rFonts w:ascii="Calibri" w:hAnsi="Calibri" w:cs="Calibri"/>
                <w:color w:val="000000"/>
                <w:sz w:val="20"/>
                <w:szCs w:val="20"/>
              </w:rPr>
            </w:pP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3A28DB8" w14:textId="77777777" w:rsidR="003E54DF" w:rsidRDefault="003E54DF">
            <w:pPr>
              <w:rPr>
                <w:rFonts w:ascii="Calibri" w:hAnsi="Calibri" w:cs="Calibri"/>
                <w:color w:val="000000"/>
                <w:sz w:val="20"/>
                <w:szCs w:val="20"/>
              </w:rPr>
            </w:pPr>
            <w:r>
              <w:rPr>
                <w:rFonts w:ascii="Calibri" w:hAnsi="Calibri" w:cs="Calibri"/>
                <w:color w:val="000000"/>
                <w:sz w:val="20"/>
                <w:szCs w:val="20"/>
              </w:rPr>
              <w:t>This tape must be renewed and remarked at 12 monthly intervals</w:t>
            </w:r>
            <w:proofErr w:type="gramStart"/>
            <w:r>
              <w:rPr>
                <w:rFonts w:ascii="Calibri" w:hAnsi="Calibri" w:cs="Calibri"/>
                <w:color w:val="000000"/>
                <w:sz w:val="20"/>
                <w:szCs w:val="20"/>
              </w:rPr>
              <w:t>;</w:t>
            </w:r>
            <w:proofErr w:type="gramEnd"/>
            <w:r>
              <w:rPr>
                <w:rFonts w:ascii="Calibri" w:hAnsi="Calibri" w:cs="Calibri"/>
                <w:color w:val="000000"/>
                <w:sz w:val="20"/>
                <w:szCs w:val="20"/>
              </w:rPr>
              <w:t xml:space="preserve"> re-assessment due March 2020.</w:t>
            </w:r>
          </w:p>
        </w:tc>
        <w:tc>
          <w:tcPr>
            <w:tcW w:w="29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E238C6F" w14:textId="77777777" w:rsidR="003E54DF" w:rsidRDefault="003E54DF">
            <w:pPr>
              <w:rPr>
                <w:rFonts w:ascii="Calibri" w:hAnsi="Calibri" w:cs="Calibri"/>
                <w:color w:val="000000"/>
                <w:sz w:val="20"/>
                <w:szCs w:val="20"/>
              </w:rPr>
            </w:pPr>
            <w:r>
              <w:rPr>
                <w:rFonts w:ascii="Calibri" w:hAnsi="Calibri" w:cs="Calibri"/>
                <w:color w:val="000000"/>
                <w:sz w:val="20"/>
                <w:szCs w:val="20"/>
              </w:rPr>
              <w:t>Will require potential re-check during project depending upon project timeline</w:t>
            </w:r>
          </w:p>
        </w:tc>
        <w:tc>
          <w:tcPr>
            <w:tcW w:w="0" w:type="auto"/>
            <w:vMerge/>
            <w:tcBorders>
              <w:top w:val="nil"/>
              <w:left w:val="single" w:sz="4" w:space="0" w:color="auto"/>
              <w:bottom w:val="single" w:sz="4" w:space="0" w:color="auto"/>
              <w:right w:val="single" w:sz="4" w:space="0" w:color="auto"/>
            </w:tcBorders>
            <w:vAlign w:val="center"/>
            <w:hideMark/>
          </w:tcPr>
          <w:p w14:paraId="24CF47D5" w14:textId="77777777" w:rsidR="003E54DF" w:rsidRDefault="003E54DF">
            <w:pPr>
              <w:rPr>
                <w:rFonts w:ascii="Calibri" w:hAnsi="Calibri" w:cs="Calibri"/>
                <w:color w:val="000000"/>
                <w:sz w:val="20"/>
                <w:szCs w:val="20"/>
              </w:rPr>
            </w:pPr>
          </w:p>
        </w:tc>
        <w:tc>
          <w:tcPr>
            <w:tcW w:w="2040" w:type="dxa"/>
            <w:tcBorders>
              <w:top w:val="nil"/>
              <w:left w:val="nil"/>
              <w:bottom w:val="single" w:sz="4" w:space="0" w:color="auto"/>
              <w:right w:val="single" w:sz="12" w:space="0" w:color="auto"/>
            </w:tcBorders>
            <w:shd w:val="clear" w:color="auto" w:fill="auto"/>
            <w:tcMar>
              <w:top w:w="15" w:type="dxa"/>
              <w:left w:w="15" w:type="dxa"/>
              <w:bottom w:w="0" w:type="dxa"/>
              <w:right w:w="15" w:type="dxa"/>
            </w:tcMar>
            <w:hideMark/>
          </w:tcPr>
          <w:p w14:paraId="3F037120" w14:textId="77777777" w:rsidR="003E54DF" w:rsidRDefault="003E54DF">
            <w:pPr>
              <w:rPr>
                <w:rFonts w:ascii="Calibri" w:hAnsi="Calibri" w:cs="Calibri"/>
                <w:color w:val="000000"/>
                <w:sz w:val="20"/>
                <w:szCs w:val="20"/>
              </w:rPr>
            </w:pPr>
            <w:r>
              <w:rPr>
                <w:rFonts w:ascii="Calibri" w:hAnsi="Calibri" w:cs="Calibri"/>
                <w:color w:val="000000"/>
                <w:sz w:val="20"/>
                <w:szCs w:val="20"/>
              </w:rPr>
              <w:t>Potential recheck depending upon project timeline</w:t>
            </w:r>
          </w:p>
        </w:tc>
      </w:tr>
      <w:tr w:rsidR="003E54DF" w14:paraId="7F5CC88B" w14:textId="77777777" w:rsidTr="003E54DF">
        <w:trPr>
          <w:trHeight w:val="510"/>
        </w:trPr>
        <w:tc>
          <w:tcPr>
            <w:tcW w:w="0" w:type="auto"/>
            <w:gridSpan w:val="5"/>
            <w:tcBorders>
              <w:top w:val="single" w:sz="4" w:space="0" w:color="auto"/>
              <w:left w:val="single" w:sz="12" w:space="0" w:color="auto"/>
              <w:bottom w:val="single" w:sz="4" w:space="0" w:color="auto"/>
              <w:right w:val="single" w:sz="12" w:space="0" w:color="000000"/>
            </w:tcBorders>
            <w:shd w:val="clear" w:color="auto" w:fill="auto"/>
            <w:noWrap/>
            <w:tcMar>
              <w:top w:w="15" w:type="dxa"/>
              <w:left w:w="15" w:type="dxa"/>
              <w:bottom w:w="0" w:type="dxa"/>
              <w:right w:w="15" w:type="dxa"/>
            </w:tcMar>
            <w:vAlign w:val="center"/>
            <w:hideMark/>
          </w:tcPr>
          <w:p w14:paraId="5EBC7837" w14:textId="77777777" w:rsidR="003E54DF" w:rsidRDefault="003E54DF">
            <w:pPr>
              <w:jc w:val="center"/>
              <w:rPr>
                <w:rFonts w:ascii="Calibri" w:hAnsi="Calibri" w:cs="Calibri"/>
                <w:b/>
                <w:bCs/>
                <w:i/>
                <w:iCs/>
                <w:sz w:val="20"/>
                <w:szCs w:val="20"/>
              </w:rPr>
            </w:pPr>
            <w:r>
              <w:rPr>
                <w:rFonts w:ascii="Calibri" w:hAnsi="Calibri" w:cs="Calibri"/>
                <w:b/>
                <w:bCs/>
                <w:i/>
                <w:iCs/>
                <w:sz w:val="20"/>
                <w:szCs w:val="20"/>
              </w:rPr>
              <w:t>Project Specific Aspects and Clearing Permit Approval</w:t>
            </w:r>
          </w:p>
        </w:tc>
      </w:tr>
      <w:tr w:rsidR="003E54DF" w14:paraId="1CDA7A3E" w14:textId="77777777" w:rsidTr="003E54DF">
        <w:trPr>
          <w:trHeight w:val="840"/>
        </w:trPr>
        <w:tc>
          <w:tcPr>
            <w:tcW w:w="0" w:type="auto"/>
            <w:tcBorders>
              <w:top w:val="nil"/>
              <w:left w:val="single" w:sz="12" w:space="0" w:color="auto"/>
              <w:bottom w:val="nil"/>
              <w:right w:val="single" w:sz="4" w:space="0" w:color="auto"/>
            </w:tcBorders>
            <w:shd w:val="clear" w:color="auto" w:fill="auto"/>
            <w:noWrap/>
            <w:tcMar>
              <w:top w:w="15" w:type="dxa"/>
              <w:left w:w="15" w:type="dxa"/>
              <w:bottom w:w="0" w:type="dxa"/>
              <w:right w:w="15" w:type="dxa"/>
            </w:tcMar>
            <w:hideMark/>
          </w:tcPr>
          <w:p w14:paraId="2586894A"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Dieback Controls</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354D9B0C" w14:textId="5F5C838B" w:rsidR="003E54DF" w:rsidRDefault="003E54DF" w:rsidP="003E54DF">
            <w:pPr>
              <w:rPr>
                <w:rFonts w:ascii="Calibri" w:hAnsi="Calibri" w:cs="Calibri"/>
                <w:color w:val="000000"/>
                <w:sz w:val="20"/>
                <w:szCs w:val="20"/>
              </w:rPr>
            </w:pPr>
            <w:r>
              <w:rPr>
                <w:rFonts w:ascii="Calibri" w:hAnsi="Calibri" w:cs="Calibri"/>
                <w:color w:val="000000"/>
                <w:sz w:val="20"/>
                <w:szCs w:val="20"/>
              </w:rPr>
              <w:t>All vehicles, machinery and tools shall arrive at site clean of soil, mud or vegetative material, will be inspected for compliance and sterilised prior to work if necessary (full hygiene clean down)</w:t>
            </w:r>
          </w:p>
        </w:tc>
        <w:tc>
          <w:tcPr>
            <w:tcW w:w="29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7D41F9EA" w14:textId="619A6DDC" w:rsidR="003E54DF" w:rsidRDefault="003E54DF" w:rsidP="003E54DF">
            <w:pPr>
              <w:rPr>
                <w:rFonts w:ascii="Calibri" w:hAnsi="Calibri" w:cs="Calibri"/>
                <w:color w:val="000000"/>
                <w:sz w:val="20"/>
                <w:szCs w:val="20"/>
              </w:rPr>
            </w:pPr>
            <w:r>
              <w:rPr>
                <w:rFonts w:ascii="Calibri" w:hAnsi="Calibri" w:cs="Calibri"/>
                <w:color w:val="000000"/>
                <w:sz w:val="20"/>
                <w:szCs w:val="20"/>
              </w:rPr>
              <w:t>Daily visual inspections and vehicle inspection log kept at project site.</w:t>
            </w:r>
          </w:p>
        </w:tc>
        <w:tc>
          <w:tcPr>
            <w:tcW w:w="20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671D8F0D" w14:textId="3F990BFF" w:rsidR="003E54DF" w:rsidRDefault="003E54DF" w:rsidP="003E54DF">
            <w:pPr>
              <w:rPr>
                <w:rFonts w:ascii="Calibri" w:hAnsi="Calibri" w:cs="Calibri"/>
                <w:color w:val="000000"/>
                <w:sz w:val="20"/>
                <w:szCs w:val="20"/>
              </w:rPr>
            </w:pPr>
            <w:r>
              <w:rPr>
                <w:rFonts w:ascii="Calibri" w:hAnsi="Calibri" w:cs="Calibri"/>
                <w:color w:val="000000"/>
                <w:sz w:val="20"/>
                <w:szCs w:val="20"/>
              </w:rPr>
              <w:t>Project Manager / Site Supervisor</w:t>
            </w:r>
          </w:p>
        </w:tc>
        <w:tc>
          <w:tcPr>
            <w:tcW w:w="2040" w:type="dxa"/>
            <w:tcBorders>
              <w:top w:val="nil"/>
              <w:left w:val="nil"/>
              <w:bottom w:val="single" w:sz="4" w:space="0" w:color="auto"/>
              <w:right w:val="single" w:sz="12" w:space="0" w:color="auto"/>
            </w:tcBorders>
            <w:shd w:val="clear" w:color="auto" w:fill="auto"/>
            <w:tcMar>
              <w:top w:w="15" w:type="dxa"/>
              <w:left w:w="15" w:type="dxa"/>
              <w:bottom w:w="0" w:type="dxa"/>
              <w:right w:w="15" w:type="dxa"/>
            </w:tcMar>
            <w:hideMark/>
          </w:tcPr>
          <w:p w14:paraId="7405C81A" w14:textId="2FD0A9F6" w:rsidR="003E54DF" w:rsidRDefault="003E54DF" w:rsidP="003E54DF">
            <w:pPr>
              <w:rPr>
                <w:rFonts w:ascii="Calibri" w:hAnsi="Calibri" w:cs="Calibri"/>
                <w:color w:val="000000"/>
                <w:sz w:val="20"/>
                <w:szCs w:val="20"/>
              </w:rPr>
            </w:pPr>
            <w:r>
              <w:rPr>
                <w:rFonts w:ascii="Calibri" w:hAnsi="Calibri" w:cs="Calibri"/>
                <w:color w:val="000000"/>
                <w:sz w:val="20"/>
                <w:szCs w:val="20"/>
              </w:rPr>
              <w:t>During project works</w:t>
            </w:r>
          </w:p>
        </w:tc>
      </w:tr>
      <w:tr w:rsidR="003E54DF" w14:paraId="174AF479" w14:textId="77777777" w:rsidTr="003E54DF">
        <w:trPr>
          <w:trHeight w:val="1395"/>
        </w:trPr>
        <w:tc>
          <w:tcPr>
            <w:tcW w:w="0" w:type="auto"/>
            <w:tcBorders>
              <w:top w:val="nil"/>
              <w:left w:val="single" w:sz="12" w:space="0" w:color="auto"/>
              <w:bottom w:val="nil"/>
              <w:right w:val="single" w:sz="4" w:space="0" w:color="auto"/>
            </w:tcBorders>
            <w:shd w:val="clear" w:color="auto" w:fill="auto"/>
            <w:noWrap/>
            <w:tcMar>
              <w:top w:w="15" w:type="dxa"/>
              <w:left w:w="15" w:type="dxa"/>
              <w:bottom w:w="0" w:type="dxa"/>
              <w:right w:w="15" w:type="dxa"/>
            </w:tcMar>
            <w:hideMark/>
          </w:tcPr>
          <w:p w14:paraId="21B81E68"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 </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2F733866" w14:textId="110E3DC7" w:rsidR="003E54DF" w:rsidRPr="00380AD6" w:rsidRDefault="003E54DF" w:rsidP="00D11961">
            <w:pPr>
              <w:rPr>
                <w:rFonts w:ascii="Calibri" w:hAnsi="Calibri" w:cs="Calibri"/>
                <w:color w:val="000000"/>
                <w:sz w:val="20"/>
                <w:szCs w:val="20"/>
              </w:rPr>
            </w:pPr>
            <w:r w:rsidRPr="00380AD6">
              <w:rPr>
                <w:rFonts w:ascii="Calibri" w:hAnsi="Calibri" w:cs="Calibri"/>
                <w:color w:val="000000"/>
                <w:sz w:val="20"/>
                <w:szCs w:val="20"/>
              </w:rPr>
              <w:t>No dieback affected-soil</w:t>
            </w:r>
            <w:r w:rsidR="00D11961">
              <w:rPr>
                <w:rFonts w:ascii="Calibri" w:hAnsi="Calibri" w:cs="Calibri"/>
                <w:color w:val="000000"/>
                <w:sz w:val="20"/>
                <w:szCs w:val="20"/>
              </w:rPr>
              <w:t xml:space="preserve"> or</w:t>
            </w:r>
            <w:r w:rsidRPr="00380AD6">
              <w:rPr>
                <w:rFonts w:ascii="Calibri" w:hAnsi="Calibri" w:cs="Calibri"/>
                <w:color w:val="000000"/>
                <w:sz w:val="20"/>
                <w:szCs w:val="20"/>
              </w:rPr>
              <w:t xml:space="preserve"> mulch, fill</w:t>
            </w:r>
            <w:r w:rsidR="00F814EE">
              <w:rPr>
                <w:rFonts w:ascii="Calibri" w:hAnsi="Calibri" w:cs="Calibri"/>
                <w:color w:val="000000"/>
                <w:sz w:val="20"/>
                <w:szCs w:val="20"/>
              </w:rPr>
              <w:t xml:space="preserve"> </w:t>
            </w:r>
            <w:r w:rsidRPr="00380AD6">
              <w:rPr>
                <w:rFonts w:ascii="Calibri" w:hAnsi="Calibri" w:cs="Calibri"/>
                <w:color w:val="000000"/>
                <w:sz w:val="20"/>
                <w:szCs w:val="20"/>
              </w:rPr>
              <w:t>to be imported to the Project Area at any time</w:t>
            </w:r>
          </w:p>
        </w:tc>
        <w:tc>
          <w:tcPr>
            <w:tcW w:w="29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724778DE" w14:textId="03F0940A" w:rsidR="003E54DF" w:rsidRDefault="003E54DF" w:rsidP="003E54DF">
            <w:pPr>
              <w:rPr>
                <w:rFonts w:ascii="Calibri" w:hAnsi="Calibri" w:cs="Calibri"/>
                <w:color w:val="000000"/>
                <w:sz w:val="20"/>
                <w:szCs w:val="20"/>
              </w:rPr>
            </w:pPr>
            <w:r>
              <w:rPr>
                <w:rFonts w:ascii="Calibri" w:hAnsi="Calibri" w:cs="Calibri"/>
                <w:color w:val="000000"/>
                <w:sz w:val="20"/>
                <w:szCs w:val="20"/>
              </w:rPr>
              <w:t>During con</w:t>
            </w:r>
            <w:r w:rsidR="00D635D6">
              <w:rPr>
                <w:rFonts w:ascii="Calibri" w:hAnsi="Calibri" w:cs="Calibri"/>
                <w:color w:val="000000"/>
                <w:sz w:val="20"/>
                <w:szCs w:val="20"/>
              </w:rPr>
              <w:t>s</w:t>
            </w:r>
            <w:r>
              <w:rPr>
                <w:rFonts w:ascii="Calibri" w:hAnsi="Calibri" w:cs="Calibri"/>
                <w:color w:val="000000"/>
                <w:sz w:val="20"/>
                <w:szCs w:val="20"/>
              </w:rPr>
              <w:t>truction planning; appropriate records of source of any such material and associated proof of dieback-status brought into the Project site to be retained</w:t>
            </w:r>
          </w:p>
        </w:tc>
        <w:tc>
          <w:tcPr>
            <w:tcW w:w="20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3AF4D85B" w14:textId="7654EA0B" w:rsidR="003E54DF" w:rsidRDefault="003E54DF" w:rsidP="003E54DF">
            <w:pPr>
              <w:rPr>
                <w:rFonts w:ascii="Calibri" w:hAnsi="Calibri" w:cs="Calibri"/>
                <w:color w:val="000000"/>
                <w:sz w:val="20"/>
                <w:szCs w:val="20"/>
              </w:rPr>
            </w:pPr>
            <w:r>
              <w:rPr>
                <w:rFonts w:ascii="Calibri" w:hAnsi="Calibri" w:cs="Calibri"/>
                <w:color w:val="000000"/>
                <w:sz w:val="20"/>
                <w:szCs w:val="20"/>
              </w:rPr>
              <w:t>Site Supervisor / Contractor</w:t>
            </w:r>
          </w:p>
        </w:tc>
        <w:tc>
          <w:tcPr>
            <w:tcW w:w="2040" w:type="dxa"/>
            <w:tcBorders>
              <w:top w:val="nil"/>
              <w:left w:val="nil"/>
              <w:bottom w:val="single" w:sz="4" w:space="0" w:color="auto"/>
              <w:right w:val="single" w:sz="12" w:space="0" w:color="auto"/>
            </w:tcBorders>
            <w:shd w:val="clear" w:color="auto" w:fill="auto"/>
            <w:tcMar>
              <w:top w:w="15" w:type="dxa"/>
              <w:left w:w="15" w:type="dxa"/>
              <w:bottom w:w="0" w:type="dxa"/>
              <w:right w:w="15" w:type="dxa"/>
            </w:tcMar>
            <w:hideMark/>
          </w:tcPr>
          <w:p w14:paraId="5E1CF0B3" w14:textId="4BDD19D2" w:rsidR="003E54DF" w:rsidRDefault="003E54DF" w:rsidP="003E54DF">
            <w:pPr>
              <w:rPr>
                <w:rFonts w:ascii="Calibri" w:hAnsi="Calibri" w:cs="Calibri"/>
                <w:color w:val="000000"/>
                <w:sz w:val="20"/>
                <w:szCs w:val="20"/>
              </w:rPr>
            </w:pPr>
            <w:r>
              <w:rPr>
                <w:rFonts w:ascii="Calibri" w:hAnsi="Calibri" w:cs="Calibri"/>
                <w:color w:val="000000"/>
                <w:sz w:val="20"/>
                <w:szCs w:val="20"/>
              </w:rPr>
              <w:t>Throughout Project Works</w:t>
            </w:r>
          </w:p>
        </w:tc>
      </w:tr>
      <w:tr w:rsidR="003E54DF" w14:paraId="40D6D007" w14:textId="77777777" w:rsidTr="003E54DF">
        <w:trPr>
          <w:trHeight w:val="690"/>
        </w:trPr>
        <w:tc>
          <w:tcPr>
            <w:tcW w:w="0" w:type="auto"/>
            <w:tcBorders>
              <w:top w:val="nil"/>
              <w:left w:val="single" w:sz="12" w:space="0" w:color="auto"/>
              <w:bottom w:val="nil"/>
              <w:right w:val="single" w:sz="4" w:space="0" w:color="auto"/>
            </w:tcBorders>
            <w:shd w:val="clear" w:color="auto" w:fill="auto"/>
            <w:noWrap/>
            <w:tcMar>
              <w:top w:w="15" w:type="dxa"/>
              <w:left w:w="15" w:type="dxa"/>
              <w:bottom w:w="0" w:type="dxa"/>
              <w:right w:w="15" w:type="dxa"/>
            </w:tcMar>
            <w:hideMark/>
          </w:tcPr>
          <w:p w14:paraId="36869465"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 </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63F7BE5B"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Movements of machines and other vehicles to be restricted to the areas of clearing for the project</w:t>
            </w:r>
          </w:p>
        </w:tc>
        <w:tc>
          <w:tcPr>
            <w:tcW w:w="29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324E96D4" w14:textId="5E6F6E42" w:rsidR="003E54DF" w:rsidRDefault="003E54DF" w:rsidP="003E54DF">
            <w:pPr>
              <w:rPr>
                <w:rFonts w:ascii="Calibri" w:hAnsi="Calibri" w:cs="Calibri"/>
                <w:color w:val="000000"/>
                <w:sz w:val="20"/>
                <w:szCs w:val="20"/>
              </w:rPr>
            </w:pPr>
            <w:r>
              <w:rPr>
                <w:rFonts w:ascii="Calibri" w:hAnsi="Calibri" w:cs="Calibri"/>
                <w:color w:val="000000"/>
                <w:sz w:val="20"/>
                <w:szCs w:val="20"/>
              </w:rPr>
              <w:t>During con</w:t>
            </w:r>
            <w:r w:rsidR="00D635D6">
              <w:rPr>
                <w:rFonts w:ascii="Calibri" w:hAnsi="Calibri" w:cs="Calibri"/>
                <w:color w:val="000000"/>
                <w:sz w:val="20"/>
                <w:szCs w:val="20"/>
              </w:rPr>
              <w:t>s</w:t>
            </w:r>
            <w:r>
              <w:rPr>
                <w:rFonts w:ascii="Calibri" w:hAnsi="Calibri" w:cs="Calibri"/>
                <w:color w:val="000000"/>
                <w:sz w:val="20"/>
                <w:szCs w:val="20"/>
              </w:rPr>
              <w:t>truction planning</w:t>
            </w:r>
          </w:p>
        </w:tc>
        <w:tc>
          <w:tcPr>
            <w:tcW w:w="20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0BFD20D4"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Site Supervisor / Contractor</w:t>
            </w:r>
          </w:p>
        </w:tc>
        <w:tc>
          <w:tcPr>
            <w:tcW w:w="2040" w:type="dxa"/>
            <w:tcBorders>
              <w:top w:val="nil"/>
              <w:left w:val="nil"/>
              <w:bottom w:val="single" w:sz="4" w:space="0" w:color="auto"/>
              <w:right w:val="single" w:sz="12" w:space="0" w:color="auto"/>
            </w:tcBorders>
            <w:shd w:val="clear" w:color="auto" w:fill="auto"/>
            <w:tcMar>
              <w:top w:w="15" w:type="dxa"/>
              <w:left w:w="15" w:type="dxa"/>
              <w:bottom w:w="0" w:type="dxa"/>
              <w:right w:w="15" w:type="dxa"/>
            </w:tcMar>
            <w:hideMark/>
          </w:tcPr>
          <w:p w14:paraId="08E12861"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Throughout Project Works</w:t>
            </w:r>
          </w:p>
        </w:tc>
      </w:tr>
      <w:tr w:rsidR="003E54DF" w14:paraId="20F14584" w14:textId="77777777" w:rsidTr="003E54DF">
        <w:trPr>
          <w:trHeight w:val="1155"/>
        </w:trPr>
        <w:tc>
          <w:tcPr>
            <w:tcW w:w="0" w:type="auto"/>
            <w:tcBorders>
              <w:top w:val="nil"/>
              <w:left w:val="single" w:sz="12" w:space="0" w:color="auto"/>
              <w:bottom w:val="single" w:sz="4" w:space="0" w:color="auto"/>
              <w:right w:val="single" w:sz="4" w:space="0" w:color="auto"/>
            </w:tcBorders>
            <w:shd w:val="clear" w:color="auto" w:fill="auto"/>
            <w:noWrap/>
            <w:tcMar>
              <w:top w:w="15" w:type="dxa"/>
              <w:left w:w="15" w:type="dxa"/>
              <w:bottom w:w="0" w:type="dxa"/>
              <w:right w:w="15" w:type="dxa"/>
            </w:tcMar>
            <w:hideMark/>
          </w:tcPr>
          <w:p w14:paraId="0BF77EA1"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lastRenderedPageBreak/>
              <w:t> </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30C1910C" w14:textId="3119EE26" w:rsidR="003E54DF" w:rsidRDefault="003E54DF" w:rsidP="00D635D6">
            <w:pPr>
              <w:rPr>
                <w:rFonts w:ascii="Calibri" w:hAnsi="Calibri" w:cs="Calibri"/>
                <w:color w:val="000000"/>
                <w:sz w:val="20"/>
                <w:szCs w:val="20"/>
              </w:rPr>
            </w:pPr>
            <w:r>
              <w:rPr>
                <w:rFonts w:ascii="Calibri" w:hAnsi="Calibri" w:cs="Calibri"/>
                <w:color w:val="000000"/>
                <w:sz w:val="20"/>
                <w:szCs w:val="20"/>
              </w:rPr>
              <w:t>Soil movement within a hygiene category permiss</w:t>
            </w:r>
            <w:r w:rsidR="00D635D6">
              <w:rPr>
                <w:rFonts w:ascii="Calibri" w:hAnsi="Calibri" w:cs="Calibri"/>
                <w:color w:val="000000"/>
                <w:sz w:val="20"/>
                <w:szCs w:val="20"/>
              </w:rPr>
              <w:t>i</w:t>
            </w:r>
            <w:r>
              <w:rPr>
                <w:rFonts w:ascii="Calibri" w:hAnsi="Calibri" w:cs="Calibri"/>
                <w:color w:val="000000"/>
                <w:sz w:val="20"/>
                <w:szCs w:val="20"/>
              </w:rPr>
              <w:t>ble. No soil movement or movement of vegetation material to occur between hygiene categories</w:t>
            </w:r>
          </w:p>
        </w:tc>
        <w:tc>
          <w:tcPr>
            <w:tcW w:w="29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0CE659CC" w14:textId="002164E6" w:rsidR="003E54DF" w:rsidRDefault="003E54DF" w:rsidP="003E54DF">
            <w:pPr>
              <w:rPr>
                <w:rFonts w:ascii="Calibri" w:hAnsi="Calibri" w:cs="Calibri"/>
                <w:color w:val="000000"/>
                <w:sz w:val="20"/>
                <w:szCs w:val="20"/>
              </w:rPr>
            </w:pPr>
            <w:r>
              <w:rPr>
                <w:rFonts w:ascii="Calibri" w:hAnsi="Calibri" w:cs="Calibri"/>
                <w:color w:val="000000"/>
                <w:sz w:val="20"/>
                <w:szCs w:val="20"/>
              </w:rPr>
              <w:t>During con</w:t>
            </w:r>
            <w:r w:rsidR="00D635D6">
              <w:rPr>
                <w:rFonts w:ascii="Calibri" w:hAnsi="Calibri" w:cs="Calibri"/>
                <w:color w:val="000000"/>
                <w:sz w:val="20"/>
                <w:szCs w:val="20"/>
              </w:rPr>
              <w:t>s</w:t>
            </w:r>
            <w:r>
              <w:rPr>
                <w:rFonts w:ascii="Calibri" w:hAnsi="Calibri" w:cs="Calibri"/>
                <w:color w:val="000000"/>
                <w:sz w:val="20"/>
                <w:szCs w:val="20"/>
              </w:rPr>
              <w:t>truction planning</w:t>
            </w:r>
          </w:p>
        </w:tc>
        <w:tc>
          <w:tcPr>
            <w:tcW w:w="20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7C0F91D1"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Site Supervisor / Contractor</w:t>
            </w:r>
          </w:p>
        </w:tc>
        <w:tc>
          <w:tcPr>
            <w:tcW w:w="2040" w:type="dxa"/>
            <w:tcBorders>
              <w:top w:val="nil"/>
              <w:left w:val="nil"/>
              <w:bottom w:val="single" w:sz="4" w:space="0" w:color="auto"/>
              <w:right w:val="single" w:sz="12" w:space="0" w:color="auto"/>
            </w:tcBorders>
            <w:shd w:val="clear" w:color="auto" w:fill="auto"/>
            <w:tcMar>
              <w:top w:w="15" w:type="dxa"/>
              <w:left w:w="15" w:type="dxa"/>
              <w:bottom w:w="0" w:type="dxa"/>
              <w:right w:w="15" w:type="dxa"/>
            </w:tcMar>
            <w:hideMark/>
          </w:tcPr>
          <w:p w14:paraId="7C59ED4B"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Throughout Project Works</w:t>
            </w:r>
          </w:p>
        </w:tc>
      </w:tr>
      <w:tr w:rsidR="003E54DF" w14:paraId="2775897A" w14:textId="77777777" w:rsidTr="003E54DF">
        <w:trPr>
          <w:trHeight w:val="1065"/>
        </w:trPr>
        <w:tc>
          <w:tcPr>
            <w:tcW w:w="0" w:type="auto"/>
            <w:tcBorders>
              <w:top w:val="nil"/>
              <w:left w:val="single" w:sz="12" w:space="0" w:color="auto"/>
              <w:bottom w:val="nil"/>
              <w:right w:val="single" w:sz="4" w:space="0" w:color="auto"/>
            </w:tcBorders>
            <w:shd w:val="clear" w:color="auto" w:fill="auto"/>
            <w:noWrap/>
            <w:tcMar>
              <w:top w:w="15" w:type="dxa"/>
              <w:left w:w="15" w:type="dxa"/>
              <w:bottom w:w="0" w:type="dxa"/>
              <w:right w:w="15" w:type="dxa"/>
            </w:tcMar>
            <w:hideMark/>
          </w:tcPr>
          <w:p w14:paraId="6304A8C0"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Training</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44CAB8BF"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 xml:space="preserve">Staff on site must be trained in dieback </w:t>
            </w:r>
            <w:proofErr w:type="spellStart"/>
            <w:r>
              <w:rPr>
                <w:rFonts w:ascii="Calibri" w:hAnsi="Calibri" w:cs="Calibri"/>
                <w:color w:val="000000"/>
                <w:sz w:val="20"/>
                <w:szCs w:val="20"/>
              </w:rPr>
              <w:t>washdown</w:t>
            </w:r>
            <w:proofErr w:type="spellEnd"/>
            <w:r>
              <w:rPr>
                <w:rFonts w:ascii="Calibri" w:hAnsi="Calibri" w:cs="Calibri"/>
                <w:color w:val="000000"/>
                <w:sz w:val="20"/>
                <w:szCs w:val="20"/>
              </w:rPr>
              <w:t xml:space="preserve"> procedures as well as vehicle hygiene checks</w:t>
            </w:r>
          </w:p>
        </w:tc>
        <w:tc>
          <w:tcPr>
            <w:tcW w:w="2940" w:type="dxa"/>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hideMark/>
          </w:tcPr>
          <w:p w14:paraId="301E5FEA"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Evidence of training and site inductions to be provided to Main Roads including names of participating staff and date</w:t>
            </w:r>
          </w:p>
        </w:tc>
        <w:tc>
          <w:tcPr>
            <w:tcW w:w="2040" w:type="dxa"/>
            <w:vMerge w:val="restart"/>
            <w:tcBorders>
              <w:top w:val="nil"/>
              <w:left w:val="single" w:sz="4" w:space="0" w:color="auto"/>
              <w:bottom w:val="single" w:sz="4" w:space="0" w:color="000000"/>
              <w:right w:val="single" w:sz="4" w:space="0" w:color="auto"/>
            </w:tcBorders>
            <w:shd w:val="clear" w:color="auto" w:fill="auto"/>
            <w:tcMar>
              <w:top w:w="15" w:type="dxa"/>
              <w:left w:w="15" w:type="dxa"/>
              <w:bottom w:w="0" w:type="dxa"/>
              <w:right w:w="15" w:type="dxa"/>
            </w:tcMar>
            <w:hideMark/>
          </w:tcPr>
          <w:p w14:paraId="18525666"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Site Supervisor / Contractor</w:t>
            </w:r>
          </w:p>
        </w:tc>
        <w:tc>
          <w:tcPr>
            <w:tcW w:w="2040" w:type="dxa"/>
            <w:tcBorders>
              <w:top w:val="nil"/>
              <w:left w:val="nil"/>
              <w:bottom w:val="single" w:sz="4" w:space="0" w:color="auto"/>
              <w:right w:val="single" w:sz="12" w:space="0" w:color="auto"/>
            </w:tcBorders>
            <w:shd w:val="clear" w:color="auto" w:fill="auto"/>
            <w:tcMar>
              <w:top w:w="15" w:type="dxa"/>
              <w:left w:w="15" w:type="dxa"/>
              <w:bottom w:w="0" w:type="dxa"/>
              <w:right w:w="15" w:type="dxa"/>
            </w:tcMar>
            <w:hideMark/>
          </w:tcPr>
          <w:p w14:paraId="29C937FC"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Prior to commencement of work at site</w:t>
            </w:r>
          </w:p>
        </w:tc>
      </w:tr>
      <w:tr w:rsidR="003E54DF" w14:paraId="746CFB2C" w14:textId="77777777" w:rsidTr="003E54DF">
        <w:trPr>
          <w:trHeight w:val="1125"/>
        </w:trPr>
        <w:tc>
          <w:tcPr>
            <w:tcW w:w="0" w:type="auto"/>
            <w:tcBorders>
              <w:top w:val="nil"/>
              <w:left w:val="single" w:sz="12" w:space="0" w:color="auto"/>
              <w:bottom w:val="single" w:sz="4" w:space="0" w:color="auto"/>
              <w:right w:val="single" w:sz="4" w:space="0" w:color="auto"/>
            </w:tcBorders>
            <w:shd w:val="clear" w:color="auto" w:fill="auto"/>
            <w:noWrap/>
            <w:tcMar>
              <w:top w:w="15" w:type="dxa"/>
              <w:left w:w="15" w:type="dxa"/>
              <w:bottom w:w="0" w:type="dxa"/>
              <w:right w:w="15" w:type="dxa"/>
            </w:tcMar>
            <w:hideMark/>
          </w:tcPr>
          <w:p w14:paraId="6327D95F"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 </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0ACAF95E"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Training (induction/toolbox) undertaken for site personnel including sub-contractors regarding dieback and the importance of preventing the spread of the pathogen</w:t>
            </w:r>
          </w:p>
        </w:tc>
        <w:tc>
          <w:tcPr>
            <w:tcW w:w="0" w:type="auto"/>
            <w:vMerge/>
            <w:tcBorders>
              <w:top w:val="nil"/>
              <w:left w:val="single" w:sz="4" w:space="0" w:color="auto"/>
              <w:bottom w:val="single" w:sz="4" w:space="0" w:color="000000"/>
              <w:right w:val="single" w:sz="4" w:space="0" w:color="auto"/>
            </w:tcBorders>
            <w:vAlign w:val="center"/>
            <w:hideMark/>
          </w:tcPr>
          <w:p w14:paraId="27CD352F" w14:textId="77777777" w:rsidR="003E54DF" w:rsidRDefault="003E54DF" w:rsidP="003E54DF">
            <w:pPr>
              <w:rPr>
                <w:rFonts w:ascii="Calibri" w:hAnsi="Calibri" w:cs="Calibri"/>
                <w:color w:val="000000"/>
                <w:sz w:val="20"/>
                <w:szCs w:val="20"/>
              </w:rPr>
            </w:pPr>
          </w:p>
        </w:tc>
        <w:tc>
          <w:tcPr>
            <w:tcW w:w="0" w:type="auto"/>
            <w:vMerge/>
            <w:tcBorders>
              <w:top w:val="nil"/>
              <w:left w:val="single" w:sz="4" w:space="0" w:color="auto"/>
              <w:bottom w:val="single" w:sz="4" w:space="0" w:color="000000"/>
              <w:right w:val="single" w:sz="4" w:space="0" w:color="auto"/>
            </w:tcBorders>
            <w:vAlign w:val="center"/>
            <w:hideMark/>
          </w:tcPr>
          <w:p w14:paraId="067E2219" w14:textId="77777777" w:rsidR="003E54DF" w:rsidRDefault="003E54DF" w:rsidP="003E54DF">
            <w:pPr>
              <w:rPr>
                <w:rFonts w:ascii="Calibri" w:hAnsi="Calibri" w:cs="Calibri"/>
                <w:color w:val="000000"/>
                <w:sz w:val="20"/>
                <w:szCs w:val="20"/>
              </w:rPr>
            </w:pPr>
          </w:p>
        </w:tc>
        <w:tc>
          <w:tcPr>
            <w:tcW w:w="2040" w:type="dxa"/>
            <w:tcBorders>
              <w:top w:val="nil"/>
              <w:left w:val="nil"/>
              <w:bottom w:val="single" w:sz="4" w:space="0" w:color="auto"/>
              <w:right w:val="single" w:sz="12" w:space="0" w:color="auto"/>
            </w:tcBorders>
            <w:shd w:val="clear" w:color="auto" w:fill="auto"/>
            <w:tcMar>
              <w:top w:w="15" w:type="dxa"/>
              <w:left w:w="15" w:type="dxa"/>
              <w:bottom w:w="0" w:type="dxa"/>
              <w:right w:w="15" w:type="dxa"/>
            </w:tcMar>
            <w:hideMark/>
          </w:tcPr>
          <w:p w14:paraId="2FEEBA47"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Throughout Project Works</w:t>
            </w:r>
          </w:p>
        </w:tc>
      </w:tr>
      <w:tr w:rsidR="003E54DF" w14:paraId="7EC780FD" w14:textId="77777777" w:rsidTr="003E54DF">
        <w:trPr>
          <w:trHeight w:val="495"/>
        </w:trPr>
        <w:tc>
          <w:tcPr>
            <w:tcW w:w="0" w:type="auto"/>
            <w:gridSpan w:val="5"/>
            <w:tcBorders>
              <w:top w:val="single" w:sz="4" w:space="0" w:color="auto"/>
              <w:left w:val="single" w:sz="12" w:space="0" w:color="auto"/>
              <w:bottom w:val="single" w:sz="4" w:space="0" w:color="auto"/>
              <w:right w:val="single" w:sz="12" w:space="0" w:color="000000"/>
            </w:tcBorders>
            <w:shd w:val="clear" w:color="auto" w:fill="auto"/>
            <w:noWrap/>
            <w:tcMar>
              <w:top w:w="15" w:type="dxa"/>
              <w:left w:w="15" w:type="dxa"/>
              <w:bottom w:w="0" w:type="dxa"/>
              <w:right w:w="15" w:type="dxa"/>
            </w:tcMar>
            <w:vAlign w:val="center"/>
            <w:hideMark/>
          </w:tcPr>
          <w:p w14:paraId="13ECCED5" w14:textId="77777777" w:rsidR="003E54DF" w:rsidRDefault="003E54DF" w:rsidP="003E54DF">
            <w:pPr>
              <w:jc w:val="center"/>
              <w:rPr>
                <w:rFonts w:ascii="Calibri" w:hAnsi="Calibri" w:cs="Calibri"/>
                <w:b/>
                <w:bCs/>
                <w:i/>
                <w:iCs/>
                <w:sz w:val="20"/>
                <w:szCs w:val="20"/>
              </w:rPr>
            </w:pPr>
            <w:r>
              <w:rPr>
                <w:rFonts w:ascii="Calibri" w:hAnsi="Calibri" w:cs="Calibri"/>
                <w:b/>
                <w:bCs/>
                <w:i/>
                <w:iCs/>
                <w:sz w:val="20"/>
                <w:szCs w:val="20"/>
              </w:rPr>
              <w:t>Dieback Management and Hygiene Plan</w:t>
            </w:r>
          </w:p>
        </w:tc>
      </w:tr>
      <w:tr w:rsidR="00F814EE" w14:paraId="0672E8DE" w14:textId="77777777" w:rsidTr="00F814EE">
        <w:trPr>
          <w:trHeight w:val="900"/>
        </w:trPr>
        <w:tc>
          <w:tcPr>
            <w:tcW w:w="2260" w:type="dxa"/>
            <w:vMerge w:val="restart"/>
            <w:tcBorders>
              <w:top w:val="nil"/>
              <w:left w:val="single" w:sz="12" w:space="0" w:color="auto"/>
              <w:bottom w:val="nil"/>
              <w:right w:val="single" w:sz="4" w:space="0" w:color="auto"/>
            </w:tcBorders>
            <w:shd w:val="clear" w:color="auto" w:fill="auto"/>
            <w:tcMar>
              <w:top w:w="15" w:type="dxa"/>
              <w:left w:w="15" w:type="dxa"/>
              <w:bottom w:w="0" w:type="dxa"/>
              <w:right w:w="15" w:type="dxa"/>
            </w:tcMar>
            <w:hideMark/>
          </w:tcPr>
          <w:p w14:paraId="06A78D95" w14:textId="77777777" w:rsidR="00F814EE" w:rsidRDefault="00F814EE" w:rsidP="003E54DF">
            <w:pPr>
              <w:rPr>
                <w:rFonts w:ascii="Calibri" w:hAnsi="Calibri" w:cs="Calibri"/>
                <w:color w:val="000000"/>
                <w:sz w:val="20"/>
                <w:szCs w:val="20"/>
              </w:rPr>
            </w:pPr>
            <w:r>
              <w:rPr>
                <w:rFonts w:ascii="Calibri" w:hAnsi="Calibri" w:cs="Calibri"/>
                <w:color w:val="000000"/>
                <w:sz w:val="20"/>
                <w:szCs w:val="20"/>
              </w:rPr>
              <w:t>Dieback Controls Required - Non Dry Soil Conditions</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64EF4D1E" w14:textId="77777777" w:rsidR="00F814EE" w:rsidRDefault="00F814EE" w:rsidP="003E54DF">
            <w:pPr>
              <w:rPr>
                <w:rFonts w:ascii="Calibri" w:hAnsi="Calibri" w:cs="Calibri"/>
                <w:color w:val="000000"/>
                <w:sz w:val="20"/>
                <w:szCs w:val="20"/>
              </w:rPr>
            </w:pPr>
            <w:r w:rsidRPr="00B32347">
              <w:rPr>
                <w:rFonts w:ascii="Calibri" w:hAnsi="Calibri" w:cs="Calibri"/>
                <w:color w:val="000000"/>
                <w:sz w:val="20"/>
                <w:szCs w:val="20"/>
              </w:rPr>
              <w:t xml:space="preserve">Clearing </w:t>
            </w:r>
            <w:proofErr w:type="gramStart"/>
            <w:r w:rsidRPr="00B32347">
              <w:rPr>
                <w:rFonts w:ascii="Calibri" w:hAnsi="Calibri" w:cs="Calibri"/>
                <w:color w:val="000000"/>
                <w:sz w:val="20"/>
                <w:szCs w:val="20"/>
              </w:rPr>
              <w:t>will be undertaken</w:t>
            </w:r>
            <w:proofErr w:type="gramEnd"/>
            <w:r w:rsidRPr="00B32347">
              <w:rPr>
                <w:rFonts w:ascii="Calibri" w:hAnsi="Calibri" w:cs="Calibri"/>
                <w:color w:val="000000"/>
                <w:sz w:val="20"/>
                <w:szCs w:val="20"/>
              </w:rPr>
              <w:t xml:space="preserve"> in non-dry conditions only if unavoidable to reduce the risk of spread of the pathogen.</w:t>
            </w:r>
          </w:p>
        </w:tc>
        <w:tc>
          <w:tcPr>
            <w:tcW w:w="29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4B6E5662" w14:textId="77777777" w:rsidR="00F814EE" w:rsidRDefault="00F814EE" w:rsidP="003E54DF">
            <w:pPr>
              <w:rPr>
                <w:rFonts w:ascii="Calibri" w:hAnsi="Calibri" w:cs="Calibri"/>
                <w:color w:val="000000"/>
                <w:sz w:val="20"/>
                <w:szCs w:val="20"/>
              </w:rPr>
            </w:pPr>
            <w:r>
              <w:rPr>
                <w:rFonts w:ascii="Calibri" w:hAnsi="Calibri" w:cs="Calibri"/>
                <w:color w:val="000000"/>
                <w:sz w:val="20"/>
                <w:szCs w:val="20"/>
              </w:rPr>
              <w:t>Project timing</w:t>
            </w:r>
          </w:p>
        </w:tc>
        <w:tc>
          <w:tcPr>
            <w:tcW w:w="2040" w:type="dxa"/>
            <w:vMerge w:val="restart"/>
            <w:tcBorders>
              <w:top w:val="nil"/>
              <w:left w:val="single" w:sz="4" w:space="0" w:color="auto"/>
              <w:right w:val="single" w:sz="4" w:space="0" w:color="auto"/>
            </w:tcBorders>
            <w:shd w:val="clear" w:color="auto" w:fill="auto"/>
            <w:tcMar>
              <w:top w:w="15" w:type="dxa"/>
              <w:left w:w="15" w:type="dxa"/>
              <w:bottom w:w="0" w:type="dxa"/>
              <w:right w:w="15" w:type="dxa"/>
            </w:tcMar>
            <w:hideMark/>
          </w:tcPr>
          <w:p w14:paraId="62F4C950" w14:textId="77777777" w:rsidR="00F814EE" w:rsidRDefault="00F814EE" w:rsidP="003E54DF">
            <w:pPr>
              <w:rPr>
                <w:rFonts w:ascii="Calibri" w:hAnsi="Calibri" w:cs="Calibri"/>
                <w:color w:val="000000"/>
                <w:sz w:val="20"/>
                <w:szCs w:val="20"/>
              </w:rPr>
            </w:pPr>
            <w:r>
              <w:rPr>
                <w:rFonts w:ascii="Calibri" w:hAnsi="Calibri" w:cs="Calibri"/>
                <w:color w:val="000000"/>
                <w:sz w:val="20"/>
                <w:szCs w:val="20"/>
              </w:rPr>
              <w:t>Project Manager / Site Supervisor</w:t>
            </w:r>
          </w:p>
        </w:tc>
        <w:tc>
          <w:tcPr>
            <w:tcW w:w="2040" w:type="dxa"/>
            <w:vMerge w:val="restart"/>
            <w:tcBorders>
              <w:top w:val="nil"/>
              <w:left w:val="single" w:sz="4" w:space="0" w:color="auto"/>
              <w:bottom w:val="nil"/>
              <w:right w:val="single" w:sz="12" w:space="0" w:color="auto"/>
            </w:tcBorders>
            <w:shd w:val="clear" w:color="auto" w:fill="auto"/>
            <w:tcMar>
              <w:top w:w="15" w:type="dxa"/>
              <w:left w:w="15" w:type="dxa"/>
              <w:bottom w:w="0" w:type="dxa"/>
              <w:right w:w="15" w:type="dxa"/>
            </w:tcMar>
            <w:hideMark/>
          </w:tcPr>
          <w:p w14:paraId="63DBE87D" w14:textId="77777777" w:rsidR="00F814EE" w:rsidRDefault="00F814EE" w:rsidP="003E54DF">
            <w:pPr>
              <w:rPr>
                <w:rFonts w:ascii="Calibri" w:hAnsi="Calibri" w:cs="Calibri"/>
                <w:color w:val="000000"/>
                <w:sz w:val="20"/>
                <w:szCs w:val="20"/>
              </w:rPr>
            </w:pPr>
            <w:r>
              <w:rPr>
                <w:rFonts w:ascii="Calibri" w:hAnsi="Calibri" w:cs="Calibri"/>
                <w:color w:val="000000"/>
                <w:sz w:val="20"/>
                <w:szCs w:val="20"/>
              </w:rPr>
              <w:t>Throughout Project Works</w:t>
            </w:r>
          </w:p>
        </w:tc>
      </w:tr>
      <w:tr w:rsidR="00F814EE" w14:paraId="00B444B6" w14:textId="77777777" w:rsidTr="00F814EE">
        <w:trPr>
          <w:trHeight w:val="1410"/>
        </w:trPr>
        <w:tc>
          <w:tcPr>
            <w:tcW w:w="0" w:type="auto"/>
            <w:vMerge/>
            <w:tcBorders>
              <w:top w:val="nil"/>
              <w:left w:val="single" w:sz="12" w:space="0" w:color="auto"/>
              <w:bottom w:val="nil"/>
              <w:right w:val="single" w:sz="4" w:space="0" w:color="auto"/>
            </w:tcBorders>
            <w:vAlign w:val="center"/>
            <w:hideMark/>
          </w:tcPr>
          <w:p w14:paraId="015C3DE1" w14:textId="77777777" w:rsidR="00F814EE" w:rsidRDefault="00F814EE" w:rsidP="003E54DF">
            <w:pPr>
              <w:rPr>
                <w:rFonts w:ascii="Calibri" w:hAnsi="Calibri" w:cs="Calibri"/>
                <w:color w:val="000000"/>
                <w:sz w:val="20"/>
                <w:szCs w:val="20"/>
              </w:rPr>
            </w:pPr>
          </w:p>
        </w:tc>
        <w:tc>
          <w:tcPr>
            <w:tcW w:w="4080" w:type="dxa"/>
            <w:tcBorders>
              <w:top w:val="nil"/>
              <w:left w:val="nil"/>
              <w:bottom w:val="nil"/>
              <w:right w:val="single" w:sz="4" w:space="0" w:color="auto"/>
            </w:tcBorders>
            <w:shd w:val="clear" w:color="auto" w:fill="auto"/>
            <w:tcMar>
              <w:top w:w="15" w:type="dxa"/>
              <w:left w:w="15" w:type="dxa"/>
              <w:bottom w:w="0" w:type="dxa"/>
              <w:right w:w="15" w:type="dxa"/>
            </w:tcMar>
            <w:hideMark/>
          </w:tcPr>
          <w:p w14:paraId="4ABEA12D" w14:textId="77777777" w:rsidR="00F814EE" w:rsidRDefault="00F814EE" w:rsidP="003E54DF">
            <w:pPr>
              <w:rPr>
                <w:rFonts w:ascii="Calibri" w:hAnsi="Calibri" w:cs="Calibri"/>
                <w:color w:val="000000"/>
                <w:sz w:val="20"/>
                <w:szCs w:val="20"/>
              </w:rPr>
            </w:pPr>
            <w:r>
              <w:rPr>
                <w:rFonts w:ascii="Calibri" w:hAnsi="Calibri" w:cs="Calibri"/>
                <w:color w:val="000000"/>
                <w:sz w:val="20"/>
                <w:szCs w:val="20"/>
              </w:rPr>
              <w:t xml:space="preserve">Vehicles, machinery and tools should be inspected to be free of soil, mud or plant matter as well as other contaminants before work is commenced and sterilized if necessary (complete hygiene </w:t>
            </w:r>
            <w:proofErr w:type="spellStart"/>
            <w:r>
              <w:rPr>
                <w:rFonts w:ascii="Calibri" w:hAnsi="Calibri" w:cs="Calibri"/>
                <w:color w:val="000000"/>
                <w:sz w:val="20"/>
                <w:szCs w:val="20"/>
              </w:rPr>
              <w:t>washdown</w:t>
            </w:r>
            <w:proofErr w:type="spellEnd"/>
            <w:r>
              <w:rPr>
                <w:rFonts w:ascii="Calibri" w:hAnsi="Calibri" w:cs="Calibri"/>
                <w:color w:val="000000"/>
                <w:sz w:val="20"/>
                <w:szCs w:val="20"/>
              </w:rPr>
              <w:t>)</w:t>
            </w:r>
          </w:p>
        </w:tc>
        <w:tc>
          <w:tcPr>
            <w:tcW w:w="29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0E3A1D49" w14:textId="77777777" w:rsidR="00F814EE" w:rsidRDefault="00F814EE" w:rsidP="003E54DF">
            <w:pPr>
              <w:rPr>
                <w:rFonts w:ascii="Calibri" w:hAnsi="Calibri" w:cs="Calibri"/>
                <w:color w:val="000000"/>
                <w:sz w:val="20"/>
                <w:szCs w:val="20"/>
              </w:rPr>
            </w:pPr>
            <w:r>
              <w:rPr>
                <w:rFonts w:ascii="Calibri" w:hAnsi="Calibri" w:cs="Calibri"/>
                <w:color w:val="000000"/>
                <w:sz w:val="20"/>
                <w:szCs w:val="20"/>
              </w:rPr>
              <w:t>Daily visual inspections and vehicle inspection log kept at project site.</w:t>
            </w:r>
          </w:p>
        </w:tc>
        <w:tc>
          <w:tcPr>
            <w:tcW w:w="0" w:type="auto"/>
            <w:vMerge/>
            <w:tcBorders>
              <w:left w:val="single" w:sz="4" w:space="0" w:color="auto"/>
              <w:right w:val="single" w:sz="4" w:space="0" w:color="auto"/>
            </w:tcBorders>
            <w:vAlign w:val="center"/>
            <w:hideMark/>
          </w:tcPr>
          <w:p w14:paraId="6682219B" w14:textId="77777777" w:rsidR="00F814EE" w:rsidRDefault="00F814EE" w:rsidP="003E54DF">
            <w:pPr>
              <w:rPr>
                <w:rFonts w:ascii="Calibri" w:hAnsi="Calibri" w:cs="Calibri"/>
                <w:color w:val="000000"/>
                <w:sz w:val="20"/>
                <w:szCs w:val="20"/>
              </w:rPr>
            </w:pPr>
          </w:p>
        </w:tc>
        <w:tc>
          <w:tcPr>
            <w:tcW w:w="0" w:type="auto"/>
            <w:vMerge/>
            <w:tcBorders>
              <w:top w:val="nil"/>
              <w:left w:val="single" w:sz="4" w:space="0" w:color="auto"/>
              <w:bottom w:val="nil"/>
              <w:right w:val="single" w:sz="12" w:space="0" w:color="auto"/>
            </w:tcBorders>
            <w:vAlign w:val="center"/>
            <w:hideMark/>
          </w:tcPr>
          <w:p w14:paraId="295017F8" w14:textId="77777777" w:rsidR="00F814EE" w:rsidRDefault="00F814EE" w:rsidP="003E54DF">
            <w:pPr>
              <w:rPr>
                <w:rFonts w:ascii="Calibri" w:hAnsi="Calibri" w:cs="Calibri"/>
                <w:color w:val="000000"/>
                <w:sz w:val="20"/>
                <w:szCs w:val="20"/>
              </w:rPr>
            </w:pPr>
          </w:p>
        </w:tc>
      </w:tr>
      <w:tr w:rsidR="00F814EE" w14:paraId="4D7DA9C7" w14:textId="77777777" w:rsidTr="00F814EE">
        <w:trPr>
          <w:trHeight w:val="1500"/>
        </w:trPr>
        <w:tc>
          <w:tcPr>
            <w:tcW w:w="0" w:type="auto"/>
            <w:vMerge/>
            <w:tcBorders>
              <w:top w:val="nil"/>
              <w:left w:val="single" w:sz="12" w:space="0" w:color="auto"/>
              <w:bottom w:val="nil"/>
              <w:right w:val="single" w:sz="4" w:space="0" w:color="auto"/>
            </w:tcBorders>
            <w:vAlign w:val="center"/>
            <w:hideMark/>
          </w:tcPr>
          <w:p w14:paraId="1EBCB5C3" w14:textId="77777777" w:rsidR="00F814EE" w:rsidRDefault="00F814EE" w:rsidP="003E54DF">
            <w:pPr>
              <w:rPr>
                <w:rFonts w:ascii="Calibri" w:hAnsi="Calibri" w:cs="Calibri"/>
                <w:color w:val="000000"/>
                <w:sz w:val="20"/>
                <w:szCs w:val="20"/>
              </w:rPr>
            </w:pPr>
          </w:p>
        </w:tc>
        <w:tc>
          <w:tcPr>
            <w:tcW w:w="408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hideMark/>
          </w:tcPr>
          <w:p w14:paraId="4895C3CC" w14:textId="77777777" w:rsidR="00F814EE" w:rsidRDefault="00F814EE" w:rsidP="003E54DF">
            <w:pPr>
              <w:rPr>
                <w:rFonts w:ascii="Calibri" w:hAnsi="Calibri" w:cs="Calibri"/>
                <w:color w:val="000000"/>
                <w:sz w:val="20"/>
                <w:szCs w:val="20"/>
              </w:rPr>
            </w:pPr>
            <w:r>
              <w:rPr>
                <w:rFonts w:ascii="Calibri" w:hAnsi="Calibri" w:cs="Calibri"/>
                <w:color w:val="000000"/>
                <w:sz w:val="20"/>
                <w:szCs w:val="20"/>
              </w:rPr>
              <w:t xml:space="preserve">If material is clinging to equipment or machinery in wet conditions, </w:t>
            </w:r>
            <w:proofErr w:type="spellStart"/>
            <w:r>
              <w:rPr>
                <w:rFonts w:ascii="Calibri" w:hAnsi="Calibri" w:cs="Calibri"/>
                <w:color w:val="000000"/>
                <w:sz w:val="20"/>
                <w:szCs w:val="20"/>
              </w:rPr>
              <w:t>washdown</w:t>
            </w:r>
            <w:proofErr w:type="spellEnd"/>
            <w:r>
              <w:rPr>
                <w:rFonts w:ascii="Calibri" w:hAnsi="Calibri" w:cs="Calibri"/>
                <w:color w:val="000000"/>
                <w:sz w:val="20"/>
                <w:szCs w:val="20"/>
              </w:rPr>
              <w:t xml:space="preserve"> will be required to remove material prior to commencing work and when moving between hygiene categories</w:t>
            </w:r>
          </w:p>
        </w:tc>
        <w:tc>
          <w:tcPr>
            <w:tcW w:w="294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348532CD" w14:textId="77777777" w:rsidR="00F814EE" w:rsidRDefault="00F814EE" w:rsidP="003E54DF">
            <w:pPr>
              <w:rPr>
                <w:rFonts w:ascii="Calibri" w:hAnsi="Calibri" w:cs="Calibri"/>
                <w:color w:val="000000"/>
                <w:sz w:val="20"/>
                <w:szCs w:val="20"/>
              </w:rPr>
            </w:pPr>
            <w:r>
              <w:rPr>
                <w:rFonts w:ascii="Calibri" w:hAnsi="Calibri" w:cs="Calibri"/>
                <w:color w:val="000000"/>
                <w:sz w:val="20"/>
                <w:szCs w:val="20"/>
              </w:rPr>
              <w:t xml:space="preserve">Maintain weekly </w:t>
            </w:r>
            <w:proofErr w:type="gramStart"/>
            <w:r>
              <w:rPr>
                <w:rFonts w:ascii="Calibri" w:hAnsi="Calibri" w:cs="Calibri"/>
                <w:color w:val="000000"/>
                <w:sz w:val="20"/>
                <w:szCs w:val="20"/>
              </w:rPr>
              <w:t>tool box</w:t>
            </w:r>
            <w:proofErr w:type="gramEnd"/>
            <w:r>
              <w:rPr>
                <w:rFonts w:ascii="Calibri" w:hAnsi="Calibri" w:cs="Calibri"/>
                <w:color w:val="000000"/>
                <w:sz w:val="20"/>
                <w:szCs w:val="20"/>
              </w:rPr>
              <w:t xml:space="preserve"> meetings and minutes of each meeting to notify of dieback infested / </w:t>
            </w:r>
            <w:proofErr w:type="spellStart"/>
            <w:r>
              <w:rPr>
                <w:rFonts w:ascii="Calibri" w:hAnsi="Calibri" w:cs="Calibri"/>
                <w:color w:val="000000"/>
                <w:sz w:val="20"/>
                <w:szCs w:val="20"/>
              </w:rPr>
              <w:t>uninfested</w:t>
            </w:r>
            <w:proofErr w:type="spellEnd"/>
            <w:r>
              <w:rPr>
                <w:rFonts w:ascii="Calibri" w:hAnsi="Calibri" w:cs="Calibri"/>
                <w:color w:val="000000"/>
                <w:sz w:val="20"/>
                <w:szCs w:val="20"/>
              </w:rPr>
              <w:t xml:space="preserve"> / uninterpretable areas and breaches of the DMP.</w:t>
            </w:r>
          </w:p>
        </w:tc>
        <w:tc>
          <w:tcPr>
            <w:tcW w:w="0" w:type="auto"/>
            <w:vMerge/>
            <w:tcBorders>
              <w:left w:val="single" w:sz="4" w:space="0" w:color="auto"/>
              <w:right w:val="single" w:sz="4" w:space="0" w:color="auto"/>
            </w:tcBorders>
            <w:vAlign w:val="center"/>
            <w:hideMark/>
          </w:tcPr>
          <w:p w14:paraId="74FAC1C7" w14:textId="77777777" w:rsidR="00F814EE" w:rsidRDefault="00F814EE" w:rsidP="003E54DF">
            <w:pPr>
              <w:rPr>
                <w:rFonts w:ascii="Calibri" w:hAnsi="Calibri" w:cs="Calibri"/>
                <w:color w:val="000000"/>
                <w:sz w:val="20"/>
                <w:szCs w:val="20"/>
              </w:rPr>
            </w:pPr>
          </w:p>
        </w:tc>
        <w:tc>
          <w:tcPr>
            <w:tcW w:w="0" w:type="auto"/>
            <w:vMerge/>
            <w:tcBorders>
              <w:top w:val="nil"/>
              <w:left w:val="single" w:sz="4" w:space="0" w:color="auto"/>
              <w:bottom w:val="nil"/>
              <w:right w:val="single" w:sz="12" w:space="0" w:color="auto"/>
            </w:tcBorders>
            <w:vAlign w:val="center"/>
            <w:hideMark/>
          </w:tcPr>
          <w:p w14:paraId="52E8F14B" w14:textId="77777777" w:rsidR="00F814EE" w:rsidRDefault="00F814EE" w:rsidP="003E54DF">
            <w:pPr>
              <w:rPr>
                <w:rFonts w:ascii="Calibri" w:hAnsi="Calibri" w:cs="Calibri"/>
                <w:color w:val="000000"/>
                <w:sz w:val="20"/>
                <w:szCs w:val="20"/>
              </w:rPr>
            </w:pPr>
          </w:p>
        </w:tc>
      </w:tr>
      <w:tr w:rsidR="00F814EE" w14:paraId="46B7D48A" w14:textId="77777777" w:rsidTr="00F814EE">
        <w:trPr>
          <w:trHeight w:val="1500"/>
        </w:trPr>
        <w:tc>
          <w:tcPr>
            <w:tcW w:w="0" w:type="auto"/>
            <w:tcBorders>
              <w:top w:val="nil"/>
              <w:left w:val="single" w:sz="12" w:space="0" w:color="auto"/>
              <w:bottom w:val="nil"/>
              <w:right w:val="single" w:sz="4" w:space="0" w:color="auto"/>
            </w:tcBorders>
            <w:vAlign w:val="center"/>
          </w:tcPr>
          <w:p w14:paraId="7449E57A" w14:textId="77777777" w:rsidR="00F814EE" w:rsidRDefault="00F814EE" w:rsidP="003E54DF">
            <w:pPr>
              <w:rPr>
                <w:rFonts w:ascii="Calibri" w:hAnsi="Calibri" w:cs="Calibri"/>
                <w:color w:val="000000"/>
                <w:sz w:val="20"/>
                <w:szCs w:val="20"/>
              </w:rPr>
            </w:pPr>
          </w:p>
        </w:tc>
        <w:tc>
          <w:tcPr>
            <w:tcW w:w="408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tcPr>
          <w:p w14:paraId="51F56D0C" w14:textId="0C71A46A" w:rsidR="00F814EE" w:rsidRDefault="00F814EE" w:rsidP="003E54DF">
            <w:pPr>
              <w:rPr>
                <w:rFonts w:ascii="Calibri" w:hAnsi="Calibri" w:cs="Calibri"/>
                <w:color w:val="000000"/>
                <w:sz w:val="20"/>
                <w:szCs w:val="20"/>
              </w:rPr>
            </w:pPr>
            <w:r w:rsidRPr="00F814EE">
              <w:rPr>
                <w:rFonts w:ascii="Calibri" w:hAnsi="Calibri" w:cs="Calibri"/>
                <w:color w:val="000000"/>
                <w:sz w:val="20"/>
                <w:szCs w:val="20"/>
              </w:rPr>
              <w:t>Works only be conducted next to the conservation area in dry conditions</w:t>
            </w:r>
          </w:p>
        </w:tc>
        <w:tc>
          <w:tcPr>
            <w:tcW w:w="294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tcPr>
          <w:p w14:paraId="4F6540FF" w14:textId="680ACA36" w:rsidR="00F814EE" w:rsidRDefault="00F814EE" w:rsidP="003E54DF">
            <w:pPr>
              <w:rPr>
                <w:rFonts w:ascii="Calibri" w:hAnsi="Calibri" w:cs="Calibri"/>
                <w:color w:val="000000"/>
                <w:sz w:val="20"/>
                <w:szCs w:val="20"/>
              </w:rPr>
            </w:pPr>
            <w:r>
              <w:rPr>
                <w:rFonts w:ascii="Calibri" w:hAnsi="Calibri" w:cs="Calibri"/>
                <w:color w:val="000000"/>
                <w:sz w:val="20"/>
                <w:szCs w:val="20"/>
              </w:rPr>
              <w:t>Project timing</w:t>
            </w:r>
          </w:p>
        </w:tc>
        <w:tc>
          <w:tcPr>
            <w:tcW w:w="0" w:type="auto"/>
            <w:vMerge/>
            <w:tcBorders>
              <w:left w:val="single" w:sz="4" w:space="0" w:color="auto"/>
              <w:bottom w:val="single" w:sz="4" w:space="0" w:color="auto"/>
              <w:right w:val="single" w:sz="4" w:space="0" w:color="auto"/>
            </w:tcBorders>
            <w:vAlign w:val="center"/>
          </w:tcPr>
          <w:p w14:paraId="7A7B5618" w14:textId="77777777" w:rsidR="00F814EE" w:rsidRDefault="00F814EE" w:rsidP="003E54DF">
            <w:pPr>
              <w:rPr>
                <w:rFonts w:ascii="Calibri" w:hAnsi="Calibri" w:cs="Calibri"/>
                <w:color w:val="000000"/>
                <w:sz w:val="20"/>
                <w:szCs w:val="20"/>
              </w:rPr>
            </w:pPr>
          </w:p>
        </w:tc>
        <w:tc>
          <w:tcPr>
            <w:tcW w:w="0" w:type="auto"/>
            <w:tcBorders>
              <w:top w:val="nil"/>
              <w:left w:val="single" w:sz="4" w:space="0" w:color="auto"/>
              <w:bottom w:val="nil"/>
              <w:right w:val="single" w:sz="12" w:space="0" w:color="auto"/>
            </w:tcBorders>
            <w:vAlign w:val="center"/>
          </w:tcPr>
          <w:p w14:paraId="68A2C04A" w14:textId="77777777" w:rsidR="00F814EE" w:rsidRDefault="00F814EE" w:rsidP="003E54DF">
            <w:pPr>
              <w:rPr>
                <w:rFonts w:ascii="Calibri" w:hAnsi="Calibri" w:cs="Calibri"/>
                <w:color w:val="000000"/>
                <w:sz w:val="20"/>
                <w:szCs w:val="20"/>
              </w:rPr>
            </w:pPr>
          </w:p>
        </w:tc>
      </w:tr>
      <w:tr w:rsidR="003E54DF" w14:paraId="1DBE9EC5" w14:textId="77777777" w:rsidTr="003E54DF">
        <w:trPr>
          <w:trHeight w:val="555"/>
        </w:trPr>
        <w:tc>
          <w:tcPr>
            <w:tcW w:w="0" w:type="auto"/>
            <w:gridSpan w:val="5"/>
            <w:tcBorders>
              <w:top w:val="single" w:sz="4" w:space="0" w:color="auto"/>
              <w:left w:val="single" w:sz="12" w:space="0" w:color="auto"/>
              <w:bottom w:val="single" w:sz="4" w:space="0" w:color="auto"/>
              <w:right w:val="single" w:sz="12" w:space="0" w:color="000000"/>
            </w:tcBorders>
            <w:shd w:val="clear" w:color="auto" w:fill="auto"/>
            <w:noWrap/>
            <w:tcMar>
              <w:top w:w="15" w:type="dxa"/>
              <w:left w:w="15" w:type="dxa"/>
              <w:bottom w:w="0" w:type="dxa"/>
              <w:right w:w="15" w:type="dxa"/>
            </w:tcMar>
            <w:vAlign w:val="center"/>
            <w:hideMark/>
          </w:tcPr>
          <w:p w14:paraId="5488C371" w14:textId="77777777" w:rsidR="003E54DF" w:rsidRDefault="003E54DF" w:rsidP="003E54DF">
            <w:pPr>
              <w:jc w:val="center"/>
              <w:rPr>
                <w:rFonts w:ascii="Calibri" w:hAnsi="Calibri" w:cs="Calibri"/>
                <w:b/>
                <w:bCs/>
                <w:i/>
                <w:iCs/>
                <w:sz w:val="20"/>
                <w:szCs w:val="20"/>
              </w:rPr>
            </w:pPr>
            <w:r>
              <w:rPr>
                <w:rFonts w:ascii="Calibri" w:hAnsi="Calibri" w:cs="Calibri"/>
                <w:b/>
                <w:bCs/>
                <w:i/>
                <w:iCs/>
                <w:sz w:val="20"/>
                <w:szCs w:val="20"/>
              </w:rPr>
              <w:lastRenderedPageBreak/>
              <w:t>Standard Record Keeping Management</w:t>
            </w:r>
          </w:p>
        </w:tc>
      </w:tr>
      <w:tr w:rsidR="003E54DF" w14:paraId="0096A333" w14:textId="77777777" w:rsidTr="003E54DF">
        <w:trPr>
          <w:trHeight w:val="1275"/>
        </w:trPr>
        <w:tc>
          <w:tcPr>
            <w:tcW w:w="0" w:type="auto"/>
            <w:tcBorders>
              <w:top w:val="nil"/>
              <w:left w:val="single" w:sz="12" w:space="0" w:color="auto"/>
              <w:bottom w:val="nil"/>
              <w:right w:val="nil"/>
            </w:tcBorders>
            <w:shd w:val="clear" w:color="auto" w:fill="auto"/>
            <w:noWrap/>
            <w:tcMar>
              <w:top w:w="15" w:type="dxa"/>
              <w:left w:w="15" w:type="dxa"/>
              <w:bottom w:w="0" w:type="dxa"/>
              <w:right w:w="15" w:type="dxa"/>
            </w:tcMar>
            <w:hideMark/>
          </w:tcPr>
          <w:p w14:paraId="34DDA171"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Dieback Management Plan</w:t>
            </w:r>
          </w:p>
        </w:tc>
        <w:tc>
          <w:tcPr>
            <w:tcW w:w="408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35873688" w14:textId="01F8646E" w:rsidR="003E54DF" w:rsidRDefault="003E54DF" w:rsidP="003E54DF">
            <w:pPr>
              <w:rPr>
                <w:rFonts w:ascii="Calibri" w:hAnsi="Calibri" w:cs="Calibri"/>
                <w:color w:val="000000"/>
                <w:sz w:val="20"/>
                <w:szCs w:val="20"/>
              </w:rPr>
            </w:pPr>
            <w:r>
              <w:rPr>
                <w:rFonts w:ascii="Calibri" w:hAnsi="Calibri" w:cs="Calibri"/>
                <w:color w:val="000000"/>
                <w:sz w:val="20"/>
                <w:szCs w:val="20"/>
              </w:rPr>
              <w:t>The DMP to be submitted to CEO (DWER) for approval prior to associated clearing works; if modifications are required, these modifications are to be made and approved by CEO prior to clearing activit</w:t>
            </w:r>
            <w:r w:rsidR="00175A8C">
              <w:rPr>
                <w:rFonts w:ascii="Calibri" w:hAnsi="Calibri" w:cs="Calibri"/>
                <w:color w:val="000000"/>
                <w:sz w:val="20"/>
                <w:szCs w:val="20"/>
              </w:rPr>
              <w:t>i</w:t>
            </w:r>
            <w:r>
              <w:rPr>
                <w:rFonts w:ascii="Calibri" w:hAnsi="Calibri" w:cs="Calibri"/>
                <w:color w:val="000000"/>
                <w:sz w:val="20"/>
                <w:szCs w:val="20"/>
              </w:rPr>
              <w:t>es</w:t>
            </w:r>
          </w:p>
        </w:tc>
        <w:tc>
          <w:tcPr>
            <w:tcW w:w="29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1F43C804"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Part of pre-construction approvals</w:t>
            </w:r>
          </w:p>
        </w:tc>
        <w:tc>
          <w:tcPr>
            <w:tcW w:w="20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065CF54F"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Environmental Officer</w:t>
            </w:r>
          </w:p>
        </w:tc>
        <w:tc>
          <w:tcPr>
            <w:tcW w:w="2040" w:type="dxa"/>
            <w:tcBorders>
              <w:top w:val="nil"/>
              <w:left w:val="nil"/>
              <w:bottom w:val="single" w:sz="4" w:space="0" w:color="auto"/>
              <w:right w:val="single" w:sz="12" w:space="0" w:color="auto"/>
            </w:tcBorders>
            <w:shd w:val="clear" w:color="auto" w:fill="auto"/>
            <w:tcMar>
              <w:top w:w="15" w:type="dxa"/>
              <w:left w:w="15" w:type="dxa"/>
              <w:bottom w:w="0" w:type="dxa"/>
              <w:right w:w="15" w:type="dxa"/>
            </w:tcMar>
            <w:hideMark/>
          </w:tcPr>
          <w:p w14:paraId="373B7F7D"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Prior to commencement of work at site</w:t>
            </w:r>
          </w:p>
        </w:tc>
      </w:tr>
      <w:tr w:rsidR="003E54DF" w14:paraId="411D672A" w14:textId="77777777" w:rsidTr="003E54DF">
        <w:trPr>
          <w:trHeight w:val="765"/>
        </w:trPr>
        <w:tc>
          <w:tcPr>
            <w:tcW w:w="2260"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2DFF8544"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GIS Data Record Keeping</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3EA83BD9"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Dieback interpretation mapping GIS data logged as per current Dieback Data Specification</w:t>
            </w:r>
          </w:p>
        </w:tc>
        <w:tc>
          <w:tcPr>
            <w:tcW w:w="294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570CD760"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To be included in data provision during reporting</w:t>
            </w:r>
          </w:p>
        </w:tc>
        <w:tc>
          <w:tcPr>
            <w:tcW w:w="204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hideMark/>
          </w:tcPr>
          <w:p w14:paraId="22AF5073"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Environmental Officer</w:t>
            </w:r>
          </w:p>
        </w:tc>
        <w:tc>
          <w:tcPr>
            <w:tcW w:w="2040" w:type="dxa"/>
            <w:tcBorders>
              <w:top w:val="nil"/>
              <w:left w:val="nil"/>
              <w:bottom w:val="single" w:sz="4" w:space="0" w:color="auto"/>
              <w:right w:val="single" w:sz="12" w:space="0" w:color="auto"/>
            </w:tcBorders>
            <w:shd w:val="clear" w:color="auto" w:fill="auto"/>
            <w:tcMar>
              <w:top w:w="15" w:type="dxa"/>
              <w:left w:w="15" w:type="dxa"/>
              <w:bottom w:w="0" w:type="dxa"/>
              <w:right w:w="15" w:type="dxa"/>
            </w:tcMar>
            <w:hideMark/>
          </w:tcPr>
          <w:p w14:paraId="3AAE05B3"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Completed</w:t>
            </w:r>
          </w:p>
        </w:tc>
      </w:tr>
      <w:tr w:rsidR="003E54DF" w14:paraId="18197F5B" w14:textId="77777777" w:rsidTr="003E54DF">
        <w:trPr>
          <w:trHeight w:val="900"/>
        </w:trPr>
        <w:tc>
          <w:tcPr>
            <w:tcW w:w="2260" w:type="dxa"/>
            <w:vMerge w:val="restart"/>
            <w:tcBorders>
              <w:top w:val="nil"/>
              <w:left w:val="single" w:sz="12" w:space="0" w:color="auto"/>
              <w:bottom w:val="single" w:sz="12" w:space="0" w:color="000000"/>
              <w:right w:val="single" w:sz="4" w:space="0" w:color="auto"/>
            </w:tcBorders>
            <w:shd w:val="clear" w:color="auto" w:fill="auto"/>
            <w:tcMar>
              <w:top w:w="15" w:type="dxa"/>
              <w:left w:w="15" w:type="dxa"/>
              <w:bottom w:w="0" w:type="dxa"/>
              <w:right w:w="15" w:type="dxa"/>
            </w:tcMar>
            <w:hideMark/>
          </w:tcPr>
          <w:p w14:paraId="73F1A71E"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Record Keeping</w:t>
            </w:r>
          </w:p>
        </w:tc>
        <w:tc>
          <w:tcPr>
            <w:tcW w:w="408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18A517AC"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Ensure standard record keeping requirements are completed.</w:t>
            </w:r>
          </w:p>
        </w:tc>
        <w:tc>
          <w:tcPr>
            <w:tcW w:w="2940" w:type="dxa"/>
            <w:tcBorders>
              <w:top w:val="nil"/>
              <w:left w:val="nil"/>
              <w:bottom w:val="single" w:sz="4" w:space="0" w:color="auto"/>
              <w:right w:val="single" w:sz="4" w:space="0" w:color="auto"/>
            </w:tcBorders>
            <w:shd w:val="clear" w:color="auto" w:fill="auto"/>
            <w:tcMar>
              <w:top w:w="15" w:type="dxa"/>
              <w:left w:w="15" w:type="dxa"/>
              <w:bottom w:w="0" w:type="dxa"/>
              <w:right w:w="15" w:type="dxa"/>
            </w:tcMar>
            <w:hideMark/>
          </w:tcPr>
          <w:p w14:paraId="1089D902"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During construction audits by Environmental Officer</w:t>
            </w:r>
          </w:p>
        </w:tc>
        <w:tc>
          <w:tcPr>
            <w:tcW w:w="2040" w:type="dxa"/>
            <w:vMerge w:val="restart"/>
            <w:tcBorders>
              <w:top w:val="nil"/>
              <w:left w:val="single" w:sz="4" w:space="0" w:color="auto"/>
              <w:bottom w:val="single" w:sz="12" w:space="0" w:color="000000"/>
              <w:right w:val="single" w:sz="4" w:space="0" w:color="auto"/>
            </w:tcBorders>
            <w:shd w:val="clear" w:color="auto" w:fill="auto"/>
            <w:tcMar>
              <w:top w:w="15" w:type="dxa"/>
              <w:left w:w="15" w:type="dxa"/>
              <w:bottom w:w="0" w:type="dxa"/>
              <w:right w:w="15" w:type="dxa"/>
            </w:tcMar>
            <w:hideMark/>
          </w:tcPr>
          <w:p w14:paraId="1356EC0F"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Environmental Officer; Project Manager</w:t>
            </w:r>
          </w:p>
        </w:tc>
        <w:tc>
          <w:tcPr>
            <w:tcW w:w="2040" w:type="dxa"/>
            <w:vMerge w:val="restart"/>
            <w:tcBorders>
              <w:top w:val="nil"/>
              <w:left w:val="single" w:sz="4" w:space="0" w:color="auto"/>
              <w:bottom w:val="single" w:sz="12" w:space="0" w:color="000000"/>
              <w:right w:val="single" w:sz="12" w:space="0" w:color="auto"/>
            </w:tcBorders>
            <w:shd w:val="clear" w:color="auto" w:fill="auto"/>
            <w:tcMar>
              <w:top w:w="15" w:type="dxa"/>
              <w:left w:w="15" w:type="dxa"/>
              <w:bottom w:w="0" w:type="dxa"/>
              <w:right w:w="15" w:type="dxa"/>
            </w:tcMar>
            <w:hideMark/>
          </w:tcPr>
          <w:p w14:paraId="08AAB61F"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Within 2 months of completion</w:t>
            </w:r>
          </w:p>
        </w:tc>
      </w:tr>
      <w:tr w:rsidR="003E54DF" w14:paraId="4D4C828A" w14:textId="77777777" w:rsidTr="003E54DF">
        <w:trPr>
          <w:trHeight w:val="1170"/>
        </w:trPr>
        <w:tc>
          <w:tcPr>
            <w:tcW w:w="0" w:type="auto"/>
            <w:vMerge/>
            <w:tcBorders>
              <w:top w:val="nil"/>
              <w:left w:val="single" w:sz="12" w:space="0" w:color="auto"/>
              <w:bottom w:val="single" w:sz="12" w:space="0" w:color="000000"/>
              <w:right w:val="single" w:sz="4" w:space="0" w:color="auto"/>
            </w:tcBorders>
            <w:vAlign w:val="center"/>
            <w:hideMark/>
          </w:tcPr>
          <w:p w14:paraId="25379376" w14:textId="77777777" w:rsidR="003E54DF" w:rsidRDefault="003E54DF" w:rsidP="003E54DF">
            <w:pPr>
              <w:rPr>
                <w:rFonts w:ascii="Calibri" w:hAnsi="Calibri" w:cs="Calibri"/>
                <w:color w:val="000000"/>
                <w:sz w:val="20"/>
                <w:szCs w:val="20"/>
              </w:rPr>
            </w:pPr>
          </w:p>
        </w:tc>
        <w:tc>
          <w:tcPr>
            <w:tcW w:w="4080" w:type="dxa"/>
            <w:tcBorders>
              <w:top w:val="nil"/>
              <w:left w:val="nil"/>
              <w:bottom w:val="single" w:sz="12" w:space="0" w:color="auto"/>
              <w:right w:val="single" w:sz="4" w:space="0" w:color="auto"/>
            </w:tcBorders>
            <w:shd w:val="clear" w:color="auto" w:fill="auto"/>
            <w:tcMar>
              <w:top w:w="15" w:type="dxa"/>
              <w:left w:w="15" w:type="dxa"/>
              <w:bottom w:w="0" w:type="dxa"/>
              <w:right w:w="15" w:type="dxa"/>
            </w:tcMar>
            <w:hideMark/>
          </w:tcPr>
          <w:p w14:paraId="6020E1B1" w14:textId="5E43DCE4" w:rsidR="003E54DF" w:rsidRDefault="003E54DF" w:rsidP="00175A8C">
            <w:pPr>
              <w:rPr>
                <w:rFonts w:ascii="Calibri" w:hAnsi="Calibri" w:cs="Calibri"/>
                <w:color w:val="000000"/>
                <w:sz w:val="20"/>
                <w:szCs w:val="20"/>
              </w:rPr>
            </w:pPr>
            <w:r>
              <w:rPr>
                <w:rFonts w:ascii="Calibri" w:hAnsi="Calibri" w:cs="Calibri"/>
                <w:color w:val="000000"/>
                <w:sz w:val="20"/>
                <w:szCs w:val="20"/>
              </w:rPr>
              <w:t>Copies of daily hygiene logs, training records and imported material dieback status to be provided to Environment Officer</w:t>
            </w:r>
          </w:p>
        </w:tc>
        <w:tc>
          <w:tcPr>
            <w:tcW w:w="2940" w:type="dxa"/>
            <w:tcBorders>
              <w:top w:val="nil"/>
              <w:left w:val="nil"/>
              <w:bottom w:val="single" w:sz="12" w:space="0" w:color="auto"/>
              <w:right w:val="single" w:sz="4" w:space="0" w:color="auto"/>
            </w:tcBorders>
            <w:shd w:val="clear" w:color="auto" w:fill="auto"/>
            <w:tcMar>
              <w:top w:w="15" w:type="dxa"/>
              <w:left w:w="15" w:type="dxa"/>
              <w:bottom w:w="0" w:type="dxa"/>
              <w:right w:w="15" w:type="dxa"/>
            </w:tcMar>
            <w:hideMark/>
          </w:tcPr>
          <w:p w14:paraId="687F3C9C" w14:textId="77777777" w:rsidR="003E54DF" w:rsidRDefault="003E54DF" w:rsidP="003E54DF">
            <w:pPr>
              <w:rPr>
                <w:rFonts w:ascii="Calibri" w:hAnsi="Calibri" w:cs="Calibri"/>
                <w:color w:val="000000"/>
                <w:sz w:val="20"/>
                <w:szCs w:val="20"/>
              </w:rPr>
            </w:pPr>
            <w:r>
              <w:rPr>
                <w:rFonts w:ascii="Calibri" w:hAnsi="Calibri" w:cs="Calibri"/>
                <w:color w:val="000000"/>
                <w:sz w:val="20"/>
                <w:szCs w:val="20"/>
              </w:rPr>
              <w:t>Post-construction record maintenance to occur within 2 months of completion of the project activities.</w:t>
            </w:r>
          </w:p>
        </w:tc>
        <w:tc>
          <w:tcPr>
            <w:tcW w:w="0" w:type="auto"/>
            <w:vMerge/>
            <w:tcBorders>
              <w:top w:val="nil"/>
              <w:left w:val="single" w:sz="4" w:space="0" w:color="auto"/>
              <w:bottom w:val="single" w:sz="12" w:space="0" w:color="000000"/>
              <w:right w:val="single" w:sz="4" w:space="0" w:color="auto"/>
            </w:tcBorders>
            <w:vAlign w:val="center"/>
            <w:hideMark/>
          </w:tcPr>
          <w:p w14:paraId="7445096E" w14:textId="77777777" w:rsidR="003E54DF" w:rsidRDefault="003E54DF" w:rsidP="003E54DF">
            <w:pPr>
              <w:rPr>
                <w:rFonts w:ascii="Calibri" w:hAnsi="Calibri" w:cs="Calibri"/>
                <w:color w:val="000000"/>
                <w:sz w:val="20"/>
                <w:szCs w:val="20"/>
              </w:rPr>
            </w:pPr>
          </w:p>
        </w:tc>
        <w:tc>
          <w:tcPr>
            <w:tcW w:w="0" w:type="auto"/>
            <w:vMerge/>
            <w:tcBorders>
              <w:top w:val="nil"/>
              <w:left w:val="single" w:sz="4" w:space="0" w:color="auto"/>
              <w:bottom w:val="single" w:sz="12" w:space="0" w:color="000000"/>
              <w:right w:val="single" w:sz="12" w:space="0" w:color="auto"/>
            </w:tcBorders>
            <w:vAlign w:val="center"/>
            <w:hideMark/>
          </w:tcPr>
          <w:p w14:paraId="1787BC39" w14:textId="77777777" w:rsidR="003E54DF" w:rsidRDefault="003E54DF" w:rsidP="003E54DF">
            <w:pPr>
              <w:rPr>
                <w:rFonts w:ascii="Calibri" w:hAnsi="Calibri" w:cs="Calibri"/>
                <w:color w:val="000000"/>
                <w:sz w:val="20"/>
                <w:szCs w:val="20"/>
              </w:rPr>
            </w:pPr>
          </w:p>
        </w:tc>
      </w:tr>
    </w:tbl>
    <w:p w14:paraId="73B0253A" w14:textId="5B916175" w:rsidR="003E54DF" w:rsidRDefault="003E54DF">
      <w:pPr>
        <w:rPr>
          <w:rStyle w:val="AppendixHeadingChar"/>
        </w:rPr>
      </w:pPr>
    </w:p>
    <w:p w14:paraId="2B3CA466" w14:textId="77777777" w:rsidR="003E54DF" w:rsidRDefault="003E54DF" w:rsidP="00DC7189">
      <w:pPr>
        <w:jc w:val="center"/>
        <w:outlineLvl w:val="0"/>
        <w:rPr>
          <w:rStyle w:val="AppendixHeadingChar"/>
        </w:rPr>
        <w:sectPr w:rsidR="003E54DF" w:rsidSect="003E54DF">
          <w:pgSz w:w="16839" w:h="11907" w:orient="landscape" w:code="9"/>
          <w:pgMar w:top="1134" w:right="1134" w:bottom="1134" w:left="1134" w:header="567" w:footer="567" w:gutter="0"/>
          <w:cols w:space="567"/>
          <w:docGrid w:linePitch="299"/>
        </w:sectPr>
      </w:pPr>
    </w:p>
    <w:p w14:paraId="713A07C6" w14:textId="7A124DB9" w:rsidR="008904F5" w:rsidRDefault="008904F5" w:rsidP="00DC7189">
      <w:pPr>
        <w:jc w:val="center"/>
        <w:outlineLvl w:val="0"/>
        <w:rPr>
          <w:rStyle w:val="AppendixHeadingChar"/>
        </w:rPr>
      </w:pPr>
      <w:bookmarkStart w:id="30" w:name="_Toc23320051"/>
      <w:r w:rsidRPr="0053062A">
        <w:rPr>
          <w:rStyle w:val="AppendixHeadingChar"/>
        </w:rPr>
        <w:lastRenderedPageBreak/>
        <w:t xml:space="preserve">Appendix </w:t>
      </w:r>
      <w:r>
        <w:rPr>
          <w:rStyle w:val="AppendixHeadingChar"/>
        </w:rPr>
        <w:t>B</w:t>
      </w:r>
      <w:bookmarkEnd w:id="30"/>
    </w:p>
    <w:p w14:paraId="2F7D404C" w14:textId="2650059F" w:rsidR="008904F5" w:rsidRDefault="008904F5" w:rsidP="00DC7189">
      <w:pPr>
        <w:jc w:val="center"/>
        <w:outlineLvl w:val="0"/>
        <w:rPr>
          <w:rStyle w:val="AppendixHeadingChar"/>
        </w:rPr>
      </w:pPr>
      <w:bookmarkStart w:id="31" w:name="_Toc23320052"/>
      <w:r w:rsidRPr="00C828E5">
        <w:rPr>
          <w:rStyle w:val="AppendixHeadingChar"/>
        </w:rPr>
        <w:t>Dieback Clean on Entry Maps</w:t>
      </w:r>
      <w:bookmarkEnd w:id="31"/>
    </w:p>
    <w:p w14:paraId="007FFEC4" w14:textId="220649A9" w:rsidR="006D6374" w:rsidRDefault="00FE079A" w:rsidP="003A7424">
      <w:pPr>
        <w:rPr>
          <w:iCs/>
        </w:rPr>
      </w:pPr>
      <w:r>
        <w:rPr>
          <w:iCs/>
          <w:noProof/>
          <w:lang w:eastAsia="en-AU"/>
        </w:rPr>
        <w:drawing>
          <wp:inline distT="0" distB="0" distL="0" distR="0" wp14:anchorId="6644A51E" wp14:editId="71324ECB">
            <wp:extent cx="6120765" cy="86569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e 1.jpg"/>
                    <pic:cNvPicPr/>
                  </pic:nvPicPr>
                  <pic:blipFill>
                    <a:blip r:embed="rId24"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66F45DDB" w14:textId="48625C69" w:rsidR="003A7424" w:rsidRPr="003A7424" w:rsidRDefault="003A7424" w:rsidP="003A7424">
      <w:pPr>
        <w:rPr>
          <w:iCs/>
        </w:rPr>
      </w:pPr>
      <w:r w:rsidRPr="003A7424">
        <w:rPr>
          <w:iCs/>
        </w:rPr>
        <w:t>Figure 10:</w:t>
      </w:r>
      <w:r w:rsidRPr="003A7424">
        <w:rPr>
          <w:rFonts w:asciiTheme="minorHAnsi" w:hAnsiTheme="minorHAnsi" w:cstheme="minorHAnsi"/>
          <w:szCs w:val="22"/>
        </w:rPr>
        <w:t xml:space="preserve"> Clean on Entry points-Widening 67.5-68.63 SLK</w:t>
      </w:r>
    </w:p>
    <w:p w14:paraId="10264D73" w14:textId="436E0D40" w:rsidR="00FE079A" w:rsidRDefault="000E50AF" w:rsidP="003A7424">
      <w:pPr>
        <w:rPr>
          <w:iCs/>
        </w:rPr>
      </w:pPr>
      <w:r>
        <w:rPr>
          <w:iCs/>
          <w:noProof/>
          <w:lang w:eastAsia="en-AU"/>
        </w:rPr>
        <w:lastRenderedPageBreak/>
        <w:drawing>
          <wp:inline distT="0" distB="0" distL="0" distR="0" wp14:anchorId="6FFF2571" wp14:editId="42057B91">
            <wp:extent cx="6120765" cy="86569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e 2.jpg"/>
                    <pic:cNvPicPr/>
                  </pic:nvPicPr>
                  <pic:blipFill>
                    <a:blip r:embed="rId25"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7272D91A" w14:textId="6D2A7062" w:rsidR="003A7424" w:rsidRPr="003A7424" w:rsidRDefault="003A7424" w:rsidP="003A7424">
      <w:pPr>
        <w:rPr>
          <w:iCs/>
        </w:rPr>
      </w:pPr>
      <w:r w:rsidRPr="003A7424">
        <w:rPr>
          <w:iCs/>
        </w:rPr>
        <w:t>Figure 11:</w:t>
      </w:r>
      <w:r w:rsidRPr="003A7424">
        <w:rPr>
          <w:rFonts w:asciiTheme="minorHAnsi" w:hAnsiTheme="minorHAnsi" w:cstheme="minorHAnsi"/>
          <w:szCs w:val="22"/>
        </w:rPr>
        <w:t xml:space="preserve"> Clean on Entry points- </w:t>
      </w:r>
      <w:r>
        <w:rPr>
          <w:rFonts w:asciiTheme="minorHAnsi" w:hAnsiTheme="minorHAnsi" w:cstheme="minorHAnsi"/>
          <w:szCs w:val="22"/>
        </w:rPr>
        <w:t>Passing Lane 68.63-71.02 SLK</w:t>
      </w:r>
    </w:p>
    <w:p w14:paraId="141D46A8" w14:textId="77777777" w:rsidR="000E50AF" w:rsidRDefault="000E50AF" w:rsidP="003A7424">
      <w:pPr>
        <w:rPr>
          <w:iCs/>
        </w:rPr>
      </w:pPr>
    </w:p>
    <w:p w14:paraId="42713708" w14:textId="77777777" w:rsidR="000E50AF" w:rsidRDefault="000E50AF" w:rsidP="003A7424">
      <w:pPr>
        <w:rPr>
          <w:iCs/>
        </w:rPr>
      </w:pPr>
    </w:p>
    <w:p w14:paraId="619CD357" w14:textId="7BA80059" w:rsidR="000E50AF" w:rsidRDefault="000E50AF" w:rsidP="003A7424">
      <w:pPr>
        <w:rPr>
          <w:iCs/>
        </w:rPr>
      </w:pPr>
      <w:r>
        <w:rPr>
          <w:iCs/>
          <w:noProof/>
          <w:lang w:eastAsia="en-AU"/>
        </w:rPr>
        <w:lastRenderedPageBreak/>
        <mc:AlternateContent>
          <mc:Choice Requires="wps">
            <w:drawing>
              <wp:anchor distT="0" distB="0" distL="114300" distR="114300" simplePos="0" relativeHeight="251657728" behindDoc="0" locked="0" layoutInCell="1" allowOverlap="1" wp14:anchorId="7722473F" wp14:editId="10F75155">
                <wp:simplePos x="0" y="0"/>
                <wp:positionH relativeFrom="column">
                  <wp:posOffset>2232660</wp:posOffset>
                </wp:positionH>
                <wp:positionV relativeFrom="paragraph">
                  <wp:posOffset>1950086</wp:posOffset>
                </wp:positionV>
                <wp:extent cx="238125" cy="24765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238125" cy="247650"/>
                        </a:xfrm>
                        <a:prstGeom prst="rect">
                          <a:avLst/>
                        </a:prstGeom>
                        <a:noFill/>
                        <a:ln w="6350">
                          <a:noFill/>
                        </a:ln>
                      </wps:spPr>
                      <wps:txbx>
                        <w:txbxContent>
                          <w:p w14:paraId="26300E1C" w14:textId="2AAFD66C" w:rsidR="00F814EE" w:rsidRDefault="00F814EE">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2473F" id="Text Box 66" o:spid="_x0000_s1028" type="#_x0000_t202" style="position:absolute;margin-left:175.8pt;margin-top:153.55pt;width:18.75pt;height:1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" filled="f" stroked="f" strokeweight=".5pt">
                <v:textbox>
                  <w:txbxContent>
                    <w:p w14:paraId="26300E1C" w14:textId="2AAFD66C" w:rsidR="00F814EE" w:rsidRDefault="00F814EE">
                      <w:r>
                        <w:t>4</w:t>
                      </w:r>
                    </w:p>
                  </w:txbxContent>
                </v:textbox>
              </v:shape>
            </w:pict>
          </mc:Fallback>
        </mc:AlternateContent>
      </w:r>
      <w:r>
        <w:rPr>
          <w:iCs/>
          <w:noProof/>
          <w:lang w:eastAsia="en-AU"/>
        </w:rPr>
        <mc:AlternateContent>
          <mc:Choice Requires="wps">
            <w:drawing>
              <wp:anchor distT="0" distB="0" distL="114300" distR="114300" simplePos="0" relativeHeight="251656704" behindDoc="0" locked="0" layoutInCell="1" allowOverlap="1" wp14:anchorId="0C3038FE" wp14:editId="0432875B">
                <wp:simplePos x="0" y="0"/>
                <wp:positionH relativeFrom="column">
                  <wp:posOffset>2004060</wp:posOffset>
                </wp:positionH>
                <wp:positionV relativeFrom="paragraph">
                  <wp:posOffset>1540510</wp:posOffset>
                </wp:positionV>
                <wp:extent cx="257175" cy="276225"/>
                <wp:effectExtent l="0" t="0" r="0" b="0"/>
                <wp:wrapNone/>
                <wp:docPr id="65" name="Text Box 65"/>
                <wp:cNvGraphicFramePr/>
                <a:graphic xmlns:a="http://schemas.openxmlformats.org/drawingml/2006/main">
                  <a:graphicData uri="http://schemas.microsoft.com/office/word/2010/wordprocessingShape">
                    <wps:wsp>
                      <wps:cNvSpPr txBox="1"/>
                      <wps:spPr>
                        <a:xfrm>
                          <a:off x="0" y="0"/>
                          <a:ext cx="257175" cy="276225"/>
                        </a:xfrm>
                        <a:prstGeom prst="rect">
                          <a:avLst/>
                        </a:prstGeom>
                        <a:noFill/>
                        <a:ln w="6350">
                          <a:noFill/>
                        </a:ln>
                      </wps:spPr>
                      <wps:txbx>
                        <w:txbxContent>
                          <w:p w14:paraId="42EA8AEA" w14:textId="29953250" w:rsidR="00F814EE" w:rsidRDefault="00F814E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038FE" id="Text Box 65" o:spid="_x0000_s1029" type="#_x0000_t202" style="position:absolute;margin-left:157.8pt;margin-top:121.3pt;width:20.25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" filled="f" stroked="f" strokeweight=".5pt">
                <v:textbox>
                  <w:txbxContent>
                    <w:p w14:paraId="42EA8AEA" w14:textId="29953250" w:rsidR="00F814EE" w:rsidRDefault="00F814EE">
                      <w:r>
                        <w:t>3</w:t>
                      </w:r>
                    </w:p>
                  </w:txbxContent>
                </v:textbox>
              </v:shape>
            </w:pict>
          </mc:Fallback>
        </mc:AlternateContent>
      </w:r>
      <w:r>
        <w:rPr>
          <w:iCs/>
          <w:noProof/>
          <w:lang w:eastAsia="en-AU"/>
        </w:rPr>
        <mc:AlternateContent>
          <mc:Choice Requires="wps">
            <w:drawing>
              <wp:anchor distT="0" distB="0" distL="114300" distR="114300" simplePos="0" relativeHeight="251655680" behindDoc="0" locked="0" layoutInCell="1" allowOverlap="1" wp14:anchorId="7BA8B22C" wp14:editId="217A025B">
                <wp:simplePos x="0" y="0"/>
                <wp:positionH relativeFrom="column">
                  <wp:posOffset>1861185</wp:posOffset>
                </wp:positionH>
                <wp:positionV relativeFrom="paragraph">
                  <wp:posOffset>1235710</wp:posOffset>
                </wp:positionV>
                <wp:extent cx="266700" cy="28575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266700" cy="285750"/>
                        </a:xfrm>
                        <a:prstGeom prst="rect">
                          <a:avLst/>
                        </a:prstGeom>
                        <a:noFill/>
                        <a:ln w="6350">
                          <a:noFill/>
                        </a:ln>
                      </wps:spPr>
                      <wps:txbx>
                        <w:txbxContent>
                          <w:p w14:paraId="6C45A9A8" w14:textId="26370639" w:rsidR="00F814EE" w:rsidRDefault="00F814E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8B22C" id="Text Box 64" o:spid="_x0000_s1030" type="#_x0000_t202" style="position:absolute;margin-left:146.55pt;margin-top:97.3pt;width:21pt;height:2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" filled="f" stroked="f" strokeweight=".5pt">
                <v:textbox>
                  <w:txbxContent>
                    <w:p w14:paraId="6C45A9A8" w14:textId="26370639" w:rsidR="00F814EE" w:rsidRDefault="00F814EE">
                      <w:r>
                        <w:t>2</w:t>
                      </w:r>
                    </w:p>
                  </w:txbxContent>
                </v:textbox>
              </v:shape>
            </w:pict>
          </mc:Fallback>
        </mc:AlternateContent>
      </w:r>
      <w:r>
        <w:rPr>
          <w:iCs/>
          <w:noProof/>
          <w:lang w:eastAsia="en-AU"/>
        </w:rPr>
        <mc:AlternateContent>
          <mc:Choice Requires="wps">
            <w:drawing>
              <wp:anchor distT="0" distB="0" distL="114300" distR="114300" simplePos="0" relativeHeight="251654656" behindDoc="0" locked="0" layoutInCell="1" allowOverlap="1" wp14:anchorId="1308F2C9" wp14:editId="1C9A1EB7">
                <wp:simplePos x="0" y="0"/>
                <wp:positionH relativeFrom="column">
                  <wp:posOffset>1680210</wp:posOffset>
                </wp:positionH>
                <wp:positionV relativeFrom="paragraph">
                  <wp:posOffset>883285</wp:posOffset>
                </wp:positionV>
                <wp:extent cx="219075" cy="2095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19075" cy="209550"/>
                        </a:xfrm>
                        <a:prstGeom prst="rect">
                          <a:avLst/>
                        </a:prstGeom>
                        <a:noFill/>
                        <a:ln w="6350">
                          <a:noFill/>
                        </a:ln>
                      </wps:spPr>
                      <wps:txbx>
                        <w:txbxContent>
                          <w:p w14:paraId="089A2941" w14:textId="44157ED4" w:rsidR="00F814EE" w:rsidRDefault="00F814E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8F2C9" id="Text Box 31" o:spid="_x0000_s1031" type="#_x0000_t202" style="position:absolute;margin-left:132.3pt;margin-top:69.55pt;width:17.25pt;height:1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" filled="f" stroked="f" strokeweight=".5pt">
                <v:textbox>
                  <w:txbxContent>
                    <w:p w14:paraId="089A2941" w14:textId="44157ED4" w:rsidR="00F814EE" w:rsidRDefault="00F814EE">
                      <w:r>
                        <w:t>1</w:t>
                      </w:r>
                    </w:p>
                  </w:txbxContent>
                </v:textbox>
              </v:shape>
            </w:pict>
          </mc:Fallback>
        </mc:AlternateContent>
      </w:r>
      <w:r>
        <w:rPr>
          <w:iCs/>
          <w:noProof/>
          <w:lang w:eastAsia="en-AU"/>
        </w:rPr>
        <w:drawing>
          <wp:inline distT="0" distB="0" distL="0" distR="0" wp14:anchorId="5DFE04CF" wp14:editId="091B57EF">
            <wp:extent cx="6120765" cy="86569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e 3.jpg"/>
                    <pic:cNvPicPr/>
                  </pic:nvPicPr>
                  <pic:blipFill>
                    <a:blip r:embed="rId26"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1C7099DF" w14:textId="4997DA41" w:rsidR="003A7424" w:rsidRPr="003A7424" w:rsidRDefault="003A7424" w:rsidP="003A7424">
      <w:pPr>
        <w:rPr>
          <w:iCs/>
        </w:rPr>
      </w:pPr>
      <w:r w:rsidRPr="003A7424">
        <w:rPr>
          <w:iCs/>
        </w:rPr>
        <w:t>Figure 12:</w:t>
      </w:r>
      <w:r w:rsidRPr="003A7424">
        <w:rPr>
          <w:rFonts w:asciiTheme="minorHAnsi" w:hAnsiTheme="minorHAnsi" w:cstheme="minorHAnsi"/>
          <w:szCs w:val="22"/>
        </w:rPr>
        <w:t xml:space="preserve"> Clean on Entry points- </w:t>
      </w:r>
      <w:r>
        <w:rPr>
          <w:rFonts w:asciiTheme="minorHAnsi" w:hAnsiTheme="minorHAnsi" w:cstheme="minorHAnsi"/>
          <w:szCs w:val="22"/>
        </w:rPr>
        <w:t>Widening 71.02-74 SLK</w:t>
      </w:r>
    </w:p>
    <w:p w14:paraId="475D4644" w14:textId="1955C63D" w:rsidR="000E50AF" w:rsidRDefault="000E50AF" w:rsidP="003A7424">
      <w:pPr>
        <w:rPr>
          <w:iCs/>
        </w:rPr>
      </w:pPr>
      <w:r>
        <w:rPr>
          <w:iCs/>
          <w:noProof/>
          <w:lang w:eastAsia="en-AU"/>
        </w:rPr>
        <w:lastRenderedPageBreak/>
        <mc:AlternateContent>
          <mc:Choice Requires="wps">
            <w:drawing>
              <wp:anchor distT="0" distB="0" distL="114300" distR="114300" simplePos="0" relativeHeight="251659776" behindDoc="0" locked="0" layoutInCell="1" allowOverlap="1" wp14:anchorId="0AA2C4D1" wp14:editId="3061F5C6">
                <wp:simplePos x="0" y="0"/>
                <wp:positionH relativeFrom="column">
                  <wp:posOffset>4423411</wp:posOffset>
                </wp:positionH>
                <wp:positionV relativeFrom="paragraph">
                  <wp:posOffset>6283960</wp:posOffset>
                </wp:positionV>
                <wp:extent cx="285750" cy="24765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285750" cy="247650"/>
                        </a:xfrm>
                        <a:prstGeom prst="rect">
                          <a:avLst/>
                        </a:prstGeom>
                        <a:noFill/>
                        <a:ln w="6350">
                          <a:noFill/>
                        </a:ln>
                      </wps:spPr>
                      <wps:txbx>
                        <w:txbxContent>
                          <w:p w14:paraId="10FD6987" w14:textId="0CAFC0FA" w:rsidR="00F814EE" w:rsidRDefault="00F814EE">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2C4D1" id="Text Box 68" o:spid="_x0000_s1032" type="#_x0000_t202" style="position:absolute;margin-left:348.3pt;margin-top:494.8pt;width:22.5pt;height:1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" filled="f" stroked="f" strokeweight=".5pt">
                <v:textbox>
                  <w:txbxContent>
                    <w:p w14:paraId="10FD6987" w14:textId="0CAFC0FA" w:rsidR="00F814EE" w:rsidRDefault="00F814EE">
                      <w:r>
                        <w:t>6</w:t>
                      </w:r>
                    </w:p>
                  </w:txbxContent>
                </v:textbox>
              </v:shape>
            </w:pict>
          </mc:Fallback>
        </mc:AlternateContent>
      </w:r>
      <w:r>
        <w:rPr>
          <w:iCs/>
          <w:noProof/>
          <w:lang w:eastAsia="en-AU"/>
        </w:rPr>
        <mc:AlternateContent>
          <mc:Choice Requires="wps">
            <w:drawing>
              <wp:anchor distT="0" distB="0" distL="114300" distR="114300" simplePos="0" relativeHeight="251658752" behindDoc="0" locked="0" layoutInCell="1" allowOverlap="1" wp14:anchorId="6F13AEBE" wp14:editId="64C6116B">
                <wp:simplePos x="0" y="0"/>
                <wp:positionH relativeFrom="column">
                  <wp:posOffset>3480435</wp:posOffset>
                </wp:positionH>
                <wp:positionV relativeFrom="paragraph">
                  <wp:posOffset>4788535</wp:posOffset>
                </wp:positionV>
                <wp:extent cx="914400" cy="87630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914400" cy="876300"/>
                        </a:xfrm>
                        <a:prstGeom prst="rect">
                          <a:avLst/>
                        </a:prstGeom>
                        <a:noFill/>
                        <a:ln w="6350">
                          <a:noFill/>
                        </a:ln>
                      </wps:spPr>
                      <wps:txbx>
                        <w:txbxContent>
                          <w:p w14:paraId="1EB9F8CD" w14:textId="57E2D21D" w:rsidR="00F814EE" w:rsidRDefault="00F814EE">
                            <w: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13AEBE" id="Text Box 67" o:spid="_x0000_s1033" type="#_x0000_t202" style="position:absolute;margin-left:274.05pt;margin-top:377.05pt;width:1in;height:69pt;z-index:2516587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" filled="f" stroked="f" strokeweight=".5pt">
                <v:textbox>
                  <w:txbxContent>
                    <w:p w14:paraId="1EB9F8CD" w14:textId="57E2D21D" w:rsidR="00F814EE" w:rsidRDefault="00F814EE">
                      <w:r>
                        <w:t>5</w:t>
                      </w:r>
                    </w:p>
                  </w:txbxContent>
                </v:textbox>
              </v:shape>
            </w:pict>
          </mc:Fallback>
        </mc:AlternateContent>
      </w:r>
      <w:r>
        <w:rPr>
          <w:iCs/>
          <w:noProof/>
          <w:lang w:eastAsia="en-AU"/>
        </w:rPr>
        <w:drawing>
          <wp:inline distT="0" distB="0" distL="0" distR="0" wp14:anchorId="05683A52" wp14:editId="688C06BA">
            <wp:extent cx="6120765" cy="86569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e 4.jpg"/>
                    <pic:cNvPicPr/>
                  </pic:nvPicPr>
                  <pic:blipFill>
                    <a:blip r:embed="rId27"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03780693" w14:textId="520C9281" w:rsidR="003A7424" w:rsidRPr="003A7424" w:rsidRDefault="003A7424" w:rsidP="003A7424">
      <w:pPr>
        <w:rPr>
          <w:iCs/>
        </w:rPr>
      </w:pPr>
      <w:r w:rsidRPr="003A7424">
        <w:rPr>
          <w:iCs/>
        </w:rPr>
        <w:t>Figure 13:</w:t>
      </w:r>
      <w:r w:rsidRPr="003A7424">
        <w:rPr>
          <w:rFonts w:asciiTheme="minorHAnsi" w:hAnsiTheme="minorHAnsi" w:cstheme="minorHAnsi"/>
          <w:szCs w:val="22"/>
        </w:rPr>
        <w:t xml:space="preserve"> Clean on Entry points- </w:t>
      </w:r>
      <w:r>
        <w:rPr>
          <w:rFonts w:asciiTheme="minorHAnsi" w:hAnsiTheme="minorHAnsi" w:cstheme="minorHAnsi"/>
          <w:szCs w:val="22"/>
        </w:rPr>
        <w:t>Widening 77-79.84 SLK</w:t>
      </w:r>
    </w:p>
    <w:p w14:paraId="7A228AB8" w14:textId="3A9ACE00" w:rsidR="000E50AF" w:rsidRDefault="000E50AF" w:rsidP="003A7424">
      <w:pPr>
        <w:rPr>
          <w:iCs/>
        </w:rPr>
      </w:pPr>
      <w:r>
        <w:rPr>
          <w:iCs/>
          <w:noProof/>
          <w:lang w:eastAsia="en-AU"/>
        </w:rPr>
        <w:lastRenderedPageBreak/>
        <w:drawing>
          <wp:inline distT="0" distB="0" distL="0" distR="0" wp14:anchorId="5FDD9769" wp14:editId="1CE5A5F2">
            <wp:extent cx="6120765" cy="86569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e 5.jpg"/>
                    <pic:cNvPicPr/>
                  </pic:nvPicPr>
                  <pic:blipFill>
                    <a:blip r:embed="rId28"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3B4D1599" w14:textId="06E77FE8" w:rsidR="003A7424" w:rsidRPr="003A7424" w:rsidRDefault="003A7424" w:rsidP="003A7424">
      <w:pPr>
        <w:rPr>
          <w:iCs/>
        </w:rPr>
      </w:pPr>
      <w:r w:rsidRPr="003A7424">
        <w:rPr>
          <w:iCs/>
        </w:rPr>
        <w:t>Figure 14:</w:t>
      </w:r>
      <w:r w:rsidRPr="003A7424">
        <w:rPr>
          <w:rFonts w:asciiTheme="minorHAnsi" w:hAnsiTheme="minorHAnsi" w:cstheme="minorHAnsi"/>
          <w:szCs w:val="22"/>
        </w:rPr>
        <w:t xml:space="preserve"> Clean on Entry points- </w:t>
      </w:r>
      <w:r>
        <w:rPr>
          <w:rFonts w:asciiTheme="minorHAnsi" w:hAnsiTheme="minorHAnsi" w:cstheme="minorHAnsi"/>
          <w:szCs w:val="22"/>
        </w:rPr>
        <w:t>Passing Lane 79.84-81.66 SLK</w:t>
      </w:r>
    </w:p>
    <w:p w14:paraId="10090B97" w14:textId="1697D076" w:rsidR="000E50AF" w:rsidRDefault="00990C64" w:rsidP="003A7424">
      <w:pPr>
        <w:rPr>
          <w:iCs/>
        </w:rPr>
      </w:pPr>
      <w:r>
        <w:rPr>
          <w:iCs/>
          <w:noProof/>
          <w:lang w:eastAsia="en-AU"/>
        </w:rPr>
        <w:lastRenderedPageBreak/>
        <mc:AlternateContent>
          <mc:Choice Requires="wps">
            <w:drawing>
              <wp:anchor distT="0" distB="0" distL="114300" distR="114300" simplePos="0" relativeHeight="251663872" behindDoc="0" locked="0" layoutInCell="1" allowOverlap="1" wp14:anchorId="5924F9FC" wp14:editId="3249A31C">
                <wp:simplePos x="0" y="0"/>
                <wp:positionH relativeFrom="column">
                  <wp:posOffset>5271135</wp:posOffset>
                </wp:positionH>
                <wp:positionV relativeFrom="paragraph">
                  <wp:posOffset>6664960</wp:posOffset>
                </wp:positionV>
                <wp:extent cx="914400" cy="91440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D774726" w14:textId="53B8B9A3" w:rsidR="00F814EE" w:rsidRDefault="00F814EE">
                            <w: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24F9FC" id="Text Box 72" o:spid="_x0000_s1034" type="#_x0000_t202" style="position:absolute;margin-left:415.05pt;margin-top:524.8pt;width:1in;height:1in;z-index:251663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" filled="f" stroked="f" strokeweight=".5pt">
                <v:textbox>
                  <w:txbxContent>
                    <w:p w14:paraId="5D774726" w14:textId="53B8B9A3" w:rsidR="00F814EE" w:rsidRDefault="00F814EE">
                      <w:r>
                        <w:t>10</w:t>
                      </w:r>
                    </w:p>
                  </w:txbxContent>
                </v:textbox>
              </v:shape>
            </w:pict>
          </mc:Fallback>
        </mc:AlternateContent>
      </w:r>
      <w:r>
        <w:rPr>
          <w:iCs/>
          <w:noProof/>
          <w:lang w:eastAsia="en-AU"/>
        </w:rPr>
        <mc:AlternateContent>
          <mc:Choice Requires="wps">
            <w:drawing>
              <wp:anchor distT="0" distB="0" distL="114300" distR="114300" simplePos="0" relativeHeight="251662848" behindDoc="0" locked="0" layoutInCell="1" allowOverlap="1" wp14:anchorId="3987BC94" wp14:editId="61A906B5">
                <wp:simplePos x="0" y="0"/>
                <wp:positionH relativeFrom="column">
                  <wp:posOffset>5252085</wp:posOffset>
                </wp:positionH>
                <wp:positionV relativeFrom="paragraph">
                  <wp:posOffset>6283960</wp:posOffset>
                </wp:positionV>
                <wp:extent cx="914400" cy="91440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5A2B2B2" w14:textId="381B7968" w:rsidR="00F814EE" w:rsidRDefault="00F814EE">
                            <w: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87BC94" id="Text Box 71" o:spid="_x0000_s1035" type="#_x0000_t202" style="position:absolute;margin-left:413.55pt;margin-top:494.8pt;width:1in;height:1in;z-index:251662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" filled="f" stroked="f" strokeweight=".5pt">
                <v:textbox>
                  <w:txbxContent>
                    <w:p w14:paraId="45A2B2B2" w14:textId="381B7968" w:rsidR="00F814EE" w:rsidRDefault="00F814EE">
                      <w:r>
                        <w:t>9</w:t>
                      </w:r>
                    </w:p>
                  </w:txbxContent>
                </v:textbox>
              </v:shape>
            </w:pict>
          </mc:Fallback>
        </mc:AlternateContent>
      </w:r>
      <w:r w:rsidR="000E50AF">
        <w:rPr>
          <w:iCs/>
          <w:noProof/>
          <w:lang w:eastAsia="en-AU"/>
        </w:rPr>
        <mc:AlternateContent>
          <mc:Choice Requires="wps">
            <w:drawing>
              <wp:anchor distT="0" distB="0" distL="114300" distR="114300" simplePos="0" relativeHeight="251661824" behindDoc="0" locked="0" layoutInCell="1" allowOverlap="1" wp14:anchorId="1B5F4E2F" wp14:editId="68038AE3">
                <wp:simplePos x="0" y="0"/>
                <wp:positionH relativeFrom="column">
                  <wp:posOffset>870585</wp:posOffset>
                </wp:positionH>
                <wp:positionV relativeFrom="paragraph">
                  <wp:posOffset>1188085</wp:posOffset>
                </wp:positionV>
                <wp:extent cx="285750" cy="238125"/>
                <wp:effectExtent l="0" t="0" r="0" b="0"/>
                <wp:wrapNone/>
                <wp:docPr id="70" name="Text Box 70"/>
                <wp:cNvGraphicFramePr/>
                <a:graphic xmlns:a="http://schemas.openxmlformats.org/drawingml/2006/main">
                  <a:graphicData uri="http://schemas.microsoft.com/office/word/2010/wordprocessingShape">
                    <wps:wsp>
                      <wps:cNvSpPr txBox="1"/>
                      <wps:spPr>
                        <a:xfrm>
                          <a:off x="0" y="0"/>
                          <a:ext cx="285750" cy="238125"/>
                        </a:xfrm>
                        <a:prstGeom prst="rect">
                          <a:avLst/>
                        </a:prstGeom>
                        <a:noFill/>
                        <a:ln w="6350">
                          <a:noFill/>
                        </a:ln>
                      </wps:spPr>
                      <wps:txbx>
                        <w:txbxContent>
                          <w:p w14:paraId="4541AC33" w14:textId="139748AF" w:rsidR="00F814EE" w:rsidRDefault="00F814EE">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F4E2F" id="Text Box 70" o:spid="_x0000_s1036" type="#_x0000_t202" style="position:absolute;margin-left:68.55pt;margin-top:93.55pt;width:22.5pt;height:18.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" filled="f" stroked="f" strokeweight=".5pt">
                <v:textbox>
                  <w:txbxContent>
                    <w:p w14:paraId="4541AC33" w14:textId="139748AF" w:rsidR="00F814EE" w:rsidRDefault="00F814EE">
                      <w:r>
                        <w:t>8</w:t>
                      </w:r>
                    </w:p>
                  </w:txbxContent>
                </v:textbox>
              </v:shape>
            </w:pict>
          </mc:Fallback>
        </mc:AlternateContent>
      </w:r>
      <w:r w:rsidR="000E50AF">
        <w:rPr>
          <w:iCs/>
          <w:noProof/>
          <w:lang w:eastAsia="en-AU"/>
        </w:rPr>
        <mc:AlternateContent>
          <mc:Choice Requires="wps">
            <w:drawing>
              <wp:anchor distT="0" distB="0" distL="114300" distR="114300" simplePos="0" relativeHeight="251660800" behindDoc="0" locked="0" layoutInCell="1" allowOverlap="1" wp14:anchorId="039448FB" wp14:editId="0DAE3E5E">
                <wp:simplePos x="0" y="0"/>
                <wp:positionH relativeFrom="column">
                  <wp:posOffset>537211</wp:posOffset>
                </wp:positionH>
                <wp:positionV relativeFrom="paragraph">
                  <wp:posOffset>959485</wp:posOffset>
                </wp:positionV>
                <wp:extent cx="228600" cy="2286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w="6350">
                          <a:noFill/>
                        </a:ln>
                      </wps:spPr>
                      <wps:txbx>
                        <w:txbxContent>
                          <w:p w14:paraId="63364816" w14:textId="31C4AA4D" w:rsidR="00F814EE" w:rsidRDefault="00F814EE">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448FB" id="Text Box 69" o:spid="_x0000_s1037" type="#_x0000_t202" style="position:absolute;margin-left:42.3pt;margin-top:75.55pt;width:18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" filled="f" stroked="f" strokeweight=".5pt">
                <v:textbox>
                  <w:txbxContent>
                    <w:p w14:paraId="63364816" w14:textId="31C4AA4D" w:rsidR="00F814EE" w:rsidRDefault="00F814EE">
                      <w:r>
                        <w:t>7</w:t>
                      </w:r>
                    </w:p>
                  </w:txbxContent>
                </v:textbox>
              </v:shape>
            </w:pict>
          </mc:Fallback>
        </mc:AlternateContent>
      </w:r>
      <w:r w:rsidR="000E50AF">
        <w:rPr>
          <w:iCs/>
          <w:noProof/>
          <w:lang w:eastAsia="en-AU"/>
        </w:rPr>
        <w:drawing>
          <wp:inline distT="0" distB="0" distL="0" distR="0" wp14:anchorId="3DDC942E" wp14:editId="3A9DEA9C">
            <wp:extent cx="6120765" cy="86569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e 6.jpg"/>
                    <pic:cNvPicPr/>
                  </pic:nvPicPr>
                  <pic:blipFill>
                    <a:blip r:embed="rId29" cstate="email">
                      <a:extLst>
                        <a:ext uri="{28A0092B-C50C-407E-A947-70E740481C1C}">
                          <a14:useLocalDpi xmlns:a14="http://schemas.microsoft.com/office/drawing/2010/main"/>
                        </a:ext>
                      </a:extLst>
                    </a:blip>
                    <a:stretch>
                      <a:fillRect/>
                    </a:stretch>
                  </pic:blipFill>
                  <pic:spPr>
                    <a:xfrm>
                      <a:off x="0" y="0"/>
                      <a:ext cx="6120765" cy="8656955"/>
                    </a:xfrm>
                    <a:prstGeom prst="rect">
                      <a:avLst/>
                    </a:prstGeom>
                  </pic:spPr>
                </pic:pic>
              </a:graphicData>
            </a:graphic>
          </wp:inline>
        </w:drawing>
      </w:r>
    </w:p>
    <w:p w14:paraId="7C70DFFE" w14:textId="1A96F7AD" w:rsidR="003A7424" w:rsidRDefault="003A7424" w:rsidP="000E50AF">
      <w:pPr>
        <w:rPr>
          <w:rFonts w:asciiTheme="minorHAnsi" w:hAnsiTheme="minorHAnsi" w:cstheme="minorHAnsi"/>
          <w:szCs w:val="22"/>
        </w:rPr>
      </w:pPr>
      <w:r w:rsidRPr="003A7424">
        <w:rPr>
          <w:iCs/>
        </w:rPr>
        <w:t>Figure 15:</w:t>
      </w:r>
      <w:r w:rsidRPr="003A7424">
        <w:rPr>
          <w:rFonts w:asciiTheme="minorHAnsi" w:hAnsiTheme="minorHAnsi" w:cstheme="minorHAnsi"/>
          <w:szCs w:val="22"/>
        </w:rPr>
        <w:t xml:space="preserve"> </w:t>
      </w:r>
      <w:r>
        <w:rPr>
          <w:rFonts w:asciiTheme="minorHAnsi" w:hAnsiTheme="minorHAnsi" w:cstheme="minorHAnsi"/>
          <w:szCs w:val="22"/>
        </w:rPr>
        <w:t>Clean on Entry points-</w:t>
      </w:r>
      <w:r w:rsidRPr="003A7424">
        <w:rPr>
          <w:rFonts w:asciiTheme="minorHAnsi" w:hAnsiTheme="minorHAnsi" w:cstheme="minorHAnsi"/>
          <w:szCs w:val="22"/>
        </w:rPr>
        <w:t xml:space="preserve"> </w:t>
      </w:r>
      <w:r>
        <w:rPr>
          <w:rFonts w:asciiTheme="minorHAnsi" w:hAnsiTheme="minorHAnsi" w:cstheme="minorHAnsi"/>
          <w:szCs w:val="22"/>
        </w:rPr>
        <w:t>Widening 81.66-86 SLK</w:t>
      </w:r>
    </w:p>
    <w:p w14:paraId="74C690BC" w14:textId="5FABFA7E" w:rsidR="008904F5" w:rsidRDefault="008904F5">
      <w:pPr>
        <w:rPr>
          <w:rStyle w:val="AppendixHeadingChar"/>
        </w:rPr>
      </w:pPr>
    </w:p>
    <w:p w14:paraId="73F536E7" w14:textId="77777777" w:rsidR="003A7424" w:rsidRDefault="003A7424">
      <w:pPr>
        <w:rPr>
          <w:rStyle w:val="AppendixHeadingChar"/>
        </w:rPr>
      </w:pPr>
      <w:r>
        <w:rPr>
          <w:rStyle w:val="AppendixHeadingChar"/>
        </w:rPr>
        <w:br w:type="page"/>
      </w:r>
    </w:p>
    <w:p w14:paraId="663069DA" w14:textId="58F617A0" w:rsidR="00DC7189" w:rsidRPr="00FF68EF" w:rsidRDefault="00DC7189" w:rsidP="00DC7189">
      <w:pPr>
        <w:jc w:val="center"/>
        <w:outlineLvl w:val="0"/>
        <w:rPr>
          <w:b/>
          <w:kern w:val="28"/>
          <w:sz w:val="28"/>
          <w:szCs w:val="28"/>
        </w:rPr>
      </w:pPr>
      <w:bookmarkStart w:id="32" w:name="_Toc23320053"/>
      <w:r w:rsidRPr="0053062A">
        <w:rPr>
          <w:rStyle w:val="AppendixHeadingChar"/>
        </w:rPr>
        <w:lastRenderedPageBreak/>
        <w:t xml:space="preserve">Appendix </w:t>
      </w:r>
      <w:r w:rsidR="008904F5">
        <w:rPr>
          <w:rStyle w:val="AppendixHeadingChar"/>
        </w:rPr>
        <w:t>C</w:t>
      </w:r>
      <w:bookmarkEnd w:id="32"/>
      <w:r w:rsidRPr="00FF68EF">
        <w:rPr>
          <w:kern w:val="28"/>
          <w:sz w:val="28"/>
          <w:szCs w:val="28"/>
        </w:rPr>
        <w:br w:type="textWrapping" w:clear="all"/>
      </w:r>
      <w:r w:rsidRPr="00FF68EF">
        <w:rPr>
          <w:b/>
          <w:kern w:val="28"/>
          <w:sz w:val="32"/>
        </w:rPr>
        <w:br w:type="textWrapping" w:clear="all"/>
      </w:r>
      <w:r w:rsidRPr="00C828E5">
        <w:rPr>
          <w:rStyle w:val="AppendixHeadingChar"/>
        </w:rPr>
        <w:t>Dieback Classification Table</w:t>
      </w:r>
      <w:bookmarkEnd w:id="25"/>
      <w:bookmarkEnd w:id="26"/>
    </w:p>
    <w:p w14:paraId="6A59D0B2" w14:textId="77777777" w:rsidR="00DC7189" w:rsidRPr="000D6E29" w:rsidRDefault="00DC7189" w:rsidP="00DC7189">
      <w:pPr>
        <w:rPr>
          <w:color w:val="FF0000"/>
        </w:rPr>
      </w:pPr>
    </w:p>
    <w:p w14:paraId="12A835AD" w14:textId="77777777" w:rsidR="00DC7189" w:rsidRPr="00FF68EF" w:rsidRDefault="00DC7189" w:rsidP="00DC7189">
      <w:r w:rsidRPr="00FF68EF">
        <w:t xml:space="preserve">Three categories are shown on a </w:t>
      </w:r>
      <w:r w:rsidRPr="00FF68EF">
        <w:rPr>
          <w:i/>
        </w:rPr>
        <w:t xml:space="preserve">P. </w:t>
      </w:r>
      <w:proofErr w:type="spellStart"/>
      <w:r w:rsidRPr="00FF68EF">
        <w:rPr>
          <w:i/>
        </w:rPr>
        <w:t>cinnamomi</w:t>
      </w:r>
      <w:proofErr w:type="spellEnd"/>
      <w:r w:rsidRPr="00FF68EF">
        <w:t xml:space="preserve"> Occurrence Map; Infested (dieback occurs), </w:t>
      </w:r>
      <w:proofErr w:type="spellStart"/>
      <w:r w:rsidRPr="00FF68EF">
        <w:t>Uninfested</w:t>
      </w:r>
      <w:proofErr w:type="spellEnd"/>
      <w:r w:rsidRPr="00FF68EF">
        <w:t xml:space="preserve"> (dieback-free) or Uninterpretable (dieback unknown).</w:t>
      </w:r>
    </w:p>
    <w:p w14:paraId="5A1FEEBC" w14:textId="77777777" w:rsidR="00DC7189" w:rsidRPr="00FF68EF" w:rsidRDefault="00DC7189" w:rsidP="00DC7189"/>
    <w:p w14:paraId="161687AE" w14:textId="07AABE9F" w:rsidR="00DC7189" w:rsidRPr="00FF68EF" w:rsidRDefault="00DC7189" w:rsidP="00DC7189">
      <w:pPr>
        <w:rPr>
          <w:b/>
        </w:rPr>
      </w:pPr>
      <w:r w:rsidRPr="00FF68EF">
        <w:rPr>
          <w:b/>
        </w:rPr>
        <w:t xml:space="preserve">Table </w:t>
      </w:r>
      <w:r w:rsidR="003A7424">
        <w:rPr>
          <w:b/>
        </w:rPr>
        <w:t>5</w:t>
      </w:r>
      <w:r w:rsidRPr="00FF68EF">
        <w:rPr>
          <w:b/>
        </w:rPr>
        <w:tab/>
        <w:t xml:space="preserve">Classification of </w:t>
      </w:r>
      <w:r w:rsidRPr="00FF68EF">
        <w:rPr>
          <w:b/>
          <w:i/>
        </w:rPr>
        <w:t xml:space="preserve">P. </w:t>
      </w:r>
      <w:proofErr w:type="spellStart"/>
      <w:r w:rsidRPr="00FF68EF">
        <w:rPr>
          <w:b/>
          <w:i/>
        </w:rPr>
        <w:t>cinnamomi</w:t>
      </w:r>
      <w:proofErr w:type="spellEnd"/>
      <w:r w:rsidRPr="00FF68EF">
        <w:rPr>
          <w:b/>
        </w:rPr>
        <w:t xml:space="preserve"> Occurrence (CALM, 2003).</w:t>
      </w:r>
    </w:p>
    <w:tbl>
      <w:tblPr>
        <w:tblStyle w:val="TableGrid"/>
        <w:tblW w:w="0" w:type="auto"/>
        <w:tblLook w:val="04A0" w:firstRow="1" w:lastRow="0" w:firstColumn="1" w:lastColumn="0" w:noHBand="0" w:noVBand="1"/>
      </w:tblPr>
      <w:tblGrid>
        <w:gridCol w:w="3088"/>
        <w:gridCol w:w="3088"/>
        <w:gridCol w:w="3088"/>
      </w:tblGrid>
      <w:tr w:rsidR="00DC7189" w:rsidRPr="00FF68EF" w14:paraId="465A3F96" w14:textId="77777777" w:rsidTr="00DC7189">
        <w:tc>
          <w:tcPr>
            <w:tcW w:w="9264" w:type="dxa"/>
            <w:gridSpan w:val="3"/>
          </w:tcPr>
          <w:p w14:paraId="795FC878" w14:textId="77777777" w:rsidR="00DC7189" w:rsidRPr="00FF68EF" w:rsidRDefault="00DC7189" w:rsidP="00DC7189">
            <w:pPr>
              <w:rPr>
                <w:b/>
              </w:rPr>
            </w:pPr>
            <w:proofErr w:type="spellStart"/>
            <w:r w:rsidRPr="00FF68EF">
              <w:rPr>
                <w:b/>
              </w:rPr>
              <w:t>Unmappable</w:t>
            </w:r>
            <w:proofErr w:type="spellEnd"/>
          </w:p>
          <w:p w14:paraId="6A9A8E84" w14:textId="77777777" w:rsidR="00DC7189" w:rsidRPr="00FF68EF" w:rsidRDefault="00DC7189" w:rsidP="00DC7189">
            <w:r w:rsidRPr="00FF68EF">
              <w:t xml:space="preserve">Areas that are sufficiently disturbed so that </w:t>
            </w:r>
            <w:proofErr w:type="gramStart"/>
            <w:r w:rsidRPr="00FF68EF">
              <w:rPr>
                <w:i/>
              </w:rPr>
              <w:t xml:space="preserve">P. </w:t>
            </w:r>
            <w:proofErr w:type="spellStart"/>
            <w:r w:rsidRPr="00FF68EF">
              <w:rPr>
                <w:i/>
              </w:rPr>
              <w:t>cinnamomi</w:t>
            </w:r>
            <w:proofErr w:type="spellEnd"/>
            <w:r w:rsidRPr="00FF68EF">
              <w:t xml:space="preserve"> occurrence mapping</w:t>
            </w:r>
            <w:proofErr w:type="gramEnd"/>
            <w:r w:rsidRPr="00FF68EF">
              <w:t xml:space="preserve"> is not possible at the time of inspection.</w:t>
            </w:r>
          </w:p>
        </w:tc>
      </w:tr>
      <w:tr w:rsidR="00DC7189" w:rsidRPr="00FF68EF" w14:paraId="205FDE36" w14:textId="77777777" w:rsidTr="00DC7189">
        <w:tc>
          <w:tcPr>
            <w:tcW w:w="3088" w:type="dxa"/>
            <w:vMerge w:val="restart"/>
          </w:tcPr>
          <w:p w14:paraId="0F462AF9" w14:textId="77777777" w:rsidR="00DC7189" w:rsidRPr="00FF68EF" w:rsidRDefault="00DC7189" w:rsidP="00DC7189">
            <w:pPr>
              <w:rPr>
                <w:b/>
              </w:rPr>
            </w:pPr>
            <w:r w:rsidRPr="00FF68EF">
              <w:rPr>
                <w:b/>
              </w:rPr>
              <w:t>Mappable</w:t>
            </w:r>
          </w:p>
          <w:p w14:paraId="11EB3EE5" w14:textId="77777777" w:rsidR="00DC7189" w:rsidRPr="00FF68EF" w:rsidRDefault="00DC7189" w:rsidP="00DC7189">
            <w:r w:rsidRPr="00FF68EF">
              <w:t xml:space="preserve">Natural undisturbed vegetation. </w:t>
            </w:r>
            <w:proofErr w:type="gramStart"/>
            <w:r w:rsidRPr="00FF68EF">
              <w:rPr>
                <w:i/>
              </w:rPr>
              <w:t xml:space="preserve">P. </w:t>
            </w:r>
            <w:proofErr w:type="spellStart"/>
            <w:r w:rsidRPr="00FF68EF">
              <w:rPr>
                <w:i/>
              </w:rPr>
              <w:t>cinnamomi</w:t>
            </w:r>
            <w:proofErr w:type="spellEnd"/>
            <w:r w:rsidRPr="00FF68EF">
              <w:t xml:space="preserve"> occurrence mapping</w:t>
            </w:r>
            <w:proofErr w:type="gramEnd"/>
            <w:r w:rsidRPr="00FF68EF">
              <w:t xml:space="preserve"> is possible. Three categories may result.</w:t>
            </w:r>
          </w:p>
        </w:tc>
        <w:tc>
          <w:tcPr>
            <w:tcW w:w="3088" w:type="dxa"/>
          </w:tcPr>
          <w:p w14:paraId="08D87FA8" w14:textId="77777777" w:rsidR="00DC7189" w:rsidRPr="00FF68EF" w:rsidRDefault="00DC7189" w:rsidP="00DC7189">
            <w:r w:rsidRPr="00FF68EF">
              <w:rPr>
                <w:b/>
              </w:rPr>
              <w:t>Infested</w:t>
            </w:r>
            <w:r w:rsidRPr="00FF68EF">
              <w:t xml:space="preserve"> (dieback occurs)</w:t>
            </w:r>
          </w:p>
        </w:tc>
        <w:tc>
          <w:tcPr>
            <w:tcW w:w="3088" w:type="dxa"/>
          </w:tcPr>
          <w:p w14:paraId="74A606CD" w14:textId="77777777" w:rsidR="00DC7189" w:rsidRPr="00FF68EF" w:rsidRDefault="00DC7189" w:rsidP="00DC7189">
            <w:r w:rsidRPr="00FF68EF">
              <w:t xml:space="preserve">Areas that have been determined to have plant disease symptoms consistent with the presence of the pathogen </w:t>
            </w:r>
            <w:r w:rsidRPr="00FF68EF">
              <w:rPr>
                <w:i/>
              </w:rPr>
              <w:t xml:space="preserve">P. </w:t>
            </w:r>
            <w:proofErr w:type="spellStart"/>
            <w:r w:rsidRPr="00FF68EF">
              <w:rPr>
                <w:i/>
              </w:rPr>
              <w:t>cinnamomi</w:t>
            </w:r>
            <w:proofErr w:type="spellEnd"/>
            <w:r w:rsidRPr="00FF68EF">
              <w:t xml:space="preserve"> by a qualified disease interpreter.</w:t>
            </w:r>
          </w:p>
        </w:tc>
      </w:tr>
      <w:tr w:rsidR="00DC7189" w:rsidRPr="00FF68EF" w14:paraId="2228CCA6" w14:textId="77777777" w:rsidTr="00DC7189">
        <w:tc>
          <w:tcPr>
            <w:tcW w:w="3088" w:type="dxa"/>
            <w:vMerge/>
          </w:tcPr>
          <w:p w14:paraId="18DC7B49" w14:textId="77777777" w:rsidR="00DC7189" w:rsidRPr="00FF68EF" w:rsidRDefault="00DC7189" w:rsidP="00DC7189"/>
        </w:tc>
        <w:tc>
          <w:tcPr>
            <w:tcW w:w="3088" w:type="dxa"/>
          </w:tcPr>
          <w:p w14:paraId="5D7265CD" w14:textId="77777777" w:rsidR="00DC7189" w:rsidRPr="00FF68EF" w:rsidRDefault="00DC7189" w:rsidP="00DC7189">
            <w:proofErr w:type="spellStart"/>
            <w:r w:rsidRPr="00FF68EF">
              <w:rPr>
                <w:b/>
              </w:rPr>
              <w:t>Uninfested</w:t>
            </w:r>
            <w:proofErr w:type="spellEnd"/>
            <w:r w:rsidRPr="00FF68EF">
              <w:t xml:space="preserve"> (dieback-free, also known as protectable areas)</w:t>
            </w:r>
          </w:p>
        </w:tc>
        <w:tc>
          <w:tcPr>
            <w:tcW w:w="3088" w:type="dxa"/>
          </w:tcPr>
          <w:p w14:paraId="08B851DA" w14:textId="77777777" w:rsidR="00DC7189" w:rsidRPr="00FF68EF" w:rsidRDefault="00DC7189" w:rsidP="00DC7189">
            <w:r w:rsidRPr="00FF68EF">
              <w:t xml:space="preserve">Areas that have been determined to be free of the pathogen </w:t>
            </w:r>
            <w:r w:rsidRPr="00FF68EF">
              <w:rPr>
                <w:i/>
              </w:rPr>
              <w:t xml:space="preserve">P. </w:t>
            </w:r>
            <w:proofErr w:type="spellStart"/>
            <w:r w:rsidRPr="00FF68EF">
              <w:rPr>
                <w:i/>
              </w:rPr>
              <w:t>cinnamomi</w:t>
            </w:r>
            <w:proofErr w:type="spellEnd"/>
            <w:r w:rsidRPr="00FF68EF">
              <w:t xml:space="preserve"> by a qualified Disease Interpreter (all susceptible indicator plant species are healthy; no plant disease symptoms normally attributed to </w:t>
            </w:r>
            <w:r w:rsidRPr="00FF68EF">
              <w:rPr>
                <w:i/>
              </w:rPr>
              <w:t xml:space="preserve">P. </w:t>
            </w:r>
            <w:proofErr w:type="spellStart"/>
            <w:r w:rsidRPr="00FF68EF">
              <w:rPr>
                <w:i/>
              </w:rPr>
              <w:t>cinnamomi</w:t>
            </w:r>
            <w:proofErr w:type="spellEnd"/>
            <w:r w:rsidRPr="00FF68EF">
              <w:t xml:space="preserve"> are evident).</w:t>
            </w:r>
          </w:p>
        </w:tc>
      </w:tr>
      <w:tr w:rsidR="00DC7189" w:rsidRPr="00FF68EF" w14:paraId="2F3FB9EB" w14:textId="77777777" w:rsidTr="00DC7189">
        <w:tc>
          <w:tcPr>
            <w:tcW w:w="3088" w:type="dxa"/>
            <w:vMerge/>
          </w:tcPr>
          <w:p w14:paraId="123FB57A" w14:textId="77777777" w:rsidR="00DC7189" w:rsidRPr="00FF68EF" w:rsidRDefault="00DC7189" w:rsidP="00DC7189"/>
        </w:tc>
        <w:tc>
          <w:tcPr>
            <w:tcW w:w="3088" w:type="dxa"/>
          </w:tcPr>
          <w:p w14:paraId="3121D380" w14:textId="77777777" w:rsidR="00DC7189" w:rsidRPr="00FF68EF" w:rsidRDefault="00DC7189" w:rsidP="00DC7189">
            <w:r w:rsidRPr="00FF68EF">
              <w:rPr>
                <w:b/>
              </w:rPr>
              <w:t>Uninterpretabl</w:t>
            </w:r>
            <w:r w:rsidRPr="00FF68EF">
              <w:t>e (dieback unknown)</w:t>
            </w:r>
          </w:p>
        </w:tc>
        <w:tc>
          <w:tcPr>
            <w:tcW w:w="3088" w:type="dxa"/>
          </w:tcPr>
          <w:p w14:paraId="79BBA898" w14:textId="77777777" w:rsidR="00DC7189" w:rsidRPr="00FF68EF" w:rsidRDefault="00DC7189" w:rsidP="00DC7189">
            <w:r w:rsidRPr="00FF68EF">
              <w:t>Areas situated in locations which receive &gt; 600mm per annum rainfall or are water gaining sites (</w:t>
            </w:r>
            <w:proofErr w:type="spellStart"/>
            <w:r w:rsidRPr="00FF68EF">
              <w:t>eg</w:t>
            </w:r>
            <w:proofErr w:type="spellEnd"/>
            <w:r w:rsidRPr="00FF68EF">
              <w:t xml:space="preserve">. granite outcrops, impeded drainage or engineering works which aggregate rainfall) where indicator plants are absent or too few to determine the presence or absence of disease caused by </w:t>
            </w:r>
            <w:r w:rsidRPr="00FF68EF">
              <w:rPr>
                <w:i/>
              </w:rPr>
              <w:t xml:space="preserve">P. </w:t>
            </w:r>
            <w:proofErr w:type="spellStart"/>
            <w:r w:rsidRPr="00FF68EF">
              <w:rPr>
                <w:i/>
              </w:rPr>
              <w:t>cinnamomi</w:t>
            </w:r>
            <w:proofErr w:type="spellEnd"/>
            <w:r w:rsidRPr="00FF68EF">
              <w:t>.</w:t>
            </w:r>
          </w:p>
        </w:tc>
      </w:tr>
    </w:tbl>
    <w:p w14:paraId="3ACC3906" w14:textId="77777777" w:rsidR="00DC7189" w:rsidRPr="00FF68EF" w:rsidRDefault="00DC7189" w:rsidP="00DC7189">
      <w:pPr>
        <w:rPr>
          <w:sz w:val="20"/>
          <w:szCs w:val="20"/>
        </w:rPr>
      </w:pPr>
      <w:r w:rsidRPr="00FF68EF">
        <w:rPr>
          <w:sz w:val="20"/>
          <w:szCs w:val="20"/>
        </w:rPr>
        <w:t xml:space="preserve">*Source: Adapted from (CALM, 2003) </w:t>
      </w:r>
      <w:r w:rsidRPr="00FF68EF">
        <w:rPr>
          <w:i/>
          <w:sz w:val="20"/>
          <w:szCs w:val="20"/>
        </w:rPr>
        <w:t xml:space="preserve">Phytophthora </w:t>
      </w:r>
      <w:proofErr w:type="spellStart"/>
      <w:r w:rsidRPr="00FF68EF">
        <w:rPr>
          <w:i/>
          <w:sz w:val="20"/>
          <w:szCs w:val="20"/>
        </w:rPr>
        <w:t>cinnamomi</w:t>
      </w:r>
      <w:proofErr w:type="spellEnd"/>
      <w:r w:rsidRPr="00FF68EF">
        <w:rPr>
          <w:sz w:val="20"/>
          <w:szCs w:val="20"/>
        </w:rPr>
        <w:t xml:space="preserve"> and Disease Caused </w:t>
      </w:r>
      <w:proofErr w:type="gramStart"/>
      <w:r w:rsidRPr="00FF68EF">
        <w:rPr>
          <w:sz w:val="20"/>
          <w:szCs w:val="20"/>
        </w:rPr>
        <w:t>By</w:t>
      </w:r>
      <w:proofErr w:type="gramEnd"/>
      <w:r w:rsidRPr="00FF68EF">
        <w:rPr>
          <w:sz w:val="20"/>
          <w:szCs w:val="20"/>
        </w:rPr>
        <w:t xml:space="preserve"> It, Volume I – Management Guidelines.</w:t>
      </w:r>
    </w:p>
    <w:p w14:paraId="47B46E0D" w14:textId="77777777" w:rsidR="00DC7189" w:rsidRPr="000D6E29" w:rsidRDefault="00DC7189" w:rsidP="00DC7189">
      <w:pPr>
        <w:rPr>
          <w:color w:val="FF0000"/>
        </w:rPr>
      </w:pPr>
    </w:p>
    <w:bookmarkEnd w:id="3"/>
    <w:p w14:paraId="4CD3CEC6" w14:textId="77777777" w:rsidR="00C02995" w:rsidRPr="00C02995" w:rsidRDefault="00C02995" w:rsidP="00C02995">
      <w:pPr>
        <w:rPr>
          <w:lang w:val="en-GB"/>
        </w:rPr>
      </w:pPr>
    </w:p>
    <w:p w14:paraId="74B051F3" w14:textId="77777777" w:rsidR="00C02995" w:rsidRPr="00C02995" w:rsidRDefault="00C02995" w:rsidP="00C02995">
      <w:pPr>
        <w:rPr>
          <w:lang w:val="en-GB"/>
        </w:rPr>
      </w:pPr>
    </w:p>
    <w:p w14:paraId="59585B17" w14:textId="77777777" w:rsidR="008904F5" w:rsidRDefault="008904F5" w:rsidP="003E3E3F">
      <w:pPr>
        <w:jc w:val="center"/>
        <w:outlineLvl w:val="0"/>
        <w:rPr>
          <w:rStyle w:val="AppendixHeadingChar"/>
        </w:rPr>
      </w:pPr>
    </w:p>
    <w:p w14:paraId="40444284" w14:textId="77777777" w:rsidR="008904F5" w:rsidRDefault="008904F5" w:rsidP="003E3E3F">
      <w:pPr>
        <w:jc w:val="center"/>
        <w:outlineLvl w:val="0"/>
        <w:rPr>
          <w:rStyle w:val="AppendixHeadingChar"/>
        </w:rPr>
      </w:pPr>
    </w:p>
    <w:p w14:paraId="2C259F2F" w14:textId="77777777" w:rsidR="008904F5" w:rsidRDefault="008904F5" w:rsidP="003E3E3F">
      <w:pPr>
        <w:jc w:val="center"/>
        <w:outlineLvl w:val="0"/>
        <w:rPr>
          <w:rStyle w:val="AppendixHeadingChar"/>
        </w:rPr>
      </w:pPr>
    </w:p>
    <w:p w14:paraId="073E9F82" w14:textId="77777777" w:rsidR="008904F5" w:rsidRDefault="008904F5" w:rsidP="003E3E3F">
      <w:pPr>
        <w:jc w:val="center"/>
        <w:outlineLvl w:val="0"/>
        <w:rPr>
          <w:rStyle w:val="AppendixHeadingChar"/>
        </w:rPr>
      </w:pPr>
    </w:p>
    <w:p w14:paraId="7AEC3460" w14:textId="77777777" w:rsidR="008904F5" w:rsidRDefault="008904F5" w:rsidP="003E3E3F">
      <w:pPr>
        <w:jc w:val="center"/>
        <w:outlineLvl w:val="0"/>
        <w:rPr>
          <w:rStyle w:val="AppendixHeadingChar"/>
        </w:rPr>
      </w:pPr>
    </w:p>
    <w:p w14:paraId="3ACDE1E0" w14:textId="77777777" w:rsidR="008904F5" w:rsidRDefault="008904F5" w:rsidP="003E3E3F">
      <w:pPr>
        <w:jc w:val="center"/>
        <w:outlineLvl w:val="0"/>
        <w:rPr>
          <w:rStyle w:val="AppendixHeadingChar"/>
        </w:rPr>
      </w:pPr>
    </w:p>
    <w:p w14:paraId="5B9F8BD3" w14:textId="77777777" w:rsidR="008904F5" w:rsidRDefault="008904F5" w:rsidP="003E3E3F">
      <w:pPr>
        <w:jc w:val="center"/>
        <w:outlineLvl w:val="0"/>
        <w:rPr>
          <w:rStyle w:val="AppendixHeadingChar"/>
        </w:rPr>
      </w:pPr>
    </w:p>
    <w:p w14:paraId="44A34702" w14:textId="77777777" w:rsidR="008904F5" w:rsidRDefault="008904F5" w:rsidP="003E3E3F">
      <w:pPr>
        <w:jc w:val="center"/>
        <w:outlineLvl w:val="0"/>
        <w:rPr>
          <w:rStyle w:val="AppendixHeadingChar"/>
        </w:rPr>
      </w:pPr>
    </w:p>
    <w:p w14:paraId="37DB252F" w14:textId="77777777" w:rsidR="008904F5" w:rsidRDefault="008904F5" w:rsidP="003E3E3F">
      <w:pPr>
        <w:jc w:val="center"/>
        <w:outlineLvl w:val="0"/>
        <w:rPr>
          <w:rStyle w:val="AppendixHeadingChar"/>
        </w:rPr>
      </w:pPr>
    </w:p>
    <w:p w14:paraId="0E991712" w14:textId="77777777" w:rsidR="008904F5" w:rsidRDefault="008904F5" w:rsidP="003E3E3F">
      <w:pPr>
        <w:jc w:val="center"/>
        <w:outlineLvl w:val="0"/>
        <w:rPr>
          <w:rStyle w:val="AppendixHeadingChar"/>
        </w:rPr>
      </w:pPr>
    </w:p>
    <w:p w14:paraId="400EA289" w14:textId="77777777" w:rsidR="008904F5" w:rsidRDefault="008904F5" w:rsidP="003E3E3F">
      <w:pPr>
        <w:jc w:val="center"/>
        <w:outlineLvl w:val="0"/>
        <w:rPr>
          <w:rStyle w:val="AppendixHeadingChar"/>
        </w:rPr>
        <w:sectPr w:rsidR="008904F5" w:rsidSect="003E54DF">
          <w:pgSz w:w="11907" w:h="16839" w:code="9"/>
          <w:pgMar w:top="1134" w:right="1134" w:bottom="1134" w:left="1134" w:header="567" w:footer="567" w:gutter="0"/>
          <w:cols w:space="567"/>
          <w:docGrid w:linePitch="299"/>
        </w:sectPr>
      </w:pPr>
    </w:p>
    <w:p w14:paraId="7F207688" w14:textId="5BB5143E" w:rsidR="003E3E3F" w:rsidRPr="00FF68EF" w:rsidRDefault="003E3E3F" w:rsidP="003E3E3F">
      <w:pPr>
        <w:jc w:val="center"/>
        <w:outlineLvl w:val="0"/>
        <w:rPr>
          <w:b/>
          <w:kern w:val="28"/>
          <w:sz w:val="28"/>
          <w:szCs w:val="28"/>
        </w:rPr>
      </w:pPr>
      <w:bookmarkStart w:id="33" w:name="_Toc23320054"/>
      <w:r w:rsidRPr="0053062A">
        <w:rPr>
          <w:rStyle w:val="AppendixHeadingChar"/>
        </w:rPr>
        <w:lastRenderedPageBreak/>
        <w:t xml:space="preserve">Appendix </w:t>
      </w:r>
      <w:r w:rsidR="008904F5">
        <w:rPr>
          <w:rStyle w:val="AppendixHeadingChar"/>
        </w:rPr>
        <w:t>D</w:t>
      </w:r>
      <w:bookmarkEnd w:id="33"/>
      <w:r w:rsidRPr="00FF68EF">
        <w:rPr>
          <w:kern w:val="28"/>
          <w:sz w:val="28"/>
          <w:szCs w:val="28"/>
        </w:rPr>
        <w:br w:type="textWrapping" w:clear="all"/>
      </w:r>
      <w:r w:rsidRPr="00FF68EF">
        <w:rPr>
          <w:b/>
          <w:kern w:val="28"/>
          <w:sz w:val="32"/>
        </w:rPr>
        <w:br w:type="textWrapping" w:clear="all"/>
      </w:r>
      <w:r w:rsidRPr="00C828E5">
        <w:rPr>
          <w:rStyle w:val="AppendixHeadingChar"/>
        </w:rPr>
        <w:t>Dieback Contingency Actions</w:t>
      </w:r>
    </w:p>
    <w:p w14:paraId="2B44D72E" w14:textId="77777777" w:rsidR="00C02995" w:rsidRDefault="00C02995" w:rsidP="00C02995">
      <w:pPr>
        <w:rPr>
          <w:lang w:val="en-GB"/>
        </w:rPr>
      </w:pPr>
    </w:p>
    <w:p w14:paraId="0AFFDBF4" w14:textId="77777777" w:rsidR="00C02995" w:rsidRDefault="00C02995" w:rsidP="00C02995">
      <w:pPr>
        <w:rPr>
          <w:lang w:val="en-GB"/>
        </w:rPr>
      </w:pPr>
    </w:p>
    <w:p w14:paraId="35ECAAB8" w14:textId="77777777" w:rsidR="003E3E3F" w:rsidRPr="00C02995" w:rsidRDefault="00C02995" w:rsidP="00C02995">
      <w:pPr>
        <w:tabs>
          <w:tab w:val="left" w:pos="3014"/>
        </w:tabs>
        <w:rPr>
          <w:lang w:val="en-GB"/>
        </w:rPr>
      </w:pPr>
      <w:r>
        <w:rPr>
          <w:lang w:val="en-GB"/>
        </w:rPr>
        <w:tab/>
      </w:r>
    </w:p>
    <w:tbl>
      <w:tblPr>
        <w:tblW w:w="134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6"/>
        <w:gridCol w:w="3825"/>
        <w:gridCol w:w="5086"/>
        <w:gridCol w:w="1905"/>
      </w:tblGrid>
      <w:tr w:rsidR="003E3E3F" w:rsidRPr="000D6E29" w14:paraId="5E0F6E4E" w14:textId="77777777" w:rsidTr="00C828E5">
        <w:trPr>
          <w:cantSplit/>
          <w:tblHeader/>
          <w:jc w:val="center"/>
        </w:trPr>
        <w:tc>
          <w:tcPr>
            <w:tcW w:w="13442" w:type="dxa"/>
            <w:gridSpan w:val="4"/>
            <w:shd w:val="clear" w:color="auto" w:fill="A6A6A6" w:themeFill="background1" w:themeFillShade="A6"/>
          </w:tcPr>
          <w:p w14:paraId="535E271D" w14:textId="77777777" w:rsidR="003E3E3F" w:rsidRPr="000D6E29" w:rsidRDefault="003E3E3F" w:rsidP="00C828E5">
            <w:pPr>
              <w:jc w:val="center"/>
              <w:rPr>
                <w:b/>
                <w:color w:val="FF0000"/>
                <w:sz w:val="20"/>
                <w:szCs w:val="20"/>
              </w:rPr>
            </w:pPr>
            <w:r w:rsidRPr="001676DE">
              <w:rPr>
                <w:b/>
                <w:sz w:val="20"/>
                <w:szCs w:val="20"/>
              </w:rPr>
              <w:t>DIEBACK CONTINGENCY ACTIONS</w:t>
            </w:r>
          </w:p>
        </w:tc>
      </w:tr>
      <w:tr w:rsidR="003E3E3F" w:rsidRPr="000D6E29" w14:paraId="3224EAB8" w14:textId="77777777" w:rsidTr="00C828E5">
        <w:trPr>
          <w:cantSplit/>
          <w:tblHeader/>
          <w:jc w:val="center"/>
        </w:trPr>
        <w:tc>
          <w:tcPr>
            <w:tcW w:w="2626" w:type="dxa"/>
          </w:tcPr>
          <w:p w14:paraId="1107A053" w14:textId="77777777" w:rsidR="003E3E3F" w:rsidRPr="001676DE" w:rsidRDefault="003E3E3F" w:rsidP="00C828E5">
            <w:pPr>
              <w:jc w:val="center"/>
              <w:rPr>
                <w:b/>
                <w:sz w:val="20"/>
                <w:szCs w:val="20"/>
              </w:rPr>
            </w:pPr>
            <w:r w:rsidRPr="001676DE">
              <w:rPr>
                <w:b/>
                <w:sz w:val="20"/>
                <w:szCs w:val="20"/>
              </w:rPr>
              <w:t>Project Component</w:t>
            </w:r>
          </w:p>
          <w:p w14:paraId="6C9E3889" w14:textId="77777777" w:rsidR="003E3E3F" w:rsidRPr="001676DE" w:rsidRDefault="003E3E3F" w:rsidP="00C828E5">
            <w:pPr>
              <w:rPr>
                <w:b/>
                <w:sz w:val="20"/>
                <w:szCs w:val="20"/>
              </w:rPr>
            </w:pPr>
          </w:p>
        </w:tc>
        <w:tc>
          <w:tcPr>
            <w:tcW w:w="3825" w:type="dxa"/>
          </w:tcPr>
          <w:p w14:paraId="0CEBDC4E" w14:textId="77777777" w:rsidR="003E3E3F" w:rsidRPr="001676DE" w:rsidRDefault="003E3E3F" w:rsidP="00C828E5">
            <w:pPr>
              <w:jc w:val="center"/>
              <w:rPr>
                <w:b/>
                <w:sz w:val="20"/>
                <w:szCs w:val="20"/>
              </w:rPr>
            </w:pPr>
            <w:r w:rsidRPr="001676DE">
              <w:rPr>
                <w:b/>
                <w:sz w:val="20"/>
                <w:szCs w:val="20"/>
              </w:rPr>
              <w:t>Trigger</w:t>
            </w:r>
          </w:p>
          <w:p w14:paraId="4F6F4B9D" w14:textId="77777777" w:rsidR="003E3E3F" w:rsidRPr="001676DE" w:rsidRDefault="003E3E3F" w:rsidP="00C828E5">
            <w:pPr>
              <w:rPr>
                <w:b/>
                <w:sz w:val="20"/>
                <w:szCs w:val="20"/>
              </w:rPr>
            </w:pPr>
          </w:p>
        </w:tc>
        <w:tc>
          <w:tcPr>
            <w:tcW w:w="5086" w:type="dxa"/>
          </w:tcPr>
          <w:p w14:paraId="7BB4B779" w14:textId="77777777" w:rsidR="003E3E3F" w:rsidRPr="001676DE" w:rsidRDefault="003E3E3F" w:rsidP="00C828E5">
            <w:pPr>
              <w:jc w:val="center"/>
              <w:rPr>
                <w:b/>
                <w:sz w:val="20"/>
                <w:szCs w:val="20"/>
              </w:rPr>
            </w:pPr>
            <w:r w:rsidRPr="001676DE">
              <w:rPr>
                <w:b/>
                <w:sz w:val="20"/>
                <w:szCs w:val="20"/>
              </w:rPr>
              <w:t>Action</w:t>
            </w:r>
          </w:p>
          <w:p w14:paraId="5EEF9D4F" w14:textId="77777777" w:rsidR="003E3E3F" w:rsidRPr="001676DE" w:rsidRDefault="003E3E3F" w:rsidP="00C828E5">
            <w:pPr>
              <w:jc w:val="center"/>
              <w:rPr>
                <w:b/>
                <w:sz w:val="20"/>
                <w:szCs w:val="20"/>
              </w:rPr>
            </w:pPr>
          </w:p>
        </w:tc>
        <w:tc>
          <w:tcPr>
            <w:tcW w:w="1905" w:type="dxa"/>
          </w:tcPr>
          <w:p w14:paraId="2972BF62" w14:textId="77777777" w:rsidR="003E3E3F" w:rsidRPr="001676DE" w:rsidRDefault="003E3E3F" w:rsidP="00C828E5">
            <w:pPr>
              <w:jc w:val="center"/>
              <w:rPr>
                <w:b/>
                <w:sz w:val="20"/>
                <w:szCs w:val="20"/>
              </w:rPr>
            </w:pPr>
            <w:r w:rsidRPr="001676DE">
              <w:rPr>
                <w:b/>
                <w:sz w:val="20"/>
                <w:szCs w:val="20"/>
              </w:rPr>
              <w:t>Responsible Person</w:t>
            </w:r>
          </w:p>
        </w:tc>
      </w:tr>
      <w:tr w:rsidR="003E3E3F" w:rsidRPr="000D6E29" w14:paraId="50B32A24" w14:textId="77777777" w:rsidTr="00C828E5">
        <w:trPr>
          <w:cantSplit/>
          <w:jc w:val="center"/>
        </w:trPr>
        <w:tc>
          <w:tcPr>
            <w:tcW w:w="2626" w:type="dxa"/>
          </w:tcPr>
          <w:p w14:paraId="4D4D5FB2" w14:textId="77777777" w:rsidR="003E3E3F" w:rsidRPr="001676DE" w:rsidRDefault="003E3E3F" w:rsidP="00C828E5">
            <w:r w:rsidRPr="001676DE">
              <w:t>Vegetation Clearing / Revegetation Activities</w:t>
            </w:r>
          </w:p>
        </w:tc>
        <w:tc>
          <w:tcPr>
            <w:tcW w:w="3825" w:type="dxa"/>
          </w:tcPr>
          <w:p w14:paraId="2C5D1B1D" w14:textId="77777777" w:rsidR="003E3E3F" w:rsidRPr="001676DE" w:rsidRDefault="003E3E3F" w:rsidP="00C828E5">
            <w:r w:rsidRPr="001676DE">
              <w:t>Susceptible native vegetation that was previously healthy shows signs of dieback including uniform foliage chlorosis and, progressive death of susceptible native species.</w:t>
            </w:r>
          </w:p>
        </w:tc>
        <w:tc>
          <w:tcPr>
            <w:tcW w:w="5086" w:type="dxa"/>
          </w:tcPr>
          <w:p w14:paraId="0AE5ED26" w14:textId="77777777" w:rsidR="003E3E3F" w:rsidRPr="001676DE" w:rsidRDefault="003E3E3F" w:rsidP="00C828E5">
            <w:pPr>
              <w:pStyle w:val="ListParagraph"/>
              <w:numPr>
                <w:ilvl w:val="0"/>
                <w:numId w:val="10"/>
              </w:numPr>
              <w:tabs>
                <w:tab w:val="left" w:pos="709"/>
                <w:tab w:val="left" w:pos="992"/>
                <w:tab w:val="left" w:pos="1276"/>
                <w:tab w:val="left" w:pos="1559"/>
              </w:tabs>
            </w:pPr>
            <w:r w:rsidRPr="001676DE">
              <w:t xml:space="preserve">Engage a registered </w:t>
            </w:r>
            <w:r w:rsidRPr="001019B9">
              <w:rPr>
                <w:i/>
              </w:rPr>
              <w:t xml:space="preserve">Phytophthora </w:t>
            </w:r>
            <w:r w:rsidRPr="001676DE">
              <w:t>Dieback Interpreter to confirm the presence, determine the extent and identify the likely cause of Dieback spread.</w:t>
            </w:r>
          </w:p>
          <w:p w14:paraId="31C77477" w14:textId="77777777" w:rsidR="003E3E3F" w:rsidRPr="001676DE" w:rsidRDefault="003E3E3F" w:rsidP="00C828E5">
            <w:pPr>
              <w:pStyle w:val="ListParagraph"/>
              <w:numPr>
                <w:ilvl w:val="0"/>
                <w:numId w:val="10"/>
              </w:numPr>
              <w:tabs>
                <w:tab w:val="left" w:pos="709"/>
                <w:tab w:val="left" w:pos="992"/>
                <w:tab w:val="left" w:pos="1276"/>
                <w:tab w:val="left" w:pos="1559"/>
              </w:tabs>
            </w:pPr>
            <w:r w:rsidRPr="001676DE">
              <w:t>Implement dieback control measures to contain new areas of dieback infestation in accordance with the DMP.</w:t>
            </w:r>
          </w:p>
          <w:p w14:paraId="4BCBD2C5" w14:textId="77777777" w:rsidR="003E3E3F" w:rsidRPr="001676DE" w:rsidRDefault="003E3E3F" w:rsidP="00C828E5">
            <w:pPr>
              <w:pStyle w:val="ListParagraph"/>
              <w:numPr>
                <w:ilvl w:val="0"/>
                <w:numId w:val="10"/>
              </w:numPr>
              <w:tabs>
                <w:tab w:val="left" w:pos="709"/>
                <w:tab w:val="left" w:pos="992"/>
                <w:tab w:val="left" w:pos="1276"/>
                <w:tab w:val="left" w:pos="1559"/>
              </w:tabs>
            </w:pPr>
            <w:r w:rsidRPr="001676DE">
              <w:t xml:space="preserve">Engage a dieback specialist to monitor the levels of dieback infestation annually for three years. </w:t>
            </w:r>
          </w:p>
          <w:p w14:paraId="6561ABBA" w14:textId="77777777" w:rsidR="003E3E3F" w:rsidRPr="001676DE" w:rsidRDefault="003E3E3F" w:rsidP="00C828E5">
            <w:pPr>
              <w:pStyle w:val="ListParagraph"/>
              <w:numPr>
                <w:ilvl w:val="0"/>
                <w:numId w:val="10"/>
              </w:numPr>
              <w:tabs>
                <w:tab w:val="left" w:pos="709"/>
                <w:tab w:val="left" w:pos="992"/>
                <w:tab w:val="left" w:pos="1276"/>
                <w:tab w:val="left" w:pos="1559"/>
              </w:tabs>
            </w:pPr>
            <w:r w:rsidRPr="001676DE">
              <w:t xml:space="preserve">Implement fencing and access around dieback </w:t>
            </w:r>
            <w:proofErr w:type="spellStart"/>
            <w:r w:rsidRPr="001676DE">
              <w:t>uninfested</w:t>
            </w:r>
            <w:proofErr w:type="spellEnd"/>
            <w:r w:rsidRPr="001676DE">
              <w:t xml:space="preserve"> areas.</w:t>
            </w:r>
          </w:p>
        </w:tc>
        <w:tc>
          <w:tcPr>
            <w:tcW w:w="1905" w:type="dxa"/>
          </w:tcPr>
          <w:p w14:paraId="6F05E871" w14:textId="77777777" w:rsidR="003E3E3F" w:rsidRPr="001676DE" w:rsidRDefault="003E3E3F" w:rsidP="00C828E5">
            <w:r w:rsidRPr="001676DE">
              <w:t>Project Manager</w:t>
            </w:r>
          </w:p>
        </w:tc>
      </w:tr>
      <w:tr w:rsidR="003E3E3F" w:rsidRPr="000D6E29" w14:paraId="527745AF" w14:textId="77777777" w:rsidTr="00C828E5">
        <w:trPr>
          <w:cantSplit/>
          <w:trHeight w:val="3114"/>
          <w:jc w:val="center"/>
        </w:trPr>
        <w:tc>
          <w:tcPr>
            <w:tcW w:w="2626" w:type="dxa"/>
          </w:tcPr>
          <w:p w14:paraId="046480EC" w14:textId="77777777" w:rsidR="003E3E3F" w:rsidRPr="001676DE" w:rsidRDefault="003E3E3F" w:rsidP="00C828E5">
            <w:r w:rsidRPr="001676DE">
              <w:t>Hygiene</w:t>
            </w:r>
          </w:p>
        </w:tc>
        <w:tc>
          <w:tcPr>
            <w:tcW w:w="3825" w:type="dxa"/>
          </w:tcPr>
          <w:p w14:paraId="1EB2890C" w14:textId="77777777" w:rsidR="003E3E3F" w:rsidRPr="001676DE" w:rsidRDefault="003E3E3F" w:rsidP="00C828E5">
            <w:pPr>
              <w:rPr>
                <w:iCs/>
              </w:rPr>
            </w:pPr>
            <w:r w:rsidRPr="001676DE">
              <w:t xml:space="preserve">Dieback </w:t>
            </w:r>
            <w:proofErr w:type="gramStart"/>
            <w:r w:rsidRPr="001676DE">
              <w:t>has been introduced</w:t>
            </w:r>
            <w:proofErr w:type="gramEnd"/>
            <w:r w:rsidRPr="001676DE">
              <w:t xml:space="preserve"> into an additional area(s) that were previously </w:t>
            </w:r>
            <w:proofErr w:type="spellStart"/>
            <w:r w:rsidRPr="001676DE">
              <w:t>uninfested</w:t>
            </w:r>
            <w:proofErr w:type="spellEnd"/>
            <w:r w:rsidRPr="001676DE">
              <w:t>.</w:t>
            </w:r>
          </w:p>
        </w:tc>
        <w:tc>
          <w:tcPr>
            <w:tcW w:w="5086" w:type="dxa"/>
          </w:tcPr>
          <w:p w14:paraId="42404463" w14:textId="77777777" w:rsidR="003E3E3F" w:rsidRPr="001676DE" w:rsidRDefault="003E3E3F" w:rsidP="00C828E5">
            <w:pPr>
              <w:pStyle w:val="ListParagraph"/>
              <w:numPr>
                <w:ilvl w:val="0"/>
                <w:numId w:val="11"/>
              </w:numPr>
              <w:tabs>
                <w:tab w:val="left" w:pos="709"/>
                <w:tab w:val="left" w:pos="992"/>
                <w:tab w:val="left" w:pos="1276"/>
                <w:tab w:val="left" w:pos="1559"/>
              </w:tabs>
              <w:rPr>
                <w:iCs/>
              </w:rPr>
            </w:pPr>
            <w:r w:rsidRPr="001676DE">
              <w:rPr>
                <w:iCs/>
              </w:rPr>
              <w:t xml:space="preserve">Investigate the cause of the incursion of dieback into previously </w:t>
            </w:r>
            <w:proofErr w:type="spellStart"/>
            <w:r w:rsidRPr="001676DE">
              <w:rPr>
                <w:iCs/>
              </w:rPr>
              <w:t>uninfested</w:t>
            </w:r>
            <w:proofErr w:type="spellEnd"/>
            <w:r w:rsidRPr="001676DE">
              <w:rPr>
                <w:iCs/>
              </w:rPr>
              <w:t xml:space="preserve"> areas and review construction procedures.</w:t>
            </w:r>
          </w:p>
          <w:p w14:paraId="368C5831" w14:textId="77777777" w:rsidR="003E3E3F" w:rsidRPr="001676DE" w:rsidRDefault="003E3E3F" w:rsidP="00C828E5">
            <w:pPr>
              <w:pStyle w:val="ListParagraph"/>
              <w:numPr>
                <w:ilvl w:val="0"/>
                <w:numId w:val="11"/>
              </w:numPr>
              <w:tabs>
                <w:tab w:val="left" w:pos="709"/>
                <w:tab w:val="left" w:pos="992"/>
                <w:tab w:val="left" w:pos="1276"/>
                <w:tab w:val="left" w:pos="1559"/>
              </w:tabs>
              <w:rPr>
                <w:iCs/>
              </w:rPr>
            </w:pPr>
            <w:r w:rsidRPr="001676DE">
              <w:rPr>
                <w:iCs/>
              </w:rPr>
              <w:t xml:space="preserve">Engage a registered </w:t>
            </w:r>
            <w:r w:rsidRPr="001019B9">
              <w:rPr>
                <w:i/>
                <w:iCs/>
              </w:rPr>
              <w:t xml:space="preserve">Phytophthora </w:t>
            </w:r>
            <w:r w:rsidRPr="001676DE">
              <w:rPr>
                <w:iCs/>
              </w:rPr>
              <w:t>Dieback Interpreter to undertake sampling to determine whether dieback infestation has occurred.</w:t>
            </w:r>
          </w:p>
          <w:p w14:paraId="41201B8E" w14:textId="77777777" w:rsidR="003E3E3F" w:rsidRPr="001676DE" w:rsidRDefault="003E3E3F" w:rsidP="00C828E5">
            <w:pPr>
              <w:pStyle w:val="ListParagraph"/>
              <w:numPr>
                <w:ilvl w:val="0"/>
                <w:numId w:val="11"/>
              </w:numPr>
              <w:tabs>
                <w:tab w:val="left" w:pos="709"/>
                <w:tab w:val="left" w:pos="992"/>
                <w:tab w:val="left" w:pos="1276"/>
                <w:tab w:val="left" w:pos="1559"/>
              </w:tabs>
              <w:rPr>
                <w:iCs/>
              </w:rPr>
            </w:pPr>
            <w:r w:rsidRPr="001676DE">
              <w:rPr>
                <w:iCs/>
              </w:rPr>
              <w:t>Implement control measures to contain new areas of infestation in accordance with the DMP.</w:t>
            </w:r>
          </w:p>
          <w:p w14:paraId="07CDE291" w14:textId="77777777" w:rsidR="003E3E3F" w:rsidRPr="001676DE" w:rsidRDefault="003E3E3F" w:rsidP="00C828E5">
            <w:pPr>
              <w:pStyle w:val="ListParagraph"/>
              <w:numPr>
                <w:ilvl w:val="0"/>
                <w:numId w:val="11"/>
              </w:numPr>
              <w:tabs>
                <w:tab w:val="left" w:pos="709"/>
                <w:tab w:val="left" w:pos="992"/>
                <w:tab w:val="left" w:pos="1276"/>
                <w:tab w:val="left" w:pos="1559"/>
              </w:tabs>
              <w:rPr>
                <w:iCs/>
              </w:rPr>
            </w:pPr>
            <w:r w:rsidRPr="001676DE">
              <w:rPr>
                <w:iCs/>
              </w:rPr>
              <w:t>Engage a dieback specialist to monitor levels of dieback infestation on an annual basis for a period of 3 years.</w:t>
            </w:r>
            <w:r w:rsidRPr="001676DE">
              <w:rPr>
                <w:highlight w:val="yellow"/>
              </w:rPr>
              <w:t xml:space="preserve"> </w:t>
            </w:r>
          </w:p>
        </w:tc>
        <w:tc>
          <w:tcPr>
            <w:tcW w:w="1905" w:type="dxa"/>
          </w:tcPr>
          <w:p w14:paraId="00798F33" w14:textId="77777777" w:rsidR="003E3E3F" w:rsidRPr="001676DE" w:rsidRDefault="003E3E3F" w:rsidP="00C828E5">
            <w:r w:rsidRPr="001676DE">
              <w:t>Project Manager</w:t>
            </w:r>
          </w:p>
        </w:tc>
      </w:tr>
      <w:tr w:rsidR="003E3E3F" w:rsidRPr="000D6E29" w14:paraId="0B23AAB6" w14:textId="77777777" w:rsidTr="00C828E5">
        <w:trPr>
          <w:cantSplit/>
          <w:jc w:val="center"/>
        </w:trPr>
        <w:tc>
          <w:tcPr>
            <w:tcW w:w="2626" w:type="dxa"/>
          </w:tcPr>
          <w:p w14:paraId="44B92038" w14:textId="77777777" w:rsidR="003E3E3F" w:rsidRPr="000D6E29" w:rsidRDefault="003E3E3F" w:rsidP="00C828E5">
            <w:pPr>
              <w:rPr>
                <w:i/>
                <w:color w:val="FF0000"/>
                <w:sz w:val="18"/>
                <w:szCs w:val="18"/>
              </w:rPr>
            </w:pPr>
          </w:p>
        </w:tc>
        <w:tc>
          <w:tcPr>
            <w:tcW w:w="3825" w:type="dxa"/>
          </w:tcPr>
          <w:p w14:paraId="0D15DAE4" w14:textId="77777777" w:rsidR="003E3E3F" w:rsidRPr="001676DE" w:rsidRDefault="003E3E3F" w:rsidP="00C828E5">
            <w:r w:rsidRPr="001676DE">
              <w:t>Project records indicate unauthorised vehicle or machinery access into excluded areas or breach of vehicle hygiene procedure.</w:t>
            </w:r>
          </w:p>
        </w:tc>
        <w:tc>
          <w:tcPr>
            <w:tcW w:w="5086" w:type="dxa"/>
          </w:tcPr>
          <w:p w14:paraId="1A7B0870" w14:textId="77777777" w:rsidR="003E3E3F" w:rsidRPr="001676DE" w:rsidRDefault="003E3E3F" w:rsidP="00C828E5">
            <w:pPr>
              <w:pStyle w:val="ListParagraph"/>
              <w:numPr>
                <w:ilvl w:val="0"/>
                <w:numId w:val="12"/>
              </w:numPr>
              <w:tabs>
                <w:tab w:val="left" w:pos="709"/>
                <w:tab w:val="left" w:pos="992"/>
                <w:tab w:val="left" w:pos="1276"/>
                <w:tab w:val="left" w:pos="1559"/>
              </w:tabs>
              <w:rPr>
                <w:iCs/>
              </w:rPr>
            </w:pPr>
            <w:r w:rsidRPr="001676DE">
              <w:rPr>
                <w:iCs/>
              </w:rPr>
              <w:t xml:space="preserve">Investigate the cause of the incursion of dieback into previously </w:t>
            </w:r>
            <w:proofErr w:type="spellStart"/>
            <w:r w:rsidRPr="001676DE">
              <w:rPr>
                <w:iCs/>
              </w:rPr>
              <w:t>uninfested</w:t>
            </w:r>
            <w:proofErr w:type="spellEnd"/>
            <w:r w:rsidRPr="001676DE">
              <w:rPr>
                <w:iCs/>
              </w:rPr>
              <w:t xml:space="preserve"> areas and review construction procedures.</w:t>
            </w:r>
          </w:p>
          <w:p w14:paraId="7CFF7F95" w14:textId="77777777" w:rsidR="003E3E3F" w:rsidRPr="001676DE" w:rsidRDefault="003E3E3F" w:rsidP="00C828E5">
            <w:pPr>
              <w:pStyle w:val="ListParagraph"/>
              <w:numPr>
                <w:ilvl w:val="0"/>
                <w:numId w:val="12"/>
              </w:numPr>
              <w:tabs>
                <w:tab w:val="left" w:pos="709"/>
                <w:tab w:val="left" w:pos="992"/>
                <w:tab w:val="left" w:pos="1276"/>
                <w:tab w:val="left" w:pos="1559"/>
              </w:tabs>
              <w:rPr>
                <w:iCs/>
              </w:rPr>
            </w:pPr>
            <w:r w:rsidRPr="001676DE">
              <w:rPr>
                <w:iCs/>
              </w:rPr>
              <w:t xml:space="preserve">Engage a registered </w:t>
            </w:r>
            <w:r w:rsidRPr="001019B9">
              <w:rPr>
                <w:i/>
                <w:iCs/>
              </w:rPr>
              <w:t>Phytophthora</w:t>
            </w:r>
            <w:r w:rsidRPr="001676DE">
              <w:rPr>
                <w:iCs/>
              </w:rPr>
              <w:t xml:space="preserve"> Dieback Interpreter to undertake sampling to determine whether dieback infestation has occurred.</w:t>
            </w:r>
          </w:p>
          <w:p w14:paraId="70CE8198" w14:textId="77777777" w:rsidR="003E3E3F" w:rsidRPr="001676DE" w:rsidRDefault="003E3E3F" w:rsidP="00C828E5">
            <w:pPr>
              <w:pStyle w:val="ListParagraph"/>
              <w:numPr>
                <w:ilvl w:val="0"/>
                <w:numId w:val="12"/>
              </w:numPr>
              <w:tabs>
                <w:tab w:val="left" w:pos="709"/>
                <w:tab w:val="left" w:pos="992"/>
                <w:tab w:val="left" w:pos="1276"/>
                <w:tab w:val="left" w:pos="1559"/>
              </w:tabs>
              <w:rPr>
                <w:iCs/>
              </w:rPr>
            </w:pPr>
            <w:r w:rsidRPr="001676DE">
              <w:rPr>
                <w:iCs/>
              </w:rPr>
              <w:t>Implement control measures to contain additional areas of dieback infestation.</w:t>
            </w:r>
          </w:p>
        </w:tc>
        <w:tc>
          <w:tcPr>
            <w:tcW w:w="1905" w:type="dxa"/>
          </w:tcPr>
          <w:p w14:paraId="3D4E97D5" w14:textId="77777777" w:rsidR="003E3E3F" w:rsidRPr="001676DE" w:rsidRDefault="003E3E3F" w:rsidP="00C828E5">
            <w:pPr>
              <w:rPr>
                <w:sz w:val="18"/>
                <w:szCs w:val="18"/>
              </w:rPr>
            </w:pPr>
            <w:r w:rsidRPr="001676DE">
              <w:t>Project Manager</w:t>
            </w:r>
          </w:p>
        </w:tc>
      </w:tr>
      <w:tr w:rsidR="003E3E3F" w:rsidRPr="000D6E29" w14:paraId="3DE23683" w14:textId="77777777" w:rsidTr="00C828E5">
        <w:trPr>
          <w:cantSplit/>
          <w:jc w:val="center"/>
        </w:trPr>
        <w:tc>
          <w:tcPr>
            <w:tcW w:w="2626" w:type="dxa"/>
          </w:tcPr>
          <w:p w14:paraId="7258C3E8" w14:textId="77777777" w:rsidR="003E3E3F" w:rsidRPr="001676DE" w:rsidRDefault="003E3E3F" w:rsidP="00C828E5">
            <w:r w:rsidRPr="001676DE">
              <w:t>Surface Water</w:t>
            </w:r>
          </w:p>
        </w:tc>
        <w:tc>
          <w:tcPr>
            <w:tcW w:w="3825" w:type="dxa"/>
          </w:tcPr>
          <w:p w14:paraId="52609989" w14:textId="77777777" w:rsidR="003E3E3F" w:rsidRPr="001676DE" w:rsidRDefault="003E3E3F" w:rsidP="00C828E5">
            <w:r w:rsidRPr="001676DE">
              <w:t xml:space="preserve">Evidence of surface water leaving the project area and entering adjacent dieback </w:t>
            </w:r>
            <w:proofErr w:type="spellStart"/>
            <w:r w:rsidRPr="001676DE">
              <w:t>uninfested</w:t>
            </w:r>
            <w:proofErr w:type="spellEnd"/>
            <w:r w:rsidRPr="001676DE">
              <w:t xml:space="preserve"> areas.</w:t>
            </w:r>
          </w:p>
        </w:tc>
        <w:tc>
          <w:tcPr>
            <w:tcW w:w="5086" w:type="dxa"/>
          </w:tcPr>
          <w:p w14:paraId="5EEEF928" w14:textId="77777777" w:rsidR="003E3E3F" w:rsidRPr="001676DE" w:rsidRDefault="003E3E3F" w:rsidP="00C828E5">
            <w:pPr>
              <w:pStyle w:val="ListParagraph"/>
              <w:numPr>
                <w:ilvl w:val="0"/>
                <w:numId w:val="13"/>
              </w:numPr>
              <w:tabs>
                <w:tab w:val="left" w:pos="709"/>
                <w:tab w:val="left" w:pos="992"/>
                <w:tab w:val="left" w:pos="1276"/>
                <w:tab w:val="left" w:pos="1559"/>
              </w:tabs>
            </w:pPr>
            <w:r w:rsidRPr="001676DE">
              <w:t>Clean up area of actual or potential dieback infestation, if necessary.</w:t>
            </w:r>
          </w:p>
          <w:p w14:paraId="10D94BF3" w14:textId="77777777" w:rsidR="003E3E3F" w:rsidRPr="001676DE" w:rsidRDefault="003E3E3F" w:rsidP="00C828E5">
            <w:pPr>
              <w:pStyle w:val="ListParagraph"/>
              <w:numPr>
                <w:ilvl w:val="0"/>
                <w:numId w:val="13"/>
              </w:numPr>
              <w:tabs>
                <w:tab w:val="left" w:pos="709"/>
                <w:tab w:val="left" w:pos="992"/>
                <w:tab w:val="left" w:pos="1276"/>
                <w:tab w:val="left" w:pos="1559"/>
              </w:tabs>
            </w:pPr>
            <w:r w:rsidRPr="001676DE">
              <w:t>Investigate and determine the cause or source of surface water movement.</w:t>
            </w:r>
          </w:p>
          <w:p w14:paraId="7B4369A3" w14:textId="77777777" w:rsidR="003E3E3F" w:rsidRPr="001676DE" w:rsidRDefault="003E3E3F" w:rsidP="00C828E5">
            <w:pPr>
              <w:pStyle w:val="ListParagraph"/>
              <w:numPr>
                <w:ilvl w:val="0"/>
                <w:numId w:val="13"/>
              </w:numPr>
              <w:tabs>
                <w:tab w:val="left" w:pos="709"/>
                <w:tab w:val="left" w:pos="992"/>
                <w:tab w:val="left" w:pos="1276"/>
                <w:tab w:val="left" w:pos="1559"/>
              </w:tabs>
            </w:pPr>
            <w:r w:rsidRPr="001676DE">
              <w:t>Review practicality and relevance of dieback management procedures.</w:t>
            </w:r>
          </w:p>
          <w:p w14:paraId="6438938A" w14:textId="77777777" w:rsidR="003E3E3F" w:rsidRPr="001676DE" w:rsidRDefault="003E3E3F" w:rsidP="00C828E5">
            <w:pPr>
              <w:pStyle w:val="ListParagraph"/>
              <w:numPr>
                <w:ilvl w:val="0"/>
                <w:numId w:val="13"/>
              </w:numPr>
              <w:tabs>
                <w:tab w:val="left" w:pos="709"/>
                <w:tab w:val="left" w:pos="992"/>
                <w:tab w:val="left" w:pos="1276"/>
                <w:tab w:val="left" w:pos="1559"/>
              </w:tabs>
            </w:pPr>
            <w:r w:rsidRPr="001676DE">
              <w:t xml:space="preserve">Review and improve drainage controls </w:t>
            </w:r>
            <w:proofErr w:type="gramStart"/>
            <w:r w:rsidRPr="001676DE">
              <w:t>to further prevent</w:t>
            </w:r>
            <w:proofErr w:type="gramEnd"/>
            <w:r w:rsidRPr="001676DE">
              <w:t xml:space="preserve"> surface water run-off occurring from the project area.</w:t>
            </w:r>
          </w:p>
          <w:p w14:paraId="698102C0" w14:textId="77777777" w:rsidR="003E3E3F" w:rsidRPr="001676DE" w:rsidRDefault="003E3E3F" w:rsidP="00C828E5">
            <w:pPr>
              <w:pStyle w:val="ListParagraph"/>
              <w:numPr>
                <w:ilvl w:val="0"/>
                <w:numId w:val="13"/>
              </w:numPr>
              <w:tabs>
                <w:tab w:val="left" w:pos="709"/>
                <w:tab w:val="left" w:pos="992"/>
                <w:tab w:val="left" w:pos="1276"/>
                <w:tab w:val="left" w:pos="1559"/>
              </w:tabs>
            </w:pPr>
            <w:r w:rsidRPr="001676DE">
              <w:t xml:space="preserve">Engage a registered </w:t>
            </w:r>
            <w:r w:rsidRPr="001019B9">
              <w:rPr>
                <w:i/>
                <w:iCs/>
              </w:rPr>
              <w:t xml:space="preserve">Phytophthora </w:t>
            </w:r>
            <w:r w:rsidRPr="001676DE">
              <w:rPr>
                <w:iCs/>
              </w:rPr>
              <w:t xml:space="preserve">Dieback Interpreter </w:t>
            </w:r>
            <w:r w:rsidRPr="001676DE">
              <w:t>to undertake sampling to determine whether dieback infestation has occurred, if necessary.</w:t>
            </w:r>
          </w:p>
        </w:tc>
        <w:tc>
          <w:tcPr>
            <w:tcW w:w="1905" w:type="dxa"/>
          </w:tcPr>
          <w:p w14:paraId="155375FD" w14:textId="77777777" w:rsidR="003E3E3F" w:rsidRPr="001676DE" w:rsidRDefault="003E3E3F" w:rsidP="00C828E5">
            <w:pPr>
              <w:rPr>
                <w:sz w:val="18"/>
                <w:szCs w:val="18"/>
              </w:rPr>
            </w:pPr>
            <w:r w:rsidRPr="001676DE">
              <w:t>Project Manager</w:t>
            </w:r>
          </w:p>
        </w:tc>
      </w:tr>
      <w:tr w:rsidR="003E3E3F" w:rsidRPr="000D6E29" w14:paraId="552773BC" w14:textId="77777777" w:rsidTr="00C828E5">
        <w:trPr>
          <w:cantSplit/>
          <w:jc w:val="center"/>
        </w:trPr>
        <w:tc>
          <w:tcPr>
            <w:tcW w:w="2626" w:type="dxa"/>
          </w:tcPr>
          <w:p w14:paraId="2A5223FF" w14:textId="77777777" w:rsidR="003E3E3F" w:rsidRPr="001676DE" w:rsidRDefault="003E3E3F" w:rsidP="00C828E5">
            <w:pPr>
              <w:rPr>
                <w:sz w:val="18"/>
                <w:szCs w:val="18"/>
              </w:rPr>
            </w:pPr>
            <w:r w:rsidRPr="001676DE">
              <w:t>Wat</w:t>
            </w:r>
            <w:r>
              <w:t>e</w:t>
            </w:r>
            <w:r w:rsidRPr="001676DE">
              <w:t>r Use</w:t>
            </w:r>
          </w:p>
        </w:tc>
        <w:tc>
          <w:tcPr>
            <w:tcW w:w="3825" w:type="dxa"/>
          </w:tcPr>
          <w:p w14:paraId="2C3BB066" w14:textId="77777777" w:rsidR="003E3E3F" w:rsidRPr="001676DE" w:rsidRDefault="003E3E3F" w:rsidP="00C828E5">
            <w:pPr>
              <w:rPr>
                <w:iCs/>
              </w:rPr>
            </w:pPr>
            <w:r w:rsidRPr="001676DE">
              <w:rPr>
                <w:iCs/>
              </w:rPr>
              <w:t>Evidence of untreated water used within the project area.</w:t>
            </w:r>
          </w:p>
        </w:tc>
        <w:tc>
          <w:tcPr>
            <w:tcW w:w="5086" w:type="dxa"/>
          </w:tcPr>
          <w:p w14:paraId="08EB0CD4" w14:textId="77777777" w:rsidR="003E3E3F" w:rsidRPr="001676DE" w:rsidRDefault="003E3E3F" w:rsidP="00C828E5">
            <w:pPr>
              <w:pStyle w:val="ListParagraph"/>
              <w:numPr>
                <w:ilvl w:val="0"/>
                <w:numId w:val="14"/>
              </w:numPr>
              <w:tabs>
                <w:tab w:val="left" w:pos="709"/>
                <w:tab w:val="left" w:pos="992"/>
                <w:tab w:val="left" w:pos="1276"/>
                <w:tab w:val="left" w:pos="1559"/>
              </w:tabs>
              <w:rPr>
                <w:iCs/>
              </w:rPr>
            </w:pPr>
            <w:r w:rsidRPr="001676DE">
              <w:rPr>
                <w:iCs/>
              </w:rPr>
              <w:t>Immediately discontinue the use of untreated water.</w:t>
            </w:r>
          </w:p>
          <w:p w14:paraId="3C57D757" w14:textId="77777777" w:rsidR="003E3E3F" w:rsidRPr="001676DE" w:rsidRDefault="003E3E3F" w:rsidP="00C828E5">
            <w:pPr>
              <w:pStyle w:val="ListParagraph"/>
              <w:numPr>
                <w:ilvl w:val="0"/>
                <w:numId w:val="14"/>
              </w:numPr>
              <w:tabs>
                <w:tab w:val="left" w:pos="709"/>
                <w:tab w:val="left" w:pos="992"/>
                <w:tab w:val="left" w:pos="1276"/>
                <w:tab w:val="left" w:pos="1559"/>
              </w:tabs>
              <w:rPr>
                <w:iCs/>
              </w:rPr>
            </w:pPr>
            <w:r w:rsidRPr="001676DE">
              <w:rPr>
                <w:iCs/>
              </w:rPr>
              <w:t>Clean-up area of actual or potential dieback infestation, if necessary.</w:t>
            </w:r>
          </w:p>
          <w:p w14:paraId="10ECF289" w14:textId="77777777" w:rsidR="003E3E3F" w:rsidRPr="001676DE" w:rsidRDefault="003E3E3F" w:rsidP="00C828E5">
            <w:pPr>
              <w:pStyle w:val="ListParagraph"/>
              <w:numPr>
                <w:ilvl w:val="0"/>
                <w:numId w:val="14"/>
              </w:numPr>
              <w:tabs>
                <w:tab w:val="left" w:pos="709"/>
                <w:tab w:val="left" w:pos="992"/>
                <w:tab w:val="left" w:pos="1276"/>
                <w:tab w:val="left" w:pos="1559"/>
              </w:tabs>
              <w:rPr>
                <w:iCs/>
              </w:rPr>
            </w:pPr>
            <w:r w:rsidRPr="001676DE">
              <w:rPr>
                <w:iCs/>
              </w:rPr>
              <w:t xml:space="preserve">Review dieback management procedures to ensure water </w:t>
            </w:r>
            <w:proofErr w:type="gramStart"/>
            <w:r w:rsidRPr="001676DE">
              <w:rPr>
                <w:iCs/>
              </w:rPr>
              <w:t>is treated</w:t>
            </w:r>
            <w:proofErr w:type="gramEnd"/>
            <w:r w:rsidRPr="001676DE">
              <w:rPr>
                <w:iCs/>
              </w:rPr>
              <w:t xml:space="preserve"> prior to entry onto project area.</w:t>
            </w:r>
          </w:p>
          <w:p w14:paraId="395C27D0" w14:textId="77777777" w:rsidR="007A1D39" w:rsidRDefault="003E3E3F" w:rsidP="00C828E5">
            <w:pPr>
              <w:pStyle w:val="ListParagraph"/>
              <w:numPr>
                <w:ilvl w:val="0"/>
                <w:numId w:val="14"/>
              </w:numPr>
              <w:tabs>
                <w:tab w:val="left" w:pos="709"/>
                <w:tab w:val="left" w:pos="992"/>
                <w:tab w:val="left" w:pos="1276"/>
                <w:tab w:val="left" w:pos="1559"/>
              </w:tabs>
              <w:rPr>
                <w:iCs/>
              </w:rPr>
            </w:pPr>
            <w:r w:rsidRPr="001676DE">
              <w:rPr>
                <w:iCs/>
              </w:rPr>
              <w:t xml:space="preserve">Improve procedures for treatment of project water use and provide awareness </w:t>
            </w:r>
          </w:p>
          <w:p w14:paraId="6D2121A5" w14:textId="4BDEB1E9" w:rsidR="003E3E3F" w:rsidRPr="001676DE" w:rsidRDefault="003E3E3F" w:rsidP="00C828E5">
            <w:pPr>
              <w:pStyle w:val="ListParagraph"/>
              <w:numPr>
                <w:ilvl w:val="0"/>
                <w:numId w:val="14"/>
              </w:numPr>
              <w:tabs>
                <w:tab w:val="left" w:pos="709"/>
                <w:tab w:val="left" w:pos="992"/>
                <w:tab w:val="left" w:pos="1276"/>
                <w:tab w:val="left" w:pos="1559"/>
              </w:tabs>
              <w:rPr>
                <w:iCs/>
              </w:rPr>
            </w:pPr>
            <w:proofErr w:type="gramStart"/>
            <w:r w:rsidRPr="001676DE">
              <w:rPr>
                <w:iCs/>
              </w:rPr>
              <w:t>for</w:t>
            </w:r>
            <w:proofErr w:type="gramEnd"/>
            <w:r w:rsidRPr="001676DE">
              <w:rPr>
                <w:iCs/>
              </w:rPr>
              <w:t xml:space="preserve"> project employees.</w:t>
            </w:r>
          </w:p>
        </w:tc>
        <w:tc>
          <w:tcPr>
            <w:tcW w:w="1905" w:type="dxa"/>
          </w:tcPr>
          <w:p w14:paraId="2B14B9C5" w14:textId="77777777" w:rsidR="003E3E3F" w:rsidRPr="001676DE" w:rsidRDefault="003E3E3F" w:rsidP="00C828E5">
            <w:pPr>
              <w:rPr>
                <w:sz w:val="18"/>
                <w:szCs w:val="18"/>
              </w:rPr>
            </w:pPr>
            <w:r w:rsidRPr="001676DE">
              <w:t>Project Manager</w:t>
            </w:r>
          </w:p>
        </w:tc>
      </w:tr>
    </w:tbl>
    <w:p w14:paraId="5940B219" w14:textId="77777777" w:rsidR="007A1D39" w:rsidRDefault="007A1D39" w:rsidP="007A1D39">
      <w:pPr>
        <w:jc w:val="center"/>
        <w:outlineLvl w:val="0"/>
        <w:rPr>
          <w:rStyle w:val="AppendixHeadingChar"/>
        </w:rPr>
        <w:sectPr w:rsidR="007A1D39" w:rsidSect="003E54DF">
          <w:pgSz w:w="16839" w:h="11907" w:orient="landscape" w:code="9"/>
          <w:pgMar w:top="1134" w:right="1134" w:bottom="1134" w:left="1134" w:header="567" w:footer="567" w:gutter="0"/>
          <w:cols w:space="567"/>
          <w:docGrid w:linePitch="299"/>
        </w:sectPr>
      </w:pPr>
    </w:p>
    <w:p w14:paraId="199C941D" w14:textId="772E0136" w:rsidR="007A1D39" w:rsidRPr="00FF68EF" w:rsidRDefault="007A1D39" w:rsidP="007A1D39">
      <w:pPr>
        <w:jc w:val="center"/>
        <w:outlineLvl w:val="0"/>
        <w:rPr>
          <w:b/>
          <w:kern w:val="28"/>
          <w:sz w:val="28"/>
          <w:szCs w:val="28"/>
        </w:rPr>
      </w:pPr>
      <w:bookmarkStart w:id="34" w:name="_Toc23320055"/>
      <w:r w:rsidRPr="0053062A">
        <w:rPr>
          <w:rStyle w:val="AppendixHeadingChar"/>
        </w:rPr>
        <w:lastRenderedPageBreak/>
        <w:t xml:space="preserve">Appendix </w:t>
      </w:r>
      <w:r>
        <w:rPr>
          <w:rStyle w:val="AppendixHeadingChar"/>
        </w:rPr>
        <w:t>E</w:t>
      </w:r>
      <w:bookmarkEnd w:id="34"/>
      <w:r w:rsidRPr="00FF68EF">
        <w:rPr>
          <w:kern w:val="28"/>
          <w:sz w:val="28"/>
          <w:szCs w:val="28"/>
        </w:rPr>
        <w:br w:type="textWrapping" w:clear="all"/>
      </w:r>
      <w:r w:rsidRPr="00FF68EF">
        <w:rPr>
          <w:b/>
          <w:kern w:val="28"/>
          <w:sz w:val="32"/>
        </w:rPr>
        <w:br w:type="textWrapping" w:clear="all"/>
      </w:r>
      <w:r w:rsidRPr="00C828E5">
        <w:rPr>
          <w:rStyle w:val="AppendixHeadingChar"/>
        </w:rPr>
        <w:t xml:space="preserve">Dieback </w:t>
      </w:r>
      <w:r>
        <w:rPr>
          <w:rStyle w:val="AppendixHeadingChar"/>
        </w:rPr>
        <w:t>Report</w:t>
      </w:r>
    </w:p>
    <w:p w14:paraId="14A5C3C2" w14:textId="7470428B" w:rsidR="00DA3662" w:rsidRDefault="003A7A91" w:rsidP="00C02995">
      <w:pPr>
        <w:tabs>
          <w:tab w:val="left" w:pos="3014"/>
        </w:tabs>
        <w:rPr>
          <w:lang w:val="en-GB"/>
        </w:rPr>
      </w:pPr>
      <w:r>
        <w:rPr>
          <w:noProof/>
          <w:lang w:eastAsia="en-AU"/>
        </w:rPr>
        <w:drawing>
          <wp:inline distT="0" distB="0" distL="0" distR="0" wp14:anchorId="69F5C89C" wp14:editId="11A2EA48">
            <wp:extent cx="6184016" cy="84963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6CE213.tmp"/>
                    <pic:cNvPicPr/>
                  </pic:nvPicPr>
                  <pic:blipFill rotWithShape="1">
                    <a:blip r:embed="rId30">
                      <a:extLst>
                        <a:ext uri="{28A0092B-C50C-407E-A947-70E740481C1C}">
                          <a14:useLocalDpi xmlns:a14="http://schemas.microsoft.com/office/drawing/2010/main" val="0"/>
                        </a:ext>
                      </a:extLst>
                    </a:blip>
                    <a:srcRect l="25988" t="14662" r="38219" b="4047"/>
                    <a:stretch/>
                  </pic:blipFill>
                  <pic:spPr bwMode="auto">
                    <a:xfrm>
                      <a:off x="0" y="0"/>
                      <a:ext cx="6192453" cy="8507891"/>
                    </a:xfrm>
                    <a:prstGeom prst="rect">
                      <a:avLst/>
                    </a:prstGeom>
                    <a:ln>
                      <a:noFill/>
                    </a:ln>
                    <a:extLst>
                      <a:ext uri="{53640926-AAD7-44D8-BBD7-CCE9431645EC}">
                        <a14:shadowObscured xmlns:a14="http://schemas.microsoft.com/office/drawing/2010/main"/>
                      </a:ext>
                    </a:extLst>
                  </pic:spPr>
                </pic:pic>
              </a:graphicData>
            </a:graphic>
          </wp:inline>
        </w:drawing>
      </w:r>
    </w:p>
    <w:p w14:paraId="11B5D452" w14:textId="41D069A0" w:rsidR="003A7A91" w:rsidRDefault="003A7A91" w:rsidP="00C02995">
      <w:pPr>
        <w:tabs>
          <w:tab w:val="left" w:pos="3014"/>
        </w:tabs>
        <w:rPr>
          <w:lang w:val="en-GB"/>
        </w:rPr>
      </w:pPr>
      <w:r>
        <w:rPr>
          <w:noProof/>
          <w:lang w:eastAsia="en-AU"/>
        </w:rPr>
        <w:lastRenderedPageBreak/>
        <w:drawing>
          <wp:inline distT="0" distB="0" distL="0" distR="0" wp14:anchorId="31286725" wp14:editId="156A66D8">
            <wp:extent cx="6342509" cy="889635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6CFCA1.tmp"/>
                    <pic:cNvPicPr/>
                  </pic:nvPicPr>
                  <pic:blipFill rotWithShape="1">
                    <a:blip r:embed="rId31">
                      <a:extLst>
                        <a:ext uri="{28A0092B-C50C-407E-A947-70E740481C1C}">
                          <a14:useLocalDpi xmlns:a14="http://schemas.microsoft.com/office/drawing/2010/main" val="0"/>
                        </a:ext>
                      </a:extLst>
                    </a:blip>
                    <a:srcRect l="26767" t="14662" r="38064" b="3790"/>
                    <a:stretch/>
                  </pic:blipFill>
                  <pic:spPr bwMode="auto">
                    <a:xfrm>
                      <a:off x="0" y="0"/>
                      <a:ext cx="6349909" cy="8906730"/>
                    </a:xfrm>
                    <a:prstGeom prst="rect">
                      <a:avLst/>
                    </a:prstGeom>
                    <a:ln>
                      <a:noFill/>
                    </a:ln>
                    <a:extLst>
                      <a:ext uri="{53640926-AAD7-44D8-BBD7-CCE9431645EC}">
                        <a14:shadowObscured xmlns:a14="http://schemas.microsoft.com/office/drawing/2010/main"/>
                      </a:ext>
                    </a:extLst>
                  </pic:spPr>
                </pic:pic>
              </a:graphicData>
            </a:graphic>
          </wp:inline>
        </w:drawing>
      </w:r>
    </w:p>
    <w:p w14:paraId="7370E960" w14:textId="539BA9C2" w:rsidR="003A7A91" w:rsidRDefault="003A7A91" w:rsidP="00C02995">
      <w:pPr>
        <w:tabs>
          <w:tab w:val="left" w:pos="3014"/>
        </w:tabs>
        <w:rPr>
          <w:lang w:val="en-GB"/>
        </w:rPr>
      </w:pPr>
      <w:r>
        <w:rPr>
          <w:noProof/>
          <w:lang w:eastAsia="en-AU"/>
        </w:rPr>
        <w:lastRenderedPageBreak/>
        <w:drawing>
          <wp:inline distT="0" distB="0" distL="0" distR="0" wp14:anchorId="751E1702" wp14:editId="08668543">
            <wp:extent cx="6238875" cy="87124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6C1A3C.tmp"/>
                    <pic:cNvPicPr/>
                  </pic:nvPicPr>
                  <pic:blipFill rotWithShape="1">
                    <a:blip r:embed="rId32">
                      <a:extLst>
                        <a:ext uri="{28A0092B-C50C-407E-A947-70E740481C1C}">
                          <a14:useLocalDpi xmlns:a14="http://schemas.microsoft.com/office/drawing/2010/main" val="0"/>
                        </a:ext>
                      </a:extLst>
                    </a:blip>
                    <a:srcRect l="26299" t="15435" r="38375" b="3018"/>
                    <a:stretch/>
                  </pic:blipFill>
                  <pic:spPr bwMode="auto">
                    <a:xfrm>
                      <a:off x="0" y="0"/>
                      <a:ext cx="6245191" cy="8721257"/>
                    </a:xfrm>
                    <a:prstGeom prst="rect">
                      <a:avLst/>
                    </a:prstGeom>
                    <a:ln>
                      <a:noFill/>
                    </a:ln>
                    <a:extLst>
                      <a:ext uri="{53640926-AAD7-44D8-BBD7-CCE9431645EC}">
                        <a14:shadowObscured xmlns:a14="http://schemas.microsoft.com/office/drawing/2010/main"/>
                      </a:ext>
                    </a:extLst>
                  </pic:spPr>
                </pic:pic>
              </a:graphicData>
            </a:graphic>
          </wp:inline>
        </w:drawing>
      </w:r>
    </w:p>
    <w:p w14:paraId="15CC4CD3" w14:textId="63A071DA" w:rsidR="003A7A91" w:rsidRDefault="003A7A91" w:rsidP="00C02995">
      <w:pPr>
        <w:tabs>
          <w:tab w:val="left" w:pos="3014"/>
        </w:tabs>
        <w:rPr>
          <w:lang w:val="en-GB"/>
        </w:rPr>
      </w:pPr>
      <w:r>
        <w:rPr>
          <w:noProof/>
          <w:lang w:eastAsia="en-AU"/>
        </w:rPr>
        <w:lastRenderedPageBreak/>
        <w:drawing>
          <wp:inline distT="0" distB="0" distL="0" distR="0" wp14:anchorId="32B12FBD" wp14:editId="32E966D0">
            <wp:extent cx="6376958" cy="874395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6C3585.tmp"/>
                    <pic:cNvPicPr/>
                  </pic:nvPicPr>
                  <pic:blipFill rotWithShape="1">
                    <a:blip r:embed="rId33">
                      <a:extLst>
                        <a:ext uri="{28A0092B-C50C-407E-A947-70E740481C1C}">
                          <a14:useLocalDpi xmlns:a14="http://schemas.microsoft.com/office/drawing/2010/main" val="0"/>
                        </a:ext>
                      </a:extLst>
                    </a:blip>
                    <a:srcRect l="26144" t="15692" r="38219" b="3534"/>
                    <a:stretch/>
                  </pic:blipFill>
                  <pic:spPr bwMode="auto">
                    <a:xfrm>
                      <a:off x="0" y="0"/>
                      <a:ext cx="6389548" cy="8761213"/>
                    </a:xfrm>
                    <a:prstGeom prst="rect">
                      <a:avLst/>
                    </a:prstGeom>
                    <a:ln>
                      <a:noFill/>
                    </a:ln>
                    <a:extLst>
                      <a:ext uri="{53640926-AAD7-44D8-BBD7-CCE9431645EC}">
                        <a14:shadowObscured xmlns:a14="http://schemas.microsoft.com/office/drawing/2010/main"/>
                      </a:ext>
                    </a:extLst>
                  </pic:spPr>
                </pic:pic>
              </a:graphicData>
            </a:graphic>
          </wp:inline>
        </w:drawing>
      </w:r>
    </w:p>
    <w:p w14:paraId="1D3CB554" w14:textId="2FED7754" w:rsidR="003A7A91" w:rsidRDefault="003A7A91" w:rsidP="00C02995">
      <w:pPr>
        <w:tabs>
          <w:tab w:val="left" w:pos="3014"/>
        </w:tabs>
        <w:rPr>
          <w:lang w:val="en-GB"/>
        </w:rPr>
      </w:pPr>
      <w:r>
        <w:rPr>
          <w:noProof/>
          <w:lang w:eastAsia="en-AU"/>
        </w:rPr>
        <w:lastRenderedPageBreak/>
        <w:drawing>
          <wp:inline distT="0" distB="0" distL="0" distR="0" wp14:anchorId="3A737BC0" wp14:editId="7168B66B">
            <wp:extent cx="6210300" cy="855641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6C50AF.tmp"/>
                    <pic:cNvPicPr/>
                  </pic:nvPicPr>
                  <pic:blipFill rotWithShape="1">
                    <a:blip r:embed="rId34">
                      <a:extLst>
                        <a:ext uri="{28A0092B-C50C-407E-A947-70E740481C1C}">
                          <a14:useLocalDpi xmlns:a14="http://schemas.microsoft.com/office/drawing/2010/main" val="0"/>
                        </a:ext>
                      </a:extLst>
                    </a:blip>
                    <a:srcRect l="26611" t="15949" r="38375" b="4304"/>
                    <a:stretch/>
                  </pic:blipFill>
                  <pic:spPr bwMode="auto">
                    <a:xfrm>
                      <a:off x="0" y="0"/>
                      <a:ext cx="6215533" cy="8563622"/>
                    </a:xfrm>
                    <a:prstGeom prst="rect">
                      <a:avLst/>
                    </a:prstGeom>
                    <a:ln>
                      <a:noFill/>
                    </a:ln>
                    <a:extLst>
                      <a:ext uri="{53640926-AAD7-44D8-BBD7-CCE9431645EC}">
                        <a14:shadowObscured xmlns:a14="http://schemas.microsoft.com/office/drawing/2010/main"/>
                      </a:ext>
                    </a:extLst>
                  </pic:spPr>
                </pic:pic>
              </a:graphicData>
            </a:graphic>
          </wp:inline>
        </w:drawing>
      </w:r>
    </w:p>
    <w:p w14:paraId="44079421" w14:textId="56BBB24B" w:rsidR="003A7A91" w:rsidRDefault="003A7A91" w:rsidP="00C02995">
      <w:pPr>
        <w:tabs>
          <w:tab w:val="left" w:pos="3014"/>
        </w:tabs>
        <w:rPr>
          <w:lang w:val="en-GB"/>
        </w:rPr>
      </w:pPr>
      <w:r>
        <w:rPr>
          <w:noProof/>
          <w:lang w:eastAsia="en-AU"/>
        </w:rPr>
        <w:lastRenderedPageBreak/>
        <w:drawing>
          <wp:inline distT="0" distB="0" distL="0" distR="0" wp14:anchorId="362FB985" wp14:editId="6DDFE70C">
            <wp:extent cx="6191250" cy="880101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6C686E.tmp"/>
                    <pic:cNvPicPr/>
                  </pic:nvPicPr>
                  <pic:blipFill rotWithShape="1">
                    <a:blip r:embed="rId35">
                      <a:extLst>
                        <a:ext uri="{28A0092B-C50C-407E-A947-70E740481C1C}">
                          <a14:useLocalDpi xmlns:a14="http://schemas.microsoft.com/office/drawing/2010/main" val="0"/>
                        </a:ext>
                      </a:extLst>
                    </a:blip>
                    <a:srcRect l="26767" t="15178" r="38531" b="3276"/>
                    <a:stretch/>
                  </pic:blipFill>
                  <pic:spPr bwMode="auto">
                    <a:xfrm>
                      <a:off x="0" y="0"/>
                      <a:ext cx="6193456" cy="8804151"/>
                    </a:xfrm>
                    <a:prstGeom prst="rect">
                      <a:avLst/>
                    </a:prstGeom>
                    <a:ln>
                      <a:noFill/>
                    </a:ln>
                    <a:extLst>
                      <a:ext uri="{53640926-AAD7-44D8-BBD7-CCE9431645EC}">
                        <a14:shadowObscured xmlns:a14="http://schemas.microsoft.com/office/drawing/2010/main"/>
                      </a:ext>
                    </a:extLst>
                  </pic:spPr>
                </pic:pic>
              </a:graphicData>
            </a:graphic>
          </wp:inline>
        </w:drawing>
      </w:r>
    </w:p>
    <w:p w14:paraId="79B3C9B3" w14:textId="4C72FE48" w:rsidR="003A7A91" w:rsidRDefault="003A7A91" w:rsidP="00C02995">
      <w:pPr>
        <w:tabs>
          <w:tab w:val="left" w:pos="3014"/>
        </w:tabs>
        <w:rPr>
          <w:lang w:val="en-GB"/>
        </w:rPr>
      </w:pPr>
      <w:r>
        <w:rPr>
          <w:noProof/>
          <w:lang w:eastAsia="en-AU"/>
        </w:rPr>
        <w:lastRenderedPageBreak/>
        <w:drawing>
          <wp:inline distT="0" distB="0" distL="0" distR="0" wp14:anchorId="172EA933" wp14:editId="212CA10F">
            <wp:extent cx="6305550" cy="8646038"/>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6C800E.tmp"/>
                    <pic:cNvPicPr/>
                  </pic:nvPicPr>
                  <pic:blipFill rotWithShape="1">
                    <a:blip r:embed="rId36">
                      <a:extLst>
                        <a:ext uri="{28A0092B-C50C-407E-A947-70E740481C1C}">
                          <a14:useLocalDpi xmlns:a14="http://schemas.microsoft.com/office/drawing/2010/main" val="0"/>
                        </a:ext>
                      </a:extLst>
                    </a:blip>
                    <a:srcRect l="26299" t="14920" r="38064" b="4305"/>
                    <a:stretch/>
                  </pic:blipFill>
                  <pic:spPr bwMode="auto">
                    <a:xfrm>
                      <a:off x="0" y="0"/>
                      <a:ext cx="6312413" cy="8655449"/>
                    </a:xfrm>
                    <a:prstGeom prst="rect">
                      <a:avLst/>
                    </a:prstGeom>
                    <a:ln>
                      <a:noFill/>
                    </a:ln>
                    <a:extLst>
                      <a:ext uri="{53640926-AAD7-44D8-BBD7-CCE9431645EC}">
                        <a14:shadowObscured xmlns:a14="http://schemas.microsoft.com/office/drawing/2010/main"/>
                      </a:ext>
                    </a:extLst>
                  </pic:spPr>
                </pic:pic>
              </a:graphicData>
            </a:graphic>
          </wp:inline>
        </w:drawing>
      </w:r>
    </w:p>
    <w:p w14:paraId="7291E7E5" w14:textId="00E966BE" w:rsidR="003A7A91" w:rsidRDefault="003A7A91" w:rsidP="00C02995">
      <w:pPr>
        <w:tabs>
          <w:tab w:val="left" w:pos="3014"/>
        </w:tabs>
        <w:rPr>
          <w:lang w:val="en-GB"/>
        </w:rPr>
      </w:pPr>
      <w:r>
        <w:rPr>
          <w:noProof/>
          <w:lang w:eastAsia="en-AU"/>
        </w:rPr>
        <w:lastRenderedPageBreak/>
        <w:drawing>
          <wp:inline distT="0" distB="0" distL="0" distR="0" wp14:anchorId="28ED7F6B" wp14:editId="70FE8A42">
            <wp:extent cx="6257925" cy="8608063"/>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6C9B87.tmp"/>
                    <pic:cNvPicPr/>
                  </pic:nvPicPr>
                  <pic:blipFill rotWithShape="1">
                    <a:blip r:embed="rId37">
                      <a:extLst>
                        <a:ext uri="{28A0092B-C50C-407E-A947-70E740481C1C}">
                          <a14:useLocalDpi xmlns:a14="http://schemas.microsoft.com/office/drawing/2010/main" val="0"/>
                        </a:ext>
                      </a:extLst>
                    </a:blip>
                    <a:srcRect l="26299" t="15692" r="38064" b="3276"/>
                    <a:stretch/>
                  </pic:blipFill>
                  <pic:spPr bwMode="auto">
                    <a:xfrm>
                      <a:off x="0" y="0"/>
                      <a:ext cx="6263707" cy="8616017"/>
                    </a:xfrm>
                    <a:prstGeom prst="rect">
                      <a:avLst/>
                    </a:prstGeom>
                    <a:ln>
                      <a:noFill/>
                    </a:ln>
                    <a:extLst>
                      <a:ext uri="{53640926-AAD7-44D8-BBD7-CCE9431645EC}">
                        <a14:shadowObscured xmlns:a14="http://schemas.microsoft.com/office/drawing/2010/main"/>
                      </a:ext>
                    </a:extLst>
                  </pic:spPr>
                </pic:pic>
              </a:graphicData>
            </a:graphic>
          </wp:inline>
        </w:drawing>
      </w:r>
    </w:p>
    <w:p w14:paraId="151745E4" w14:textId="08A3E5D6" w:rsidR="003A7A91" w:rsidRDefault="003A7A91" w:rsidP="00C02995">
      <w:pPr>
        <w:tabs>
          <w:tab w:val="left" w:pos="3014"/>
        </w:tabs>
        <w:rPr>
          <w:lang w:val="en-GB"/>
        </w:rPr>
      </w:pPr>
      <w:r>
        <w:rPr>
          <w:noProof/>
          <w:lang w:eastAsia="en-AU"/>
        </w:rPr>
        <w:lastRenderedPageBreak/>
        <w:drawing>
          <wp:inline distT="0" distB="0" distL="0" distR="0" wp14:anchorId="416D3176" wp14:editId="36BC6B3C">
            <wp:extent cx="6251919" cy="8572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6CB47E.tmp"/>
                    <pic:cNvPicPr/>
                  </pic:nvPicPr>
                  <pic:blipFill rotWithShape="1">
                    <a:blip r:embed="rId38">
                      <a:extLst>
                        <a:ext uri="{28A0092B-C50C-407E-A947-70E740481C1C}">
                          <a14:useLocalDpi xmlns:a14="http://schemas.microsoft.com/office/drawing/2010/main" val="0"/>
                        </a:ext>
                      </a:extLst>
                    </a:blip>
                    <a:srcRect l="26299" t="14920" r="38064" b="4305"/>
                    <a:stretch/>
                  </pic:blipFill>
                  <pic:spPr bwMode="auto">
                    <a:xfrm>
                      <a:off x="0" y="0"/>
                      <a:ext cx="6262899" cy="8587555"/>
                    </a:xfrm>
                    <a:prstGeom prst="rect">
                      <a:avLst/>
                    </a:prstGeom>
                    <a:ln>
                      <a:noFill/>
                    </a:ln>
                    <a:extLst>
                      <a:ext uri="{53640926-AAD7-44D8-BBD7-CCE9431645EC}">
                        <a14:shadowObscured xmlns:a14="http://schemas.microsoft.com/office/drawing/2010/main"/>
                      </a:ext>
                    </a:extLst>
                  </pic:spPr>
                </pic:pic>
              </a:graphicData>
            </a:graphic>
          </wp:inline>
        </w:drawing>
      </w:r>
    </w:p>
    <w:p w14:paraId="12B50A87" w14:textId="7485806E" w:rsidR="003A7A91" w:rsidRDefault="003A7A91" w:rsidP="00C02995">
      <w:pPr>
        <w:tabs>
          <w:tab w:val="left" w:pos="3014"/>
        </w:tabs>
        <w:rPr>
          <w:lang w:val="en-GB"/>
        </w:rPr>
      </w:pPr>
      <w:r>
        <w:rPr>
          <w:noProof/>
          <w:lang w:eastAsia="en-AU"/>
        </w:rPr>
        <w:lastRenderedPageBreak/>
        <w:drawing>
          <wp:inline distT="0" distB="0" distL="0" distR="0" wp14:anchorId="5C0F2AA7" wp14:editId="0B3F0282">
            <wp:extent cx="6362700" cy="8833927"/>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6CD006.tmp"/>
                    <pic:cNvPicPr/>
                  </pic:nvPicPr>
                  <pic:blipFill rotWithShape="1">
                    <a:blip r:embed="rId39">
                      <a:extLst>
                        <a:ext uri="{28A0092B-C50C-407E-A947-70E740481C1C}">
                          <a14:useLocalDpi xmlns:a14="http://schemas.microsoft.com/office/drawing/2010/main" val="0"/>
                        </a:ext>
                      </a:extLst>
                    </a:blip>
                    <a:srcRect l="26767" t="15691" r="38375" b="4305"/>
                    <a:stretch/>
                  </pic:blipFill>
                  <pic:spPr bwMode="auto">
                    <a:xfrm>
                      <a:off x="0" y="0"/>
                      <a:ext cx="6367689" cy="8840853"/>
                    </a:xfrm>
                    <a:prstGeom prst="rect">
                      <a:avLst/>
                    </a:prstGeom>
                    <a:ln>
                      <a:noFill/>
                    </a:ln>
                    <a:extLst>
                      <a:ext uri="{53640926-AAD7-44D8-BBD7-CCE9431645EC}">
                        <a14:shadowObscured xmlns:a14="http://schemas.microsoft.com/office/drawing/2010/main"/>
                      </a:ext>
                    </a:extLst>
                  </pic:spPr>
                </pic:pic>
              </a:graphicData>
            </a:graphic>
          </wp:inline>
        </w:drawing>
      </w:r>
    </w:p>
    <w:p w14:paraId="409CEB4E" w14:textId="5126AC21" w:rsidR="003A7A91" w:rsidRDefault="003A7A91" w:rsidP="00C02995">
      <w:pPr>
        <w:tabs>
          <w:tab w:val="left" w:pos="3014"/>
        </w:tabs>
        <w:rPr>
          <w:lang w:val="en-GB"/>
        </w:rPr>
      </w:pPr>
      <w:r>
        <w:rPr>
          <w:noProof/>
          <w:lang w:eastAsia="en-AU"/>
        </w:rPr>
        <w:lastRenderedPageBreak/>
        <w:drawing>
          <wp:inline distT="0" distB="0" distL="0" distR="0" wp14:anchorId="3E10EEE1" wp14:editId="0645C430">
            <wp:extent cx="6267450" cy="880830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6CEBAD.tmp"/>
                    <pic:cNvPicPr/>
                  </pic:nvPicPr>
                  <pic:blipFill rotWithShape="1">
                    <a:blip r:embed="rId40">
                      <a:extLst>
                        <a:ext uri="{28A0092B-C50C-407E-A947-70E740481C1C}">
                          <a14:useLocalDpi xmlns:a14="http://schemas.microsoft.com/office/drawing/2010/main" val="0"/>
                        </a:ext>
                      </a:extLst>
                    </a:blip>
                    <a:srcRect l="26611" t="15692" r="38842" b="4048"/>
                    <a:stretch/>
                  </pic:blipFill>
                  <pic:spPr bwMode="auto">
                    <a:xfrm>
                      <a:off x="0" y="0"/>
                      <a:ext cx="6273995" cy="8817506"/>
                    </a:xfrm>
                    <a:prstGeom prst="rect">
                      <a:avLst/>
                    </a:prstGeom>
                    <a:ln>
                      <a:noFill/>
                    </a:ln>
                    <a:extLst>
                      <a:ext uri="{53640926-AAD7-44D8-BBD7-CCE9431645EC}">
                        <a14:shadowObscured xmlns:a14="http://schemas.microsoft.com/office/drawing/2010/main"/>
                      </a:ext>
                    </a:extLst>
                  </pic:spPr>
                </pic:pic>
              </a:graphicData>
            </a:graphic>
          </wp:inline>
        </w:drawing>
      </w:r>
    </w:p>
    <w:p w14:paraId="53A64ECB" w14:textId="3F22FA4C" w:rsidR="003A7A91" w:rsidRDefault="003A7A91" w:rsidP="00C02995">
      <w:pPr>
        <w:tabs>
          <w:tab w:val="left" w:pos="3014"/>
        </w:tabs>
        <w:rPr>
          <w:lang w:val="en-GB"/>
        </w:rPr>
      </w:pPr>
      <w:r>
        <w:rPr>
          <w:noProof/>
          <w:lang w:eastAsia="en-AU"/>
        </w:rPr>
        <w:lastRenderedPageBreak/>
        <w:drawing>
          <wp:inline distT="0" distB="0" distL="0" distR="0" wp14:anchorId="17AA7E19" wp14:editId="2AA97B57">
            <wp:extent cx="6115050" cy="863142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6C3F9.tmp"/>
                    <pic:cNvPicPr/>
                  </pic:nvPicPr>
                  <pic:blipFill rotWithShape="1">
                    <a:blip r:embed="rId41">
                      <a:extLst>
                        <a:ext uri="{28A0092B-C50C-407E-A947-70E740481C1C}">
                          <a14:useLocalDpi xmlns:a14="http://schemas.microsoft.com/office/drawing/2010/main" val="0"/>
                        </a:ext>
                      </a:extLst>
                    </a:blip>
                    <a:srcRect l="26456" t="14662" r="38375" b="3276"/>
                    <a:stretch/>
                  </pic:blipFill>
                  <pic:spPr bwMode="auto">
                    <a:xfrm>
                      <a:off x="0" y="0"/>
                      <a:ext cx="6122112" cy="8641388"/>
                    </a:xfrm>
                    <a:prstGeom prst="rect">
                      <a:avLst/>
                    </a:prstGeom>
                    <a:ln>
                      <a:noFill/>
                    </a:ln>
                    <a:extLst>
                      <a:ext uri="{53640926-AAD7-44D8-BBD7-CCE9431645EC}">
                        <a14:shadowObscured xmlns:a14="http://schemas.microsoft.com/office/drawing/2010/main"/>
                      </a:ext>
                    </a:extLst>
                  </pic:spPr>
                </pic:pic>
              </a:graphicData>
            </a:graphic>
          </wp:inline>
        </w:drawing>
      </w:r>
    </w:p>
    <w:p w14:paraId="3BE8FCDE" w14:textId="51631D5B" w:rsidR="003A7A91" w:rsidRDefault="003A7A91" w:rsidP="00C02995">
      <w:pPr>
        <w:tabs>
          <w:tab w:val="left" w:pos="3014"/>
        </w:tabs>
        <w:rPr>
          <w:lang w:val="en-GB"/>
        </w:rPr>
      </w:pPr>
      <w:r>
        <w:rPr>
          <w:noProof/>
          <w:lang w:eastAsia="en-AU"/>
        </w:rPr>
        <w:lastRenderedPageBreak/>
        <w:drawing>
          <wp:inline distT="0" distB="0" distL="0" distR="0" wp14:anchorId="7D4C981C" wp14:editId="303D96B6">
            <wp:extent cx="6229350" cy="880890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6C1C35.tmp"/>
                    <pic:cNvPicPr/>
                  </pic:nvPicPr>
                  <pic:blipFill rotWithShape="1">
                    <a:blip r:embed="rId42">
                      <a:extLst>
                        <a:ext uri="{28A0092B-C50C-407E-A947-70E740481C1C}">
                          <a14:useLocalDpi xmlns:a14="http://schemas.microsoft.com/office/drawing/2010/main" val="0"/>
                        </a:ext>
                      </a:extLst>
                    </a:blip>
                    <a:srcRect l="26299" t="14148" r="38375" b="3276"/>
                    <a:stretch/>
                  </pic:blipFill>
                  <pic:spPr bwMode="auto">
                    <a:xfrm>
                      <a:off x="0" y="0"/>
                      <a:ext cx="6234103" cy="8815626"/>
                    </a:xfrm>
                    <a:prstGeom prst="rect">
                      <a:avLst/>
                    </a:prstGeom>
                    <a:ln>
                      <a:noFill/>
                    </a:ln>
                    <a:extLst>
                      <a:ext uri="{53640926-AAD7-44D8-BBD7-CCE9431645EC}">
                        <a14:shadowObscured xmlns:a14="http://schemas.microsoft.com/office/drawing/2010/main"/>
                      </a:ext>
                    </a:extLst>
                  </pic:spPr>
                </pic:pic>
              </a:graphicData>
            </a:graphic>
          </wp:inline>
        </w:drawing>
      </w:r>
    </w:p>
    <w:p w14:paraId="626A072B" w14:textId="34F87039" w:rsidR="003A7A91" w:rsidRDefault="003A7A91" w:rsidP="00C02995">
      <w:pPr>
        <w:tabs>
          <w:tab w:val="left" w:pos="3014"/>
        </w:tabs>
        <w:rPr>
          <w:lang w:val="en-GB"/>
        </w:rPr>
      </w:pPr>
      <w:r>
        <w:rPr>
          <w:noProof/>
          <w:lang w:eastAsia="en-AU"/>
        </w:rPr>
        <w:lastRenderedPageBreak/>
        <w:drawing>
          <wp:inline distT="0" distB="0" distL="0" distR="0" wp14:anchorId="27C0A3EB" wp14:editId="4B24D61A">
            <wp:extent cx="6172200" cy="8601980"/>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6C3319.tmp"/>
                    <pic:cNvPicPr/>
                  </pic:nvPicPr>
                  <pic:blipFill rotWithShape="1">
                    <a:blip r:embed="rId43">
                      <a:extLst>
                        <a:ext uri="{28A0092B-C50C-407E-A947-70E740481C1C}">
                          <a14:useLocalDpi xmlns:a14="http://schemas.microsoft.com/office/drawing/2010/main" val="0"/>
                        </a:ext>
                      </a:extLst>
                    </a:blip>
                    <a:srcRect l="26611" t="17235" r="38998" b="3533"/>
                    <a:stretch/>
                  </pic:blipFill>
                  <pic:spPr bwMode="auto">
                    <a:xfrm>
                      <a:off x="0" y="0"/>
                      <a:ext cx="6175448" cy="8606506"/>
                    </a:xfrm>
                    <a:prstGeom prst="rect">
                      <a:avLst/>
                    </a:prstGeom>
                    <a:ln>
                      <a:noFill/>
                    </a:ln>
                    <a:extLst>
                      <a:ext uri="{53640926-AAD7-44D8-BBD7-CCE9431645EC}">
                        <a14:shadowObscured xmlns:a14="http://schemas.microsoft.com/office/drawing/2010/main"/>
                      </a:ext>
                    </a:extLst>
                  </pic:spPr>
                </pic:pic>
              </a:graphicData>
            </a:graphic>
          </wp:inline>
        </w:drawing>
      </w:r>
    </w:p>
    <w:p w14:paraId="39F5F7ED" w14:textId="0E562C66" w:rsidR="003A7A91" w:rsidRDefault="003A7A91" w:rsidP="00C02995">
      <w:pPr>
        <w:tabs>
          <w:tab w:val="left" w:pos="3014"/>
        </w:tabs>
        <w:rPr>
          <w:lang w:val="en-GB"/>
        </w:rPr>
      </w:pPr>
      <w:r>
        <w:rPr>
          <w:noProof/>
          <w:lang w:eastAsia="en-AU"/>
        </w:rPr>
        <w:lastRenderedPageBreak/>
        <w:drawing>
          <wp:inline distT="0" distB="0" distL="0" distR="0" wp14:anchorId="78972A73" wp14:editId="507FDC2B">
            <wp:extent cx="6238875" cy="871243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6C4B75.tmp"/>
                    <pic:cNvPicPr/>
                  </pic:nvPicPr>
                  <pic:blipFill rotWithShape="1">
                    <a:blip r:embed="rId44">
                      <a:extLst>
                        <a:ext uri="{28A0092B-C50C-407E-A947-70E740481C1C}">
                          <a14:useLocalDpi xmlns:a14="http://schemas.microsoft.com/office/drawing/2010/main" val="0"/>
                        </a:ext>
                      </a:extLst>
                    </a:blip>
                    <a:srcRect l="26299" t="14920" r="38375" b="3533"/>
                    <a:stretch/>
                  </pic:blipFill>
                  <pic:spPr bwMode="auto">
                    <a:xfrm>
                      <a:off x="0" y="0"/>
                      <a:ext cx="6245932" cy="8722293"/>
                    </a:xfrm>
                    <a:prstGeom prst="rect">
                      <a:avLst/>
                    </a:prstGeom>
                    <a:ln>
                      <a:noFill/>
                    </a:ln>
                    <a:extLst>
                      <a:ext uri="{53640926-AAD7-44D8-BBD7-CCE9431645EC}">
                        <a14:shadowObscured xmlns:a14="http://schemas.microsoft.com/office/drawing/2010/main"/>
                      </a:ext>
                    </a:extLst>
                  </pic:spPr>
                </pic:pic>
              </a:graphicData>
            </a:graphic>
          </wp:inline>
        </w:drawing>
      </w:r>
    </w:p>
    <w:p w14:paraId="1AF1EB58" w14:textId="5637CBE2" w:rsidR="003A7A91" w:rsidRDefault="003A7A91" w:rsidP="00C02995">
      <w:pPr>
        <w:tabs>
          <w:tab w:val="left" w:pos="3014"/>
        </w:tabs>
        <w:rPr>
          <w:lang w:val="en-GB"/>
        </w:rPr>
      </w:pPr>
      <w:r>
        <w:rPr>
          <w:noProof/>
          <w:lang w:eastAsia="en-AU"/>
        </w:rPr>
        <w:lastRenderedPageBreak/>
        <w:drawing>
          <wp:inline distT="0" distB="0" distL="0" distR="0" wp14:anchorId="05BC15E6" wp14:editId="59BEA9A4">
            <wp:extent cx="6381750" cy="9293240"/>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6C63B1.tmp"/>
                    <pic:cNvPicPr/>
                  </pic:nvPicPr>
                  <pic:blipFill rotWithShape="1">
                    <a:blip r:embed="rId45">
                      <a:extLst>
                        <a:ext uri="{28A0092B-C50C-407E-A947-70E740481C1C}">
                          <a14:useLocalDpi xmlns:a14="http://schemas.microsoft.com/office/drawing/2010/main" val="0"/>
                        </a:ext>
                      </a:extLst>
                    </a:blip>
                    <a:srcRect l="27389" t="14662" r="38842" b="4047"/>
                    <a:stretch/>
                  </pic:blipFill>
                  <pic:spPr bwMode="auto">
                    <a:xfrm>
                      <a:off x="0" y="0"/>
                      <a:ext cx="6387985" cy="9302320"/>
                    </a:xfrm>
                    <a:prstGeom prst="rect">
                      <a:avLst/>
                    </a:prstGeom>
                    <a:ln>
                      <a:noFill/>
                    </a:ln>
                    <a:extLst>
                      <a:ext uri="{53640926-AAD7-44D8-BBD7-CCE9431645EC}">
                        <a14:shadowObscured xmlns:a14="http://schemas.microsoft.com/office/drawing/2010/main"/>
                      </a:ext>
                    </a:extLst>
                  </pic:spPr>
                </pic:pic>
              </a:graphicData>
            </a:graphic>
          </wp:inline>
        </w:drawing>
      </w:r>
    </w:p>
    <w:p w14:paraId="359574D8" w14:textId="3CEFDBAF" w:rsidR="003A7A91" w:rsidRDefault="003A7A91" w:rsidP="00C02995">
      <w:pPr>
        <w:tabs>
          <w:tab w:val="left" w:pos="3014"/>
        </w:tabs>
        <w:rPr>
          <w:lang w:val="en-GB"/>
        </w:rPr>
      </w:pPr>
      <w:r>
        <w:rPr>
          <w:noProof/>
          <w:lang w:eastAsia="en-AU"/>
        </w:rPr>
        <w:lastRenderedPageBreak/>
        <w:drawing>
          <wp:inline distT="0" distB="0" distL="0" distR="0" wp14:anchorId="1DE794D6" wp14:editId="5AF65D28">
            <wp:extent cx="6324600" cy="9059562"/>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6CD6BF.tmp"/>
                    <pic:cNvPicPr/>
                  </pic:nvPicPr>
                  <pic:blipFill rotWithShape="1">
                    <a:blip r:embed="rId46">
                      <a:extLst>
                        <a:ext uri="{28A0092B-C50C-407E-A947-70E740481C1C}">
                          <a14:useLocalDpi xmlns:a14="http://schemas.microsoft.com/office/drawing/2010/main" val="0"/>
                        </a:ext>
                      </a:extLst>
                    </a:blip>
                    <a:srcRect l="26767" t="15434" r="38686" b="2761"/>
                    <a:stretch/>
                  </pic:blipFill>
                  <pic:spPr bwMode="auto">
                    <a:xfrm>
                      <a:off x="0" y="0"/>
                      <a:ext cx="6327686" cy="9063983"/>
                    </a:xfrm>
                    <a:prstGeom prst="rect">
                      <a:avLst/>
                    </a:prstGeom>
                    <a:ln>
                      <a:noFill/>
                    </a:ln>
                    <a:extLst>
                      <a:ext uri="{53640926-AAD7-44D8-BBD7-CCE9431645EC}">
                        <a14:shadowObscured xmlns:a14="http://schemas.microsoft.com/office/drawing/2010/main"/>
                      </a:ext>
                    </a:extLst>
                  </pic:spPr>
                </pic:pic>
              </a:graphicData>
            </a:graphic>
          </wp:inline>
        </w:drawing>
      </w:r>
    </w:p>
    <w:p w14:paraId="58CB9A9F" w14:textId="79A6A015" w:rsidR="003A7A91" w:rsidRDefault="003A7A91" w:rsidP="00C02995">
      <w:pPr>
        <w:tabs>
          <w:tab w:val="left" w:pos="3014"/>
        </w:tabs>
        <w:rPr>
          <w:lang w:val="en-GB"/>
        </w:rPr>
      </w:pPr>
      <w:r>
        <w:rPr>
          <w:noProof/>
          <w:lang w:eastAsia="en-AU"/>
        </w:rPr>
        <w:lastRenderedPageBreak/>
        <w:drawing>
          <wp:inline distT="0" distB="0" distL="0" distR="0" wp14:anchorId="757453D1" wp14:editId="1F8C8E7E">
            <wp:extent cx="6096000" cy="8582526"/>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6CAE.tmp"/>
                    <pic:cNvPicPr/>
                  </pic:nvPicPr>
                  <pic:blipFill rotWithShape="1">
                    <a:blip r:embed="rId47">
                      <a:extLst>
                        <a:ext uri="{28A0092B-C50C-407E-A947-70E740481C1C}">
                          <a14:useLocalDpi xmlns:a14="http://schemas.microsoft.com/office/drawing/2010/main" val="0"/>
                        </a:ext>
                      </a:extLst>
                    </a:blip>
                    <a:srcRect l="26455" t="14406" r="38064" b="3019"/>
                    <a:stretch/>
                  </pic:blipFill>
                  <pic:spPr bwMode="auto">
                    <a:xfrm>
                      <a:off x="0" y="0"/>
                      <a:ext cx="6100515" cy="8588882"/>
                    </a:xfrm>
                    <a:prstGeom prst="rect">
                      <a:avLst/>
                    </a:prstGeom>
                    <a:ln>
                      <a:noFill/>
                    </a:ln>
                    <a:extLst>
                      <a:ext uri="{53640926-AAD7-44D8-BBD7-CCE9431645EC}">
                        <a14:shadowObscured xmlns:a14="http://schemas.microsoft.com/office/drawing/2010/main"/>
                      </a:ext>
                    </a:extLst>
                  </pic:spPr>
                </pic:pic>
              </a:graphicData>
            </a:graphic>
          </wp:inline>
        </w:drawing>
      </w:r>
    </w:p>
    <w:p w14:paraId="085842EA" w14:textId="16DF961B" w:rsidR="003A7A91" w:rsidRDefault="003A7A91" w:rsidP="00C02995">
      <w:pPr>
        <w:tabs>
          <w:tab w:val="left" w:pos="3014"/>
        </w:tabs>
        <w:rPr>
          <w:lang w:val="en-GB"/>
        </w:rPr>
      </w:pPr>
      <w:r>
        <w:rPr>
          <w:noProof/>
          <w:lang w:eastAsia="en-AU"/>
        </w:rPr>
        <w:lastRenderedPageBreak/>
        <w:drawing>
          <wp:inline distT="0" distB="0" distL="0" distR="0" wp14:anchorId="556F7859" wp14:editId="77A3CA26">
            <wp:extent cx="6334125" cy="875109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6C183F.tmp"/>
                    <pic:cNvPicPr/>
                  </pic:nvPicPr>
                  <pic:blipFill rotWithShape="1">
                    <a:blip r:embed="rId48">
                      <a:extLst>
                        <a:ext uri="{28A0092B-C50C-407E-A947-70E740481C1C}">
                          <a14:useLocalDpi xmlns:a14="http://schemas.microsoft.com/office/drawing/2010/main" val="0"/>
                        </a:ext>
                      </a:extLst>
                    </a:blip>
                    <a:srcRect l="26611" t="15177" r="37909" b="3791"/>
                    <a:stretch/>
                  </pic:blipFill>
                  <pic:spPr bwMode="auto">
                    <a:xfrm>
                      <a:off x="0" y="0"/>
                      <a:ext cx="6344401" cy="8765291"/>
                    </a:xfrm>
                    <a:prstGeom prst="rect">
                      <a:avLst/>
                    </a:prstGeom>
                    <a:ln>
                      <a:noFill/>
                    </a:ln>
                    <a:extLst>
                      <a:ext uri="{53640926-AAD7-44D8-BBD7-CCE9431645EC}">
                        <a14:shadowObscured xmlns:a14="http://schemas.microsoft.com/office/drawing/2010/main"/>
                      </a:ext>
                    </a:extLst>
                  </pic:spPr>
                </pic:pic>
              </a:graphicData>
            </a:graphic>
          </wp:inline>
        </w:drawing>
      </w:r>
    </w:p>
    <w:p w14:paraId="1A8E478D" w14:textId="5DE0966B" w:rsidR="003A7A91" w:rsidRDefault="003A7A91" w:rsidP="00C02995">
      <w:pPr>
        <w:tabs>
          <w:tab w:val="left" w:pos="3014"/>
        </w:tabs>
        <w:rPr>
          <w:lang w:val="en-GB"/>
        </w:rPr>
      </w:pPr>
      <w:r>
        <w:rPr>
          <w:noProof/>
          <w:lang w:eastAsia="en-AU"/>
        </w:rPr>
        <w:lastRenderedPageBreak/>
        <w:drawing>
          <wp:inline distT="0" distB="0" distL="0" distR="0" wp14:anchorId="0F084EB5" wp14:editId="4F5923C8">
            <wp:extent cx="6048375" cy="8223668"/>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6C2FB0.tmp"/>
                    <pic:cNvPicPr/>
                  </pic:nvPicPr>
                  <pic:blipFill rotWithShape="1">
                    <a:blip r:embed="rId49">
                      <a:extLst>
                        <a:ext uri="{28A0092B-C50C-407E-A947-70E740481C1C}">
                          <a14:useLocalDpi xmlns:a14="http://schemas.microsoft.com/office/drawing/2010/main" val="0"/>
                        </a:ext>
                      </a:extLst>
                    </a:blip>
                    <a:srcRect l="26144" t="15692" r="38376" b="4562"/>
                    <a:stretch/>
                  </pic:blipFill>
                  <pic:spPr bwMode="auto">
                    <a:xfrm>
                      <a:off x="0" y="0"/>
                      <a:ext cx="6054979" cy="8232647"/>
                    </a:xfrm>
                    <a:prstGeom prst="rect">
                      <a:avLst/>
                    </a:prstGeom>
                    <a:ln>
                      <a:noFill/>
                    </a:ln>
                    <a:extLst>
                      <a:ext uri="{53640926-AAD7-44D8-BBD7-CCE9431645EC}">
                        <a14:shadowObscured xmlns:a14="http://schemas.microsoft.com/office/drawing/2010/main"/>
                      </a:ext>
                    </a:extLst>
                  </pic:spPr>
                </pic:pic>
              </a:graphicData>
            </a:graphic>
          </wp:inline>
        </w:drawing>
      </w:r>
    </w:p>
    <w:p w14:paraId="0BF7717F" w14:textId="19D88295" w:rsidR="003A7A91" w:rsidRDefault="003A7A91" w:rsidP="00C02995">
      <w:pPr>
        <w:tabs>
          <w:tab w:val="left" w:pos="3014"/>
        </w:tabs>
        <w:rPr>
          <w:lang w:val="en-GB"/>
        </w:rPr>
      </w:pPr>
      <w:r>
        <w:rPr>
          <w:noProof/>
          <w:lang w:eastAsia="en-AU"/>
        </w:rPr>
        <w:lastRenderedPageBreak/>
        <w:drawing>
          <wp:inline distT="0" distB="0" distL="0" distR="0" wp14:anchorId="1B336FEA" wp14:editId="2A440EFF">
            <wp:extent cx="6362700" cy="905238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6C47BD.tmp"/>
                    <pic:cNvPicPr/>
                  </pic:nvPicPr>
                  <pic:blipFill rotWithShape="1">
                    <a:blip r:embed="rId50">
                      <a:extLst>
                        <a:ext uri="{28A0092B-C50C-407E-A947-70E740481C1C}">
                          <a14:useLocalDpi xmlns:a14="http://schemas.microsoft.com/office/drawing/2010/main" val="0"/>
                        </a:ext>
                      </a:extLst>
                    </a:blip>
                    <a:srcRect l="26611" t="14920" r="39153" b="4562"/>
                    <a:stretch/>
                  </pic:blipFill>
                  <pic:spPr bwMode="auto">
                    <a:xfrm>
                      <a:off x="0" y="0"/>
                      <a:ext cx="6370440" cy="9063399"/>
                    </a:xfrm>
                    <a:prstGeom prst="rect">
                      <a:avLst/>
                    </a:prstGeom>
                    <a:ln>
                      <a:noFill/>
                    </a:ln>
                    <a:extLst>
                      <a:ext uri="{53640926-AAD7-44D8-BBD7-CCE9431645EC}">
                        <a14:shadowObscured xmlns:a14="http://schemas.microsoft.com/office/drawing/2010/main"/>
                      </a:ext>
                    </a:extLst>
                  </pic:spPr>
                </pic:pic>
              </a:graphicData>
            </a:graphic>
          </wp:inline>
        </w:drawing>
      </w:r>
    </w:p>
    <w:p w14:paraId="223749DF" w14:textId="77777777" w:rsidR="003A7A91" w:rsidRDefault="003A7A91" w:rsidP="00C02995">
      <w:pPr>
        <w:tabs>
          <w:tab w:val="left" w:pos="3014"/>
        </w:tabs>
        <w:rPr>
          <w:lang w:val="en-GB"/>
        </w:rPr>
        <w:sectPr w:rsidR="003A7A91" w:rsidSect="003A7A91">
          <w:pgSz w:w="11907" w:h="16839" w:code="9"/>
          <w:pgMar w:top="1134" w:right="1134" w:bottom="1134" w:left="1134" w:header="567" w:footer="567" w:gutter="0"/>
          <w:cols w:space="567"/>
          <w:docGrid w:linePitch="299"/>
        </w:sectPr>
      </w:pPr>
    </w:p>
    <w:p w14:paraId="2216467A" w14:textId="1CD13DA9" w:rsidR="003A7A91" w:rsidRDefault="003A7A91" w:rsidP="00C02995">
      <w:pPr>
        <w:tabs>
          <w:tab w:val="left" w:pos="3014"/>
        </w:tabs>
        <w:rPr>
          <w:lang w:val="en-GB"/>
        </w:rPr>
      </w:pPr>
      <w:r>
        <w:rPr>
          <w:noProof/>
          <w:lang w:eastAsia="en-AU"/>
        </w:rPr>
        <w:lastRenderedPageBreak/>
        <w:drawing>
          <wp:inline distT="0" distB="0" distL="0" distR="0" wp14:anchorId="5D524A81" wp14:editId="573D567A">
            <wp:extent cx="9096375" cy="607715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6C3741.tmp"/>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9106853" cy="6084153"/>
                    </a:xfrm>
                    <a:prstGeom prst="rect">
                      <a:avLst/>
                    </a:prstGeom>
                    <a:ln>
                      <a:noFill/>
                    </a:ln>
                    <a:extLst>
                      <a:ext uri="{53640926-AAD7-44D8-BBD7-CCE9431645EC}">
                        <a14:shadowObscured xmlns:a14="http://schemas.microsoft.com/office/drawing/2010/main"/>
                      </a:ext>
                    </a:extLst>
                  </pic:spPr>
                </pic:pic>
              </a:graphicData>
            </a:graphic>
          </wp:inline>
        </w:drawing>
      </w:r>
    </w:p>
    <w:p w14:paraId="7C7F1F47" w14:textId="5C6B6E88" w:rsidR="003A7A91" w:rsidRDefault="003A7A91" w:rsidP="00C02995">
      <w:pPr>
        <w:tabs>
          <w:tab w:val="left" w:pos="3014"/>
        </w:tabs>
        <w:rPr>
          <w:lang w:val="en-GB"/>
        </w:rPr>
      </w:pPr>
      <w:r>
        <w:rPr>
          <w:noProof/>
          <w:lang w:eastAsia="en-AU"/>
        </w:rPr>
        <w:lastRenderedPageBreak/>
        <w:drawing>
          <wp:inline distT="0" distB="0" distL="0" distR="0" wp14:anchorId="14E4AE60" wp14:editId="72B36E9A">
            <wp:extent cx="9144000" cy="6108888"/>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6C5460.tmp"/>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9152499" cy="6114566"/>
                    </a:xfrm>
                    <a:prstGeom prst="rect">
                      <a:avLst/>
                    </a:prstGeom>
                    <a:ln>
                      <a:noFill/>
                    </a:ln>
                    <a:extLst>
                      <a:ext uri="{53640926-AAD7-44D8-BBD7-CCE9431645EC}">
                        <a14:shadowObscured xmlns:a14="http://schemas.microsoft.com/office/drawing/2010/main"/>
                      </a:ext>
                    </a:extLst>
                  </pic:spPr>
                </pic:pic>
              </a:graphicData>
            </a:graphic>
          </wp:inline>
        </w:drawing>
      </w:r>
    </w:p>
    <w:p w14:paraId="207C385E" w14:textId="1FDCBE00" w:rsidR="003A7A91" w:rsidRDefault="003A7A91" w:rsidP="00C02995">
      <w:pPr>
        <w:tabs>
          <w:tab w:val="left" w:pos="3014"/>
        </w:tabs>
        <w:rPr>
          <w:lang w:val="en-GB"/>
        </w:rPr>
      </w:pPr>
      <w:r>
        <w:rPr>
          <w:noProof/>
          <w:lang w:eastAsia="en-AU"/>
        </w:rPr>
        <w:lastRenderedPageBreak/>
        <w:drawing>
          <wp:inline distT="0" distB="0" distL="0" distR="0" wp14:anchorId="1B6F815F" wp14:editId="5D2B9D0F">
            <wp:extent cx="9172575" cy="6089357"/>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6C6C4E.tmp"/>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9181839" cy="6095507"/>
                    </a:xfrm>
                    <a:prstGeom prst="rect">
                      <a:avLst/>
                    </a:prstGeom>
                    <a:ln>
                      <a:noFill/>
                    </a:ln>
                    <a:extLst>
                      <a:ext uri="{53640926-AAD7-44D8-BBD7-CCE9431645EC}">
                        <a14:shadowObscured xmlns:a14="http://schemas.microsoft.com/office/drawing/2010/main"/>
                      </a:ext>
                    </a:extLst>
                  </pic:spPr>
                </pic:pic>
              </a:graphicData>
            </a:graphic>
          </wp:inline>
        </w:drawing>
      </w:r>
    </w:p>
    <w:p w14:paraId="7271DBDD" w14:textId="12FA406D" w:rsidR="003A7A91" w:rsidRDefault="003A7A91" w:rsidP="00C02995">
      <w:pPr>
        <w:tabs>
          <w:tab w:val="left" w:pos="3014"/>
        </w:tabs>
        <w:rPr>
          <w:lang w:val="en-GB"/>
        </w:rPr>
      </w:pPr>
      <w:r>
        <w:rPr>
          <w:noProof/>
          <w:lang w:eastAsia="en-AU"/>
        </w:rPr>
        <w:lastRenderedPageBreak/>
        <w:drawing>
          <wp:inline distT="0" distB="0" distL="0" distR="0" wp14:anchorId="59655128" wp14:editId="6E196E9B">
            <wp:extent cx="9239250" cy="6069298"/>
            <wp:effectExtent l="0" t="0" r="0"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6C8257.tmp"/>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9244265" cy="6072592"/>
                    </a:xfrm>
                    <a:prstGeom prst="rect">
                      <a:avLst/>
                    </a:prstGeom>
                    <a:ln>
                      <a:noFill/>
                    </a:ln>
                    <a:extLst>
                      <a:ext uri="{53640926-AAD7-44D8-BBD7-CCE9431645EC}">
                        <a14:shadowObscured xmlns:a14="http://schemas.microsoft.com/office/drawing/2010/main"/>
                      </a:ext>
                    </a:extLst>
                  </pic:spPr>
                </pic:pic>
              </a:graphicData>
            </a:graphic>
          </wp:inline>
        </w:drawing>
      </w:r>
    </w:p>
    <w:p w14:paraId="25865404" w14:textId="234D3919" w:rsidR="003A7A91" w:rsidRDefault="003A7A91" w:rsidP="00C02995">
      <w:pPr>
        <w:tabs>
          <w:tab w:val="left" w:pos="3014"/>
        </w:tabs>
        <w:rPr>
          <w:lang w:val="en-GB"/>
        </w:rPr>
      </w:pPr>
      <w:r>
        <w:rPr>
          <w:noProof/>
          <w:lang w:eastAsia="en-AU"/>
        </w:rPr>
        <w:lastRenderedPageBreak/>
        <w:drawing>
          <wp:inline distT="0" distB="0" distL="0" distR="0" wp14:anchorId="4B5E4A31" wp14:editId="4720BDD0">
            <wp:extent cx="9124950" cy="6076869"/>
            <wp:effectExtent l="0" t="0" r="0"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6C9C87.tmp"/>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9132766" cy="6082074"/>
                    </a:xfrm>
                    <a:prstGeom prst="rect">
                      <a:avLst/>
                    </a:prstGeom>
                    <a:ln>
                      <a:noFill/>
                    </a:ln>
                    <a:extLst>
                      <a:ext uri="{53640926-AAD7-44D8-BBD7-CCE9431645EC}">
                        <a14:shadowObscured xmlns:a14="http://schemas.microsoft.com/office/drawing/2010/main"/>
                      </a:ext>
                    </a:extLst>
                  </pic:spPr>
                </pic:pic>
              </a:graphicData>
            </a:graphic>
          </wp:inline>
        </w:drawing>
      </w:r>
    </w:p>
    <w:p w14:paraId="64942EF9" w14:textId="33A0D653" w:rsidR="003A7A91" w:rsidRDefault="003A7A91" w:rsidP="00C02995">
      <w:pPr>
        <w:tabs>
          <w:tab w:val="left" w:pos="3014"/>
        </w:tabs>
        <w:rPr>
          <w:lang w:val="en-GB"/>
        </w:rPr>
      </w:pPr>
      <w:r>
        <w:rPr>
          <w:noProof/>
          <w:lang w:eastAsia="en-AU"/>
        </w:rPr>
        <w:lastRenderedPageBreak/>
        <w:drawing>
          <wp:inline distT="0" distB="0" distL="0" distR="0" wp14:anchorId="33AAD72B" wp14:editId="0E8D3934">
            <wp:extent cx="9267825" cy="6068680"/>
            <wp:effectExtent l="0" t="0" r="0" b="88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6CB6C7.tmp"/>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9275158" cy="6073481"/>
                    </a:xfrm>
                    <a:prstGeom prst="rect">
                      <a:avLst/>
                    </a:prstGeom>
                    <a:ln>
                      <a:noFill/>
                    </a:ln>
                    <a:extLst>
                      <a:ext uri="{53640926-AAD7-44D8-BBD7-CCE9431645EC}">
                        <a14:shadowObscured xmlns:a14="http://schemas.microsoft.com/office/drawing/2010/main"/>
                      </a:ext>
                    </a:extLst>
                  </pic:spPr>
                </pic:pic>
              </a:graphicData>
            </a:graphic>
          </wp:inline>
        </w:drawing>
      </w:r>
    </w:p>
    <w:p w14:paraId="6AC42723" w14:textId="0EAB124D" w:rsidR="003A7A91" w:rsidRPr="00C02995" w:rsidRDefault="003A7A91" w:rsidP="0034362A">
      <w:pPr>
        <w:tabs>
          <w:tab w:val="left" w:pos="3014"/>
        </w:tabs>
        <w:rPr>
          <w:lang w:val="en-GB"/>
        </w:rPr>
      </w:pPr>
      <w:bookmarkStart w:id="35" w:name="_GoBack"/>
      <w:r>
        <w:rPr>
          <w:noProof/>
          <w:lang w:eastAsia="en-AU"/>
        </w:rPr>
        <w:lastRenderedPageBreak/>
        <w:drawing>
          <wp:inline distT="0" distB="0" distL="0" distR="0" wp14:anchorId="6729FB3F" wp14:editId="49FB0484">
            <wp:extent cx="9001125" cy="6057718"/>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6CD210.tmp"/>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9012551" cy="6065408"/>
                    </a:xfrm>
                    <a:prstGeom prst="rect">
                      <a:avLst/>
                    </a:prstGeom>
                    <a:ln>
                      <a:noFill/>
                    </a:ln>
                    <a:extLst>
                      <a:ext uri="{53640926-AAD7-44D8-BBD7-CCE9431645EC}">
                        <a14:shadowObscured xmlns:a14="http://schemas.microsoft.com/office/drawing/2010/main"/>
                      </a:ext>
                    </a:extLst>
                  </pic:spPr>
                </pic:pic>
              </a:graphicData>
            </a:graphic>
          </wp:inline>
        </w:drawing>
      </w:r>
      <w:bookmarkEnd w:id="35"/>
    </w:p>
    <w:sectPr w:rsidR="003A7A91" w:rsidRPr="00C02995" w:rsidSect="0034362A">
      <w:pgSz w:w="16839" w:h="11907" w:orient="landscape" w:code="9"/>
      <w:pgMar w:top="1134" w:right="1134" w:bottom="1134" w:left="1134" w:header="567" w:footer="567" w:gutter="0"/>
      <w:cols w:space="567"/>
      <w:docGrid w:linePitch="299"/>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1A16384" w16cid:durableId="2134A214"/>
  <w16cid:commentId w16cid:paraId="4D7B3668" w16cid:durableId="213E0632"/>
  <w16cid:commentId w16cid:paraId="00BFEB8E" w16cid:durableId="2146DC82"/>
  <w16cid:commentId w16cid:paraId="5ECC8D94" w16cid:durableId="213492F0"/>
  <w16cid:commentId w16cid:paraId="4D1BD4FF" w16cid:durableId="213498DB"/>
  <w16cid:commentId w16cid:paraId="77FA463B" w16cid:durableId="2135E2FD"/>
  <w16cid:commentId w16cid:paraId="7128AFDD" w16cid:durableId="21349E12"/>
  <w16cid:commentId w16cid:paraId="4AFF4551" w16cid:durableId="2135E4BC"/>
  <w16cid:commentId w16cid:paraId="6D2539FB" w16cid:durableId="21349EDF"/>
  <w16cid:commentId w16cid:paraId="74FEDF22" w16cid:durableId="2134A09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2C80CE" w14:textId="77777777" w:rsidR="003469E6" w:rsidRDefault="003469E6" w:rsidP="00D41211">
      <w:r>
        <w:separator/>
      </w:r>
    </w:p>
  </w:endnote>
  <w:endnote w:type="continuationSeparator" w:id="0">
    <w:p w14:paraId="0053BE5B" w14:textId="77777777" w:rsidR="003469E6" w:rsidRDefault="003469E6" w:rsidP="00D41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ibson">
    <w:altName w:val="Arial"/>
    <w:panose1 w:val="00000000000000000000"/>
    <w:charset w:val="00"/>
    <w:family w:val="modern"/>
    <w:notTrueType/>
    <w:pitch w:val="variable"/>
    <w:sig w:usb0="A000002F" w:usb1="5000004A" w:usb2="00000000" w:usb3="00000000" w:csb0="00000093" w:csb1="00000000"/>
  </w:font>
  <w:font w:name="Helvetica">
    <w:panose1 w:val="020B0604020202020204"/>
    <w:charset w:val="00"/>
    <w:family w:val="swiss"/>
    <w:pitch w:val="variable"/>
    <w:sig w:usb0="E0002EFF" w:usb1="C000785B" w:usb2="00000009" w:usb3="00000000" w:csb0="000001FF" w:csb1="00000000"/>
  </w:font>
  <w:font w:name="Helvetica-Bold">
    <w:altName w:val="Helvetica"/>
    <w:panose1 w:val="00000000000000000000"/>
    <w:charset w:val="4D"/>
    <w:family w:val="auto"/>
    <w:notTrueType/>
    <w:pitch w:val="default"/>
    <w:sig w:usb0="00000003" w:usb1="00000000" w:usb2="00000000" w:usb3="00000000" w:csb0="00000001" w:csb1="00000000"/>
  </w:font>
  <w:font w:name="Helvetica-Light">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E2C67" w14:textId="7B5BCBE9" w:rsidR="00F814EE" w:rsidRPr="007F71DE" w:rsidRDefault="00F814EE" w:rsidP="002A1951">
    <w:pPr>
      <w:tabs>
        <w:tab w:val="right" w:pos="15026"/>
      </w:tabs>
      <w:suppressAutoHyphens/>
      <w:autoSpaceDE w:val="0"/>
      <w:autoSpaceDN w:val="0"/>
      <w:adjustRightInd w:val="0"/>
      <w:spacing w:after="170" w:line="260" w:lineRule="atLeast"/>
      <w:textAlignment w:val="center"/>
      <w:rPr>
        <w:rStyle w:val="PageNumber"/>
        <w:rFonts w:ascii="Helvetica" w:hAnsi="Helvetica" w:cs="Helvetica"/>
        <w:color w:val="58595B" w:themeColor="accent6"/>
        <w:sz w:val="16"/>
        <w:szCs w:val="16"/>
        <w:lang w:val="en-GB"/>
      </w:rPr>
    </w:pPr>
    <w:r>
      <w:rPr>
        <w:rFonts w:cs="Helvetica"/>
        <w:color w:val="58595B" w:themeColor="accent6"/>
        <w:sz w:val="16"/>
        <w:szCs w:val="16"/>
        <w:lang w:val="en-GB"/>
      </w:rPr>
      <w:ptab w:relativeTo="margin" w:alignment="right" w:leader="none"/>
    </w:r>
    <w:r>
      <w:rPr>
        <w:rFonts w:cs="Helvetica"/>
        <w:color w:val="58595B" w:themeColor="accent6"/>
        <w:sz w:val="16"/>
        <w:szCs w:val="16"/>
        <w:lang w:val="en-GB"/>
      </w:rPr>
      <w:t>P</w:t>
    </w:r>
    <w:r w:rsidRPr="007C2A49">
      <w:rPr>
        <w:rFonts w:cs="Helvetica"/>
        <w:color w:val="58595B" w:themeColor="accent6"/>
        <w:sz w:val="16"/>
        <w:szCs w:val="16"/>
        <w:lang w:val="en-GB"/>
      </w:rPr>
      <w:t xml:space="preserve">age </w:t>
    </w:r>
    <w:r w:rsidRPr="007C2A49">
      <w:rPr>
        <w:rFonts w:cs="Helvetica"/>
        <w:color w:val="58595B" w:themeColor="accent6"/>
        <w:sz w:val="16"/>
        <w:szCs w:val="16"/>
        <w:lang w:val="en-GB"/>
      </w:rPr>
      <w:fldChar w:fldCharType="begin"/>
    </w:r>
    <w:r w:rsidRPr="007C2A49">
      <w:rPr>
        <w:rFonts w:cs="Helvetica"/>
        <w:color w:val="58595B" w:themeColor="accent6"/>
        <w:sz w:val="16"/>
        <w:szCs w:val="16"/>
        <w:lang w:val="en-GB"/>
      </w:rPr>
      <w:instrText xml:space="preserve"> PAGE   \* MERGEFORMAT </w:instrText>
    </w:r>
    <w:r w:rsidRPr="007C2A49">
      <w:rPr>
        <w:rFonts w:cs="Helvetica"/>
        <w:color w:val="58595B" w:themeColor="accent6"/>
        <w:sz w:val="16"/>
        <w:szCs w:val="16"/>
        <w:lang w:val="en-GB"/>
      </w:rPr>
      <w:fldChar w:fldCharType="separate"/>
    </w:r>
    <w:r w:rsidR="00C952BD">
      <w:rPr>
        <w:rFonts w:cs="Helvetica"/>
        <w:noProof/>
        <w:color w:val="58595B" w:themeColor="accent6"/>
        <w:sz w:val="16"/>
        <w:szCs w:val="16"/>
        <w:lang w:val="en-GB"/>
      </w:rPr>
      <w:t>72</w:t>
    </w:r>
    <w:r w:rsidRPr="007C2A49">
      <w:rPr>
        <w:rFonts w:cs="Helvetica"/>
        <w:color w:val="58595B" w:themeColor="accent6"/>
        <w:sz w:val="16"/>
        <w:szCs w:val="16"/>
        <w:lang w:val="en-GB"/>
      </w:rPr>
      <w:fldChar w:fldCharType="end"/>
    </w:r>
    <w:r w:rsidRPr="007C2A49">
      <w:rPr>
        <w:rFonts w:cs="Helvetica"/>
        <w:color w:val="58595B" w:themeColor="accent6"/>
        <w:sz w:val="16"/>
        <w:szCs w:val="16"/>
        <w:lang w:val="en-GB"/>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FDC2E" w14:textId="7D72E981" w:rsidR="00F814EE" w:rsidRDefault="00F814EE" w:rsidP="002A1951">
    <w:pPr>
      <w:tabs>
        <w:tab w:val="right" w:pos="15026"/>
      </w:tabs>
      <w:suppressAutoHyphens/>
      <w:autoSpaceDE w:val="0"/>
      <w:autoSpaceDN w:val="0"/>
      <w:adjustRightInd w:val="0"/>
      <w:spacing w:after="170" w:line="260" w:lineRule="atLeast"/>
      <w:textAlignment w:val="center"/>
    </w:pPr>
    <w:r w:rsidRPr="00DA2B88">
      <w:rPr>
        <w:rFonts w:cs="Helvetica"/>
        <w:color w:val="58595B" w:themeColor="accent6"/>
        <w:sz w:val="16"/>
        <w:szCs w:val="16"/>
        <w:lang w:val="en-GB"/>
      </w:rPr>
      <w:t xml:space="preserve">TRIM Document No: </w:t>
    </w:r>
    <w:r w:rsidRPr="005256D1">
      <w:rPr>
        <w:rFonts w:cs="Helvetica"/>
        <w:color w:val="58595B" w:themeColor="accent6"/>
        <w:sz w:val="16"/>
        <w:szCs w:val="16"/>
        <w:lang w:val="en-GB"/>
      </w:rPr>
      <w:t>D19#753053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A8C44A" w14:textId="77777777" w:rsidR="003469E6" w:rsidRDefault="003469E6" w:rsidP="00D41211">
      <w:r>
        <w:separator/>
      </w:r>
    </w:p>
  </w:footnote>
  <w:footnote w:type="continuationSeparator" w:id="0">
    <w:p w14:paraId="7090A96E" w14:textId="77777777" w:rsidR="003469E6" w:rsidRDefault="003469E6" w:rsidP="00D412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000" w:type="pct"/>
      <w:jc w:val="center"/>
      <w:tblLook w:val="04A0" w:firstRow="1" w:lastRow="0" w:firstColumn="1" w:lastColumn="0" w:noHBand="0" w:noVBand="1"/>
    </w:tblPr>
    <w:tblGrid>
      <w:gridCol w:w="9639"/>
    </w:tblGrid>
    <w:tr w:rsidR="00F814EE" w14:paraId="44A0E9D6" w14:textId="77777777" w:rsidTr="006926DA">
      <w:trPr>
        <w:jc w:val="center"/>
      </w:trPr>
      <w:tc>
        <w:tcPr>
          <w:tcW w:w="10414" w:type="dxa"/>
          <w:tcBorders>
            <w:top w:val="nil"/>
            <w:left w:val="nil"/>
            <w:bottom w:val="single" w:sz="36" w:space="0" w:color="9B9B9D"/>
            <w:right w:val="nil"/>
          </w:tcBorders>
        </w:tcPr>
        <w:p w14:paraId="6BF8D8C5" w14:textId="77777777" w:rsidR="00F814EE" w:rsidRPr="00A458CE" w:rsidRDefault="00F814EE" w:rsidP="00DC7189">
          <w:pPr>
            <w:pStyle w:val="Header"/>
          </w:pPr>
          <w:r>
            <w:rPr>
              <w:rStyle w:val="Bold"/>
              <w:rFonts w:asciiTheme="majorHAnsi" w:hAnsiTheme="majorHAnsi" w:cs="Helvetica-Light"/>
              <w:b w:val="0"/>
              <w:bCs w:val="0"/>
              <w:color w:val="auto"/>
            </w:rPr>
            <w:t>Dieback and Weed Management Plan</w:t>
          </w:r>
          <w:r w:rsidRPr="003564E7">
            <w:rPr>
              <w:rStyle w:val="Bold"/>
              <w:rFonts w:asciiTheme="majorHAnsi" w:hAnsiTheme="majorHAnsi" w:cs="Helvetica-Light"/>
              <w:b w:val="0"/>
              <w:bCs w:val="0"/>
              <w:color w:val="auto"/>
            </w:rPr>
            <w:t xml:space="preserve"> – </w:t>
          </w:r>
          <w:r>
            <w:rPr>
              <w:rStyle w:val="Bold"/>
              <w:rFonts w:asciiTheme="majorHAnsi" w:hAnsiTheme="majorHAnsi" w:cs="Helvetica-Light"/>
              <w:b w:val="0"/>
              <w:bCs w:val="0"/>
              <w:color w:val="auto"/>
            </w:rPr>
            <w:t>Brand Highway Widening and Passing Lanes 65-86 SLK</w:t>
          </w:r>
        </w:p>
      </w:tc>
    </w:tr>
  </w:tbl>
  <w:p w14:paraId="6C37A2B6" w14:textId="77777777" w:rsidR="00F814EE" w:rsidRDefault="00F814EE" w:rsidP="004F262A">
    <w:pPr>
      <w:pStyle w:val="Header"/>
      <w:spacing w:after="0" w:line="240" w:lineRule="aut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08E2A3" w14:textId="77777777" w:rsidR="00F814EE" w:rsidRDefault="00F814EE">
    <w:pPr>
      <w:pStyle w:val="Header"/>
    </w:pPr>
    <w:r>
      <w:rPr>
        <w:noProof/>
        <w:lang w:val="en-AU" w:eastAsia="en-AU"/>
      </w:rPr>
      <w:drawing>
        <wp:anchor distT="0" distB="0" distL="114300" distR="114300" simplePos="0" relativeHeight="251658752" behindDoc="1" locked="0" layoutInCell="1" allowOverlap="1" wp14:anchorId="35D1A8D2" wp14:editId="47465303">
          <wp:simplePos x="0" y="0"/>
          <wp:positionH relativeFrom="column">
            <wp:posOffset>-544195</wp:posOffset>
          </wp:positionH>
          <wp:positionV relativeFrom="paragraph">
            <wp:posOffset>-269875</wp:posOffset>
          </wp:positionV>
          <wp:extent cx="7564120" cy="1069149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4120" cy="1069149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4148F"/>
    <w:multiLevelType w:val="hybridMultilevel"/>
    <w:tmpl w:val="B1C681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E479C9"/>
    <w:multiLevelType w:val="hybridMultilevel"/>
    <w:tmpl w:val="A746CFDC"/>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2" w15:restartNumberingAfterBreak="0">
    <w:nsid w:val="06EC3FED"/>
    <w:multiLevelType w:val="hybridMultilevel"/>
    <w:tmpl w:val="A2F2A958"/>
    <w:lvl w:ilvl="0" w:tplc="346CA33E">
      <w:start w:val="1"/>
      <w:numFmt w:val="bullet"/>
      <w:pStyle w:val="Bullet1"/>
      <w:lvlText w:val=""/>
      <w:lvlJc w:val="left"/>
      <w:pPr>
        <w:tabs>
          <w:tab w:val="num" w:pos="284"/>
        </w:tabs>
        <w:ind w:left="284" w:hanging="284"/>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A76FC7"/>
    <w:multiLevelType w:val="hybridMultilevel"/>
    <w:tmpl w:val="FEB65138"/>
    <w:lvl w:ilvl="0" w:tplc="0C090001">
      <w:start w:val="1"/>
      <w:numFmt w:val="bullet"/>
      <w:lvlText w:val=""/>
      <w:lvlJc w:val="left"/>
      <w:pPr>
        <w:ind w:left="752" w:hanging="360"/>
      </w:pPr>
      <w:rPr>
        <w:rFonts w:ascii="Symbol" w:hAnsi="Symbol" w:hint="default"/>
      </w:rPr>
    </w:lvl>
    <w:lvl w:ilvl="1" w:tplc="0C090003" w:tentative="1">
      <w:start w:val="1"/>
      <w:numFmt w:val="bullet"/>
      <w:lvlText w:val="o"/>
      <w:lvlJc w:val="left"/>
      <w:pPr>
        <w:ind w:left="1472" w:hanging="360"/>
      </w:pPr>
      <w:rPr>
        <w:rFonts w:ascii="Courier New" w:hAnsi="Courier New" w:cs="Courier New" w:hint="default"/>
      </w:rPr>
    </w:lvl>
    <w:lvl w:ilvl="2" w:tplc="0C090005" w:tentative="1">
      <w:start w:val="1"/>
      <w:numFmt w:val="bullet"/>
      <w:lvlText w:val=""/>
      <w:lvlJc w:val="left"/>
      <w:pPr>
        <w:ind w:left="2192" w:hanging="360"/>
      </w:pPr>
      <w:rPr>
        <w:rFonts w:ascii="Wingdings" w:hAnsi="Wingdings" w:hint="default"/>
      </w:rPr>
    </w:lvl>
    <w:lvl w:ilvl="3" w:tplc="0C090001" w:tentative="1">
      <w:start w:val="1"/>
      <w:numFmt w:val="bullet"/>
      <w:lvlText w:val=""/>
      <w:lvlJc w:val="left"/>
      <w:pPr>
        <w:ind w:left="2912" w:hanging="360"/>
      </w:pPr>
      <w:rPr>
        <w:rFonts w:ascii="Symbol" w:hAnsi="Symbol" w:hint="default"/>
      </w:rPr>
    </w:lvl>
    <w:lvl w:ilvl="4" w:tplc="0C090003" w:tentative="1">
      <w:start w:val="1"/>
      <w:numFmt w:val="bullet"/>
      <w:lvlText w:val="o"/>
      <w:lvlJc w:val="left"/>
      <w:pPr>
        <w:ind w:left="3632" w:hanging="360"/>
      </w:pPr>
      <w:rPr>
        <w:rFonts w:ascii="Courier New" w:hAnsi="Courier New" w:cs="Courier New" w:hint="default"/>
      </w:rPr>
    </w:lvl>
    <w:lvl w:ilvl="5" w:tplc="0C090005" w:tentative="1">
      <w:start w:val="1"/>
      <w:numFmt w:val="bullet"/>
      <w:lvlText w:val=""/>
      <w:lvlJc w:val="left"/>
      <w:pPr>
        <w:ind w:left="4352" w:hanging="360"/>
      </w:pPr>
      <w:rPr>
        <w:rFonts w:ascii="Wingdings" w:hAnsi="Wingdings" w:hint="default"/>
      </w:rPr>
    </w:lvl>
    <w:lvl w:ilvl="6" w:tplc="0C090001" w:tentative="1">
      <w:start w:val="1"/>
      <w:numFmt w:val="bullet"/>
      <w:lvlText w:val=""/>
      <w:lvlJc w:val="left"/>
      <w:pPr>
        <w:ind w:left="5072" w:hanging="360"/>
      </w:pPr>
      <w:rPr>
        <w:rFonts w:ascii="Symbol" w:hAnsi="Symbol" w:hint="default"/>
      </w:rPr>
    </w:lvl>
    <w:lvl w:ilvl="7" w:tplc="0C090003" w:tentative="1">
      <w:start w:val="1"/>
      <w:numFmt w:val="bullet"/>
      <w:lvlText w:val="o"/>
      <w:lvlJc w:val="left"/>
      <w:pPr>
        <w:ind w:left="5792" w:hanging="360"/>
      </w:pPr>
      <w:rPr>
        <w:rFonts w:ascii="Courier New" w:hAnsi="Courier New" w:cs="Courier New" w:hint="default"/>
      </w:rPr>
    </w:lvl>
    <w:lvl w:ilvl="8" w:tplc="0C090005" w:tentative="1">
      <w:start w:val="1"/>
      <w:numFmt w:val="bullet"/>
      <w:lvlText w:val=""/>
      <w:lvlJc w:val="left"/>
      <w:pPr>
        <w:ind w:left="6512" w:hanging="360"/>
      </w:pPr>
      <w:rPr>
        <w:rFonts w:ascii="Wingdings" w:hAnsi="Wingdings" w:hint="default"/>
      </w:rPr>
    </w:lvl>
  </w:abstractNum>
  <w:abstractNum w:abstractNumId="4" w15:restartNumberingAfterBreak="0">
    <w:nsid w:val="0FF71F96"/>
    <w:multiLevelType w:val="hybridMultilevel"/>
    <w:tmpl w:val="8C5C0E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17D0D8E"/>
    <w:multiLevelType w:val="hybridMultilevel"/>
    <w:tmpl w:val="08B089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C553B0"/>
    <w:multiLevelType w:val="hybridMultilevel"/>
    <w:tmpl w:val="691CC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B9013D2"/>
    <w:multiLevelType w:val="hybridMultilevel"/>
    <w:tmpl w:val="9B3863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C645C70"/>
    <w:multiLevelType w:val="hybridMultilevel"/>
    <w:tmpl w:val="D8DCE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DCA0CD4"/>
    <w:multiLevelType w:val="hybridMultilevel"/>
    <w:tmpl w:val="EEA25780"/>
    <w:lvl w:ilvl="0" w:tplc="59905B3A">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2B35AEB"/>
    <w:multiLevelType w:val="hybridMultilevel"/>
    <w:tmpl w:val="7E0035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26833AA0"/>
    <w:multiLevelType w:val="hybridMultilevel"/>
    <w:tmpl w:val="A99C43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741121A"/>
    <w:multiLevelType w:val="hybridMultilevel"/>
    <w:tmpl w:val="71E6FC7C"/>
    <w:lvl w:ilvl="0" w:tplc="ECA2C9D4">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9C23D40"/>
    <w:multiLevelType w:val="hybridMultilevel"/>
    <w:tmpl w:val="66C887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CBF4ED5"/>
    <w:multiLevelType w:val="multilevel"/>
    <w:tmpl w:val="6E6C98EC"/>
    <w:lvl w:ilvl="0">
      <w:start w:val="1"/>
      <w:numFmt w:val="decimal"/>
      <w:pStyle w:val="Heading1"/>
      <w:lvlText w:val="%1"/>
      <w:lvlJc w:val="left"/>
      <w:pPr>
        <w:ind w:left="432" w:hanging="432"/>
      </w:pPr>
      <w:rPr>
        <w:i w:val="0"/>
      </w:rPr>
    </w:lvl>
    <w:lvl w:ilvl="1">
      <w:start w:val="1"/>
      <w:numFmt w:val="decimal"/>
      <w:pStyle w:val="Heading2"/>
      <w:lvlText w:val="%1.%2"/>
      <w:lvlJc w:val="left"/>
      <w:pPr>
        <w:ind w:left="718"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2F807932"/>
    <w:multiLevelType w:val="hybridMultilevel"/>
    <w:tmpl w:val="D5C22280"/>
    <w:lvl w:ilvl="0" w:tplc="0C090001">
      <w:start w:val="4"/>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1F00C89"/>
    <w:multiLevelType w:val="hybridMultilevel"/>
    <w:tmpl w:val="100E340A"/>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7" w15:restartNumberingAfterBreak="0">
    <w:nsid w:val="33631E8D"/>
    <w:multiLevelType w:val="hybridMultilevel"/>
    <w:tmpl w:val="62BAF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5C878B5"/>
    <w:multiLevelType w:val="hybridMultilevel"/>
    <w:tmpl w:val="5290B970"/>
    <w:lvl w:ilvl="0" w:tplc="5EC8ADFC">
      <w:start w:val="1"/>
      <w:numFmt w:val="decimal"/>
      <w:lvlText w:val="%1."/>
      <w:lvlJc w:val="left"/>
      <w:pPr>
        <w:ind w:left="720" w:hanging="360"/>
      </w:pPr>
      <w:rPr>
        <w:rFonts w:cs="Arial" w:hint="default"/>
        <w:color w:val="000000" w:themeColor="text1"/>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84F7828"/>
    <w:multiLevelType w:val="hybridMultilevel"/>
    <w:tmpl w:val="C7BAD5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85718CB"/>
    <w:multiLevelType w:val="hybridMultilevel"/>
    <w:tmpl w:val="FCDAD4F8"/>
    <w:lvl w:ilvl="0" w:tplc="0C090017">
      <w:start w:val="1"/>
      <w:numFmt w:val="lowerLetter"/>
      <w:lvlText w:val="%1)"/>
      <w:lvlJc w:val="left"/>
      <w:pPr>
        <w:ind w:left="777" w:hanging="360"/>
      </w:pPr>
      <w:rPr>
        <w:rFonts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21" w15:restartNumberingAfterBreak="0">
    <w:nsid w:val="3A296764"/>
    <w:multiLevelType w:val="hybridMultilevel"/>
    <w:tmpl w:val="60E259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3304B99"/>
    <w:multiLevelType w:val="hybridMultilevel"/>
    <w:tmpl w:val="DFFEC818"/>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3" w15:restartNumberingAfterBreak="0">
    <w:nsid w:val="46376B96"/>
    <w:multiLevelType w:val="hybridMultilevel"/>
    <w:tmpl w:val="401CEDAE"/>
    <w:lvl w:ilvl="0" w:tplc="0642728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7BC2F13"/>
    <w:multiLevelType w:val="hybridMultilevel"/>
    <w:tmpl w:val="670CB1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C5A6DF3"/>
    <w:multiLevelType w:val="hybridMultilevel"/>
    <w:tmpl w:val="A28C56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C813756"/>
    <w:multiLevelType w:val="hybridMultilevel"/>
    <w:tmpl w:val="158E2B22"/>
    <w:lvl w:ilvl="0" w:tplc="0C090001">
      <w:start w:val="1"/>
      <w:numFmt w:val="bullet"/>
      <w:lvlText w:val=""/>
      <w:lvlJc w:val="left"/>
      <w:pPr>
        <w:ind w:left="645" w:hanging="360"/>
      </w:pPr>
      <w:rPr>
        <w:rFonts w:ascii="Symbol" w:hAnsi="Symbol" w:hint="default"/>
      </w:rPr>
    </w:lvl>
    <w:lvl w:ilvl="1" w:tplc="0C090003" w:tentative="1">
      <w:start w:val="1"/>
      <w:numFmt w:val="bullet"/>
      <w:lvlText w:val="o"/>
      <w:lvlJc w:val="left"/>
      <w:pPr>
        <w:ind w:left="1365" w:hanging="360"/>
      </w:pPr>
      <w:rPr>
        <w:rFonts w:ascii="Courier New" w:hAnsi="Courier New" w:cs="Courier New" w:hint="default"/>
      </w:rPr>
    </w:lvl>
    <w:lvl w:ilvl="2" w:tplc="0C090005" w:tentative="1">
      <w:start w:val="1"/>
      <w:numFmt w:val="bullet"/>
      <w:lvlText w:val=""/>
      <w:lvlJc w:val="left"/>
      <w:pPr>
        <w:ind w:left="2085" w:hanging="360"/>
      </w:pPr>
      <w:rPr>
        <w:rFonts w:ascii="Wingdings" w:hAnsi="Wingdings" w:hint="default"/>
      </w:rPr>
    </w:lvl>
    <w:lvl w:ilvl="3" w:tplc="0C090001" w:tentative="1">
      <w:start w:val="1"/>
      <w:numFmt w:val="bullet"/>
      <w:lvlText w:val=""/>
      <w:lvlJc w:val="left"/>
      <w:pPr>
        <w:ind w:left="2805" w:hanging="360"/>
      </w:pPr>
      <w:rPr>
        <w:rFonts w:ascii="Symbol" w:hAnsi="Symbol" w:hint="default"/>
      </w:rPr>
    </w:lvl>
    <w:lvl w:ilvl="4" w:tplc="0C090003" w:tentative="1">
      <w:start w:val="1"/>
      <w:numFmt w:val="bullet"/>
      <w:lvlText w:val="o"/>
      <w:lvlJc w:val="left"/>
      <w:pPr>
        <w:ind w:left="3525" w:hanging="360"/>
      </w:pPr>
      <w:rPr>
        <w:rFonts w:ascii="Courier New" w:hAnsi="Courier New" w:cs="Courier New" w:hint="default"/>
      </w:rPr>
    </w:lvl>
    <w:lvl w:ilvl="5" w:tplc="0C090005" w:tentative="1">
      <w:start w:val="1"/>
      <w:numFmt w:val="bullet"/>
      <w:lvlText w:val=""/>
      <w:lvlJc w:val="left"/>
      <w:pPr>
        <w:ind w:left="4245" w:hanging="360"/>
      </w:pPr>
      <w:rPr>
        <w:rFonts w:ascii="Wingdings" w:hAnsi="Wingdings" w:hint="default"/>
      </w:rPr>
    </w:lvl>
    <w:lvl w:ilvl="6" w:tplc="0C090001" w:tentative="1">
      <w:start w:val="1"/>
      <w:numFmt w:val="bullet"/>
      <w:lvlText w:val=""/>
      <w:lvlJc w:val="left"/>
      <w:pPr>
        <w:ind w:left="4965" w:hanging="360"/>
      </w:pPr>
      <w:rPr>
        <w:rFonts w:ascii="Symbol" w:hAnsi="Symbol" w:hint="default"/>
      </w:rPr>
    </w:lvl>
    <w:lvl w:ilvl="7" w:tplc="0C090003" w:tentative="1">
      <w:start w:val="1"/>
      <w:numFmt w:val="bullet"/>
      <w:lvlText w:val="o"/>
      <w:lvlJc w:val="left"/>
      <w:pPr>
        <w:ind w:left="5685" w:hanging="360"/>
      </w:pPr>
      <w:rPr>
        <w:rFonts w:ascii="Courier New" w:hAnsi="Courier New" w:cs="Courier New" w:hint="default"/>
      </w:rPr>
    </w:lvl>
    <w:lvl w:ilvl="8" w:tplc="0C090005" w:tentative="1">
      <w:start w:val="1"/>
      <w:numFmt w:val="bullet"/>
      <w:lvlText w:val=""/>
      <w:lvlJc w:val="left"/>
      <w:pPr>
        <w:ind w:left="6405" w:hanging="360"/>
      </w:pPr>
      <w:rPr>
        <w:rFonts w:ascii="Wingdings" w:hAnsi="Wingdings" w:hint="default"/>
      </w:rPr>
    </w:lvl>
  </w:abstractNum>
  <w:abstractNum w:abstractNumId="27" w15:restartNumberingAfterBreak="0">
    <w:nsid w:val="4D9F1818"/>
    <w:multiLevelType w:val="hybridMultilevel"/>
    <w:tmpl w:val="F1803C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24032DE"/>
    <w:multiLevelType w:val="hybridMultilevel"/>
    <w:tmpl w:val="C1182B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47439F5"/>
    <w:multiLevelType w:val="hybridMultilevel"/>
    <w:tmpl w:val="71CC28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7883D19"/>
    <w:multiLevelType w:val="hybridMultilevel"/>
    <w:tmpl w:val="9CBEB050"/>
    <w:lvl w:ilvl="0" w:tplc="A33CE5EE">
      <w:start w:val="1"/>
      <w:numFmt w:val="bullet"/>
      <w:pStyle w:val="Bullet2"/>
      <w:lvlText w:val="–"/>
      <w:lvlJc w:val="left"/>
      <w:pPr>
        <w:tabs>
          <w:tab w:val="num" w:pos="567"/>
        </w:tabs>
        <w:ind w:left="567" w:hanging="283"/>
      </w:pPr>
      <w:rPr>
        <w:rFonts w:ascii="Arial" w:hAnsi="Aria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F246D2"/>
    <w:multiLevelType w:val="hybridMultilevel"/>
    <w:tmpl w:val="630C41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36F6D41"/>
    <w:multiLevelType w:val="hybridMultilevel"/>
    <w:tmpl w:val="424AA7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3E46474"/>
    <w:multiLevelType w:val="hybridMultilevel"/>
    <w:tmpl w:val="079EB00A"/>
    <w:lvl w:ilvl="0" w:tplc="EAD0AB52">
      <w:start w:val="1"/>
      <w:numFmt w:val="bullet"/>
      <w:pStyle w:val="Bullet3"/>
      <w:lvlText w:val="»"/>
      <w:lvlJc w:val="left"/>
      <w:pPr>
        <w:tabs>
          <w:tab w:val="num" w:pos="850"/>
        </w:tabs>
        <w:ind w:left="850" w:hanging="283"/>
      </w:pPr>
      <w:rPr>
        <w:rFonts w:ascii="Gibson" w:hAnsi="Gibson" w:cs="Times New Roman"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6243F41"/>
    <w:multiLevelType w:val="hybridMultilevel"/>
    <w:tmpl w:val="175C8E42"/>
    <w:lvl w:ilvl="0" w:tplc="EC24DB2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6F05DC2"/>
    <w:multiLevelType w:val="hybridMultilevel"/>
    <w:tmpl w:val="5184B0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8AB3178"/>
    <w:multiLevelType w:val="multilevel"/>
    <w:tmpl w:val="05D2921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6C210292"/>
    <w:multiLevelType w:val="hybridMultilevel"/>
    <w:tmpl w:val="A08832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74A23AD2"/>
    <w:multiLevelType w:val="hybridMultilevel"/>
    <w:tmpl w:val="93166008"/>
    <w:lvl w:ilvl="0" w:tplc="0C09000F">
      <w:start w:val="1"/>
      <w:numFmt w:val="decimal"/>
      <w:lvlText w:val="%1."/>
      <w:lvlJc w:val="left"/>
      <w:pPr>
        <w:ind w:left="888" w:hanging="360"/>
      </w:pPr>
    </w:lvl>
    <w:lvl w:ilvl="1" w:tplc="0C090019" w:tentative="1">
      <w:start w:val="1"/>
      <w:numFmt w:val="lowerLetter"/>
      <w:lvlText w:val="%2."/>
      <w:lvlJc w:val="left"/>
      <w:pPr>
        <w:ind w:left="1608" w:hanging="360"/>
      </w:pPr>
    </w:lvl>
    <w:lvl w:ilvl="2" w:tplc="0C09001B" w:tentative="1">
      <w:start w:val="1"/>
      <w:numFmt w:val="lowerRoman"/>
      <w:lvlText w:val="%3."/>
      <w:lvlJc w:val="right"/>
      <w:pPr>
        <w:ind w:left="2328" w:hanging="180"/>
      </w:pPr>
    </w:lvl>
    <w:lvl w:ilvl="3" w:tplc="0C09000F" w:tentative="1">
      <w:start w:val="1"/>
      <w:numFmt w:val="decimal"/>
      <w:lvlText w:val="%4."/>
      <w:lvlJc w:val="left"/>
      <w:pPr>
        <w:ind w:left="3048" w:hanging="360"/>
      </w:pPr>
    </w:lvl>
    <w:lvl w:ilvl="4" w:tplc="0C090019" w:tentative="1">
      <w:start w:val="1"/>
      <w:numFmt w:val="lowerLetter"/>
      <w:lvlText w:val="%5."/>
      <w:lvlJc w:val="left"/>
      <w:pPr>
        <w:ind w:left="3768" w:hanging="360"/>
      </w:pPr>
    </w:lvl>
    <w:lvl w:ilvl="5" w:tplc="0C09001B" w:tentative="1">
      <w:start w:val="1"/>
      <w:numFmt w:val="lowerRoman"/>
      <w:lvlText w:val="%6."/>
      <w:lvlJc w:val="right"/>
      <w:pPr>
        <w:ind w:left="4488" w:hanging="180"/>
      </w:pPr>
    </w:lvl>
    <w:lvl w:ilvl="6" w:tplc="0C09000F" w:tentative="1">
      <w:start w:val="1"/>
      <w:numFmt w:val="decimal"/>
      <w:lvlText w:val="%7."/>
      <w:lvlJc w:val="left"/>
      <w:pPr>
        <w:ind w:left="5208" w:hanging="360"/>
      </w:pPr>
    </w:lvl>
    <w:lvl w:ilvl="7" w:tplc="0C090019" w:tentative="1">
      <w:start w:val="1"/>
      <w:numFmt w:val="lowerLetter"/>
      <w:lvlText w:val="%8."/>
      <w:lvlJc w:val="left"/>
      <w:pPr>
        <w:ind w:left="5928" w:hanging="360"/>
      </w:pPr>
    </w:lvl>
    <w:lvl w:ilvl="8" w:tplc="0C09001B" w:tentative="1">
      <w:start w:val="1"/>
      <w:numFmt w:val="lowerRoman"/>
      <w:lvlText w:val="%9."/>
      <w:lvlJc w:val="right"/>
      <w:pPr>
        <w:ind w:left="6648" w:hanging="180"/>
      </w:pPr>
    </w:lvl>
  </w:abstractNum>
  <w:abstractNum w:abstractNumId="39" w15:restartNumberingAfterBreak="0">
    <w:nsid w:val="77891FBD"/>
    <w:multiLevelType w:val="hybridMultilevel"/>
    <w:tmpl w:val="EF8A352A"/>
    <w:lvl w:ilvl="0" w:tplc="F7A295A8">
      <w:start w:val="1"/>
      <w:numFmt w:val="decimal"/>
      <w:lvlText w:val="%1."/>
      <w:lvlJc w:val="left"/>
      <w:pPr>
        <w:ind w:left="720" w:hanging="360"/>
      </w:pPr>
      <w:rPr>
        <w:rFonts w:hint="default"/>
        <w:i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B816377"/>
    <w:multiLevelType w:val="hybridMultilevel"/>
    <w:tmpl w:val="38B256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D2D0145"/>
    <w:multiLevelType w:val="hybridMultilevel"/>
    <w:tmpl w:val="178A67C8"/>
    <w:lvl w:ilvl="0" w:tplc="22D4A0F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
  </w:num>
  <w:num w:numId="2">
    <w:abstractNumId w:val="30"/>
  </w:num>
  <w:num w:numId="3">
    <w:abstractNumId w:val="33"/>
  </w:num>
  <w:num w:numId="4">
    <w:abstractNumId w:val="14"/>
  </w:num>
  <w:num w:numId="5">
    <w:abstractNumId w:val="25"/>
  </w:num>
  <w:num w:numId="6">
    <w:abstractNumId w:val="14"/>
    <w:lvlOverride w:ilvl="0">
      <w:startOverride w:val="1"/>
    </w:lvlOverride>
  </w:num>
  <w:num w:numId="7">
    <w:abstractNumId w:val="27"/>
  </w:num>
  <w:num w:numId="8">
    <w:abstractNumId w:val="29"/>
  </w:num>
  <w:num w:numId="9">
    <w:abstractNumId w:val="11"/>
  </w:num>
  <w:num w:numId="10">
    <w:abstractNumId w:val="13"/>
  </w:num>
  <w:num w:numId="11">
    <w:abstractNumId w:val="12"/>
  </w:num>
  <w:num w:numId="12">
    <w:abstractNumId w:val="39"/>
  </w:num>
  <w:num w:numId="13">
    <w:abstractNumId w:val="23"/>
  </w:num>
  <w:num w:numId="14">
    <w:abstractNumId w:val="41"/>
  </w:num>
  <w:num w:numId="15">
    <w:abstractNumId w:val="36"/>
  </w:num>
  <w:num w:numId="16">
    <w:abstractNumId w:val="15"/>
  </w:num>
  <w:num w:numId="17">
    <w:abstractNumId w:val="18"/>
  </w:num>
  <w:num w:numId="18">
    <w:abstractNumId w:val="40"/>
  </w:num>
  <w:num w:numId="19">
    <w:abstractNumId w:val="0"/>
  </w:num>
  <w:num w:numId="20">
    <w:abstractNumId w:val="6"/>
  </w:num>
  <w:num w:numId="21">
    <w:abstractNumId w:val="35"/>
  </w:num>
  <w:num w:numId="22">
    <w:abstractNumId w:val="26"/>
  </w:num>
  <w:num w:numId="23">
    <w:abstractNumId w:val="4"/>
  </w:num>
  <w:num w:numId="24">
    <w:abstractNumId w:val="7"/>
  </w:num>
  <w:num w:numId="25">
    <w:abstractNumId w:val="3"/>
  </w:num>
  <w:num w:numId="26">
    <w:abstractNumId w:val="10"/>
  </w:num>
  <w:num w:numId="27">
    <w:abstractNumId w:val="38"/>
  </w:num>
  <w:num w:numId="28">
    <w:abstractNumId w:val="20"/>
  </w:num>
  <w:num w:numId="29">
    <w:abstractNumId w:val="1"/>
  </w:num>
  <w:num w:numId="30">
    <w:abstractNumId w:val="37"/>
  </w:num>
  <w:num w:numId="31">
    <w:abstractNumId w:val="16"/>
  </w:num>
  <w:num w:numId="32">
    <w:abstractNumId w:val="22"/>
  </w:num>
  <w:num w:numId="33">
    <w:abstractNumId w:val="28"/>
  </w:num>
  <w:num w:numId="34">
    <w:abstractNumId w:val="8"/>
  </w:num>
  <w:num w:numId="35">
    <w:abstractNumId w:val="5"/>
  </w:num>
  <w:num w:numId="36">
    <w:abstractNumId w:val="24"/>
  </w:num>
  <w:num w:numId="37">
    <w:abstractNumId w:val="32"/>
  </w:num>
  <w:num w:numId="38">
    <w:abstractNumId w:val="21"/>
  </w:num>
  <w:num w:numId="39">
    <w:abstractNumId w:val="9"/>
  </w:num>
  <w:num w:numId="40">
    <w:abstractNumId w:val="34"/>
  </w:num>
  <w:num w:numId="41">
    <w:abstractNumId w:val="31"/>
  </w:num>
  <w:num w:numId="42">
    <w:abstractNumId w:val="19"/>
  </w:num>
  <w:num w:numId="43">
    <w:abstractNumId w:val="1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12F5"/>
    <w:rsid w:val="00003EDA"/>
    <w:rsid w:val="000165E5"/>
    <w:rsid w:val="000265B9"/>
    <w:rsid w:val="000373B0"/>
    <w:rsid w:val="00037B4A"/>
    <w:rsid w:val="00051C61"/>
    <w:rsid w:val="0005660E"/>
    <w:rsid w:val="00057180"/>
    <w:rsid w:val="000614AD"/>
    <w:rsid w:val="00067F00"/>
    <w:rsid w:val="00075D15"/>
    <w:rsid w:val="00083942"/>
    <w:rsid w:val="00090194"/>
    <w:rsid w:val="0009087B"/>
    <w:rsid w:val="000950DB"/>
    <w:rsid w:val="00097153"/>
    <w:rsid w:val="000A678D"/>
    <w:rsid w:val="000A771E"/>
    <w:rsid w:val="000A7FF4"/>
    <w:rsid w:val="000C0C03"/>
    <w:rsid w:val="000C527A"/>
    <w:rsid w:val="000D3308"/>
    <w:rsid w:val="000E48AC"/>
    <w:rsid w:val="000E50AF"/>
    <w:rsid w:val="000E50E0"/>
    <w:rsid w:val="000E73CC"/>
    <w:rsid w:val="000F69AF"/>
    <w:rsid w:val="0010445F"/>
    <w:rsid w:val="00107614"/>
    <w:rsid w:val="001126ED"/>
    <w:rsid w:val="00113A6F"/>
    <w:rsid w:val="00127199"/>
    <w:rsid w:val="00133D49"/>
    <w:rsid w:val="0013672E"/>
    <w:rsid w:val="001369C4"/>
    <w:rsid w:val="00144117"/>
    <w:rsid w:val="0015261A"/>
    <w:rsid w:val="00160E3B"/>
    <w:rsid w:val="001638DC"/>
    <w:rsid w:val="00165809"/>
    <w:rsid w:val="00166A75"/>
    <w:rsid w:val="00167428"/>
    <w:rsid w:val="00167608"/>
    <w:rsid w:val="001712F5"/>
    <w:rsid w:val="00175A8C"/>
    <w:rsid w:val="00176BAD"/>
    <w:rsid w:val="00187791"/>
    <w:rsid w:val="001A1780"/>
    <w:rsid w:val="001A2592"/>
    <w:rsid w:val="001B05F1"/>
    <w:rsid w:val="001B4C4E"/>
    <w:rsid w:val="001C3BFD"/>
    <w:rsid w:val="001E3405"/>
    <w:rsid w:val="001E4052"/>
    <w:rsid w:val="001E4BB0"/>
    <w:rsid w:val="001F4BE6"/>
    <w:rsid w:val="00201A25"/>
    <w:rsid w:val="00203488"/>
    <w:rsid w:val="0020481B"/>
    <w:rsid w:val="002069CF"/>
    <w:rsid w:val="0021346B"/>
    <w:rsid w:val="002160BC"/>
    <w:rsid w:val="00216535"/>
    <w:rsid w:val="00224362"/>
    <w:rsid w:val="00235795"/>
    <w:rsid w:val="002465E9"/>
    <w:rsid w:val="0025755F"/>
    <w:rsid w:val="00276A09"/>
    <w:rsid w:val="00276B48"/>
    <w:rsid w:val="0029058E"/>
    <w:rsid w:val="00296220"/>
    <w:rsid w:val="002A1951"/>
    <w:rsid w:val="002C3557"/>
    <w:rsid w:val="002C6AF8"/>
    <w:rsid w:val="002F5008"/>
    <w:rsid w:val="00306AFD"/>
    <w:rsid w:val="003126CA"/>
    <w:rsid w:val="003233C2"/>
    <w:rsid w:val="00326F7D"/>
    <w:rsid w:val="00335A2E"/>
    <w:rsid w:val="0034362A"/>
    <w:rsid w:val="00346727"/>
    <w:rsid w:val="003469E6"/>
    <w:rsid w:val="00353B45"/>
    <w:rsid w:val="00353F58"/>
    <w:rsid w:val="003564E7"/>
    <w:rsid w:val="0036352F"/>
    <w:rsid w:val="00367FD9"/>
    <w:rsid w:val="003775E4"/>
    <w:rsid w:val="003809C8"/>
    <w:rsid w:val="00380AD6"/>
    <w:rsid w:val="00396CF3"/>
    <w:rsid w:val="003A2878"/>
    <w:rsid w:val="003A61E3"/>
    <w:rsid w:val="003A7424"/>
    <w:rsid w:val="003A7A91"/>
    <w:rsid w:val="003B4E29"/>
    <w:rsid w:val="003C6430"/>
    <w:rsid w:val="003D1157"/>
    <w:rsid w:val="003D292C"/>
    <w:rsid w:val="003E1F8B"/>
    <w:rsid w:val="003E3E3F"/>
    <w:rsid w:val="003E54DF"/>
    <w:rsid w:val="003E5793"/>
    <w:rsid w:val="003E5ACA"/>
    <w:rsid w:val="003E5C5B"/>
    <w:rsid w:val="003F1ECF"/>
    <w:rsid w:val="003F2407"/>
    <w:rsid w:val="003F3D65"/>
    <w:rsid w:val="0041092E"/>
    <w:rsid w:val="00415681"/>
    <w:rsid w:val="00415FD1"/>
    <w:rsid w:val="00417604"/>
    <w:rsid w:val="004306AD"/>
    <w:rsid w:val="00433ED1"/>
    <w:rsid w:val="00446E44"/>
    <w:rsid w:val="004542FF"/>
    <w:rsid w:val="00481FCE"/>
    <w:rsid w:val="00482BDB"/>
    <w:rsid w:val="004A05E8"/>
    <w:rsid w:val="004A0872"/>
    <w:rsid w:val="004A11D9"/>
    <w:rsid w:val="004A226F"/>
    <w:rsid w:val="004A3E66"/>
    <w:rsid w:val="004A61E8"/>
    <w:rsid w:val="004A6937"/>
    <w:rsid w:val="004C0925"/>
    <w:rsid w:val="004C2016"/>
    <w:rsid w:val="004C5267"/>
    <w:rsid w:val="004C7331"/>
    <w:rsid w:val="004E4584"/>
    <w:rsid w:val="004E4613"/>
    <w:rsid w:val="004F262A"/>
    <w:rsid w:val="0050235D"/>
    <w:rsid w:val="005059C6"/>
    <w:rsid w:val="0051138B"/>
    <w:rsid w:val="00511613"/>
    <w:rsid w:val="005237CC"/>
    <w:rsid w:val="005256D1"/>
    <w:rsid w:val="0053062A"/>
    <w:rsid w:val="00544467"/>
    <w:rsid w:val="00546C62"/>
    <w:rsid w:val="005476A4"/>
    <w:rsid w:val="00550F3E"/>
    <w:rsid w:val="0055405B"/>
    <w:rsid w:val="0056555D"/>
    <w:rsid w:val="00572AB8"/>
    <w:rsid w:val="00574C2F"/>
    <w:rsid w:val="00575F62"/>
    <w:rsid w:val="00585898"/>
    <w:rsid w:val="00587860"/>
    <w:rsid w:val="005923EB"/>
    <w:rsid w:val="005A18E3"/>
    <w:rsid w:val="005A540D"/>
    <w:rsid w:val="005B33B8"/>
    <w:rsid w:val="005B3890"/>
    <w:rsid w:val="005B6B8D"/>
    <w:rsid w:val="005B778B"/>
    <w:rsid w:val="005C58D0"/>
    <w:rsid w:val="005D65D3"/>
    <w:rsid w:val="005F376C"/>
    <w:rsid w:val="005F46C1"/>
    <w:rsid w:val="005F754D"/>
    <w:rsid w:val="006060BA"/>
    <w:rsid w:val="00612F7B"/>
    <w:rsid w:val="00616F1F"/>
    <w:rsid w:val="00642CF0"/>
    <w:rsid w:val="006469EA"/>
    <w:rsid w:val="00653107"/>
    <w:rsid w:val="006551F1"/>
    <w:rsid w:val="00664C9B"/>
    <w:rsid w:val="006709A3"/>
    <w:rsid w:val="00675E8A"/>
    <w:rsid w:val="0068409E"/>
    <w:rsid w:val="006900D4"/>
    <w:rsid w:val="006926DA"/>
    <w:rsid w:val="00692D07"/>
    <w:rsid w:val="0069506E"/>
    <w:rsid w:val="006A4A71"/>
    <w:rsid w:val="006A72BE"/>
    <w:rsid w:val="006B2471"/>
    <w:rsid w:val="006C36C8"/>
    <w:rsid w:val="006D6374"/>
    <w:rsid w:val="006E4C2A"/>
    <w:rsid w:val="006F2551"/>
    <w:rsid w:val="006F68BD"/>
    <w:rsid w:val="00701B60"/>
    <w:rsid w:val="00702766"/>
    <w:rsid w:val="00722D54"/>
    <w:rsid w:val="0072489B"/>
    <w:rsid w:val="00724F57"/>
    <w:rsid w:val="00725CAA"/>
    <w:rsid w:val="00732863"/>
    <w:rsid w:val="00746402"/>
    <w:rsid w:val="00750B6D"/>
    <w:rsid w:val="007623CE"/>
    <w:rsid w:val="00764460"/>
    <w:rsid w:val="00765932"/>
    <w:rsid w:val="00773E69"/>
    <w:rsid w:val="00782D0B"/>
    <w:rsid w:val="00786B2D"/>
    <w:rsid w:val="007927DA"/>
    <w:rsid w:val="00793086"/>
    <w:rsid w:val="007970D7"/>
    <w:rsid w:val="007A1D39"/>
    <w:rsid w:val="007B237A"/>
    <w:rsid w:val="007C62AD"/>
    <w:rsid w:val="007C6648"/>
    <w:rsid w:val="007D3AD2"/>
    <w:rsid w:val="007D6E85"/>
    <w:rsid w:val="007F322D"/>
    <w:rsid w:val="007F6EE1"/>
    <w:rsid w:val="00801590"/>
    <w:rsid w:val="00803AFF"/>
    <w:rsid w:val="00814426"/>
    <w:rsid w:val="00814D66"/>
    <w:rsid w:val="008248C9"/>
    <w:rsid w:val="0082656C"/>
    <w:rsid w:val="00842295"/>
    <w:rsid w:val="00851C51"/>
    <w:rsid w:val="008522F3"/>
    <w:rsid w:val="00852E36"/>
    <w:rsid w:val="00854B4D"/>
    <w:rsid w:val="00867619"/>
    <w:rsid w:val="00867E35"/>
    <w:rsid w:val="008724BC"/>
    <w:rsid w:val="00882DFC"/>
    <w:rsid w:val="0088529F"/>
    <w:rsid w:val="008904F5"/>
    <w:rsid w:val="008A2D67"/>
    <w:rsid w:val="008A3247"/>
    <w:rsid w:val="008A67F3"/>
    <w:rsid w:val="008A7AF2"/>
    <w:rsid w:val="008B3A82"/>
    <w:rsid w:val="008D2060"/>
    <w:rsid w:val="008E04FB"/>
    <w:rsid w:val="008E2D28"/>
    <w:rsid w:val="008E4A63"/>
    <w:rsid w:val="008F0123"/>
    <w:rsid w:val="009065D1"/>
    <w:rsid w:val="009137D0"/>
    <w:rsid w:val="00916BE4"/>
    <w:rsid w:val="00917B80"/>
    <w:rsid w:val="00921A7B"/>
    <w:rsid w:val="00930B0F"/>
    <w:rsid w:val="00933715"/>
    <w:rsid w:val="00941EFB"/>
    <w:rsid w:val="0094672B"/>
    <w:rsid w:val="00960EB0"/>
    <w:rsid w:val="00981199"/>
    <w:rsid w:val="00990C64"/>
    <w:rsid w:val="0099196E"/>
    <w:rsid w:val="00996BC7"/>
    <w:rsid w:val="009978E0"/>
    <w:rsid w:val="009A39F2"/>
    <w:rsid w:val="009C3CA6"/>
    <w:rsid w:val="009D186D"/>
    <w:rsid w:val="009D35F1"/>
    <w:rsid w:val="009E29AD"/>
    <w:rsid w:val="009E38C3"/>
    <w:rsid w:val="009E712E"/>
    <w:rsid w:val="009F3568"/>
    <w:rsid w:val="009F5568"/>
    <w:rsid w:val="00A0038E"/>
    <w:rsid w:val="00A04B41"/>
    <w:rsid w:val="00A05B4A"/>
    <w:rsid w:val="00A061B2"/>
    <w:rsid w:val="00A124B4"/>
    <w:rsid w:val="00A153C4"/>
    <w:rsid w:val="00A21E1C"/>
    <w:rsid w:val="00A30FE7"/>
    <w:rsid w:val="00A326B8"/>
    <w:rsid w:val="00A458CE"/>
    <w:rsid w:val="00A4749B"/>
    <w:rsid w:val="00A47B37"/>
    <w:rsid w:val="00A56512"/>
    <w:rsid w:val="00A57820"/>
    <w:rsid w:val="00A60A55"/>
    <w:rsid w:val="00A67CC7"/>
    <w:rsid w:val="00A71CF8"/>
    <w:rsid w:val="00A722A6"/>
    <w:rsid w:val="00A73E0D"/>
    <w:rsid w:val="00A86E85"/>
    <w:rsid w:val="00A920E2"/>
    <w:rsid w:val="00AA5CFB"/>
    <w:rsid w:val="00AB27A6"/>
    <w:rsid w:val="00AF0CDA"/>
    <w:rsid w:val="00AF1B95"/>
    <w:rsid w:val="00B07E38"/>
    <w:rsid w:val="00B122D6"/>
    <w:rsid w:val="00B137FA"/>
    <w:rsid w:val="00B16A0E"/>
    <w:rsid w:val="00B25BC8"/>
    <w:rsid w:val="00B271EC"/>
    <w:rsid w:val="00B312B1"/>
    <w:rsid w:val="00B32347"/>
    <w:rsid w:val="00B4269A"/>
    <w:rsid w:val="00B60A95"/>
    <w:rsid w:val="00B70927"/>
    <w:rsid w:val="00B76110"/>
    <w:rsid w:val="00B816AE"/>
    <w:rsid w:val="00B847D0"/>
    <w:rsid w:val="00BA0126"/>
    <w:rsid w:val="00BB1EB6"/>
    <w:rsid w:val="00BB7879"/>
    <w:rsid w:val="00BC1D02"/>
    <w:rsid w:val="00BF04B4"/>
    <w:rsid w:val="00C02995"/>
    <w:rsid w:val="00C1052F"/>
    <w:rsid w:val="00C15D8F"/>
    <w:rsid w:val="00C2112E"/>
    <w:rsid w:val="00C33F97"/>
    <w:rsid w:val="00C61E5B"/>
    <w:rsid w:val="00C7176D"/>
    <w:rsid w:val="00C71DFC"/>
    <w:rsid w:val="00C747E7"/>
    <w:rsid w:val="00C807FC"/>
    <w:rsid w:val="00C81775"/>
    <w:rsid w:val="00C828E5"/>
    <w:rsid w:val="00C86BE9"/>
    <w:rsid w:val="00C92E88"/>
    <w:rsid w:val="00C952BD"/>
    <w:rsid w:val="00C975CA"/>
    <w:rsid w:val="00C97D1F"/>
    <w:rsid w:val="00CA2594"/>
    <w:rsid w:val="00CB6331"/>
    <w:rsid w:val="00CC58EF"/>
    <w:rsid w:val="00CE40F2"/>
    <w:rsid w:val="00CE5506"/>
    <w:rsid w:val="00CF6EC4"/>
    <w:rsid w:val="00D00FF0"/>
    <w:rsid w:val="00D11961"/>
    <w:rsid w:val="00D12CBC"/>
    <w:rsid w:val="00D13825"/>
    <w:rsid w:val="00D13E72"/>
    <w:rsid w:val="00D16931"/>
    <w:rsid w:val="00D21FF9"/>
    <w:rsid w:val="00D23E1A"/>
    <w:rsid w:val="00D36B0D"/>
    <w:rsid w:val="00D41211"/>
    <w:rsid w:val="00D550F8"/>
    <w:rsid w:val="00D60366"/>
    <w:rsid w:val="00D635D6"/>
    <w:rsid w:val="00D71A23"/>
    <w:rsid w:val="00D76742"/>
    <w:rsid w:val="00D85654"/>
    <w:rsid w:val="00D90790"/>
    <w:rsid w:val="00D9181D"/>
    <w:rsid w:val="00DA2B88"/>
    <w:rsid w:val="00DA3662"/>
    <w:rsid w:val="00DA756E"/>
    <w:rsid w:val="00DB4347"/>
    <w:rsid w:val="00DB6249"/>
    <w:rsid w:val="00DB651D"/>
    <w:rsid w:val="00DC5553"/>
    <w:rsid w:val="00DC7189"/>
    <w:rsid w:val="00DD1E91"/>
    <w:rsid w:val="00DD21EA"/>
    <w:rsid w:val="00DD715A"/>
    <w:rsid w:val="00DE4CC1"/>
    <w:rsid w:val="00DE7647"/>
    <w:rsid w:val="00DE7C78"/>
    <w:rsid w:val="00DF216C"/>
    <w:rsid w:val="00E00175"/>
    <w:rsid w:val="00E11102"/>
    <w:rsid w:val="00E20475"/>
    <w:rsid w:val="00E23069"/>
    <w:rsid w:val="00E5020E"/>
    <w:rsid w:val="00E57D67"/>
    <w:rsid w:val="00E62B2A"/>
    <w:rsid w:val="00E70B31"/>
    <w:rsid w:val="00E8029D"/>
    <w:rsid w:val="00E84EA4"/>
    <w:rsid w:val="00E9545A"/>
    <w:rsid w:val="00E974A1"/>
    <w:rsid w:val="00E97D43"/>
    <w:rsid w:val="00EA04AD"/>
    <w:rsid w:val="00EA398E"/>
    <w:rsid w:val="00EA3AD0"/>
    <w:rsid w:val="00EB210C"/>
    <w:rsid w:val="00EB2A60"/>
    <w:rsid w:val="00EB55B1"/>
    <w:rsid w:val="00EC45F9"/>
    <w:rsid w:val="00EE0B2F"/>
    <w:rsid w:val="00EE1AED"/>
    <w:rsid w:val="00EF2BCE"/>
    <w:rsid w:val="00EF40C0"/>
    <w:rsid w:val="00F2604E"/>
    <w:rsid w:val="00F27502"/>
    <w:rsid w:val="00F41E11"/>
    <w:rsid w:val="00F44075"/>
    <w:rsid w:val="00F44EE4"/>
    <w:rsid w:val="00F52C1E"/>
    <w:rsid w:val="00F6046E"/>
    <w:rsid w:val="00F814EE"/>
    <w:rsid w:val="00F83770"/>
    <w:rsid w:val="00F90221"/>
    <w:rsid w:val="00FA3323"/>
    <w:rsid w:val="00FB1424"/>
    <w:rsid w:val="00FB42CA"/>
    <w:rsid w:val="00FD6C8F"/>
    <w:rsid w:val="00FE079A"/>
    <w:rsid w:val="00FE23F4"/>
    <w:rsid w:val="00FE5753"/>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EB61F2"/>
  <w15:docId w15:val="{08DD21BF-15E7-47CF-9FB1-B3B146CA1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Times New Roman"/>
        <w:sz w:val="24"/>
        <w:szCs w:val="24"/>
        <w:lang w:val="en-AU" w:eastAsia="en-US"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B05F1"/>
    <w:rPr>
      <w:rFonts w:ascii="Helvetica" w:hAnsi="Helvetica"/>
      <w:sz w:val="22"/>
    </w:rPr>
  </w:style>
  <w:style w:type="paragraph" w:styleId="Heading1">
    <w:name w:val="heading 1"/>
    <w:basedOn w:val="Normal"/>
    <w:next w:val="Normal"/>
    <w:link w:val="Heading1Char"/>
    <w:qFormat/>
    <w:rsid w:val="00F90221"/>
    <w:pPr>
      <w:numPr>
        <w:numId w:val="4"/>
      </w:numPr>
      <w:tabs>
        <w:tab w:val="left" w:pos="709"/>
      </w:tabs>
      <w:suppressAutoHyphens/>
      <w:autoSpaceDE w:val="0"/>
      <w:autoSpaceDN w:val="0"/>
      <w:adjustRightInd w:val="0"/>
      <w:spacing w:before="120" w:after="120"/>
      <w:textAlignment w:val="center"/>
      <w:outlineLvl w:val="0"/>
    </w:pPr>
    <w:rPr>
      <w:rFonts w:asciiTheme="majorHAnsi" w:hAnsiTheme="majorHAnsi" w:cs="Helvetica-Bold"/>
      <w:b/>
      <w:bCs/>
      <w:caps/>
      <w:color w:val="00876C"/>
      <w:sz w:val="32"/>
      <w:szCs w:val="32"/>
      <w:lang w:val="en-GB"/>
    </w:rPr>
  </w:style>
  <w:style w:type="paragraph" w:styleId="Heading2">
    <w:name w:val="heading 2"/>
    <w:basedOn w:val="Normal"/>
    <w:next w:val="Normal"/>
    <w:link w:val="Heading2Char"/>
    <w:qFormat/>
    <w:rsid w:val="00F90221"/>
    <w:pPr>
      <w:numPr>
        <w:ilvl w:val="1"/>
        <w:numId w:val="4"/>
      </w:numPr>
      <w:tabs>
        <w:tab w:val="left" w:pos="709"/>
      </w:tabs>
      <w:suppressAutoHyphens/>
      <w:autoSpaceDE w:val="0"/>
      <w:autoSpaceDN w:val="0"/>
      <w:adjustRightInd w:val="0"/>
      <w:spacing w:after="120"/>
      <w:textAlignment w:val="center"/>
      <w:outlineLvl w:val="1"/>
    </w:pPr>
    <w:rPr>
      <w:rFonts w:cs="Helvetica-Bold"/>
      <w:b/>
      <w:bCs/>
      <w:color w:val="00876C"/>
      <w:sz w:val="24"/>
      <w:lang w:val="en-GB"/>
    </w:rPr>
  </w:style>
  <w:style w:type="paragraph" w:styleId="Heading3">
    <w:name w:val="heading 3"/>
    <w:basedOn w:val="Normal"/>
    <w:next w:val="Normal"/>
    <w:link w:val="Heading3Char"/>
    <w:qFormat/>
    <w:rsid w:val="00F90221"/>
    <w:pPr>
      <w:keepNext/>
      <w:keepLines/>
      <w:numPr>
        <w:ilvl w:val="2"/>
        <w:numId w:val="4"/>
      </w:numPr>
      <w:spacing w:after="120"/>
      <w:outlineLvl w:val="2"/>
    </w:pPr>
    <w:rPr>
      <w:rFonts w:eastAsia="Times New Roman"/>
      <w:b/>
      <w:bCs/>
      <w:color w:val="00876C"/>
    </w:rPr>
  </w:style>
  <w:style w:type="paragraph" w:styleId="Heading4">
    <w:name w:val="heading 4"/>
    <w:basedOn w:val="Normal"/>
    <w:next w:val="Normal"/>
    <w:link w:val="Heading4Char"/>
    <w:qFormat/>
    <w:rsid w:val="00B16A0E"/>
    <w:pPr>
      <w:keepNext/>
      <w:keepLines/>
      <w:numPr>
        <w:ilvl w:val="3"/>
        <w:numId w:val="4"/>
      </w:numPr>
      <w:spacing w:before="200"/>
      <w:outlineLvl w:val="3"/>
    </w:pPr>
    <w:rPr>
      <w:rFonts w:asciiTheme="majorHAnsi" w:eastAsiaTheme="majorEastAsia" w:hAnsiTheme="majorHAnsi" w:cstheme="majorBidi"/>
      <w:b/>
      <w:bCs/>
      <w:i/>
      <w:iCs/>
      <w:color w:val="00876C" w:themeColor="accent1"/>
    </w:rPr>
  </w:style>
  <w:style w:type="paragraph" w:styleId="Heading5">
    <w:name w:val="heading 5"/>
    <w:basedOn w:val="Normal"/>
    <w:next w:val="Normal"/>
    <w:link w:val="Heading5Char"/>
    <w:qFormat/>
    <w:rsid w:val="00B16A0E"/>
    <w:pPr>
      <w:keepNext/>
      <w:keepLines/>
      <w:numPr>
        <w:ilvl w:val="4"/>
        <w:numId w:val="4"/>
      </w:numPr>
      <w:spacing w:before="200"/>
      <w:outlineLvl w:val="4"/>
    </w:pPr>
    <w:rPr>
      <w:rFonts w:asciiTheme="majorHAnsi" w:eastAsiaTheme="majorEastAsia" w:hAnsiTheme="majorHAnsi" w:cstheme="majorBidi"/>
      <w:color w:val="004335" w:themeColor="accent1" w:themeShade="7F"/>
    </w:rPr>
  </w:style>
  <w:style w:type="paragraph" w:styleId="Heading6">
    <w:name w:val="heading 6"/>
    <w:basedOn w:val="Normal"/>
    <w:next w:val="Normal"/>
    <w:link w:val="Heading6Char"/>
    <w:qFormat/>
    <w:rsid w:val="00B16A0E"/>
    <w:pPr>
      <w:keepNext/>
      <w:keepLines/>
      <w:numPr>
        <w:ilvl w:val="5"/>
        <w:numId w:val="4"/>
      </w:numPr>
      <w:spacing w:before="200"/>
      <w:outlineLvl w:val="5"/>
    </w:pPr>
    <w:rPr>
      <w:rFonts w:asciiTheme="majorHAnsi" w:eastAsiaTheme="majorEastAsia" w:hAnsiTheme="majorHAnsi" w:cstheme="majorBidi"/>
      <w:i/>
      <w:iCs/>
      <w:color w:val="004335" w:themeColor="accent1" w:themeShade="7F"/>
    </w:rPr>
  </w:style>
  <w:style w:type="paragraph" w:styleId="Heading7">
    <w:name w:val="heading 7"/>
    <w:basedOn w:val="Normal"/>
    <w:next w:val="Normal"/>
    <w:link w:val="Heading7Char"/>
    <w:qFormat/>
    <w:rsid w:val="00B16A0E"/>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B16A0E"/>
    <w:pPr>
      <w:keepNext/>
      <w:keepLines/>
      <w:numPr>
        <w:ilvl w:val="7"/>
        <w:numId w:val="4"/>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qFormat/>
    <w:rsid w:val="00B16A0E"/>
    <w:pPr>
      <w:keepNext/>
      <w:keepLines/>
      <w:numPr>
        <w:ilvl w:val="8"/>
        <w:numId w:val="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90221"/>
    <w:rPr>
      <w:rFonts w:asciiTheme="majorHAnsi" w:hAnsiTheme="majorHAnsi" w:cs="Helvetica-Bold"/>
      <w:b/>
      <w:bCs/>
      <w:caps/>
      <w:color w:val="00876C"/>
      <w:sz w:val="32"/>
      <w:szCs w:val="32"/>
      <w:lang w:val="en-GB"/>
    </w:rPr>
  </w:style>
  <w:style w:type="character" w:customStyle="1" w:styleId="Heading2Char">
    <w:name w:val="Heading 2 Char"/>
    <w:basedOn w:val="DefaultParagraphFont"/>
    <w:link w:val="Heading2"/>
    <w:rsid w:val="00F90221"/>
    <w:rPr>
      <w:rFonts w:ascii="Helvetica" w:hAnsi="Helvetica" w:cs="Helvetica-Bold"/>
      <w:b/>
      <w:bCs/>
      <w:color w:val="00876C"/>
      <w:lang w:val="en-GB"/>
    </w:rPr>
  </w:style>
  <w:style w:type="table" w:styleId="TableGrid">
    <w:name w:val="Table Grid"/>
    <w:basedOn w:val="TableNormal"/>
    <w:rsid w:val="00803471"/>
    <w:rPr>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styleId="Header">
    <w:name w:val="header"/>
    <w:basedOn w:val="Normal"/>
    <w:link w:val="HeaderChar"/>
    <w:uiPriority w:val="99"/>
    <w:unhideWhenUsed/>
    <w:rsid w:val="003F3D65"/>
    <w:pPr>
      <w:suppressAutoHyphens/>
      <w:autoSpaceDE w:val="0"/>
      <w:autoSpaceDN w:val="0"/>
      <w:adjustRightInd w:val="0"/>
      <w:spacing w:after="170" w:line="260" w:lineRule="atLeast"/>
      <w:textAlignment w:val="center"/>
    </w:pPr>
    <w:rPr>
      <w:rFonts w:asciiTheme="majorHAnsi" w:hAnsiTheme="majorHAnsi" w:cs="Helvetica-Light"/>
      <w:color w:val="58595B" w:themeColor="accent6"/>
      <w:sz w:val="18"/>
      <w:szCs w:val="18"/>
      <w:lang w:val="en-GB"/>
    </w:rPr>
  </w:style>
  <w:style w:type="character" w:customStyle="1" w:styleId="HeaderChar">
    <w:name w:val="Header Char"/>
    <w:basedOn w:val="DefaultParagraphFont"/>
    <w:link w:val="Header"/>
    <w:uiPriority w:val="99"/>
    <w:rsid w:val="00A458CE"/>
    <w:rPr>
      <w:rFonts w:asciiTheme="majorHAnsi" w:hAnsiTheme="majorHAnsi" w:cs="Helvetica-Light"/>
      <w:color w:val="58595B" w:themeColor="accent6"/>
      <w:sz w:val="18"/>
      <w:szCs w:val="18"/>
      <w:lang w:val="en-GB"/>
    </w:rPr>
  </w:style>
  <w:style w:type="paragraph" w:styleId="Footer">
    <w:name w:val="footer"/>
    <w:basedOn w:val="Normal"/>
    <w:link w:val="FooterChar"/>
    <w:uiPriority w:val="99"/>
    <w:unhideWhenUsed/>
    <w:rsid w:val="00883C23"/>
    <w:pPr>
      <w:tabs>
        <w:tab w:val="right" w:pos="9752"/>
      </w:tabs>
    </w:pPr>
  </w:style>
  <w:style w:type="character" w:customStyle="1" w:styleId="FooterChar">
    <w:name w:val="Footer Char"/>
    <w:basedOn w:val="DefaultParagraphFont"/>
    <w:link w:val="Footer"/>
    <w:uiPriority w:val="99"/>
    <w:rsid w:val="00883C23"/>
    <w:rPr>
      <w:sz w:val="20"/>
    </w:rPr>
  </w:style>
  <w:style w:type="paragraph" w:styleId="Date">
    <w:name w:val="Date"/>
    <w:basedOn w:val="Normal"/>
    <w:next w:val="Normal"/>
    <w:link w:val="DateChar"/>
    <w:uiPriority w:val="99"/>
    <w:unhideWhenUsed/>
    <w:rsid w:val="006A4A71"/>
    <w:pPr>
      <w:suppressAutoHyphens/>
      <w:autoSpaceDE w:val="0"/>
      <w:autoSpaceDN w:val="0"/>
      <w:adjustRightInd w:val="0"/>
      <w:spacing w:line="260" w:lineRule="atLeast"/>
      <w:jc w:val="right"/>
      <w:textAlignment w:val="baseline"/>
    </w:pPr>
    <w:rPr>
      <w:rFonts w:cs="Helvetica-Bold"/>
      <w:b/>
      <w:bCs/>
      <w:caps/>
      <w:color w:val="FFFFFF"/>
      <w:szCs w:val="20"/>
      <w:lang w:val="en-GB"/>
    </w:rPr>
  </w:style>
  <w:style w:type="character" w:customStyle="1" w:styleId="DateChar">
    <w:name w:val="Date Char"/>
    <w:basedOn w:val="DefaultParagraphFont"/>
    <w:link w:val="Date"/>
    <w:uiPriority w:val="99"/>
    <w:rsid w:val="0025755F"/>
    <w:rPr>
      <w:rFonts w:ascii="Helvetica" w:hAnsi="Helvetica" w:cs="Helvetica-Bold"/>
      <w:b/>
      <w:bCs/>
      <w:caps/>
      <w:color w:val="FFFFFF"/>
      <w:sz w:val="20"/>
      <w:szCs w:val="20"/>
      <w:lang w:val="en-GB"/>
    </w:rPr>
  </w:style>
  <w:style w:type="paragraph" w:styleId="BodyText">
    <w:name w:val="Body Text"/>
    <w:basedOn w:val="Normal"/>
    <w:link w:val="BodyTextChar"/>
    <w:qFormat/>
    <w:rsid w:val="006926DA"/>
    <w:pPr>
      <w:widowControl w:val="0"/>
      <w:suppressAutoHyphens/>
      <w:autoSpaceDE w:val="0"/>
      <w:autoSpaceDN w:val="0"/>
      <w:adjustRightInd w:val="0"/>
      <w:textAlignment w:val="center"/>
    </w:pPr>
    <w:rPr>
      <w:rFonts w:cs="Arial"/>
      <w:noProof/>
      <w:color w:val="000000"/>
      <w:szCs w:val="20"/>
    </w:rPr>
  </w:style>
  <w:style w:type="character" w:customStyle="1" w:styleId="BodyTextChar">
    <w:name w:val="Body Text Char"/>
    <w:basedOn w:val="DefaultParagraphFont"/>
    <w:link w:val="BodyText"/>
    <w:rsid w:val="006926DA"/>
    <w:rPr>
      <w:rFonts w:ascii="Helvetica" w:hAnsi="Helvetica" w:cs="Arial"/>
      <w:noProof/>
      <w:color w:val="000000"/>
      <w:sz w:val="22"/>
      <w:szCs w:val="20"/>
    </w:rPr>
  </w:style>
  <w:style w:type="paragraph" w:customStyle="1" w:styleId="Bullet1">
    <w:name w:val="Bullet 1"/>
    <w:basedOn w:val="BodyText"/>
    <w:qFormat/>
    <w:rsid w:val="0015261A"/>
    <w:pPr>
      <w:widowControl/>
      <w:numPr>
        <w:numId w:val="1"/>
      </w:numPr>
      <w:suppressAutoHyphens w:val="0"/>
      <w:autoSpaceDE/>
      <w:autoSpaceDN/>
      <w:adjustRightInd/>
      <w:spacing w:after="28"/>
      <w:ind w:left="227" w:hanging="227"/>
      <w:textAlignment w:val="auto"/>
    </w:pPr>
  </w:style>
  <w:style w:type="paragraph" w:customStyle="1" w:styleId="Bullet2">
    <w:name w:val="Bullet 2"/>
    <w:basedOn w:val="Normal"/>
    <w:qFormat/>
    <w:rsid w:val="0015261A"/>
    <w:pPr>
      <w:numPr>
        <w:numId w:val="2"/>
      </w:numPr>
      <w:spacing w:after="28"/>
      <w:ind w:left="454" w:hanging="227"/>
    </w:pPr>
    <w:rPr>
      <w:rFonts w:cs="Arial"/>
      <w:color w:val="000000"/>
    </w:rPr>
  </w:style>
  <w:style w:type="character" w:customStyle="1" w:styleId="Heading3Char">
    <w:name w:val="Heading 3 Char"/>
    <w:basedOn w:val="DefaultParagraphFont"/>
    <w:link w:val="Heading3"/>
    <w:rsid w:val="00F90221"/>
    <w:rPr>
      <w:rFonts w:ascii="Helvetica" w:eastAsia="Times New Roman" w:hAnsi="Helvetica"/>
      <w:b/>
      <w:bCs/>
      <w:color w:val="00876C"/>
      <w:sz w:val="22"/>
    </w:rPr>
  </w:style>
  <w:style w:type="character" w:styleId="PageNumber">
    <w:name w:val="page number"/>
    <w:basedOn w:val="DefaultParagraphFont"/>
    <w:rsid w:val="00B07E38"/>
    <w:rPr>
      <w:rFonts w:ascii="Arial" w:hAnsi="Arial"/>
      <w:sz w:val="14"/>
    </w:rPr>
  </w:style>
  <w:style w:type="paragraph" w:customStyle="1" w:styleId="Bullet3">
    <w:name w:val="Bullet 3"/>
    <w:basedOn w:val="Normal"/>
    <w:rsid w:val="0015261A"/>
    <w:pPr>
      <w:numPr>
        <w:numId w:val="3"/>
      </w:numPr>
      <w:spacing w:after="28"/>
      <w:ind w:left="681" w:hanging="227"/>
    </w:pPr>
    <w:rPr>
      <w:rFonts w:cs="Arial"/>
    </w:rPr>
  </w:style>
  <w:style w:type="paragraph" w:customStyle="1" w:styleId="0CoverTitle">
    <w:name w:val="0. Cover Title"/>
    <w:basedOn w:val="Normal"/>
    <w:uiPriority w:val="99"/>
    <w:rsid w:val="00B847D0"/>
    <w:pPr>
      <w:suppressAutoHyphens/>
      <w:autoSpaceDE w:val="0"/>
      <w:autoSpaceDN w:val="0"/>
      <w:adjustRightInd w:val="0"/>
      <w:spacing w:line="1000" w:lineRule="atLeast"/>
      <w:textAlignment w:val="center"/>
    </w:pPr>
    <w:rPr>
      <w:rFonts w:cs="Helvetica"/>
      <w:color w:val="FFFFFF"/>
      <w:sz w:val="88"/>
      <w:szCs w:val="88"/>
      <w:lang w:val="en-GB"/>
    </w:rPr>
  </w:style>
  <w:style w:type="paragraph" w:customStyle="1" w:styleId="0CoverBottomRight">
    <w:name w:val="0. Cover Bottom Right"/>
    <w:basedOn w:val="Normal"/>
    <w:uiPriority w:val="99"/>
    <w:rsid w:val="00B847D0"/>
    <w:pPr>
      <w:suppressAutoHyphens/>
      <w:autoSpaceDE w:val="0"/>
      <w:autoSpaceDN w:val="0"/>
      <w:adjustRightInd w:val="0"/>
      <w:spacing w:after="170" w:line="260" w:lineRule="atLeast"/>
      <w:jc w:val="right"/>
      <w:textAlignment w:val="center"/>
    </w:pPr>
    <w:rPr>
      <w:rFonts w:ascii="Helvetica-Light" w:hAnsi="Helvetica-Light" w:cs="Helvetica-Light"/>
      <w:color w:val="000000"/>
      <w:szCs w:val="20"/>
      <w:lang w:val="en-GB"/>
    </w:rPr>
  </w:style>
  <w:style w:type="paragraph" w:customStyle="1" w:styleId="IntroCopy">
    <w:name w:val="Intro Copy"/>
    <w:basedOn w:val="Normal"/>
    <w:uiPriority w:val="99"/>
    <w:rsid w:val="0025755F"/>
    <w:pPr>
      <w:suppressAutoHyphens/>
      <w:autoSpaceDE w:val="0"/>
      <w:autoSpaceDN w:val="0"/>
      <w:adjustRightInd w:val="0"/>
      <w:spacing w:after="170" w:line="360" w:lineRule="atLeast"/>
      <w:textAlignment w:val="center"/>
    </w:pPr>
    <w:rPr>
      <w:rFonts w:cs="Helvetica"/>
      <w:color w:val="71BF4B" w:themeColor="accent2"/>
      <w:sz w:val="30"/>
      <w:szCs w:val="30"/>
      <w:lang w:val="en-GB"/>
    </w:rPr>
  </w:style>
  <w:style w:type="character" w:customStyle="1" w:styleId="Bold">
    <w:name w:val="Bold"/>
    <w:uiPriority w:val="99"/>
    <w:rsid w:val="00A458CE"/>
    <w:rPr>
      <w:rFonts w:ascii="Helvetica-Bold" w:hAnsi="Helvetica-Bold" w:cs="Helvetica-Bold"/>
      <w:b/>
      <w:bCs/>
    </w:rPr>
  </w:style>
  <w:style w:type="paragraph" w:customStyle="1" w:styleId="Headline">
    <w:name w:val="Headline"/>
    <w:basedOn w:val="Normal"/>
    <w:rsid w:val="003F3D65"/>
    <w:pPr>
      <w:suppressAutoHyphens/>
      <w:autoSpaceDE w:val="0"/>
      <w:autoSpaceDN w:val="0"/>
      <w:adjustRightInd w:val="0"/>
      <w:textAlignment w:val="center"/>
    </w:pPr>
    <w:rPr>
      <w:rFonts w:asciiTheme="majorHAnsi" w:hAnsiTheme="majorHAnsi" w:cstheme="majorHAnsi"/>
      <w:color w:val="FFFFFF"/>
      <w:sz w:val="88"/>
      <w:szCs w:val="88"/>
      <w:lang w:val="en-GB"/>
    </w:rPr>
  </w:style>
  <w:style w:type="paragraph" w:customStyle="1" w:styleId="HeadlineLarge">
    <w:name w:val="Headline Large"/>
    <w:basedOn w:val="Normal"/>
    <w:rsid w:val="003F3D65"/>
    <w:pPr>
      <w:suppressAutoHyphens/>
      <w:autoSpaceDE w:val="0"/>
      <w:autoSpaceDN w:val="0"/>
      <w:adjustRightInd w:val="0"/>
      <w:textAlignment w:val="center"/>
    </w:pPr>
    <w:rPr>
      <w:rFonts w:asciiTheme="majorHAnsi" w:hAnsiTheme="majorHAnsi" w:cstheme="majorHAnsi"/>
      <w:color w:val="FFFFFF"/>
      <w:sz w:val="100"/>
      <w:szCs w:val="100"/>
      <w:lang w:val="en-GB"/>
    </w:rPr>
  </w:style>
  <w:style w:type="paragraph" w:styleId="TOCHeading">
    <w:name w:val="TOC Heading"/>
    <w:basedOn w:val="Heading1"/>
    <w:next w:val="Normal"/>
    <w:uiPriority w:val="39"/>
    <w:unhideWhenUsed/>
    <w:qFormat/>
    <w:rsid w:val="00B16A0E"/>
    <w:pPr>
      <w:keepNext/>
      <w:keepLines/>
      <w:numPr>
        <w:numId w:val="0"/>
      </w:numPr>
      <w:suppressAutoHyphens w:val="0"/>
      <w:autoSpaceDE/>
      <w:autoSpaceDN/>
      <w:adjustRightInd/>
      <w:spacing w:before="0" w:after="240"/>
      <w:textAlignment w:val="auto"/>
      <w:outlineLvl w:val="9"/>
    </w:pPr>
    <w:rPr>
      <w:rFonts w:eastAsiaTheme="majorEastAsia" w:cstheme="majorBidi"/>
      <w:b w:val="0"/>
      <w:lang w:val="en-US" w:eastAsia="ja-JP"/>
    </w:rPr>
  </w:style>
  <w:style w:type="paragraph" w:styleId="TOC1">
    <w:name w:val="toc 1"/>
    <w:basedOn w:val="Normal"/>
    <w:next w:val="Normal"/>
    <w:autoRedefine/>
    <w:uiPriority w:val="39"/>
    <w:rsid w:val="00B16A0E"/>
    <w:pPr>
      <w:tabs>
        <w:tab w:val="left" w:pos="567"/>
        <w:tab w:val="right" w:leader="dot" w:pos="9639"/>
      </w:tabs>
      <w:spacing w:after="100"/>
      <w:ind w:left="567" w:hanging="567"/>
    </w:pPr>
    <w:rPr>
      <w:b/>
      <w:caps/>
      <w:color w:val="58595B" w:themeColor="accent6"/>
      <w:sz w:val="24"/>
    </w:rPr>
  </w:style>
  <w:style w:type="paragraph" w:styleId="TOC2">
    <w:name w:val="toc 2"/>
    <w:basedOn w:val="Normal"/>
    <w:next w:val="Normal"/>
    <w:autoRedefine/>
    <w:uiPriority w:val="39"/>
    <w:rsid w:val="00B16A0E"/>
    <w:pPr>
      <w:tabs>
        <w:tab w:val="left" w:pos="567"/>
        <w:tab w:val="right" w:leader="dot" w:pos="9639"/>
      </w:tabs>
      <w:spacing w:after="100"/>
      <w:ind w:left="567" w:hanging="567"/>
    </w:pPr>
    <w:rPr>
      <w:color w:val="58595B" w:themeColor="accent6"/>
    </w:rPr>
  </w:style>
  <w:style w:type="character" w:styleId="Hyperlink">
    <w:name w:val="Hyperlink"/>
    <w:basedOn w:val="DefaultParagraphFont"/>
    <w:uiPriority w:val="99"/>
    <w:unhideWhenUsed/>
    <w:rsid w:val="002A1951"/>
    <w:rPr>
      <w:color w:val="58595B" w:themeColor="hyperlink"/>
      <w:u w:val="single"/>
    </w:rPr>
  </w:style>
  <w:style w:type="paragraph" w:styleId="BalloonText">
    <w:name w:val="Balloon Text"/>
    <w:basedOn w:val="Normal"/>
    <w:link w:val="BalloonTextChar"/>
    <w:uiPriority w:val="99"/>
    <w:rsid w:val="002A1951"/>
    <w:rPr>
      <w:rFonts w:ascii="Tahoma" w:hAnsi="Tahoma" w:cs="Tahoma"/>
      <w:sz w:val="16"/>
      <w:szCs w:val="16"/>
    </w:rPr>
  </w:style>
  <w:style w:type="character" w:customStyle="1" w:styleId="BalloonTextChar">
    <w:name w:val="Balloon Text Char"/>
    <w:basedOn w:val="DefaultParagraphFont"/>
    <w:link w:val="BalloonText"/>
    <w:uiPriority w:val="99"/>
    <w:rsid w:val="002A1951"/>
    <w:rPr>
      <w:rFonts w:ascii="Tahoma" w:hAnsi="Tahoma" w:cs="Tahoma"/>
      <w:noProof/>
      <w:sz w:val="16"/>
      <w:szCs w:val="16"/>
    </w:rPr>
  </w:style>
  <w:style w:type="paragraph" w:customStyle="1" w:styleId="StyleBodyTextBoldLeft0cmBefore8pt">
    <w:name w:val="Style Body Text + Bold Left:  0 cm Before:  8 pt"/>
    <w:basedOn w:val="BodyText"/>
    <w:autoRedefine/>
    <w:rsid w:val="006926DA"/>
    <w:pPr>
      <w:widowControl/>
      <w:suppressAutoHyphens w:val="0"/>
      <w:autoSpaceDE/>
      <w:autoSpaceDN/>
      <w:adjustRightInd/>
      <w:spacing w:before="60" w:after="60"/>
      <w:textAlignment w:val="auto"/>
    </w:pPr>
    <w:rPr>
      <w:rFonts w:ascii="Arial" w:eastAsia="Times New Roman" w:hAnsi="Arial" w:cs="Times New Roman"/>
      <w:b/>
      <w:bCs/>
      <w:color w:val="FFFFFF" w:themeColor="background1"/>
      <w:sz w:val="24"/>
      <w:szCs w:val="24"/>
      <w:lang w:val="en-US"/>
    </w:rPr>
  </w:style>
  <w:style w:type="paragraph" w:styleId="Title">
    <w:name w:val="Title"/>
    <w:basedOn w:val="Normal"/>
    <w:next w:val="Normal"/>
    <w:link w:val="TitleChar"/>
    <w:rsid w:val="006926DA"/>
    <w:pPr>
      <w:spacing w:before="120" w:after="120"/>
    </w:pPr>
    <w:rPr>
      <w:rFonts w:asciiTheme="majorHAnsi" w:eastAsiaTheme="majorEastAsia" w:hAnsiTheme="majorHAnsi" w:cstheme="majorBidi"/>
      <w:color w:val="003438" w:themeColor="text2" w:themeShade="BF"/>
      <w:spacing w:val="5"/>
      <w:kern w:val="28"/>
      <w:sz w:val="52"/>
      <w:szCs w:val="52"/>
    </w:rPr>
  </w:style>
  <w:style w:type="character" w:customStyle="1" w:styleId="TitleChar">
    <w:name w:val="Title Char"/>
    <w:basedOn w:val="DefaultParagraphFont"/>
    <w:link w:val="Title"/>
    <w:rsid w:val="006926DA"/>
    <w:rPr>
      <w:rFonts w:asciiTheme="majorHAnsi" w:eastAsiaTheme="majorEastAsia" w:hAnsiTheme="majorHAnsi" w:cstheme="majorBidi"/>
      <w:color w:val="003438" w:themeColor="text2" w:themeShade="BF"/>
      <w:spacing w:val="5"/>
      <w:kern w:val="28"/>
      <w:sz w:val="52"/>
      <w:szCs w:val="52"/>
    </w:rPr>
  </w:style>
  <w:style w:type="character" w:customStyle="1" w:styleId="Heading4Char">
    <w:name w:val="Heading 4 Char"/>
    <w:basedOn w:val="DefaultParagraphFont"/>
    <w:link w:val="Heading4"/>
    <w:rsid w:val="00B16A0E"/>
    <w:rPr>
      <w:rFonts w:asciiTheme="majorHAnsi" w:eastAsiaTheme="majorEastAsia" w:hAnsiTheme="majorHAnsi" w:cstheme="majorBidi"/>
      <w:b/>
      <w:bCs/>
      <w:i/>
      <w:iCs/>
      <w:color w:val="00876C" w:themeColor="accent1"/>
      <w:sz w:val="22"/>
    </w:rPr>
  </w:style>
  <w:style w:type="character" w:customStyle="1" w:styleId="Heading5Char">
    <w:name w:val="Heading 5 Char"/>
    <w:basedOn w:val="DefaultParagraphFont"/>
    <w:link w:val="Heading5"/>
    <w:rsid w:val="00B16A0E"/>
    <w:rPr>
      <w:rFonts w:asciiTheme="majorHAnsi" w:eastAsiaTheme="majorEastAsia" w:hAnsiTheme="majorHAnsi" w:cstheme="majorBidi"/>
      <w:color w:val="004335" w:themeColor="accent1" w:themeShade="7F"/>
      <w:sz w:val="22"/>
    </w:rPr>
  </w:style>
  <w:style w:type="character" w:customStyle="1" w:styleId="Heading6Char">
    <w:name w:val="Heading 6 Char"/>
    <w:basedOn w:val="DefaultParagraphFont"/>
    <w:link w:val="Heading6"/>
    <w:rsid w:val="00B16A0E"/>
    <w:rPr>
      <w:rFonts w:asciiTheme="majorHAnsi" w:eastAsiaTheme="majorEastAsia" w:hAnsiTheme="majorHAnsi" w:cstheme="majorBidi"/>
      <w:i/>
      <w:iCs/>
      <w:color w:val="004335" w:themeColor="accent1" w:themeShade="7F"/>
      <w:sz w:val="22"/>
    </w:rPr>
  </w:style>
  <w:style w:type="character" w:customStyle="1" w:styleId="Heading7Char">
    <w:name w:val="Heading 7 Char"/>
    <w:basedOn w:val="DefaultParagraphFont"/>
    <w:link w:val="Heading7"/>
    <w:rsid w:val="00B16A0E"/>
    <w:rPr>
      <w:rFonts w:asciiTheme="majorHAnsi" w:eastAsiaTheme="majorEastAsia" w:hAnsiTheme="majorHAnsi" w:cstheme="majorBidi"/>
      <w:i/>
      <w:iCs/>
      <w:color w:val="404040" w:themeColor="text1" w:themeTint="BF"/>
      <w:sz w:val="22"/>
    </w:rPr>
  </w:style>
  <w:style w:type="character" w:customStyle="1" w:styleId="Heading8Char">
    <w:name w:val="Heading 8 Char"/>
    <w:basedOn w:val="DefaultParagraphFont"/>
    <w:link w:val="Heading8"/>
    <w:rsid w:val="00B16A0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B16A0E"/>
    <w:rPr>
      <w:rFonts w:asciiTheme="majorHAnsi" w:eastAsiaTheme="majorEastAsia" w:hAnsiTheme="majorHAnsi" w:cstheme="majorBidi"/>
      <w:i/>
      <w:iCs/>
      <w:color w:val="404040" w:themeColor="text1" w:themeTint="BF"/>
      <w:sz w:val="20"/>
      <w:szCs w:val="20"/>
    </w:rPr>
  </w:style>
  <w:style w:type="paragraph" w:styleId="TOC3">
    <w:name w:val="toc 3"/>
    <w:basedOn w:val="Normal"/>
    <w:next w:val="Normal"/>
    <w:autoRedefine/>
    <w:uiPriority w:val="39"/>
    <w:rsid w:val="00B16A0E"/>
    <w:pPr>
      <w:tabs>
        <w:tab w:val="left" w:pos="1276"/>
        <w:tab w:val="right" w:leader="dot" w:pos="9639"/>
      </w:tabs>
      <w:spacing w:after="100"/>
      <w:ind w:left="1276" w:hanging="709"/>
    </w:pPr>
    <w:rPr>
      <w:color w:val="58595B"/>
    </w:rPr>
  </w:style>
  <w:style w:type="paragraph" w:customStyle="1" w:styleId="AppendixHeading">
    <w:name w:val="Appendix Heading"/>
    <w:basedOn w:val="Heading2"/>
    <w:link w:val="AppendixHeadingChar"/>
    <w:qFormat/>
    <w:rsid w:val="00917B80"/>
    <w:pPr>
      <w:keepNext/>
      <w:numPr>
        <w:ilvl w:val="0"/>
        <w:numId w:val="0"/>
      </w:numPr>
      <w:suppressAutoHyphens w:val="0"/>
      <w:autoSpaceDE/>
      <w:autoSpaceDN/>
      <w:adjustRightInd/>
      <w:textAlignment w:val="auto"/>
    </w:pPr>
  </w:style>
  <w:style w:type="paragraph" w:styleId="NoSpacing">
    <w:name w:val="No Spacing"/>
    <w:uiPriority w:val="1"/>
    <w:qFormat/>
    <w:rsid w:val="00F90221"/>
    <w:pPr>
      <w:suppressAutoHyphens/>
    </w:pPr>
    <w:rPr>
      <w:rFonts w:eastAsia="Times New Roman"/>
      <w:szCs w:val="20"/>
      <w:lang w:eastAsia="ar-SA"/>
    </w:rPr>
  </w:style>
  <w:style w:type="character" w:customStyle="1" w:styleId="AppendixHeadingChar">
    <w:name w:val="Appendix Heading Char"/>
    <w:basedOn w:val="Heading2Char"/>
    <w:link w:val="AppendixHeading"/>
    <w:rsid w:val="00917B80"/>
    <w:rPr>
      <w:rFonts w:ascii="Helvetica" w:hAnsi="Helvetica" w:cs="Helvetica-Bold"/>
      <w:b/>
      <w:bCs/>
      <w:color w:val="00876C"/>
      <w:lang w:val="en-GB"/>
    </w:rPr>
  </w:style>
  <w:style w:type="paragraph" w:styleId="ListParagraph">
    <w:name w:val="List Paragraph"/>
    <w:basedOn w:val="Normal"/>
    <w:link w:val="ListParagraphChar"/>
    <w:uiPriority w:val="34"/>
    <w:qFormat/>
    <w:rsid w:val="00C747E7"/>
    <w:pPr>
      <w:ind w:left="720"/>
      <w:contextualSpacing/>
    </w:pPr>
  </w:style>
  <w:style w:type="paragraph" w:styleId="BodyText3">
    <w:name w:val="Body Text 3"/>
    <w:basedOn w:val="Normal"/>
    <w:link w:val="BodyText3Char"/>
    <w:rsid w:val="004A6937"/>
    <w:pPr>
      <w:spacing w:after="120"/>
    </w:pPr>
    <w:rPr>
      <w:sz w:val="16"/>
      <w:szCs w:val="16"/>
    </w:rPr>
  </w:style>
  <w:style w:type="character" w:customStyle="1" w:styleId="BodyText3Char">
    <w:name w:val="Body Text 3 Char"/>
    <w:basedOn w:val="DefaultParagraphFont"/>
    <w:link w:val="BodyText3"/>
    <w:rsid w:val="004A6937"/>
    <w:rPr>
      <w:rFonts w:ascii="Helvetica" w:hAnsi="Helvetica"/>
      <w:sz w:val="16"/>
      <w:szCs w:val="16"/>
    </w:rPr>
  </w:style>
  <w:style w:type="paragraph" w:styleId="NormalIndent">
    <w:name w:val="Normal Indent"/>
    <w:basedOn w:val="Normal"/>
    <w:qFormat/>
    <w:rsid w:val="00165809"/>
    <w:pPr>
      <w:tabs>
        <w:tab w:val="left" w:pos="709"/>
        <w:tab w:val="left" w:pos="992"/>
        <w:tab w:val="left" w:pos="1276"/>
        <w:tab w:val="left" w:pos="1559"/>
      </w:tabs>
      <w:ind w:left="709"/>
    </w:pPr>
    <w:rPr>
      <w:rFonts w:ascii="Arial" w:eastAsia="Times New Roman" w:hAnsi="Arial" w:cs="Arial"/>
      <w:szCs w:val="22"/>
    </w:rPr>
  </w:style>
  <w:style w:type="table" w:customStyle="1" w:styleId="TableGrid3">
    <w:name w:val="Table Grid3"/>
    <w:basedOn w:val="TableNormal"/>
    <w:next w:val="TableGrid"/>
    <w:uiPriority w:val="59"/>
    <w:rsid w:val="0016580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801590"/>
    <w:pPr>
      <w:tabs>
        <w:tab w:val="left" w:pos="709"/>
        <w:tab w:val="left" w:pos="992"/>
        <w:tab w:val="left" w:pos="1276"/>
        <w:tab w:val="left" w:pos="1559"/>
      </w:tabs>
    </w:pPr>
    <w:rPr>
      <w:rFonts w:ascii="Times New Roman" w:eastAsia="Times New Roman" w:hAnsi="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801590"/>
    <w:pPr>
      <w:tabs>
        <w:tab w:val="left" w:pos="709"/>
        <w:tab w:val="left" w:pos="992"/>
        <w:tab w:val="left" w:pos="1276"/>
        <w:tab w:val="left" w:pos="1559"/>
      </w:tabs>
    </w:pPr>
    <w:rPr>
      <w:rFonts w:ascii="Times New Roman" w:eastAsia="Times New Roman" w:hAnsi="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A061B2"/>
    <w:rPr>
      <w:rFonts w:ascii="Helvetica" w:hAnsi="Helvetica"/>
      <w:sz w:val="22"/>
    </w:rPr>
  </w:style>
  <w:style w:type="character" w:styleId="CommentReference">
    <w:name w:val="annotation reference"/>
    <w:basedOn w:val="DefaultParagraphFont"/>
    <w:uiPriority w:val="99"/>
    <w:rsid w:val="008248C9"/>
    <w:rPr>
      <w:sz w:val="16"/>
      <w:szCs w:val="16"/>
    </w:rPr>
  </w:style>
  <w:style w:type="paragraph" w:styleId="CommentText">
    <w:name w:val="annotation text"/>
    <w:basedOn w:val="Normal"/>
    <w:link w:val="CommentTextChar"/>
    <w:uiPriority w:val="99"/>
    <w:rsid w:val="008248C9"/>
    <w:rPr>
      <w:sz w:val="20"/>
      <w:szCs w:val="20"/>
    </w:rPr>
  </w:style>
  <w:style w:type="character" w:customStyle="1" w:styleId="CommentTextChar">
    <w:name w:val="Comment Text Char"/>
    <w:basedOn w:val="DefaultParagraphFont"/>
    <w:link w:val="CommentText"/>
    <w:uiPriority w:val="99"/>
    <w:rsid w:val="008248C9"/>
    <w:rPr>
      <w:rFonts w:ascii="Helvetica" w:hAnsi="Helvetica"/>
      <w:sz w:val="20"/>
      <w:szCs w:val="20"/>
    </w:rPr>
  </w:style>
  <w:style w:type="paragraph" w:styleId="CommentSubject">
    <w:name w:val="annotation subject"/>
    <w:basedOn w:val="CommentText"/>
    <w:next w:val="CommentText"/>
    <w:link w:val="CommentSubjectChar"/>
    <w:uiPriority w:val="99"/>
    <w:rsid w:val="008248C9"/>
    <w:rPr>
      <w:b/>
      <w:bCs/>
    </w:rPr>
  </w:style>
  <w:style w:type="character" w:customStyle="1" w:styleId="CommentSubjectChar">
    <w:name w:val="Comment Subject Char"/>
    <w:basedOn w:val="CommentTextChar"/>
    <w:link w:val="CommentSubject"/>
    <w:uiPriority w:val="99"/>
    <w:rsid w:val="008248C9"/>
    <w:rPr>
      <w:rFonts w:ascii="Helvetica" w:hAnsi="Helvetica"/>
      <w:b/>
      <w:bCs/>
      <w:sz w:val="20"/>
      <w:szCs w:val="20"/>
    </w:rPr>
  </w:style>
  <w:style w:type="character" w:customStyle="1" w:styleId="MainTextDSBChar">
    <w:name w:val="Main Text DSB Char"/>
    <w:basedOn w:val="DefaultParagraphFont"/>
    <w:link w:val="MainTextDSB"/>
    <w:locked/>
    <w:rsid w:val="00003EDA"/>
    <w:rPr>
      <w:rFonts w:cs="Arial"/>
    </w:rPr>
  </w:style>
  <w:style w:type="paragraph" w:customStyle="1" w:styleId="MainTextDSB">
    <w:name w:val="Main Text DSB"/>
    <w:basedOn w:val="Normal"/>
    <w:link w:val="MainTextDSBChar"/>
    <w:rsid w:val="00003EDA"/>
    <w:pPr>
      <w:spacing w:after="240"/>
    </w:pPr>
    <w:rPr>
      <w:rFonts w:ascii="Arial" w:hAnsi="Arial" w:cs="Arial"/>
      <w:sz w:val="24"/>
    </w:rPr>
  </w:style>
  <w:style w:type="paragraph" w:customStyle="1" w:styleId="Headerfootertext">
    <w:name w:val="Header footer text"/>
    <w:basedOn w:val="Normal"/>
    <w:autoRedefine/>
    <w:qFormat/>
    <w:rsid w:val="00166A75"/>
    <w:pPr>
      <w:tabs>
        <w:tab w:val="center" w:pos="4678"/>
        <w:tab w:val="right" w:pos="9356"/>
      </w:tabs>
      <w:spacing w:before="120"/>
    </w:pPr>
    <w:rPr>
      <w:rFonts w:ascii="Arial" w:eastAsiaTheme="minorHAnsi" w:hAnsi="Arial" w:cstheme="minorBidi"/>
      <w:sz w:val="16"/>
      <w:szCs w:val="16"/>
      <w:lang w:val="en-US"/>
    </w:rPr>
  </w:style>
  <w:style w:type="paragraph" w:customStyle="1" w:styleId="HeadingAppendix2">
    <w:name w:val="Heading Appendix 2"/>
    <w:basedOn w:val="Normal"/>
    <w:next w:val="Normal"/>
    <w:autoRedefine/>
    <w:qFormat/>
    <w:rsid w:val="00166A75"/>
    <w:pPr>
      <w:spacing w:before="240" w:after="120" w:line="300" w:lineRule="atLeast"/>
      <w:ind w:left="1985" w:hanging="1985"/>
      <w:jc w:val="center"/>
    </w:pPr>
    <w:rPr>
      <w:rFonts w:ascii="Arial" w:eastAsiaTheme="minorHAnsi" w:hAnsi="Arial" w:cstheme="minorBidi"/>
      <w:sz w:val="32"/>
      <w:szCs w:val="32"/>
      <w:lang w:val="en-US"/>
    </w:rPr>
  </w:style>
  <w:style w:type="paragraph" w:styleId="NormalWeb">
    <w:name w:val="Normal (Web)"/>
    <w:basedOn w:val="Normal"/>
    <w:uiPriority w:val="99"/>
    <w:unhideWhenUsed/>
    <w:rsid w:val="00166A75"/>
    <w:pPr>
      <w:spacing w:before="100" w:beforeAutospacing="1" w:after="100" w:afterAutospacing="1"/>
    </w:pPr>
    <w:rPr>
      <w:rFonts w:ascii="Times New Roman" w:eastAsiaTheme="minorEastAsia" w:hAnsi="Times New Roman"/>
      <w:sz w:val="24"/>
      <w:lang w:eastAsia="en-AU"/>
    </w:rPr>
  </w:style>
  <w:style w:type="character" w:customStyle="1" w:styleId="UnresolvedMention1">
    <w:name w:val="Unresolved Mention1"/>
    <w:basedOn w:val="DefaultParagraphFont"/>
    <w:uiPriority w:val="99"/>
    <w:semiHidden/>
    <w:unhideWhenUsed/>
    <w:rsid w:val="00166A7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938842">
      <w:bodyDiv w:val="1"/>
      <w:marLeft w:val="0"/>
      <w:marRight w:val="0"/>
      <w:marTop w:val="0"/>
      <w:marBottom w:val="0"/>
      <w:divBdr>
        <w:top w:val="none" w:sz="0" w:space="0" w:color="auto"/>
        <w:left w:val="none" w:sz="0" w:space="0" w:color="auto"/>
        <w:bottom w:val="none" w:sz="0" w:space="0" w:color="auto"/>
        <w:right w:val="none" w:sz="0" w:space="0" w:color="auto"/>
      </w:divBdr>
    </w:div>
    <w:div w:id="468982157">
      <w:bodyDiv w:val="1"/>
      <w:marLeft w:val="0"/>
      <w:marRight w:val="0"/>
      <w:marTop w:val="0"/>
      <w:marBottom w:val="0"/>
      <w:divBdr>
        <w:top w:val="none" w:sz="0" w:space="0" w:color="auto"/>
        <w:left w:val="none" w:sz="0" w:space="0" w:color="auto"/>
        <w:bottom w:val="none" w:sz="0" w:space="0" w:color="auto"/>
        <w:right w:val="none" w:sz="0" w:space="0" w:color="auto"/>
      </w:divBdr>
    </w:div>
    <w:div w:id="898127574">
      <w:bodyDiv w:val="1"/>
      <w:marLeft w:val="0"/>
      <w:marRight w:val="0"/>
      <w:marTop w:val="0"/>
      <w:marBottom w:val="0"/>
      <w:divBdr>
        <w:top w:val="none" w:sz="0" w:space="0" w:color="auto"/>
        <w:left w:val="none" w:sz="0" w:space="0" w:color="auto"/>
        <w:bottom w:val="none" w:sz="0" w:space="0" w:color="auto"/>
        <w:right w:val="none" w:sz="0" w:space="0" w:color="auto"/>
      </w:divBdr>
    </w:div>
    <w:div w:id="1081565751">
      <w:bodyDiv w:val="1"/>
      <w:marLeft w:val="0"/>
      <w:marRight w:val="0"/>
      <w:marTop w:val="0"/>
      <w:marBottom w:val="0"/>
      <w:divBdr>
        <w:top w:val="none" w:sz="0" w:space="0" w:color="auto"/>
        <w:left w:val="none" w:sz="0" w:space="0" w:color="auto"/>
        <w:bottom w:val="none" w:sz="0" w:space="0" w:color="auto"/>
        <w:right w:val="none" w:sz="0" w:space="0" w:color="auto"/>
      </w:divBdr>
    </w:div>
    <w:div w:id="1253316202">
      <w:bodyDiv w:val="1"/>
      <w:marLeft w:val="0"/>
      <w:marRight w:val="0"/>
      <w:marTop w:val="0"/>
      <w:marBottom w:val="0"/>
      <w:divBdr>
        <w:top w:val="none" w:sz="0" w:space="0" w:color="auto"/>
        <w:left w:val="none" w:sz="0" w:space="0" w:color="auto"/>
        <w:bottom w:val="none" w:sz="0" w:space="0" w:color="auto"/>
        <w:right w:val="none" w:sz="0" w:space="0" w:color="auto"/>
      </w:divBdr>
    </w:div>
    <w:div w:id="1465538476">
      <w:bodyDiv w:val="1"/>
      <w:marLeft w:val="0"/>
      <w:marRight w:val="0"/>
      <w:marTop w:val="0"/>
      <w:marBottom w:val="0"/>
      <w:divBdr>
        <w:top w:val="none" w:sz="0" w:space="0" w:color="auto"/>
        <w:left w:val="none" w:sz="0" w:space="0" w:color="auto"/>
        <w:bottom w:val="none" w:sz="0" w:space="0" w:color="auto"/>
        <w:right w:val="none" w:sz="0" w:space="0" w:color="auto"/>
      </w:divBdr>
    </w:div>
    <w:div w:id="1544097274">
      <w:bodyDiv w:val="1"/>
      <w:marLeft w:val="0"/>
      <w:marRight w:val="0"/>
      <w:marTop w:val="0"/>
      <w:marBottom w:val="0"/>
      <w:divBdr>
        <w:top w:val="none" w:sz="0" w:space="0" w:color="auto"/>
        <w:left w:val="none" w:sz="0" w:space="0" w:color="auto"/>
        <w:bottom w:val="none" w:sz="0" w:space="0" w:color="auto"/>
        <w:right w:val="none" w:sz="0" w:space="0" w:color="auto"/>
      </w:divBdr>
    </w:div>
    <w:div w:id="1632322811">
      <w:bodyDiv w:val="1"/>
      <w:marLeft w:val="0"/>
      <w:marRight w:val="0"/>
      <w:marTop w:val="0"/>
      <w:marBottom w:val="0"/>
      <w:divBdr>
        <w:top w:val="none" w:sz="0" w:space="0" w:color="auto"/>
        <w:left w:val="none" w:sz="0" w:space="0" w:color="auto"/>
        <w:bottom w:val="none" w:sz="0" w:space="0" w:color="auto"/>
        <w:right w:val="none" w:sz="0" w:space="0" w:color="auto"/>
      </w:divBdr>
    </w:div>
    <w:div w:id="1695768088">
      <w:bodyDiv w:val="1"/>
      <w:marLeft w:val="0"/>
      <w:marRight w:val="0"/>
      <w:marTop w:val="0"/>
      <w:marBottom w:val="0"/>
      <w:divBdr>
        <w:top w:val="none" w:sz="0" w:space="0" w:color="auto"/>
        <w:left w:val="none" w:sz="0" w:space="0" w:color="auto"/>
        <w:bottom w:val="none" w:sz="0" w:space="0" w:color="auto"/>
        <w:right w:val="none" w:sz="0" w:space="0" w:color="auto"/>
      </w:divBdr>
    </w:div>
    <w:div w:id="1976910395">
      <w:bodyDiv w:val="1"/>
      <w:marLeft w:val="0"/>
      <w:marRight w:val="0"/>
      <w:marTop w:val="0"/>
      <w:marBottom w:val="0"/>
      <w:divBdr>
        <w:top w:val="none" w:sz="0" w:space="0" w:color="auto"/>
        <w:left w:val="none" w:sz="0" w:space="0" w:color="auto"/>
        <w:bottom w:val="none" w:sz="0" w:space="0" w:color="auto"/>
        <w:right w:val="none" w:sz="0" w:space="0" w:color="auto"/>
      </w:divBdr>
    </w:div>
    <w:div w:id="209859472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image" Target="media/image27.tmp"/><Relationship Id="rId21" Type="http://schemas.openxmlformats.org/officeDocument/2006/relationships/hyperlink" Target="https://www.agric.wa.gov.au/bam/western-australian-organism-list-waol%20Accessed%209%20September%202019" TargetMode="External"/><Relationship Id="rId34" Type="http://schemas.openxmlformats.org/officeDocument/2006/relationships/image" Target="media/image22.tmp"/><Relationship Id="rId42" Type="http://schemas.openxmlformats.org/officeDocument/2006/relationships/image" Target="media/image30.tmp"/><Relationship Id="rId47" Type="http://schemas.openxmlformats.org/officeDocument/2006/relationships/image" Target="media/image35.tmp"/><Relationship Id="rId50" Type="http://schemas.openxmlformats.org/officeDocument/2006/relationships/image" Target="media/image38.tmp"/><Relationship Id="rId55" Type="http://schemas.openxmlformats.org/officeDocument/2006/relationships/image" Target="media/image43.png"/><Relationship Id="rId63"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tmp"/><Relationship Id="rId38" Type="http://schemas.openxmlformats.org/officeDocument/2006/relationships/image" Target="media/image26.tmp"/><Relationship Id="rId46" Type="http://schemas.openxmlformats.org/officeDocument/2006/relationships/image" Target="media/image34.tmp"/><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7.jpeg"/><Relationship Id="rId41" Type="http://schemas.openxmlformats.org/officeDocument/2006/relationships/image" Target="media/image29.tmp"/><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tmp"/><Relationship Id="rId37" Type="http://schemas.openxmlformats.org/officeDocument/2006/relationships/image" Target="media/image25.tmp"/><Relationship Id="rId40" Type="http://schemas.openxmlformats.org/officeDocument/2006/relationships/image" Target="media/image28.tmp"/><Relationship Id="rId45" Type="http://schemas.openxmlformats.org/officeDocument/2006/relationships/image" Target="media/image33.tmp"/><Relationship Id="rId53" Type="http://schemas.openxmlformats.org/officeDocument/2006/relationships/image" Target="media/image41.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mailto:femweb@dbca.wa.gov.au" TargetMode="External"/><Relationship Id="rId28" Type="http://schemas.openxmlformats.org/officeDocument/2006/relationships/image" Target="media/image16.jpeg"/><Relationship Id="rId36" Type="http://schemas.openxmlformats.org/officeDocument/2006/relationships/image" Target="media/image24.tmp"/><Relationship Id="rId49" Type="http://schemas.openxmlformats.org/officeDocument/2006/relationships/image" Target="media/image37.tmp"/><Relationship Id="rId57" Type="http://schemas.openxmlformats.org/officeDocument/2006/relationships/image" Target="media/image45.png"/><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19.tmp"/><Relationship Id="rId44" Type="http://schemas.openxmlformats.org/officeDocument/2006/relationships/image" Target="media/image32.tmp"/><Relationship Id="rId52"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image" Target="media/image18.tmp"/><Relationship Id="rId35" Type="http://schemas.openxmlformats.org/officeDocument/2006/relationships/image" Target="media/image23.tmp"/><Relationship Id="rId43" Type="http://schemas.openxmlformats.org/officeDocument/2006/relationships/image" Target="media/image31.tmp"/><Relationship Id="rId48" Type="http://schemas.openxmlformats.org/officeDocument/2006/relationships/image" Target="media/image36.tmp"/><Relationship Id="rId56" Type="http://schemas.openxmlformats.org/officeDocument/2006/relationships/image" Target="media/image44.png"/><Relationship Id="rId8" Type="http://schemas.openxmlformats.org/officeDocument/2006/relationships/header" Target="header1.xml"/><Relationship Id="rId51" Type="http://schemas.openxmlformats.org/officeDocument/2006/relationships/image" Target="media/image39.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Main Roads-Green">
      <a:dk1>
        <a:sysClr val="windowText" lastClr="000000"/>
      </a:dk1>
      <a:lt1>
        <a:sysClr val="window" lastClr="FFFFFF"/>
      </a:lt1>
      <a:dk2>
        <a:srgbClr val="00474C"/>
      </a:dk2>
      <a:lt2>
        <a:srgbClr val="FFFFFF"/>
      </a:lt2>
      <a:accent1>
        <a:srgbClr val="00876C"/>
      </a:accent1>
      <a:accent2>
        <a:srgbClr val="71BF4B"/>
      </a:accent2>
      <a:accent3>
        <a:srgbClr val="7FA3A5"/>
      </a:accent3>
      <a:accent4>
        <a:srgbClr val="7FC3B5"/>
      </a:accent4>
      <a:accent5>
        <a:srgbClr val="B8DFA5"/>
      </a:accent5>
      <a:accent6>
        <a:srgbClr val="58595B"/>
      </a:accent6>
      <a:hlink>
        <a:srgbClr val="58595B"/>
      </a:hlink>
      <a:folHlink>
        <a:srgbClr val="DCDDDE"/>
      </a:folHlink>
    </a:clrScheme>
    <a:fontScheme name="MR">
      <a:majorFont>
        <a:latin typeface="Helvetica"/>
        <a:ea typeface=""/>
        <a:cs typeface=""/>
      </a:majorFont>
      <a:minorFont>
        <a:latin typeface="Helvetic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DBA22D-C9FC-48A6-BB73-84FBF9598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74</Pages>
  <Words>7690</Words>
  <Characters>43835</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Main Roads Western Australia</Company>
  <LinksUpToDate>false</LinksUpToDate>
  <CharactersWithSpaces>51423</CharactersWithSpaces>
  <SharedDoc>false</SharedDoc>
  <HLinks>
    <vt:vector size="6" baseType="variant">
      <vt:variant>
        <vt:i4>7405635</vt:i4>
      </vt:variant>
      <vt:variant>
        <vt:i4>-1</vt:i4>
      </vt:variant>
      <vt:variant>
        <vt:i4>1029</vt:i4>
      </vt:variant>
      <vt:variant>
        <vt:i4>1</vt:i4>
      </vt:variant>
      <vt:variant>
        <vt:lpwstr>ROC Letterhead 7 blank name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BELLADONNA Sarah</dc:creator>
  <cp:lastModifiedBy>Johnson Kiley (Con)</cp:lastModifiedBy>
  <cp:revision>13</cp:revision>
  <cp:lastPrinted>2017-03-10T07:01:00Z</cp:lastPrinted>
  <dcterms:created xsi:type="dcterms:W3CDTF">2019-10-08T02:11:00Z</dcterms:created>
  <dcterms:modified xsi:type="dcterms:W3CDTF">2021-01-27T06:40:00Z</dcterms:modified>
</cp:coreProperties>
</file>