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D2ED9" w14:textId="77777777" w:rsidR="00A15E59" w:rsidRDefault="00A15E59"/>
    <w:p w14:paraId="0DCB19FF" w14:textId="77777777" w:rsidR="000E76B8" w:rsidRPr="0004230E" w:rsidRDefault="000E76B8" w:rsidP="000E76B8">
      <w:pPr>
        <w:jc w:val="center"/>
        <w:rPr>
          <w:rFonts w:cs="Helvetica"/>
          <w:b/>
        </w:rPr>
      </w:pPr>
      <w:r w:rsidRPr="0004230E">
        <w:rPr>
          <w:rFonts w:cs="Helvetica"/>
          <w:b/>
        </w:rPr>
        <w:t>REMOTE AREAS CONSULTATIVE GROUP</w:t>
      </w:r>
    </w:p>
    <w:p w14:paraId="43B0F2F9" w14:textId="77777777" w:rsidR="000E76B8" w:rsidRPr="0004230E" w:rsidRDefault="000E76B8" w:rsidP="000E76B8">
      <w:pPr>
        <w:jc w:val="center"/>
        <w:rPr>
          <w:rFonts w:cs="Helvetica"/>
          <w:b/>
        </w:rPr>
      </w:pPr>
      <w:r w:rsidRPr="0004230E">
        <w:rPr>
          <w:rFonts w:cs="Helvetica"/>
          <w:b/>
        </w:rPr>
        <w:t>COMMUNIQUE</w:t>
      </w:r>
    </w:p>
    <w:p w14:paraId="76662228" w14:textId="69FAD074" w:rsidR="000E76B8" w:rsidRPr="0004230E" w:rsidRDefault="000E76B8" w:rsidP="000E76B8">
      <w:pPr>
        <w:jc w:val="center"/>
        <w:rPr>
          <w:rFonts w:cs="Helvetica"/>
          <w:b/>
        </w:rPr>
      </w:pPr>
      <w:r w:rsidRPr="0004230E">
        <w:rPr>
          <w:rFonts w:cs="Helvetica"/>
          <w:b/>
        </w:rPr>
        <w:t>MEETING OF 1</w:t>
      </w:r>
      <w:r w:rsidR="004B4E72" w:rsidRPr="0004230E">
        <w:rPr>
          <w:rFonts w:cs="Helvetica"/>
          <w:b/>
        </w:rPr>
        <w:t>8 NOVEMBER</w:t>
      </w:r>
      <w:r w:rsidRPr="0004230E">
        <w:rPr>
          <w:rFonts w:cs="Helvetica"/>
          <w:b/>
        </w:rPr>
        <w:t xml:space="preserve"> 2021</w:t>
      </w:r>
    </w:p>
    <w:p w14:paraId="4739415B" w14:textId="4CD59BAA" w:rsidR="000E76B8" w:rsidRPr="0004230E" w:rsidRDefault="000E76B8">
      <w:pPr>
        <w:rPr>
          <w:rFonts w:cs="Helvetica"/>
        </w:rPr>
      </w:pPr>
      <w:r w:rsidRPr="0004230E">
        <w:rPr>
          <w:rFonts w:cs="Helvetica"/>
        </w:rPr>
        <w:t xml:space="preserve">The Remote Areas Consultative Group (RACG) consists of government and industry representatives from the Northern Territory, Queensland, Western </w:t>
      </w:r>
      <w:proofErr w:type="gramStart"/>
      <w:r w:rsidRPr="0004230E">
        <w:rPr>
          <w:rFonts w:cs="Helvetica"/>
        </w:rPr>
        <w:t>Australia</w:t>
      </w:r>
      <w:proofErr w:type="gramEnd"/>
      <w:r w:rsidRPr="0004230E">
        <w:rPr>
          <w:rFonts w:cs="Helvetica"/>
        </w:rPr>
        <w:t xml:space="preserve"> and South Australia. </w:t>
      </w:r>
    </w:p>
    <w:p w14:paraId="7A8D1E64" w14:textId="77777777" w:rsidR="000E76B8" w:rsidRPr="0004230E" w:rsidRDefault="000E76B8">
      <w:pPr>
        <w:rPr>
          <w:rFonts w:cs="Helvetica"/>
        </w:rPr>
      </w:pPr>
      <w:r w:rsidRPr="0004230E">
        <w:rPr>
          <w:rFonts w:cs="Helvetica"/>
        </w:rPr>
        <w:t xml:space="preserve">A full list of member organisations is provided as an attachment to this Communiqué. </w:t>
      </w:r>
    </w:p>
    <w:p w14:paraId="12D3D678" w14:textId="77777777" w:rsidR="000E76B8" w:rsidRPr="0004230E" w:rsidRDefault="000E76B8">
      <w:pPr>
        <w:rPr>
          <w:rFonts w:cs="Helvetica"/>
        </w:rPr>
      </w:pPr>
      <w:r w:rsidRPr="0004230E">
        <w:rPr>
          <w:rFonts w:cs="Helvetica"/>
        </w:rPr>
        <w:t xml:space="preserve">The purpose of the RACG is to act as an advisory body to provide a remote areas perspective on proposed and existing transport reforms. </w:t>
      </w:r>
    </w:p>
    <w:p w14:paraId="63D7820C" w14:textId="5D0A010A" w:rsidR="000E76B8" w:rsidRPr="0004230E" w:rsidRDefault="000E76B8">
      <w:pPr>
        <w:pBdr>
          <w:bottom w:val="single" w:sz="6" w:space="1" w:color="auto"/>
        </w:pBdr>
        <w:rPr>
          <w:rFonts w:eastAsia="Times New Roman" w:cs="Helvetica"/>
        </w:rPr>
      </w:pPr>
      <w:r w:rsidRPr="0004230E">
        <w:rPr>
          <w:rFonts w:cs="Helvetica"/>
        </w:rPr>
        <w:t xml:space="preserve">Chairing and Secretarial responsibilities for the RACG are managed </w:t>
      </w:r>
      <w:r w:rsidR="00E9781C" w:rsidRPr="0004230E">
        <w:rPr>
          <w:rFonts w:cs="Helvetica"/>
        </w:rPr>
        <w:t xml:space="preserve">by member jurisdictions </w:t>
      </w:r>
      <w:r w:rsidRPr="0004230E">
        <w:rPr>
          <w:rFonts w:cs="Helvetica"/>
        </w:rPr>
        <w:t xml:space="preserve">on </w:t>
      </w:r>
      <w:r w:rsidR="000155D2" w:rsidRPr="0004230E">
        <w:rPr>
          <w:rFonts w:cs="Helvetica"/>
        </w:rPr>
        <w:t>a two-</w:t>
      </w:r>
      <w:r w:rsidRPr="0004230E">
        <w:rPr>
          <w:rFonts w:cs="Helvetica"/>
        </w:rPr>
        <w:t xml:space="preserve">year rotation of hosting duties.  Main Roads Western Australia </w:t>
      </w:r>
      <w:r w:rsidR="004B4E72" w:rsidRPr="0004230E">
        <w:rPr>
          <w:rFonts w:cs="Helvetica"/>
        </w:rPr>
        <w:t xml:space="preserve">is the host </w:t>
      </w:r>
      <w:r w:rsidRPr="0004230E">
        <w:rPr>
          <w:rFonts w:cs="Helvetica"/>
        </w:rPr>
        <w:t>for the 2021-2022 rotation</w:t>
      </w:r>
      <w:r w:rsidRPr="0004230E">
        <w:rPr>
          <w:rFonts w:eastAsia="Times New Roman" w:cs="Helvetica"/>
        </w:rPr>
        <w:t xml:space="preserve">.  </w:t>
      </w:r>
    </w:p>
    <w:p w14:paraId="5DA4F900" w14:textId="77777777" w:rsidR="000E76B8" w:rsidRPr="0004230E" w:rsidRDefault="000E76B8">
      <w:pPr>
        <w:pBdr>
          <w:bottom w:val="single" w:sz="6" w:space="1" w:color="auto"/>
        </w:pBdr>
        <w:rPr>
          <w:rFonts w:eastAsia="Times New Roman" w:cs="Helvetica"/>
        </w:rPr>
      </w:pPr>
    </w:p>
    <w:p w14:paraId="6FE625B9" w14:textId="56F515B2" w:rsidR="00863C77" w:rsidRPr="0004230E" w:rsidRDefault="00863C77" w:rsidP="009400E7">
      <w:pPr>
        <w:rPr>
          <w:rFonts w:cs="Helvetica"/>
          <w:b/>
          <w:bCs/>
        </w:rPr>
      </w:pPr>
    </w:p>
    <w:p w14:paraId="62D664AA" w14:textId="77777777" w:rsidR="009400E7" w:rsidRPr="0004230E" w:rsidRDefault="009400E7" w:rsidP="009400E7">
      <w:pPr>
        <w:pStyle w:val="ListParagraph"/>
        <w:numPr>
          <w:ilvl w:val="0"/>
          <w:numId w:val="1"/>
        </w:numPr>
        <w:rPr>
          <w:rFonts w:cs="Helvetica"/>
        </w:rPr>
      </w:pPr>
      <w:r w:rsidRPr="0004230E">
        <w:rPr>
          <w:rFonts w:eastAsia="Times New Roman" w:cs="Helvetica"/>
          <w:b/>
        </w:rPr>
        <w:t>Remote Areas Cross Border Access Working Group</w:t>
      </w:r>
    </w:p>
    <w:p w14:paraId="43F6796B" w14:textId="6BB9CF30" w:rsidR="009400E7" w:rsidRPr="0004230E" w:rsidRDefault="009400E7" w:rsidP="009400E7">
      <w:pPr>
        <w:rPr>
          <w:rFonts w:eastAsia="Times New Roman" w:cs="Helvetica"/>
        </w:rPr>
      </w:pPr>
      <w:r w:rsidRPr="0004230E">
        <w:rPr>
          <w:rFonts w:eastAsia="Times New Roman" w:cs="Helvetica"/>
        </w:rPr>
        <w:t>Members noted that the Working Group has reconvened and is progressing preparation of a draft project proposal about steer axle mass and general heavy vehicle operations in remote border areas for the Austroads Freight Task Force, with the intention to circulate it to members out of session and report back at the next RACG meeting.</w:t>
      </w:r>
    </w:p>
    <w:p w14:paraId="524E47F1" w14:textId="202ACAC9" w:rsidR="000559FB" w:rsidRPr="0004230E" w:rsidRDefault="000559FB" w:rsidP="009400E7">
      <w:pPr>
        <w:rPr>
          <w:rFonts w:eastAsia="Times New Roman" w:cs="Helvetica"/>
        </w:rPr>
      </w:pPr>
    </w:p>
    <w:p w14:paraId="64555524" w14:textId="51C7552C" w:rsidR="000559FB" w:rsidRPr="0004230E" w:rsidRDefault="00A04FEE" w:rsidP="000559FB">
      <w:pPr>
        <w:pStyle w:val="ListParagraph"/>
        <w:numPr>
          <w:ilvl w:val="0"/>
          <w:numId w:val="1"/>
        </w:numPr>
        <w:rPr>
          <w:rFonts w:cs="Helvetica"/>
          <w:b/>
          <w:bCs/>
        </w:rPr>
      </w:pPr>
      <w:r w:rsidRPr="0004230E">
        <w:rPr>
          <w:rFonts w:cs="Helvetica"/>
          <w:b/>
          <w:bCs/>
        </w:rPr>
        <w:t>Truck d</w:t>
      </w:r>
      <w:r w:rsidR="000559FB" w:rsidRPr="0004230E">
        <w:rPr>
          <w:rFonts w:eastAsia="Times New Roman" w:cs="Helvetica"/>
          <w:b/>
        </w:rPr>
        <w:t>river training/competency issues</w:t>
      </w:r>
    </w:p>
    <w:p w14:paraId="24B23984" w14:textId="5FCD4B4F" w:rsidR="000559FB" w:rsidRPr="0004230E" w:rsidRDefault="000559FB" w:rsidP="000559FB">
      <w:pPr>
        <w:rPr>
          <w:rFonts w:cs="Helvetica"/>
        </w:rPr>
      </w:pPr>
      <w:r w:rsidRPr="0004230E">
        <w:rPr>
          <w:rFonts w:cs="Helvetica"/>
        </w:rPr>
        <w:t xml:space="preserve">Members noted </w:t>
      </w:r>
      <w:r w:rsidRPr="0004230E">
        <w:rPr>
          <w:rFonts w:eastAsia="Times New Roman" w:cs="Helvetica"/>
        </w:rPr>
        <w:t xml:space="preserve">that age and experience requirements are affecting driver licensing availability and that this is a problem nationally.  South Australia and Western Australia have projects in place to address this issue.  Austroads </w:t>
      </w:r>
      <w:r w:rsidRPr="0004230E">
        <w:rPr>
          <w:rFonts w:cs="Helvetica"/>
        </w:rPr>
        <w:t xml:space="preserve">is developing a national Regulatory Impact Statement for release in early 2022 for comment. </w:t>
      </w:r>
    </w:p>
    <w:p w14:paraId="61CEF921" w14:textId="2E61F28B" w:rsidR="000C3A02" w:rsidRPr="0004230E" w:rsidRDefault="000C3A02" w:rsidP="000559FB">
      <w:pPr>
        <w:rPr>
          <w:rFonts w:cs="Helvetica"/>
          <w:b/>
          <w:bCs/>
        </w:rPr>
      </w:pPr>
      <w:r w:rsidRPr="0004230E">
        <w:rPr>
          <w:rFonts w:cs="Helvetica"/>
        </w:rPr>
        <w:t xml:space="preserve">It was </w:t>
      </w:r>
      <w:r w:rsidR="00FC6A65">
        <w:rPr>
          <w:rFonts w:cs="Helvetica"/>
        </w:rPr>
        <w:t>reported</w:t>
      </w:r>
      <w:r w:rsidRPr="0004230E">
        <w:rPr>
          <w:rFonts w:cs="Helvetica"/>
        </w:rPr>
        <w:t xml:space="preserve"> that skills shortages are also </w:t>
      </w:r>
      <w:r w:rsidRPr="0004230E">
        <w:rPr>
          <w:rFonts w:eastAsia="Times New Roman" w:cs="Helvetica"/>
        </w:rPr>
        <w:t>affecting the availability of mechanics and operational and administrative staff.</w:t>
      </w:r>
    </w:p>
    <w:p w14:paraId="59DE0959" w14:textId="77777777" w:rsidR="009400E7" w:rsidRPr="0004230E" w:rsidRDefault="009400E7" w:rsidP="009400E7">
      <w:pPr>
        <w:rPr>
          <w:rFonts w:cs="Helvetica"/>
          <w:b/>
          <w:bCs/>
        </w:rPr>
      </w:pPr>
    </w:p>
    <w:p w14:paraId="123ED525" w14:textId="45EBC59C" w:rsidR="009400E7" w:rsidRPr="0004230E" w:rsidRDefault="009400E7" w:rsidP="00BE4559">
      <w:pPr>
        <w:pStyle w:val="ListParagraph"/>
        <w:numPr>
          <w:ilvl w:val="0"/>
          <w:numId w:val="1"/>
        </w:numPr>
        <w:rPr>
          <w:rFonts w:cs="Helvetica"/>
          <w:b/>
          <w:bCs/>
        </w:rPr>
      </w:pPr>
      <w:r w:rsidRPr="0004230E">
        <w:rPr>
          <w:rFonts w:cs="Helvetica"/>
          <w:b/>
          <w:bCs/>
        </w:rPr>
        <w:t>W</w:t>
      </w:r>
      <w:r w:rsidR="000559FB" w:rsidRPr="0004230E">
        <w:rPr>
          <w:rFonts w:cs="Helvetica"/>
          <w:b/>
          <w:bCs/>
        </w:rPr>
        <w:t>estern Australian</w:t>
      </w:r>
      <w:r w:rsidRPr="0004230E">
        <w:rPr>
          <w:rFonts w:cs="Helvetica"/>
          <w:b/>
          <w:bCs/>
        </w:rPr>
        <w:t xml:space="preserve"> Regional Roadworks Signage Review</w:t>
      </w:r>
    </w:p>
    <w:p w14:paraId="6B4227B6" w14:textId="7D013CC8" w:rsidR="00E9781C" w:rsidRPr="0004230E" w:rsidRDefault="00863C77" w:rsidP="00863C77">
      <w:pPr>
        <w:rPr>
          <w:rFonts w:cs="Helvetica"/>
        </w:rPr>
      </w:pPr>
      <w:r w:rsidRPr="0004230E">
        <w:rPr>
          <w:rFonts w:cs="Helvetica"/>
        </w:rPr>
        <w:t xml:space="preserve">Members noted the </w:t>
      </w:r>
      <w:r w:rsidR="009400E7" w:rsidRPr="0004230E">
        <w:rPr>
          <w:rFonts w:cs="Helvetica"/>
        </w:rPr>
        <w:t>recently completed review and the acceptance by the Minister of all 13 recommendations</w:t>
      </w:r>
      <w:r w:rsidRPr="0004230E">
        <w:rPr>
          <w:rFonts w:cs="Helvetica"/>
        </w:rPr>
        <w:t>.</w:t>
      </w:r>
      <w:r w:rsidR="009400E7" w:rsidRPr="0004230E">
        <w:rPr>
          <w:rFonts w:cs="Helvetica"/>
        </w:rPr>
        <w:t xml:space="preserve">  </w:t>
      </w:r>
      <w:r w:rsidR="000559FB" w:rsidRPr="0004230E">
        <w:rPr>
          <w:rFonts w:cs="Helvetica"/>
        </w:rPr>
        <w:t>A</w:t>
      </w:r>
      <w:r w:rsidRPr="0004230E">
        <w:rPr>
          <w:rFonts w:cs="Helvetica"/>
        </w:rPr>
        <w:t xml:space="preserve"> </w:t>
      </w:r>
      <w:r w:rsidR="000559FB" w:rsidRPr="0004230E">
        <w:rPr>
          <w:rFonts w:cs="Helvetica"/>
        </w:rPr>
        <w:t>project manager and team has been appointed to manage the implementation of the recommendations.  The first meeting was held on 1 October 2021.</w:t>
      </w:r>
    </w:p>
    <w:p w14:paraId="63FA548C" w14:textId="77777777" w:rsidR="00E9781C" w:rsidRPr="0004230E" w:rsidRDefault="00E9781C" w:rsidP="00863C77">
      <w:pPr>
        <w:rPr>
          <w:rFonts w:cs="Helvetica"/>
        </w:rPr>
      </w:pPr>
    </w:p>
    <w:p w14:paraId="158A5A33" w14:textId="77777777" w:rsidR="00863C77" w:rsidRPr="0004230E" w:rsidRDefault="00BE4559" w:rsidP="00BE4559">
      <w:pPr>
        <w:pStyle w:val="ListParagraph"/>
        <w:numPr>
          <w:ilvl w:val="0"/>
          <w:numId w:val="1"/>
        </w:numPr>
        <w:rPr>
          <w:rFonts w:cs="Helvetica"/>
        </w:rPr>
      </w:pPr>
      <w:r w:rsidRPr="0004230E">
        <w:rPr>
          <w:rFonts w:cs="Helvetica"/>
          <w:b/>
          <w:bCs/>
        </w:rPr>
        <w:t>COVID</w:t>
      </w:r>
      <w:r w:rsidR="00863C77" w:rsidRPr="0004230E">
        <w:rPr>
          <w:rFonts w:cs="Helvetica"/>
          <w:b/>
          <w:bCs/>
        </w:rPr>
        <w:t>-19</w:t>
      </w:r>
    </w:p>
    <w:p w14:paraId="77B31A1C" w14:textId="18F4C3A5" w:rsidR="00863C77" w:rsidRPr="0004230E" w:rsidRDefault="00863C77" w:rsidP="00863C77">
      <w:pPr>
        <w:rPr>
          <w:rFonts w:cs="Helvetica"/>
        </w:rPr>
      </w:pPr>
      <w:r w:rsidRPr="0004230E">
        <w:rPr>
          <w:rFonts w:cs="Helvetica"/>
        </w:rPr>
        <w:t>Members commented that this is still</w:t>
      </w:r>
      <w:r w:rsidR="00E9781C" w:rsidRPr="0004230E">
        <w:rPr>
          <w:rFonts w:cs="Helvetica"/>
        </w:rPr>
        <w:t xml:space="preserve"> an issue affecting industry, for example</w:t>
      </w:r>
      <w:r w:rsidRPr="0004230E">
        <w:rPr>
          <w:rFonts w:cs="Helvetica"/>
        </w:rPr>
        <w:t xml:space="preserve"> driver testing</w:t>
      </w:r>
      <w:r w:rsidR="000559FB" w:rsidRPr="0004230E">
        <w:rPr>
          <w:rFonts w:cs="Helvetica"/>
        </w:rPr>
        <w:t xml:space="preserve"> and the </w:t>
      </w:r>
      <w:r w:rsidR="000C3A02" w:rsidRPr="0004230E">
        <w:rPr>
          <w:rFonts w:cs="Helvetica"/>
        </w:rPr>
        <w:t>uncertain and evolving</w:t>
      </w:r>
      <w:r w:rsidR="000559FB" w:rsidRPr="0004230E">
        <w:rPr>
          <w:rFonts w:cs="Helvetica"/>
        </w:rPr>
        <w:t xml:space="preserve"> rules around border controls</w:t>
      </w:r>
      <w:r w:rsidRPr="0004230E">
        <w:rPr>
          <w:rFonts w:cs="Helvetica"/>
        </w:rPr>
        <w:t xml:space="preserve">. </w:t>
      </w:r>
      <w:r w:rsidR="00A04FEE" w:rsidRPr="0004230E">
        <w:rPr>
          <w:rFonts w:cs="Helvetica"/>
        </w:rPr>
        <w:t xml:space="preserve"> Members noted the</w:t>
      </w:r>
      <w:r w:rsidR="00A04FEE" w:rsidRPr="0004230E">
        <w:rPr>
          <w:rFonts w:eastAsia="Times New Roman" w:cs="Helvetica"/>
        </w:rPr>
        <w:t xml:space="preserve"> cost </w:t>
      </w:r>
      <w:r w:rsidR="00A04FEE" w:rsidRPr="0004230E">
        <w:rPr>
          <w:rFonts w:eastAsia="Times New Roman" w:cs="Helvetica"/>
        </w:rPr>
        <w:lastRenderedPageBreak/>
        <w:t>burden on remote transport operators due to rapid administrative changes imposed by Government.  There are also issues for operators needing to access Aboriginal lands to deliver supplies to Aboriginal communities or mine sites.</w:t>
      </w:r>
    </w:p>
    <w:p w14:paraId="3A812ABD" w14:textId="77777777" w:rsidR="00863C77" w:rsidRPr="0004230E" w:rsidRDefault="00863C77" w:rsidP="00863C77">
      <w:pPr>
        <w:rPr>
          <w:rFonts w:cs="Helvetica"/>
        </w:rPr>
      </w:pPr>
    </w:p>
    <w:p w14:paraId="08517506" w14:textId="06561F07" w:rsidR="00863C77" w:rsidRPr="0004230E" w:rsidRDefault="000559FB" w:rsidP="00BE4559">
      <w:pPr>
        <w:pStyle w:val="ListParagraph"/>
        <w:numPr>
          <w:ilvl w:val="0"/>
          <w:numId w:val="1"/>
        </w:numPr>
        <w:rPr>
          <w:rFonts w:cs="Helvetica"/>
          <w:b/>
          <w:bCs/>
        </w:rPr>
      </w:pPr>
      <w:r w:rsidRPr="0004230E">
        <w:rPr>
          <w:rFonts w:cs="Helvetica"/>
          <w:b/>
          <w:bCs/>
        </w:rPr>
        <w:t>NTC</w:t>
      </w:r>
      <w:r w:rsidR="00863C77" w:rsidRPr="0004230E">
        <w:rPr>
          <w:rFonts w:cs="Helvetica"/>
          <w:b/>
          <w:bCs/>
        </w:rPr>
        <w:t xml:space="preserve"> Review</w:t>
      </w:r>
      <w:r w:rsidRPr="0004230E">
        <w:rPr>
          <w:rFonts w:cs="Helvetica"/>
          <w:b/>
          <w:bCs/>
        </w:rPr>
        <w:t>s</w:t>
      </w:r>
    </w:p>
    <w:p w14:paraId="68C0D28D" w14:textId="6A3A1A87" w:rsidR="007E1FA6" w:rsidRPr="0004230E" w:rsidRDefault="00863C77" w:rsidP="007E1FA6">
      <w:pPr>
        <w:spacing w:after="120" w:line="240" w:lineRule="auto"/>
        <w:contextualSpacing/>
        <w:rPr>
          <w:rFonts w:eastAsia="Times New Roman" w:cs="Helvetica"/>
        </w:rPr>
      </w:pPr>
      <w:r w:rsidRPr="0004230E">
        <w:rPr>
          <w:rFonts w:cs="Helvetica"/>
        </w:rPr>
        <w:t xml:space="preserve">Members </w:t>
      </w:r>
      <w:r w:rsidR="000559FB" w:rsidRPr="0004230E">
        <w:rPr>
          <w:rFonts w:cs="Helvetica"/>
        </w:rPr>
        <w:t>expressed concern with</w:t>
      </w:r>
      <w:r w:rsidRPr="0004230E">
        <w:rPr>
          <w:rFonts w:cs="Helvetica"/>
        </w:rPr>
        <w:t xml:space="preserve"> the </w:t>
      </w:r>
      <w:r w:rsidR="009400E7" w:rsidRPr="0004230E">
        <w:rPr>
          <w:rFonts w:cs="Helvetica"/>
        </w:rPr>
        <w:t>ongoing</w:t>
      </w:r>
      <w:r w:rsidRPr="0004230E">
        <w:rPr>
          <w:rFonts w:cs="Helvetica"/>
        </w:rPr>
        <w:t xml:space="preserve"> </w:t>
      </w:r>
      <w:r w:rsidR="00E9781C" w:rsidRPr="0004230E">
        <w:rPr>
          <w:rFonts w:cs="Helvetica"/>
        </w:rPr>
        <w:t xml:space="preserve">Heavy Vehicle </w:t>
      </w:r>
      <w:r w:rsidR="000559FB" w:rsidRPr="0004230E">
        <w:rPr>
          <w:rFonts w:cs="Helvetica"/>
        </w:rPr>
        <w:t xml:space="preserve">National </w:t>
      </w:r>
      <w:r w:rsidR="00E9781C" w:rsidRPr="0004230E">
        <w:rPr>
          <w:rFonts w:cs="Helvetica"/>
        </w:rPr>
        <w:t>Law (</w:t>
      </w:r>
      <w:r w:rsidRPr="0004230E">
        <w:rPr>
          <w:rFonts w:cs="Helvetica"/>
        </w:rPr>
        <w:t>HV</w:t>
      </w:r>
      <w:r w:rsidR="000559FB" w:rsidRPr="0004230E">
        <w:rPr>
          <w:rFonts w:cs="Helvetica"/>
        </w:rPr>
        <w:t>N</w:t>
      </w:r>
      <w:r w:rsidRPr="0004230E">
        <w:rPr>
          <w:rFonts w:cs="Helvetica"/>
        </w:rPr>
        <w:t>L</w:t>
      </w:r>
      <w:r w:rsidR="00E9781C" w:rsidRPr="0004230E">
        <w:rPr>
          <w:rFonts w:cs="Helvetica"/>
        </w:rPr>
        <w:t>)</w:t>
      </w:r>
      <w:r w:rsidRPr="0004230E">
        <w:rPr>
          <w:rFonts w:cs="Helvetica"/>
        </w:rPr>
        <w:t xml:space="preserve"> Review</w:t>
      </w:r>
      <w:r w:rsidR="00620792">
        <w:rPr>
          <w:rFonts w:cs="Helvetica"/>
        </w:rPr>
        <w:t xml:space="preserve"> </w:t>
      </w:r>
      <w:r w:rsidR="000559FB" w:rsidRPr="0004230E">
        <w:rPr>
          <w:rFonts w:cs="Helvetica"/>
        </w:rPr>
        <w:t xml:space="preserve">and noted that the </w:t>
      </w:r>
      <w:r w:rsidR="000559FB" w:rsidRPr="0004230E">
        <w:rPr>
          <w:rFonts w:eastAsia="Times New Roman" w:cs="Helvetica"/>
        </w:rPr>
        <w:t>NTC Fatigue Paper was recently released but subsequently withdrawn</w:t>
      </w:r>
      <w:r w:rsidRPr="0004230E">
        <w:rPr>
          <w:rFonts w:cs="Helvetica"/>
        </w:rPr>
        <w:t xml:space="preserve">. </w:t>
      </w:r>
      <w:r w:rsidR="00A04FEE" w:rsidRPr="0004230E">
        <w:rPr>
          <w:rFonts w:cs="Helvetica"/>
        </w:rPr>
        <w:t xml:space="preserve"> </w:t>
      </w:r>
      <w:r w:rsidR="00A04FEE" w:rsidRPr="0004230E">
        <w:rPr>
          <w:rFonts w:eastAsia="Times New Roman" w:cs="Helvetica"/>
        </w:rPr>
        <w:t xml:space="preserve">Members </w:t>
      </w:r>
      <w:r w:rsidR="007E1FA6" w:rsidRPr="0004230E">
        <w:rPr>
          <w:rFonts w:eastAsia="Times New Roman" w:cs="Helvetica"/>
        </w:rPr>
        <w:t xml:space="preserve">noted the NTC has recently performed industry consultation regarding fatigue and the method of stakeholder engagement for heavy vehicle reform.  The NTC is working with jurisdictions’ regulators and industry, and a Work Program and stakeholder meetings will be commencing soon. </w:t>
      </w:r>
    </w:p>
    <w:p w14:paraId="485A56E5" w14:textId="77777777" w:rsidR="007E1FA6" w:rsidRPr="0004230E" w:rsidRDefault="007E1FA6" w:rsidP="007E1FA6">
      <w:pPr>
        <w:spacing w:after="120" w:line="240" w:lineRule="auto"/>
        <w:ind w:left="720"/>
        <w:contextualSpacing/>
        <w:rPr>
          <w:rFonts w:eastAsia="Times New Roman" w:cs="Helvetica"/>
        </w:rPr>
      </w:pPr>
    </w:p>
    <w:p w14:paraId="5375C985" w14:textId="4258B2FB" w:rsidR="007E1FA6" w:rsidRPr="0004230E" w:rsidRDefault="007E1FA6" w:rsidP="007E1FA6">
      <w:pPr>
        <w:spacing w:after="120" w:line="240" w:lineRule="auto"/>
        <w:contextualSpacing/>
        <w:rPr>
          <w:rFonts w:eastAsia="Times New Roman" w:cs="Helvetica"/>
        </w:rPr>
      </w:pPr>
      <w:r w:rsidRPr="0004230E">
        <w:rPr>
          <w:rFonts w:cs="Helvetica"/>
        </w:rPr>
        <w:t xml:space="preserve">Jurisdictions are </w:t>
      </w:r>
      <w:r w:rsidRPr="0004230E">
        <w:rPr>
          <w:rFonts w:eastAsia="Times New Roman" w:cs="Helvetica"/>
        </w:rPr>
        <w:t xml:space="preserve">continuing to monitor the situation.  Members welcomed the renewed approach </w:t>
      </w:r>
      <w:proofErr w:type="gramStart"/>
      <w:r w:rsidRPr="0004230E">
        <w:rPr>
          <w:rFonts w:eastAsia="Times New Roman" w:cs="Helvetica"/>
        </w:rPr>
        <w:t>with regard to</w:t>
      </w:r>
      <w:proofErr w:type="gramEnd"/>
      <w:r w:rsidRPr="0004230E">
        <w:rPr>
          <w:rFonts w:eastAsia="Times New Roman" w:cs="Helvetica"/>
        </w:rPr>
        <w:t xml:space="preserve"> interaction between the NTC and industry.   </w:t>
      </w:r>
    </w:p>
    <w:p w14:paraId="5FD712EF" w14:textId="58FE4D2A" w:rsidR="00D03CE6" w:rsidRPr="0004230E" w:rsidRDefault="00D03CE6" w:rsidP="007E1FA6">
      <w:pPr>
        <w:spacing w:after="120" w:line="240" w:lineRule="auto"/>
        <w:contextualSpacing/>
        <w:rPr>
          <w:rFonts w:eastAsia="Times New Roman" w:cs="Helvetica"/>
        </w:rPr>
      </w:pPr>
    </w:p>
    <w:p w14:paraId="2EE32524" w14:textId="5B14AA99" w:rsidR="00D03CE6" w:rsidRPr="0004230E" w:rsidRDefault="00D03CE6" w:rsidP="007E1FA6">
      <w:pPr>
        <w:spacing w:after="120" w:line="240" w:lineRule="auto"/>
        <w:contextualSpacing/>
        <w:rPr>
          <w:rFonts w:eastAsia="Times New Roman" w:cs="Helvetica"/>
        </w:rPr>
      </w:pPr>
    </w:p>
    <w:p w14:paraId="60C0CD26" w14:textId="1185D223" w:rsidR="00D03CE6" w:rsidRPr="0004230E" w:rsidRDefault="00D03CE6" w:rsidP="00D03CE6">
      <w:pPr>
        <w:pStyle w:val="ListParagraph"/>
        <w:numPr>
          <w:ilvl w:val="0"/>
          <w:numId w:val="1"/>
        </w:numPr>
        <w:rPr>
          <w:rFonts w:cs="Helvetica"/>
          <w:b/>
          <w:bCs/>
        </w:rPr>
      </w:pPr>
      <w:r w:rsidRPr="0004230E">
        <w:rPr>
          <w:rFonts w:cs="Helvetica"/>
          <w:b/>
          <w:bCs/>
        </w:rPr>
        <w:t>National Heavy Vehicle Regulator</w:t>
      </w:r>
    </w:p>
    <w:p w14:paraId="1F22CD34" w14:textId="4F03F655" w:rsidR="00794752" w:rsidRPr="0004230E" w:rsidRDefault="00794752" w:rsidP="00794752">
      <w:pPr>
        <w:spacing w:after="120" w:line="240" w:lineRule="auto"/>
        <w:contextualSpacing/>
        <w:rPr>
          <w:rFonts w:eastAsia="Times New Roman" w:cs="Helvetica"/>
        </w:rPr>
      </w:pPr>
      <w:r w:rsidRPr="0004230E">
        <w:rPr>
          <w:rFonts w:eastAsia="Times New Roman" w:cs="Helvetica"/>
        </w:rPr>
        <w:t xml:space="preserve">Members </w:t>
      </w:r>
      <w:r w:rsidR="00BB2081" w:rsidRPr="0004230E">
        <w:rPr>
          <w:rFonts w:eastAsia="Times New Roman" w:cs="Helvetica"/>
        </w:rPr>
        <w:t>discussed</w:t>
      </w:r>
      <w:r w:rsidRPr="0004230E">
        <w:rPr>
          <w:rFonts w:eastAsia="Times New Roman" w:cs="Helvetica"/>
        </w:rPr>
        <w:t xml:space="preserve"> the current high volume of permit applications being dealt with by the NHVR and the measures being taken to address it, such as resourcing and potential system and process improvements, including consideration of increasing the networks that are already gazetted. </w:t>
      </w:r>
    </w:p>
    <w:p w14:paraId="6E15EA36" w14:textId="59C7000B" w:rsidR="00BB2081" w:rsidRPr="0004230E" w:rsidRDefault="00BB2081" w:rsidP="00794752">
      <w:pPr>
        <w:spacing w:after="120" w:line="240" w:lineRule="auto"/>
        <w:contextualSpacing/>
        <w:rPr>
          <w:rFonts w:eastAsia="Times New Roman" w:cs="Helvetica"/>
        </w:rPr>
      </w:pPr>
    </w:p>
    <w:p w14:paraId="08D488B1" w14:textId="7004BE2F" w:rsidR="00BB2081" w:rsidRPr="0004230E" w:rsidRDefault="00BB2081" w:rsidP="00794752">
      <w:pPr>
        <w:spacing w:after="120" w:line="240" w:lineRule="auto"/>
        <w:contextualSpacing/>
        <w:rPr>
          <w:rFonts w:eastAsia="Times New Roman" w:cs="Helvetica"/>
        </w:rPr>
      </w:pPr>
      <w:r w:rsidRPr="0004230E">
        <w:rPr>
          <w:rFonts w:eastAsia="Times New Roman" w:cs="Helvetica"/>
        </w:rPr>
        <w:t xml:space="preserve">Members noted the progress of the Commonwealth funded Local Government Assessment Program, which seeks to increase road manager capability with structure assessments.  </w:t>
      </w:r>
    </w:p>
    <w:p w14:paraId="4D5986C7" w14:textId="7E94509D" w:rsidR="00BB2081" w:rsidRPr="0004230E" w:rsidRDefault="00BB2081" w:rsidP="00794752">
      <w:pPr>
        <w:spacing w:after="120" w:line="240" w:lineRule="auto"/>
        <w:contextualSpacing/>
        <w:rPr>
          <w:rFonts w:eastAsia="Times New Roman" w:cs="Helvetica"/>
        </w:rPr>
      </w:pPr>
    </w:p>
    <w:p w14:paraId="1AE58C73" w14:textId="39AEB431" w:rsidR="00BB2081" w:rsidRPr="0004230E" w:rsidRDefault="00BB2081" w:rsidP="00794752">
      <w:pPr>
        <w:spacing w:after="120" w:line="240" w:lineRule="auto"/>
        <w:contextualSpacing/>
        <w:rPr>
          <w:rFonts w:cs="Helvetica"/>
        </w:rPr>
      </w:pPr>
      <w:r w:rsidRPr="0004230E">
        <w:rPr>
          <w:rFonts w:cs="Helvetica"/>
        </w:rPr>
        <w:t xml:space="preserve">Members further noted the recent release of PBS Notices by the NHVR and its continuing work in this space.  </w:t>
      </w:r>
    </w:p>
    <w:p w14:paraId="29C24C5B" w14:textId="1DF80DF6" w:rsidR="00794752" w:rsidRPr="0004230E" w:rsidRDefault="00794752" w:rsidP="00794752">
      <w:pPr>
        <w:spacing w:after="120" w:line="240" w:lineRule="auto"/>
        <w:contextualSpacing/>
        <w:rPr>
          <w:rFonts w:eastAsia="Times New Roman" w:cs="Helvetica"/>
        </w:rPr>
      </w:pPr>
    </w:p>
    <w:p w14:paraId="503C541C" w14:textId="278882F6" w:rsidR="00794752" w:rsidRPr="0004230E" w:rsidRDefault="00794752" w:rsidP="00794752">
      <w:pPr>
        <w:pStyle w:val="ListParagraph"/>
        <w:numPr>
          <w:ilvl w:val="0"/>
          <w:numId w:val="1"/>
        </w:numPr>
        <w:spacing w:after="120" w:line="240" w:lineRule="auto"/>
        <w:rPr>
          <w:rFonts w:eastAsia="Times New Roman" w:cs="Helvetica"/>
        </w:rPr>
      </w:pPr>
      <w:r w:rsidRPr="0004230E">
        <w:rPr>
          <w:rFonts w:cs="Helvetica"/>
          <w:b/>
          <w:bCs/>
        </w:rPr>
        <w:t>National Roadworthiness Survey</w:t>
      </w:r>
    </w:p>
    <w:p w14:paraId="021D85AB" w14:textId="419D96E3" w:rsidR="00794752" w:rsidRPr="0004230E" w:rsidRDefault="00794752" w:rsidP="00794752">
      <w:pPr>
        <w:spacing w:after="120" w:line="240" w:lineRule="auto"/>
        <w:contextualSpacing/>
        <w:rPr>
          <w:rFonts w:eastAsia="Times New Roman" w:cs="Helvetica"/>
        </w:rPr>
      </w:pPr>
    </w:p>
    <w:p w14:paraId="55B24AEC" w14:textId="0C258425" w:rsidR="00794752" w:rsidRPr="0004230E" w:rsidRDefault="00794752" w:rsidP="00794752">
      <w:pPr>
        <w:spacing w:after="120" w:line="240" w:lineRule="auto"/>
        <w:contextualSpacing/>
        <w:rPr>
          <w:rFonts w:eastAsia="Times New Roman" w:cs="Helvetica"/>
        </w:rPr>
      </w:pPr>
      <w:r w:rsidRPr="0004230E">
        <w:rPr>
          <w:rFonts w:eastAsia="Times New Roman" w:cs="Helvetica"/>
        </w:rPr>
        <w:t>Members noted th</w:t>
      </w:r>
      <w:r w:rsidR="00BB2081" w:rsidRPr="0004230E">
        <w:rPr>
          <w:rFonts w:eastAsia="Times New Roman" w:cs="Helvetica"/>
        </w:rPr>
        <w:t>at th</w:t>
      </w:r>
      <w:r w:rsidRPr="0004230E">
        <w:rPr>
          <w:rFonts w:eastAsia="Times New Roman" w:cs="Helvetica"/>
        </w:rPr>
        <w:t>e report of the findings will be released in December 2021</w:t>
      </w:r>
      <w:r w:rsidR="00BB2081" w:rsidRPr="0004230E">
        <w:rPr>
          <w:rFonts w:eastAsia="Times New Roman" w:cs="Helvetica"/>
        </w:rPr>
        <w:t xml:space="preserve">. </w:t>
      </w:r>
    </w:p>
    <w:p w14:paraId="1D69620D" w14:textId="77777777" w:rsidR="00794752" w:rsidRPr="0004230E" w:rsidRDefault="00794752" w:rsidP="00863C77">
      <w:pPr>
        <w:rPr>
          <w:rFonts w:cs="Helvetica"/>
        </w:rPr>
      </w:pPr>
    </w:p>
    <w:p w14:paraId="00E50686" w14:textId="69F3AB3B" w:rsidR="00A04FEE" w:rsidRPr="0004230E" w:rsidRDefault="00A04FEE" w:rsidP="00A04FEE">
      <w:pPr>
        <w:pStyle w:val="ListParagraph"/>
        <w:numPr>
          <w:ilvl w:val="0"/>
          <w:numId w:val="1"/>
        </w:numPr>
        <w:rPr>
          <w:rFonts w:cs="Helvetica"/>
          <w:b/>
          <w:bCs/>
        </w:rPr>
      </w:pPr>
      <w:r w:rsidRPr="0004230E">
        <w:rPr>
          <w:rFonts w:eastAsia="Times New Roman" w:cs="Helvetica"/>
          <w:b/>
          <w:bCs/>
        </w:rPr>
        <w:t>Severe weather events affecting road access</w:t>
      </w:r>
    </w:p>
    <w:p w14:paraId="1F97CAFA" w14:textId="50076308" w:rsidR="00A04FEE" w:rsidRPr="0004230E" w:rsidRDefault="00A04FEE" w:rsidP="00863C77">
      <w:pPr>
        <w:rPr>
          <w:rFonts w:eastAsia="Times New Roman" w:cs="Helvetica"/>
        </w:rPr>
      </w:pPr>
      <w:r w:rsidRPr="0004230E">
        <w:rPr>
          <w:rFonts w:eastAsia="Times New Roman" w:cs="Helvetica"/>
        </w:rPr>
        <w:t xml:space="preserve">Members noted the impact on industry of recent closures of the national highway network.  Flood mitigation strategies are required to protect industries using unsealed roads and protect supply chains.  The drought has not assisted the priority of flood mitigation activities on roads. </w:t>
      </w:r>
    </w:p>
    <w:p w14:paraId="466F1428" w14:textId="2E651734" w:rsidR="000C3A02" w:rsidRPr="0004230E" w:rsidRDefault="000C3A02" w:rsidP="00863C77">
      <w:pPr>
        <w:rPr>
          <w:rFonts w:eastAsia="Times New Roman" w:cs="Helvetica"/>
        </w:rPr>
      </w:pPr>
    </w:p>
    <w:p w14:paraId="4AF1F8F2" w14:textId="3F43C413" w:rsidR="000C3A02" w:rsidRPr="0004230E" w:rsidRDefault="000C3A02" w:rsidP="000C3A02">
      <w:pPr>
        <w:numPr>
          <w:ilvl w:val="0"/>
          <w:numId w:val="2"/>
        </w:numPr>
        <w:spacing w:after="120" w:line="240" w:lineRule="auto"/>
        <w:contextualSpacing/>
        <w:rPr>
          <w:rFonts w:eastAsia="Times New Roman" w:cs="Helvetica"/>
        </w:rPr>
      </w:pPr>
      <w:r w:rsidRPr="0004230E">
        <w:rPr>
          <w:rFonts w:eastAsia="Times New Roman" w:cs="Helvetica"/>
          <w:b/>
          <w:bCs/>
        </w:rPr>
        <w:t>Truck drivers as first responders to road crashes</w:t>
      </w:r>
      <w:r w:rsidRPr="0004230E">
        <w:rPr>
          <w:rFonts w:eastAsia="Times New Roman" w:cs="Helvetica"/>
        </w:rPr>
        <w:t xml:space="preserve"> </w:t>
      </w:r>
    </w:p>
    <w:p w14:paraId="435216DC" w14:textId="77777777" w:rsidR="000C3A02" w:rsidRPr="0004230E" w:rsidRDefault="000C3A02" w:rsidP="000C3A02">
      <w:pPr>
        <w:spacing w:after="120" w:line="240" w:lineRule="auto"/>
        <w:contextualSpacing/>
        <w:rPr>
          <w:rFonts w:eastAsia="Times New Roman" w:cs="Helvetica"/>
        </w:rPr>
      </w:pPr>
    </w:p>
    <w:p w14:paraId="36106C02" w14:textId="7C33139B" w:rsidR="000C3A02" w:rsidRPr="0004230E" w:rsidRDefault="000C3A02" w:rsidP="000C3A02">
      <w:pPr>
        <w:spacing w:after="120" w:line="240" w:lineRule="auto"/>
        <w:contextualSpacing/>
        <w:rPr>
          <w:rFonts w:eastAsia="Times New Roman" w:cs="Helvetica"/>
        </w:rPr>
      </w:pPr>
      <w:r w:rsidRPr="0004230E">
        <w:rPr>
          <w:rFonts w:eastAsia="Times New Roman" w:cs="Helvetica"/>
        </w:rPr>
        <w:t xml:space="preserve">It was noted that many remote area truck drivers are first responders who have not necessarily been trained.  A submission was received by the Joint Parliamentary Inquiry on Road Safety regarding the trial that the NT and WA industry ran.  Members noted the potential for it to be rolled out nationally. </w:t>
      </w:r>
    </w:p>
    <w:p w14:paraId="7737E31B" w14:textId="77777777" w:rsidR="000C3A02" w:rsidRPr="0004230E" w:rsidRDefault="000C3A02" w:rsidP="00863C77">
      <w:pPr>
        <w:rPr>
          <w:rFonts w:eastAsia="Times New Roman" w:cs="Helvetica"/>
        </w:rPr>
      </w:pPr>
    </w:p>
    <w:p w14:paraId="246E4550" w14:textId="77777777" w:rsidR="00EA2024" w:rsidRPr="0004230E" w:rsidRDefault="00EA2024" w:rsidP="00863C77">
      <w:pPr>
        <w:rPr>
          <w:rFonts w:eastAsia="Times New Roman" w:cs="Helvetica"/>
        </w:rPr>
      </w:pPr>
    </w:p>
    <w:p w14:paraId="621C2042" w14:textId="145DCA84" w:rsidR="00863C77" w:rsidRPr="0004230E" w:rsidRDefault="00EA2024" w:rsidP="00BE4559">
      <w:pPr>
        <w:pStyle w:val="ListParagraph"/>
        <w:numPr>
          <w:ilvl w:val="0"/>
          <w:numId w:val="1"/>
        </w:numPr>
        <w:rPr>
          <w:rFonts w:cs="Helvetica"/>
          <w:b/>
          <w:bCs/>
        </w:rPr>
      </w:pPr>
      <w:r w:rsidRPr="0004230E">
        <w:rPr>
          <w:rFonts w:cs="Helvetica"/>
          <w:b/>
          <w:bCs/>
        </w:rPr>
        <w:t>Research and Development</w:t>
      </w:r>
    </w:p>
    <w:p w14:paraId="6C0E6216" w14:textId="091C84C1" w:rsidR="00863C77" w:rsidRPr="0004230E" w:rsidRDefault="00863C77" w:rsidP="00863C77">
      <w:pPr>
        <w:rPr>
          <w:rFonts w:cs="Helvetica"/>
        </w:rPr>
      </w:pPr>
      <w:r w:rsidRPr="0004230E">
        <w:rPr>
          <w:rFonts w:cs="Helvetica"/>
        </w:rPr>
        <w:t>Members discussed</w:t>
      </w:r>
      <w:r w:rsidR="00EA2024" w:rsidRPr="0004230E">
        <w:rPr>
          <w:rFonts w:cs="Helvetica"/>
        </w:rPr>
        <w:t xml:space="preserve"> emerging technologies such as heavy vehicle automation, Artificial Intelligence, </w:t>
      </w:r>
      <w:r w:rsidR="00D36965" w:rsidRPr="0004230E">
        <w:rPr>
          <w:rFonts w:cs="Helvetica"/>
        </w:rPr>
        <w:t xml:space="preserve">fatigue monitoring, </w:t>
      </w:r>
      <w:r w:rsidR="00EA2024" w:rsidRPr="0004230E">
        <w:rPr>
          <w:rFonts w:cs="Helvetica"/>
        </w:rPr>
        <w:t xml:space="preserve">and trucks powered by alternate fuels such as electricity or hydrogen. </w:t>
      </w:r>
      <w:r w:rsidRPr="0004230E">
        <w:rPr>
          <w:rFonts w:cs="Helvetica"/>
        </w:rPr>
        <w:t xml:space="preserve"> </w:t>
      </w:r>
      <w:r w:rsidR="00EA2024" w:rsidRPr="0004230E">
        <w:rPr>
          <w:rFonts w:cs="Helvetica"/>
        </w:rPr>
        <w:t xml:space="preserve">It was noted that the introduction of alternate fuels for trucks is </w:t>
      </w:r>
      <w:r w:rsidR="00EA2024" w:rsidRPr="0004230E">
        <w:rPr>
          <w:rFonts w:eastAsia="Times New Roman" w:cs="Helvetica"/>
        </w:rPr>
        <w:t xml:space="preserve">not occurring at the speed portrayed by the media.  </w:t>
      </w:r>
    </w:p>
    <w:p w14:paraId="7ED5C539" w14:textId="77777777" w:rsidR="00863C77" w:rsidRPr="0004230E" w:rsidRDefault="00863C77" w:rsidP="00863C77">
      <w:pPr>
        <w:rPr>
          <w:rFonts w:cs="Helvetica"/>
        </w:rPr>
      </w:pPr>
    </w:p>
    <w:p w14:paraId="69FC16D0" w14:textId="3EE47572" w:rsidR="00863C77" w:rsidRPr="0004230E" w:rsidRDefault="004B3DFD" w:rsidP="00BE4559">
      <w:pPr>
        <w:pStyle w:val="ListParagraph"/>
        <w:numPr>
          <w:ilvl w:val="0"/>
          <w:numId w:val="1"/>
        </w:numPr>
        <w:rPr>
          <w:rFonts w:cs="Helvetica"/>
          <w:b/>
          <w:bCs/>
        </w:rPr>
      </w:pPr>
      <w:r w:rsidRPr="0004230E">
        <w:rPr>
          <w:rFonts w:cs="Helvetica"/>
          <w:b/>
          <w:bCs/>
        </w:rPr>
        <w:t>Potential shortage of the fuel emissions additive AdBlue</w:t>
      </w:r>
    </w:p>
    <w:p w14:paraId="2AD65477" w14:textId="3DED125A" w:rsidR="004B3DFD" w:rsidRPr="0004230E" w:rsidRDefault="00863C77" w:rsidP="004B3DFD">
      <w:pPr>
        <w:rPr>
          <w:rFonts w:cs="Helvetica"/>
        </w:rPr>
      </w:pPr>
      <w:r w:rsidRPr="0004230E">
        <w:rPr>
          <w:rFonts w:cs="Helvetica"/>
        </w:rPr>
        <w:t>Members noted</w:t>
      </w:r>
      <w:r w:rsidR="004B3DFD" w:rsidRPr="0004230E">
        <w:rPr>
          <w:rFonts w:cs="Helvetica"/>
        </w:rPr>
        <w:t xml:space="preserve"> reports of an anticipated international shortage in the first half of 2022, with a need for a national response to guarantee the availability of critical supplies.  </w:t>
      </w:r>
    </w:p>
    <w:p w14:paraId="7B731CD0" w14:textId="7838806C" w:rsidR="004B3DFD" w:rsidRPr="0004230E" w:rsidRDefault="004B3DFD" w:rsidP="004B3DFD">
      <w:pPr>
        <w:rPr>
          <w:rFonts w:cs="Helvetica"/>
        </w:rPr>
      </w:pPr>
      <w:r w:rsidRPr="0004230E">
        <w:rPr>
          <w:rFonts w:cs="Helvetica"/>
        </w:rPr>
        <w:t xml:space="preserve">The issue has received widespread media coverage.  The Commonwealth Government is aware of the issue and is considering how to address it at a national level. </w:t>
      </w:r>
    </w:p>
    <w:p w14:paraId="5E818BA0" w14:textId="77777777" w:rsidR="004B3DFD" w:rsidRPr="0004230E" w:rsidRDefault="004B3DFD" w:rsidP="00863C77">
      <w:pPr>
        <w:rPr>
          <w:rFonts w:cs="Helvetica"/>
        </w:rPr>
      </w:pPr>
    </w:p>
    <w:p w14:paraId="42873B1F" w14:textId="77777777" w:rsidR="00863C77" w:rsidRPr="0004230E" w:rsidRDefault="00863C77" w:rsidP="00863C77">
      <w:pPr>
        <w:rPr>
          <w:rFonts w:cs="Helvetica"/>
        </w:rPr>
      </w:pPr>
    </w:p>
    <w:p w14:paraId="0D15F972" w14:textId="77777777" w:rsidR="00863C77" w:rsidRPr="0004230E" w:rsidRDefault="00863C77" w:rsidP="00863C77">
      <w:pPr>
        <w:rPr>
          <w:rFonts w:eastAsia="Times New Roman" w:cs="Helvetica"/>
        </w:rPr>
      </w:pPr>
    </w:p>
    <w:p w14:paraId="1F0F4A68" w14:textId="77777777" w:rsidR="00E9781C" w:rsidRPr="0004230E" w:rsidRDefault="00E9781C" w:rsidP="00863C77">
      <w:pPr>
        <w:rPr>
          <w:rFonts w:eastAsia="Times New Roman" w:cs="Helvetica"/>
        </w:rPr>
      </w:pPr>
    </w:p>
    <w:p w14:paraId="28A62FE7" w14:textId="77777777" w:rsidR="00E9781C" w:rsidRPr="0004230E" w:rsidRDefault="00E9781C" w:rsidP="00863C77">
      <w:pPr>
        <w:rPr>
          <w:rFonts w:eastAsia="Times New Roman" w:cs="Helvetica"/>
        </w:rPr>
      </w:pPr>
    </w:p>
    <w:p w14:paraId="0A888CA2" w14:textId="77777777" w:rsidR="00E9781C" w:rsidRPr="0004230E" w:rsidRDefault="00E9781C" w:rsidP="00863C77">
      <w:pPr>
        <w:rPr>
          <w:rFonts w:eastAsia="Times New Roman" w:cs="Helvetica"/>
        </w:rPr>
      </w:pPr>
    </w:p>
    <w:p w14:paraId="3387E2EB" w14:textId="77777777" w:rsidR="00E9781C" w:rsidRPr="0004230E" w:rsidRDefault="00E9781C" w:rsidP="00863C77">
      <w:pPr>
        <w:rPr>
          <w:rFonts w:eastAsia="Times New Roman" w:cs="Helvetica"/>
        </w:rPr>
      </w:pPr>
    </w:p>
    <w:p w14:paraId="7F191075" w14:textId="77777777" w:rsidR="00E9781C" w:rsidRPr="0004230E" w:rsidRDefault="00E9781C" w:rsidP="00863C77">
      <w:pPr>
        <w:rPr>
          <w:rFonts w:eastAsia="Times New Roman" w:cs="Helvetica"/>
        </w:rPr>
      </w:pPr>
    </w:p>
    <w:p w14:paraId="7F995674" w14:textId="77777777" w:rsidR="00E9781C" w:rsidRPr="0004230E" w:rsidRDefault="00E9781C" w:rsidP="00863C77">
      <w:pPr>
        <w:rPr>
          <w:rFonts w:eastAsia="Times New Roman" w:cs="Helvetica"/>
        </w:rPr>
      </w:pPr>
    </w:p>
    <w:p w14:paraId="3896AD62" w14:textId="77777777" w:rsidR="00E9781C" w:rsidRPr="0004230E" w:rsidRDefault="00E9781C" w:rsidP="00863C77">
      <w:pPr>
        <w:rPr>
          <w:rFonts w:eastAsia="Times New Roman" w:cs="Helvetica"/>
        </w:rPr>
      </w:pPr>
    </w:p>
    <w:p w14:paraId="07864B37" w14:textId="77777777" w:rsidR="00E9781C" w:rsidRPr="0004230E" w:rsidRDefault="00E9781C" w:rsidP="00863C77">
      <w:pPr>
        <w:rPr>
          <w:rFonts w:eastAsia="Times New Roman" w:cs="Helvetica"/>
        </w:rPr>
      </w:pPr>
    </w:p>
    <w:p w14:paraId="460042D0" w14:textId="77777777" w:rsidR="00E9781C" w:rsidRPr="0004230E" w:rsidRDefault="00E9781C" w:rsidP="00863C77">
      <w:pPr>
        <w:rPr>
          <w:rFonts w:eastAsia="Times New Roman" w:cs="Helvetica"/>
        </w:rPr>
      </w:pPr>
    </w:p>
    <w:p w14:paraId="13100A7E" w14:textId="77777777" w:rsidR="00E9781C" w:rsidRPr="0004230E" w:rsidRDefault="00E9781C" w:rsidP="00863C77">
      <w:pPr>
        <w:rPr>
          <w:rFonts w:eastAsia="Times New Roman" w:cs="Helvetica"/>
        </w:rPr>
      </w:pPr>
    </w:p>
    <w:p w14:paraId="696F50F3" w14:textId="77777777" w:rsidR="00863C77" w:rsidRPr="0004230E" w:rsidRDefault="00863C77" w:rsidP="00863C77">
      <w:pPr>
        <w:rPr>
          <w:rFonts w:eastAsia="Times New Roman" w:cs="Helvetica"/>
        </w:rPr>
      </w:pPr>
    </w:p>
    <w:p w14:paraId="6E815790" w14:textId="77777777" w:rsidR="00863C77" w:rsidRPr="0004230E" w:rsidRDefault="00863C77" w:rsidP="00863C77">
      <w:pPr>
        <w:rPr>
          <w:rFonts w:eastAsia="Times New Roman" w:cs="Helvetica"/>
        </w:rPr>
      </w:pPr>
    </w:p>
    <w:p w14:paraId="73090E9E" w14:textId="77777777" w:rsidR="00863C77" w:rsidRPr="0004230E" w:rsidRDefault="00863C77" w:rsidP="00863C77">
      <w:pPr>
        <w:rPr>
          <w:rFonts w:eastAsia="Times New Roman" w:cs="Helvetica"/>
        </w:rPr>
      </w:pPr>
    </w:p>
    <w:p w14:paraId="3D82C566" w14:textId="77777777" w:rsidR="00863C77" w:rsidRPr="0004230E" w:rsidRDefault="00863C77" w:rsidP="00863C77">
      <w:pPr>
        <w:rPr>
          <w:rFonts w:eastAsia="Times New Roman" w:cs="Helvetica"/>
        </w:rPr>
      </w:pPr>
    </w:p>
    <w:p w14:paraId="5CDBB996" w14:textId="77777777" w:rsidR="00863C77" w:rsidRPr="0004230E" w:rsidRDefault="00863C77" w:rsidP="00863C77">
      <w:pPr>
        <w:rPr>
          <w:rFonts w:eastAsia="Times New Roman" w:cs="Helvetica"/>
        </w:rPr>
      </w:pPr>
    </w:p>
    <w:p w14:paraId="746BA008" w14:textId="77777777" w:rsidR="00863C77" w:rsidRPr="0004230E" w:rsidRDefault="00863C77" w:rsidP="00863C77">
      <w:pPr>
        <w:rPr>
          <w:rFonts w:eastAsia="Times New Roman" w:cs="Helvetica"/>
        </w:rPr>
      </w:pPr>
    </w:p>
    <w:p w14:paraId="37E8B6D3" w14:textId="77777777" w:rsidR="0004230E" w:rsidRDefault="0004230E" w:rsidP="00863C77">
      <w:pPr>
        <w:ind w:left="5760" w:firstLine="720"/>
        <w:rPr>
          <w:rFonts w:eastAsia="Times New Roman" w:cs="Helvetica"/>
          <w:b/>
        </w:rPr>
      </w:pPr>
    </w:p>
    <w:p w14:paraId="137102D6" w14:textId="77777777" w:rsidR="0004230E" w:rsidRDefault="0004230E" w:rsidP="00863C77">
      <w:pPr>
        <w:ind w:left="5760" w:firstLine="720"/>
        <w:rPr>
          <w:rFonts w:eastAsia="Times New Roman" w:cs="Helvetica"/>
          <w:b/>
        </w:rPr>
      </w:pPr>
    </w:p>
    <w:p w14:paraId="5FE74C5D" w14:textId="75BA9EF5" w:rsidR="00863C77" w:rsidRPr="0004230E" w:rsidRDefault="00863C77" w:rsidP="00863C77">
      <w:pPr>
        <w:ind w:left="5760" w:firstLine="720"/>
        <w:rPr>
          <w:rFonts w:eastAsia="Times New Roman" w:cs="Helvetica"/>
          <w:b/>
        </w:rPr>
      </w:pPr>
      <w:r w:rsidRPr="0004230E">
        <w:rPr>
          <w:rFonts w:eastAsia="Times New Roman" w:cs="Helvetica"/>
          <w:b/>
        </w:rPr>
        <w:lastRenderedPageBreak/>
        <w:t>ATTACHMENT 1</w:t>
      </w:r>
    </w:p>
    <w:tbl>
      <w:tblPr>
        <w:tblStyle w:val="TableGrid"/>
        <w:tblW w:w="8359" w:type="dxa"/>
        <w:tblLook w:val="04A0" w:firstRow="1" w:lastRow="0" w:firstColumn="1" w:lastColumn="0" w:noHBand="0" w:noVBand="1"/>
      </w:tblPr>
      <w:tblGrid>
        <w:gridCol w:w="1980"/>
        <w:gridCol w:w="6379"/>
      </w:tblGrid>
      <w:tr w:rsidR="00863C77" w:rsidRPr="0004230E" w14:paraId="0425F2CB" w14:textId="77777777" w:rsidTr="00E9781C">
        <w:trPr>
          <w:trHeight w:val="299"/>
          <w:tblHeader/>
        </w:trPr>
        <w:tc>
          <w:tcPr>
            <w:tcW w:w="1980" w:type="dxa"/>
            <w:shd w:val="clear" w:color="auto" w:fill="D9D9D9" w:themeFill="background1" w:themeFillShade="D9"/>
          </w:tcPr>
          <w:p w14:paraId="4769768F" w14:textId="77777777" w:rsidR="00863C77" w:rsidRPr="0004230E" w:rsidRDefault="00863C77" w:rsidP="007B0D4E">
            <w:pPr>
              <w:spacing w:after="120"/>
              <w:rPr>
                <w:rFonts w:ascii="Helvetica" w:hAnsi="Helvetica" w:cs="Helvetica"/>
                <w:b/>
                <w:sz w:val="22"/>
                <w:szCs w:val="22"/>
              </w:rPr>
            </w:pPr>
          </w:p>
        </w:tc>
        <w:tc>
          <w:tcPr>
            <w:tcW w:w="6379" w:type="dxa"/>
            <w:shd w:val="clear" w:color="auto" w:fill="D9D9D9" w:themeFill="background1" w:themeFillShade="D9"/>
          </w:tcPr>
          <w:p w14:paraId="33F61F92" w14:textId="77777777" w:rsidR="00863C77" w:rsidRPr="0004230E" w:rsidRDefault="00863C77" w:rsidP="007B0D4E">
            <w:pPr>
              <w:spacing w:after="120"/>
              <w:rPr>
                <w:rFonts w:ascii="Helvetica" w:hAnsi="Helvetica" w:cs="Helvetica"/>
                <w:b/>
                <w:sz w:val="22"/>
                <w:szCs w:val="22"/>
              </w:rPr>
            </w:pPr>
            <w:r w:rsidRPr="0004230E">
              <w:rPr>
                <w:rFonts w:ascii="Helvetica" w:hAnsi="Helvetica" w:cs="Helvetica"/>
                <w:b/>
                <w:sz w:val="22"/>
                <w:szCs w:val="22"/>
              </w:rPr>
              <w:t>Organisation</w:t>
            </w:r>
          </w:p>
        </w:tc>
      </w:tr>
      <w:tr w:rsidR="00863C77" w:rsidRPr="0004230E" w14:paraId="7D979AFB" w14:textId="77777777" w:rsidTr="00863C77">
        <w:tc>
          <w:tcPr>
            <w:tcW w:w="1980" w:type="dxa"/>
          </w:tcPr>
          <w:p w14:paraId="3EE0058D" w14:textId="77777777" w:rsidR="00863C77" w:rsidRPr="0004230E" w:rsidRDefault="00863C77" w:rsidP="007B0D4E">
            <w:pPr>
              <w:spacing w:after="120"/>
              <w:rPr>
                <w:rFonts w:ascii="Helvetica" w:hAnsi="Helvetica" w:cs="Helvetica"/>
                <w:b/>
                <w:sz w:val="22"/>
                <w:szCs w:val="22"/>
              </w:rPr>
            </w:pPr>
            <w:r w:rsidRPr="0004230E">
              <w:rPr>
                <w:rFonts w:ascii="Helvetica" w:hAnsi="Helvetica" w:cs="Helvetica"/>
                <w:b/>
                <w:sz w:val="22"/>
                <w:szCs w:val="22"/>
              </w:rPr>
              <w:t>Chair</w:t>
            </w:r>
          </w:p>
        </w:tc>
        <w:tc>
          <w:tcPr>
            <w:tcW w:w="6379" w:type="dxa"/>
          </w:tcPr>
          <w:p w14:paraId="3341C7B8"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 xml:space="preserve">Main Roads Western Australia </w:t>
            </w:r>
          </w:p>
        </w:tc>
      </w:tr>
      <w:tr w:rsidR="00863C77" w:rsidRPr="0004230E" w14:paraId="7BB86C3A" w14:textId="77777777" w:rsidTr="00863C77">
        <w:tc>
          <w:tcPr>
            <w:tcW w:w="1980" w:type="dxa"/>
          </w:tcPr>
          <w:p w14:paraId="3C2197C7" w14:textId="77777777" w:rsidR="00863C77" w:rsidRPr="0004230E" w:rsidRDefault="00863C77" w:rsidP="007B0D4E">
            <w:pPr>
              <w:spacing w:after="120"/>
              <w:rPr>
                <w:rFonts w:ascii="Helvetica" w:hAnsi="Helvetica" w:cs="Helvetica"/>
                <w:b/>
                <w:sz w:val="22"/>
                <w:szCs w:val="22"/>
              </w:rPr>
            </w:pPr>
            <w:r w:rsidRPr="0004230E">
              <w:rPr>
                <w:rFonts w:ascii="Helvetica" w:hAnsi="Helvetica" w:cs="Helvetica"/>
                <w:b/>
                <w:sz w:val="22"/>
                <w:szCs w:val="22"/>
              </w:rPr>
              <w:t>Secretariat</w:t>
            </w:r>
          </w:p>
        </w:tc>
        <w:tc>
          <w:tcPr>
            <w:tcW w:w="6379" w:type="dxa"/>
          </w:tcPr>
          <w:p w14:paraId="6FC88C39"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Main Roads Western Australia</w:t>
            </w:r>
          </w:p>
        </w:tc>
      </w:tr>
      <w:tr w:rsidR="00863C77" w:rsidRPr="0004230E" w14:paraId="55F23846" w14:textId="77777777" w:rsidTr="00863C77">
        <w:tc>
          <w:tcPr>
            <w:tcW w:w="1980" w:type="dxa"/>
          </w:tcPr>
          <w:p w14:paraId="6D1CE148" w14:textId="77777777" w:rsidR="00863C77" w:rsidRPr="0004230E" w:rsidRDefault="00863C77" w:rsidP="007B0D4E">
            <w:pPr>
              <w:spacing w:after="120"/>
              <w:rPr>
                <w:rFonts w:ascii="Helvetica" w:hAnsi="Helvetica" w:cs="Helvetica"/>
                <w:b/>
                <w:sz w:val="22"/>
                <w:szCs w:val="22"/>
              </w:rPr>
            </w:pPr>
            <w:r w:rsidRPr="0004230E">
              <w:rPr>
                <w:rFonts w:ascii="Helvetica" w:hAnsi="Helvetica" w:cs="Helvetica"/>
                <w:b/>
                <w:sz w:val="22"/>
                <w:szCs w:val="22"/>
              </w:rPr>
              <w:t>Western Australia</w:t>
            </w:r>
          </w:p>
        </w:tc>
        <w:tc>
          <w:tcPr>
            <w:tcW w:w="6379" w:type="dxa"/>
          </w:tcPr>
          <w:p w14:paraId="07FB7CDF"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 xml:space="preserve">Main Roads Western Australia </w:t>
            </w:r>
          </w:p>
        </w:tc>
      </w:tr>
      <w:tr w:rsidR="00863C77" w:rsidRPr="0004230E" w14:paraId="74FA5D59" w14:textId="77777777" w:rsidTr="00863C77">
        <w:tc>
          <w:tcPr>
            <w:tcW w:w="1980" w:type="dxa"/>
          </w:tcPr>
          <w:p w14:paraId="4865B749" w14:textId="77777777" w:rsidR="00863C77" w:rsidRPr="0004230E" w:rsidRDefault="00863C77" w:rsidP="007B0D4E">
            <w:pPr>
              <w:spacing w:after="120"/>
              <w:rPr>
                <w:rFonts w:ascii="Helvetica" w:hAnsi="Helvetica" w:cs="Helvetica"/>
                <w:b/>
                <w:sz w:val="22"/>
                <w:szCs w:val="22"/>
              </w:rPr>
            </w:pPr>
          </w:p>
        </w:tc>
        <w:tc>
          <w:tcPr>
            <w:tcW w:w="6379" w:type="dxa"/>
          </w:tcPr>
          <w:p w14:paraId="01354DE8"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Livestock and Rural Transport Association of WA</w:t>
            </w:r>
          </w:p>
        </w:tc>
      </w:tr>
      <w:tr w:rsidR="00863C77" w:rsidRPr="0004230E" w14:paraId="7A9766D3" w14:textId="77777777" w:rsidTr="00863C77">
        <w:tc>
          <w:tcPr>
            <w:tcW w:w="1980" w:type="dxa"/>
          </w:tcPr>
          <w:p w14:paraId="43DC15A5" w14:textId="77777777" w:rsidR="00863C77" w:rsidRPr="0004230E" w:rsidRDefault="00863C77" w:rsidP="007B0D4E">
            <w:pPr>
              <w:spacing w:after="120"/>
              <w:rPr>
                <w:rFonts w:ascii="Helvetica" w:hAnsi="Helvetica" w:cs="Helvetica"/>
                <w:b/>
                <w:sz w:val="22"/>
                <w:szCs w:val="22"/>
              </w:rPr>
            </w:pPr>
          </w:p>
        </w:tc>
        <w:tc>
          <w:tcPr>
            <w:tcW w:w="6379" w:type="dxa"/>
          </w:tcPr>
          <w:p w14:paraId="6D373920"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Western Roads Federation</w:t>
            </w:r>
          </w:p>
        </w:tc>
      </w:tr>
      <w:tr w:rsidR="00863C77" w:rsidRPr="0004230E" w14:paraId="3E168940" w14:textId="77777777" w:rsidTr="00863C77">
        <w:tc>
          <w:tcPr>
            <w:tcW w:w="1980" w:type="dxa"/>
          </w:tcPr>
          <w:p w14:paraId="1D50A391" w14:textId="77777777" w:rsidR="00863C77" w:rsidRPr="0004230E" w:rsidRDefault="00863C77" w:rsidP="007B0D4E">
            <w:pPr>
              <w:spacing w:after="120"/>
              <w:rPr>
                <w:rFonts w:ascii="Helvetica" w:hAnsi="Helvetica" w:cs="Helvetica"/>
                <w:b/>
                <w:sz w:val="22"/>
                <w:szCs w:val="22"/>
              </w:rPr>
            </w:pPr>
            <w:r w:rsidRPr="0004230E">
              <w:rPr>
                <w:rFonts w:ascii="Helvetica" w:hAnsi="Helvetica" w:cs="Helvetica"/>
                <w:b/>
                <w:sz w:val="22"/>
                <w:szCs w:val="22"/>
              </w:rPr>
              <w:t>South Australia</w:t>
            </w:r>
          </w:p>
        </w:tc>
        <w:tc>
          <w:tcPr>
            <w:tcW w:w="6379" w:type="dxa"/>
          </w:tcPr>
          <w:p w14:paraId="399FAF58"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Department for Infrastructure and Transport (SA)</w:t>
            </w:r>
          </w:p>
        </w:tc>
      </w:tr>
      <w:tr w:rsidR="00863C77" w:rsidRPr="0004230E" w14:paraId="72E8E96A" w14:textId="77777777" w:rsidTr="00863C77">
        <w:tc>
          <w:tcPr>
            <w:tcW w:w="1980" w:type="dxa"/>
          </w:tcPr>
          <w:p w14:paraId="114614DA" w14:textId="77777777" w:rsidR="00863C77" w:rsidRPr="0004230E" w:rsidRDefault="00863C77" w:rsidP="007B0D4E">
            <w:pPr>
              <w:spacing w:after="120"/>
              <w:rPr>
                <w:rFonts w:ascii="Helvetica" w:hAnsi="Helvetica" w:cs="Helvetica"/>
                <w:b/>
                <w:sz w:val="22"/>
                <w:szCs w:val="22"/>
              </w:rPr>
            </w:pPr>
          </w:p>
        </w:tc>
        <w:tc>
          <w:tcPr>
            <w:tcW w:w="6379" w:type="dxa"/>
          </w:tcPr>
          <w:p w14:paraId="489ABA46"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 xml:space="preserve">Livestock and Rural Transporters Association of SA </w:t>
            </w:r>
          </w:p>
        </w:tc>
      </w:tr>
      <w:tr w:rsidR="00863C77" w:rsidRPr="0004230E" w14:paraId="116F526E" w14:textId="77777777" w:rsidTr="00863C77">
        <w:tc>
          <w:tcPr>
            <w:tcW w:w="1980" w:type="dxa"/>
          </w:tcPr>
          <w:p w14:paraId="6C4F8D7A" w14:textId="77777777" w:rsidR="00863C77" w:rsidRPr="0004230E" w:rsidRDefault="00863C77" w:rsidP="007B0D4E">
            <w:pPr>
              <w:spacing w:after="120"/>
              <w:rPr>
                <w:rFonts w:ascii="Helvetica" w:hAnsi="Helvetica" w:cs="Helvetica"/>
                <w:b/>
                <w:sz w:val="22"/>
                <w:szCs w:val="22"/>
              </w:rPr>
            </w:pPr>
          </w:p>
        </w:tc>
        <w:tc>
          <w:tcPr>
            <w:tcW w:w="6379" w:type="dxa"/>
          </w:tcPr>
          <w:p w14:paraId="42F378D5"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 xml:space="preserve">South Australian Road Transport Association </w:t>
            </w:r>
          </w:p>
        </w:tc>
      </w:tr>
      <w:tr w:rsidR="00863C77" w:rsidRPr="0004230E" w14:paraId="4868B092" w14:textId="77777777" w:rsidTr="00863C77">
        <w:tc>
          <w:tcPr>
            <w:tcW w:w="1980" w:type="dxa"/>
          </w:tcPr>
          <w:p w14:paraId="76BA11A3" w14:textId="77777777" w:rsidR="00863C77" w:rsidRPr="0004230E" w:rsidRDefault="00863C77" w:rsidP="007B0D4E">
            <w:pPr>
              <w:spacing w:after="120"/>
              <w:rPr>
                <w:rFonts w:ascii="Helvetica" w:hAnsi="Helvetica" w:cs="Helvetica"/>
                <w:sz w:val="22"/>
                <w:szCs w:val="22"/>
              </w:rPr>
            </w:pPr>
            <w:r w:rsidRPr="0004230E">
              <w:rPr>
                <w:rFonts w:ascii="Helvetica" w:hAnsi="Helvetica" w:cs="Helvetica"/>
                <w:b/>
                <w:sz w:val="22"/>
                <w:szCs w:val="22"/>
              </w:rPr>
              <w:t>Queensland</w:t>
            </w:r>
          </w:p>
        </w:tc>
        <w:tc>
          <w:tcPr>
            <w:tcW w:w="6379" w:type="dxa"/>
          </w:tcPr>
          <w:p w14:paraId="5B438596"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Department of Transport &amp; Main Roads (QLD)</w:t>
            </w:r>
          </w:p>
        </w:tc>
      </w:tr>
      <w:tr w:rsidR="00863C77" w:rsidRPr="0004230E" w14:paraId="06FE24EC" w14:textId="77777777" w:rsidTr="00863C77">
        <w:tc>
          <w:tcPr>
            <w:tcW w:w="1980" w:type="dxa"/>
          </w:tcPr>
          <w:p w14:paraId="07A98D51" w14:textId="77777777" w:rsidR="00863C77" w:rsidRPr="0004230E" w:rsidRDefault="00863C77" w:rsidP="007B0D4E">
            <w:pPr>
              <w:spacing w:after="120"/>
              <w:rPr>
                <w:rFonts w:ascii="Helvetica" w:hAnsi="Helvetica" w:cs="Helvetica"/>
                <w:b/>
                <w:sz w:val="22"/>
                <w:szCs w:val="22"/>
              </w:rPr>
            </w:pPr>
          </w:p>
        </w:tc>
        <w:tc>
          <w:tcPr>
            <w:tcW w:w="6379" w:type="dxa"/>
          </w:tcPr>
          <w:p w14:paraId="0E9F0E8E"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Livestock and Rural Transporters Association of QLD</w:t>
            </w:r>
          </w:p>
        </w:tc>
      </w:tr>
      <w:tr w:rsidR="004B4E72" w:rsidRPr="0004230E" w14:paraId="4789E09C" w14:textId="77777777" w:rsidTr="00863C77">
        <w:tc>
          <w:tcPr>
            <w:tcW w:w="1980" w:type="dxa"/>
          </w:tcPr>
          <w:p w14:paraId="7D523E45" w14:textId="77777777" w:rsidR="004B4E72" w:rsidRPr="0004230E" w:rsidRDefault="004B4E72" w:rsidP="007B0D4E">
            <w:pPr>
              <w:spacing w:after="120"/>
              <w:rPr>
                <w:rFonts w:ascii="Helvetica" w:hAnsi="Helvetica" w:cs="Helvetica"/>
                <w:b/>
                <w:sz w:val="22"/>
                <w:szCs w:val="22"/>
              </w:rPr>
            </w:pPr>
          </w:p>
        </w:tc>
        <w:tc>
          <w:tcPr>
            <w:tcW w:w="6379" w:type="dxa"/>
          </w:tcPr>
          <w:p w14:paraId="572BD4A7" w14:textId="2B6C6BA5" w:rsidR="004B4E72" w:rsidRPr="0004230E" w:rsidRDefault="004B4E72" w:rsidP="007B0D4E">
            <w:pPr>
              <w:jc w:val="both"/>
              <w:rPr>
                <w:rFonts w:ascii="Helvetica" w:hAnsi="Helvetica" w:cs="Helvetica"/>
                <w:sz w:val="22"/>
                <w:szCs w:val="22"/>
              </w:rPr>
            </w:pPr>
            <w:r w:rsidRPr="0004230E">
              <w:rPr>
                <w:rFonts w:ascii="Helvetica" w:hAnsi="Helvetica" w:cs="Helvetica"/>
                <w:sz w:val="22"/>
                <w:szCs w:val="22"/>
              </w:rPr>
              <w:t xml:space="preserve">Queensland Trucking Association </w:t>
            </w:r>
          </w:p>
        </w:tc>
      </w:tr>
      <w:tr w:rsidR="00863C77" w:rsidRPr="0004230E" w14:paraId="30A716A6" w14:textId="77777777" w:rsidTr="00863C77">
        <w:tc>
          <w:tcPr>
            <w:tcW w:w="1980" w:type="dxa"/>
          </w:tcPr>
          <w:p w14:paraId="5EDB2236" w14:textId="77777777" w:rsidR="00863C77" w:rsidRPr="0004230E" w:rsidRDefault="00863C77" w:rsidP="007B0D4E">
            <w:pPr>
              <w:spacing w:after="120"/>
              <w:rPr>
                <w:rFonts w:ascii="Helvetica" w:hAnsi="Helvetica" w:cs="Helvetica"/>
                <w:sz w:val="22"/>
                <w:szCs w:val="22"/>
              </w:rPr>
            </w:pPr>
            <w:r w:rsidRPr="0004230E">
              <w:rPr>
                <w:rFonts w:ascii="Helvetica" w:hAnsi="Helvetica" w:cs="Helvetica"/>
                <w:b/>
                <w:sz w:val="22"/>
                <w:szCs w:val="22"/>
              </w:rPr>
              <w:t>Northern Territory</w:t>
            </w:r>
          </w:p>
        </w:tc>
        <w:tc>
          <w:tcPr>
            <w:tcW w:w="6379" w:type="dxa"/>
          </w:tcPr>
          <w:p w14:paraId="17BC5F77"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Department of Infrastructure, Planning and Logistics (NT)</w:t>
            </w:r>
          </w:p>
        </w:tc>
      </w:tr>
      <w:tr w:rsidR="00863C77" w:rsidRPr="0004230E" w14:paraId="4E4A9BBD" w14:textId="77777777" w:rsidTr="00863C77">
        <w:tc>
          <w:tcPr>
            <w:tcW w:w="1980" w:type="dxa"/>
          </w:tcPr>
          <w:p w14:paraId="151C9D8C" w14:textId="77777777" w:rsidR="00863C77" w:rsidRPr="0004230E" w:rsidRDefault="00863C77" w:rsidP="007B0D4E">
            <w:pPr>
              <w:spacing w:after="120"/>
              <w:rPr>
                <w:rFonts w:ascii="Helvetica" w:hAnsi="Helvetica" w:cs="Helvetica"/>
                <w:b/>
                <w:sz w:val="22"/>
                <w:szCs w:val="22"/>
              </w:rPr>
            </w:pPr>
          </w:p>
        </w:tc>
        <w:tc>
          <w:tcPr>
            <w:tcW w:w="6379" w:type="dxa"/>
          </w:tcPr>
          <w:p w14:paraId="05D4C307"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 xml:space="preserve">Northern Territory Road Transport Association </w:t>
            </w:r>
          </w:p>
        </w:tc>
      </w:tr>
      <w:tr w:rsidR="00863C77" w:rsidRPr="0004230E" w14:paraId="27842177" w14:textId="77777777" w:rsidTr="00863C77">
        <w:tc>
          <w:tcPr>
            <w:tcW w:w="1980" w:type="dxa"/>
          </w:tcPr>
          <w:p w14:paraId="0AB19D08" w14:textId="77777777" w:rsidR="00863C77" w:rsidRPr="0004230E" w:rsidRDefault="00863C77" w:rsidP="007B0D4E">
            <w:pPr>
              <w:spacing w:after="120"/>
              <w:rPr>
                <w:rFonts w:ascii="Helvetica" w:hAnsi="Helvetica" w:cs="Helvetica"/>
                <w:b/>
                <w:sz w:val="22"/>
                <w:szCs w:val="22"/>
              </w:rPr>
            </w:pPr>
            <w:r w:rsidRPr="0004230E">
              <w:rPr>
                <w:rFonts w:ascii="Helvetica" w:hAnsi="Helvetica" w:cs="Helvetica"/>
                <w:b/>
                <w:sz w:val="22"/>
                <w:szCs w:val="22"/>
              </w:rPr>
              <w:t>National Bodies</w:t>
            </w:r>
          </w:p>
        </w:tc>
        <w:tc>
          <w:tcPr>
            <w:tcW w:w="6379" w:type="dxa"/>
          </w:tcPr>
          <w:p w14:paraId="5AE1E7BD"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National Transport Commission (NTC)</w:t>
            </w:r>
          </w:p>
        </w:tc>
      </w:tr>
      <w:tr w:rsidR="00863C77" w:rsidRPr="0004230E" w14:paraId="63435C11" w14:textId="77777777" w:rsidTr="00863C77">
        <w:tc>
          <w:tcPr>
            <w:tcW w:w="1980" w:type="dxa"/>
          </w:tcPr>
          <w:p w14:paraId="1304A9F9" w14:textId="77777777" w:rsidR="00863C77" w:rsidRPr="0004230E" w:rsidRDefault="00863C77" w:rsidP="007B0D4E">
            <w:pPr>
              <w:spacing w:after="120"/>
              <w:rPr>
                <w:rFonts w:ascii="Helvetica" w:hAnsi="Helvetica" w:cs="Helvetica"/>
                <w:sz w:val="22"/>
                <w:szCs w:val="22"/>
              </w:rPr>
            </w:pPr>
          </w:p>
        </w:tc>
        <w:tc>
          <w:tcPr>
            <w:tcW w:w="6379" w:type="dxa"/>
          </w:tcPr>
          <w:p w14:paraId="34F983D5"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National Heavy Vehicle Regulator (NHVR)</w:t>
            </w:r>
          </w:p>
        </w:tc>
      </w:tr>
      <w:tr w:rsidR="00863C77" w:rsidRPr="0004230E" w14:paraId="0219284B" w14:textId="77777777" w:rsidTr="00863C77">
        <w:tc>
          <w:tcPr>
            <w:tcW w:w="1980" w:type="dxa"/>
          </w:tcPr>
          <w:p w14:paraId="2A2FE247" w14:textId="77777777" w:rsidR="00863C77" w:rsidRPr="0004230E" w:rsidRDefault="00863C77" w:rsidP="007B0D4E">
            <w:pPr>
              <w:spacing w:after="120"/>
              <w:rPr>
                <w:rFonts w:ascii="Helvetica" w:hAnsi="Helvetica" w:cs="Helvetica"/>
                <w:sz w:val="22"/>
                <w:szCs w:val="22"/>
              </w:rPr>
            </w:pPr>
          </w:p>
        </w:tc>
        <w:tc>
          <w:tcPr>
            <w:tcW w:w="6379" w:type="dxa"/>
          </w:tcPr>
          <w:p w14:paraId="0A087911"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National Road Transport Association</w:t>
            </w:r>
          </w:p>
        </w:tc>
      </w:tr>
      <w:tr w:rsidR="00863C77" w:rsidRPr="0004230E" w14:paraId="2B432069" w14:textId="77777777" w:rsidTr="00863C77">
        <w:tc>
          <w:tcPr>
            <w:tcW w:w="1980" w:type="dxa"/>
          </w:tcPr>
          <w:p w14:paraId="1A2B71AE" w14:textId="77777777" w:rsidR="00863C77" w:rsidRPr="0004230E" w:rsidRDefault="00863C77" w:rsidP="007B0D4E">
            <w:pPr>
              <w:spacing w:after="120"/>
              <w:rPr>
                <w:rFonts w:ascii="Helvetica" w:hAnsi="Helvetica" w:cs="Helvetica"/>
                <w:b/>
                <w:sz w:val="22"/>
                <w:szCs w:val="22"/>
              </w:rPr>
            </w:pPr>
          </w:p>
        </w:tc>
        <w:tc>
          <w:tcPr>
            <w:tcW w:w="6379" w:type="dxa"/>
          </w:tcPr>
          <w:p w14:paraId="0FB4EF0B"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Australian Road Research Board (ARRB)</w:t>
            </w:r>
          </w:p>
        </w:tc>
      </w:tr>
      <w:tr w:rsidR="00863C77" w:rsidRPr="0004230E" w14:paraId="69F83151" w14:textId="77777777" w:rsidTr="00863C77">
        <w:tc>
          <w:tcPr>
            <w:tcW w:w="1980" w:type="dxa"/>
          </w:tcPr>
          <w:p w14:paraId="493F2473" w14:textId="77777777" w:rsidR="00863C77" w:rsidRPr="0004230E" w:rsidRDefault="00863C77" w:rsidP="007B0D4E">
            <w:pPr>
              <w:spacing w:after="120"/>
              <w:rPr>
                <w:rFonts w:ascii="Helvetica" w:hAnsi="Helvetica" w:cs="Helvetica"/>
                <w:b/>
                <w:sz w:val="22"/>
                <w:szCs w:val="22"/>
              </w:rPr>
            </w:pPr>
          </w:p>
        </w:tc>
        <w:tc>
          <w:tcPr>
            <w:tcW w:w="6379" w:type="dxa"/>
          </w:tcPr>
          <w:p w14:paraId="1666347C"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Truck Industry Council</w:t>
            </w:r>
          </w:p>
        </w:tc>
      </w:tr>
      <w:tr w:rsidR="00863C77" w:rsidRPr="0004230E" w14:paraId="1854D746" w14:textId="77777777" w:rsidTr="00863C77">
        <w:tc>
          <w:tcPr>
            <w:tcW w:w="1980" w:type="dxa"/>
          </w:tcPr>
          <w:p w14:paraId="7188DA12" w14:textId="77777777" w:rsidR="00863C77" w:rsidRPr="0004230E" w:rsidRDefault="00863C77" w:rsidP="007B0D4E">
            <w:pPr>
              <w:spacing w:after="120"/>
              <w:rPr>
                <w:rFonts w:ascii="Helvetica" w:hAnsi="Helvetica" w:cs="Helvetica"/>
                <w:sz w:val="22"/>
                <w:szCs w:val="22"/>
              </w:rPr>
            </w:pPr>
            <w:r w:rsidRPr="0004230E">
              <w:rPr>
                <w:rFonts w:ascii="Helvetica" w:hAnsi="Helvetica" w:cs="Helvetica"/>
                <w:b/>
                <w:sz w:val="22"/>
                <w:szCs w:val="22"/>
              </w:rPr>
              <w:t>Observers</w:t>
            </w:r>
          </w:p>
        </w:tc>
        <w:tc>
          <w:tcPr>
            <w:tcW w:w="6379" w:type="dxa"/>
          </w:tcPr>
          <w:p w14:paraId="2A22E917"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Department of Infrastructure, Transport, Regional Development and Communications (Cwth)</w:t>
            </w:r>
          </w:p>
        </w:tc>
      </w:tr>
      <w:tr w:rsidR="00863C77" w:rsidRPr="0004230E" w14:paraId="5B569B6B" w14:textId="77777777" w:rsidTr="00863C77">
        <w:tc>
          <w:tcPr>
            <w:tcW w:w="1980" w:type="dxa"/>
          </w:tcPr>
          <w:p w14:paraId="09D34996" w14:textId="77777777" w:rsidR="00863C77" w:rsidRPr="0004230E" w:rsidRDefault="00863C77" w:rsidP="007B0D4E">
            <w:pPr>
              <w:spacing w:after="120"/>
              <w:jc w:val="right"/>
              <w:rPr>
                <w:rFonts w:ascii="Helvetica" w:hAnsi="Helvetica" w:cs="Helvetica"/>
                <w:b/>
                <w:sz w:val="22"/>
                <w:szCs w:val="22"/>
              </w:rPr>
            </w:pPr>
          </w:p>
        </w:tc>
        <w:tc>
          <w:tcPr>
            <w:tcW w:w="6379" w:type="dxa"/>
          </w:tcPr>
          <w:p w14:paraId="09BAB8F7" w14:textId="77777777" w:rsidR="00863C77" w:rsidRPr="0004230E" w:rsidRDefault="00863C77" w:rsidP="007B0D4E">
            <w:pPr>
              <w:jc w:val="both"/>
              <w:rPr>
                <w:rFonts w:ascii="Helvetica" w:hAnsi="Helvetica" w:cs="Helvetica"/>
                <w:sz w:val="22"/>
                <w:szCs w:val="22"/>
              </w:rPr>
            </w:pPr>
            <w:r w:rsidRPr="0004230E">
              <w:rPr>
                <w:rFonts w:ascii="Helvetica" w:hAnsi="Helvetica" w:cs="Helvetica"/>
                <w:sz w:val="22"/>
                <w:szCs w:val="22"/>
              </w:rPr>
              <w:t>Transport for New South Wales</w:t>
            </w:r>
          </w:p>
        </w:tc>
      </w:tr>
    </w:tbl>
    <w:p w14:paraId="249540D9" w14:textId="77777777" w:rsidR="00863C77" w:rsidRPr="0004230E" w:rsidRDefault="00863C77" w:rsidP="00863C77">
      <w:pPr>
        <w:rPr>
          <w:rFonts w:eastAsia="Times New Roman" w:cs="Helvetica"/>
        </w:rPr>
      </w:pPr>
    </w:p>
    <w:p w14:paraId="0CE58AAB" w14:textId="77777777" w:rsidR="00863C77" w:rsidRPr="0004230E" w:rsidRDefault="00863C77" w:rsidP="00863C77">
      <w:pPr>
        <w:rPr>
          <w:rFonts w:eastAsia="Times New Roman" w:cs="Helvetica"/>
        </w:rPr>
      </w:pPr>
    </w:p>
    <w:p w14:paraId="5D0580AF" w14:textId="77777777" w:rsidR="00863C77" w:rsidRPr="0004230E" w:rsidRDefault="00863C77" w:rsidP="00863C77">
      <w:pPr>
        <w:rPr>
          <w:rFonts w:eastAsia="Times New Roman" w:cs="Helvetica"/>
        </w:rPr>
      </w:pPr>
    </w:p>
    <w:p w14:paraId="3726AD1D" w14:textId="77777777" w:rsidR="00863C77" w:rsidRPr="0004230E" w:rsidRDefault="00863C77" w:rsidP="00863C77">
      <w:pPr>
        <w:rPr>
          <w:rFonts w:eastAsia="Times New Roman" w:cs="Helvetica"/>
        </w:rPr>
      </w:pPr>
    </w:p>
    <w:p w14:paraId="61CC0ED2" w14:textId="77777777" w:rsidR="00863C77" w:rsidRPr="0004230E" w:rsidRDefault="00863C77" w:rsidP="00863C77">
      <w:pPr>
        <w:rPr>
          <w:rFonts w:eastAsia="Times New Roman" w:cs="Helvetica"/>
        </w:rPr>
      </w:pPr>
    </w:p>
    <w:p w14:paraId="6C616D98" w14:textId="77777777" w:rsidR="00863C77" w:rsidRPr="0004230E" w:rsidRDefault="00863C77" w:rsidP="00863C77">
      <w:pPr>
        <w:rPr>
          <w:rFonts w:eastAsia="Times New Roman" w:cs="Helvetica"/>
        </w:rPr>
      </w:pPr>
    </w:p>
    <w:p w14:paraId="70B66237" w14:textId="77777777" w:rsidR="00863C77" w:rsidRPr="0004230E" w:rsidRDefault="00863C77" w:rsidP="00863C77">
      <w:pPr>
        <w:rPr>
          <w:rFonts w:eastAsia="Times New Roman" w:cs="Helvetica"/>
        </w:rPr>
      </w:pPr>
    </w:p>
    <w:p w14:paraId="1FE2DDE1" w14:textId="77777777" w:rsidR="00863C77" w:rsidRPr="0004230E" w:rsidRDefault="00863C77" w:rsidP="00863C77">
      <w:pPr>
        <w:rPr>
          <w:rFonts w:eastAsia="Times New Roman" w:cs="Helvetica"/>
        </w:rPr>
      </w:pPr>
    </w:p>
    <w:p w14:paraId="5D66CAFE" w14:textId="77777777" w:rsidR="00863C77" w:rsidRPr="0004230E" w:rsidRDefault="00863C77" w:rsidP="00863C77">
      <w:pPr>
        <w:rPr>
          <w:rFonts w:eastAsia="Times New Roman" w:cs="Helvetica"/>
        </w:rPr>
      </w:pPr>
    </w:p>
    <w:p w14:paraId="4B864C56" w14:textId="77777777" w:rsidR="00863C77" w:rsidRPr="0004230E" w:rsidRDefault="00863C77" w:rsidP="00863C77">
      <w:pPr>
        <w:rPr>
          <w:rFonts w:eastAsia="Times New Roman" w:cs="Helvetica"/>
        </w:rPr>
      </w:pPr>
    </w:p>
    <w:p w14:paraId="7A2B65D1" w14:textId="77777777" w:rsidR="00863C77" w:rsidRPr="0004230E" w:rsidRDefault="00863C77" w:rsidP="00863C77">
      <w:pPr>
        <w:rPr>
          <w:rFonts w:eastAsia="Times New Roman" w:cs="Helvetica"/>
        </w:rPr>
      </w:pPr>
    </w:p>
    <w:p w14:paraId="6DEDF650" w14:textId="77777777" w:rsidR="00863C77" w:rsidRPr="0004230E" w:rsidRDefault="00863C77" w:rsidP="00863C77">
      <w:pPr>
        <w:ind w:left="5760" w:firstLine="720"/>
        <w:rPr>
          <w:rFonts w:eastAsia="Times New Roman" w:cs="Helvetica"/>
          <w:b/>
        </w:rPr>
      </w:pPr>
      <w:r w:rsidRPr="0004230E">
        <w:rPr>
          <w:rFonts w:eastAsia="Times New Roman" w:cs="Helvetica"/>
          <w:b/>
        </w:rPr>
        <w:lastRenderedPageBreak/>
        <w:t>ATTACHMENT 2</w:t>
      </w:r>
    </w:p>
    <w:p w14:paraId="5D0F50C6" w14:textId="77777777" w:rsidR="000E76B8" w:rsidRPr="0004230E" w:rsidRDefault="00512BD2" w:rsidP="00512BD2">
      <w:pPr>
        <w:pStyle w:val="Default"/>
        <w:rPr>
          <w:rFonts w:ascii="Helvetica" w:hAnsi="Helvetica" w:cs="Helvetica"/>
          <w:color w:val="auto"/>
          <w:sz w:val="22"/>
          <w:szCs w:val="22"/>
        </w:rPr>
      </w:pPr>
      <w:r w:rsidRPr="0004230E">
        <w:rPr>
          <w:rFonts w:ascii="Helvetica" w:hAnsi="Helvetica" w:cs="Helvetica"/>
          <w:color w:val="auto"/>
          <w:sz w:val="22"/>
          <w:szCs w:val="22"/>
        </w:rPr>
        <w:t>Under the Terms of Reference, the Group is hosted by each jurisdiction for a period of two years.  The agreed hosting sequence appears on the table below:</w:t>
      </w:r>
    </w:p>
    <w:p w14:paraId="2F9AA38F" w14:textId="77777777" w:rsidR="00512BD2" w:rsidRPr="0004230E" w:rsidRDefault="00512BD2" w:rsidP="00512BD2">
      <w:pPr>
        <w:rPr>
          <w:rFonts w:cs="Helvetica"/>
        </w:rPr>
      </w:pPr>
    </w:p>
    <w:tbl>
      <w:tblPr>
        <w:tblStyle w:val="TableGrid"/>
        <w:tblW w:w="0" w:type="auto"/>
        <w:tblLook w:val="04A0" w:firstRow="1" w:lastRow="0" w:firstColumn="1" w:lastColumn="0" w:noHBand="0" w:noVBand="1"/>
      </w:tblPr>
      <w:tblGrid>
        <w:gridCol w:w="2254"/>
        <w:gridCol w:w="2254"/>
        <w:gridCol w:w="2254"/>
        <w:gridCol w:w="2254"/>
      </w:tblGrid>
      <w:tr w:rsidR="00512BD2" w:rsidRPr="0004230E" w14:paraId="4FDB5F2B" w14:textId="77777777" w:rsidTr="00E9781C">
        <w:tc>
          <w:tcPr>
            <w:tcW w:w="2254" w:type="dxa"/>
            <w:shd w:val="clear" w:color="auto" w:fill="D9D9D9" w:themeFill="background1" w:themeFillShade="D9"/>
          </w:tcPr>
          <w:p w14:paraId="5A816071" w14:textId="77777777" w:rsidR="00512BD2" w:rsidRPr="0004230E" w:rsidRDefault="00512BD2" w:rsidP="00512BD2">
            <w:pPr>
              <w:rPr>
                <w:rFonts w:ascii="Helvetica" w:hAnsi="Helvetica" w:cs="Helvetica"/>
                <w:b/>
                <w:sz w:val="22"/>
                <w:szCs w:val="22"/>
              </w:rPr>
            </w:pPr>
            <w:r w:rsidRPr="0004230E">
              <w:rPr>
                <w:rFonts w:ascii="Helvetica" w:hAnsi="Helvetica" w:cs="Helvetica"/>
                <w:b/>
                <w:sz w:val="22"/>
                <w:szCs w:val="22"/>
              </w:rPr>
              <w:t>Host Jurisdiction</w:t>
            </w:r>
          </w:p>
        </w:tc>
        <w:tc>
          <w:tcPr>
            <w:tcW w:w="2254" w:type="dxa"/>
            <w:shd w:val="clear" w:color="auto" w:fill="D9D9D9" w:themeFill="background1" w:themeFillShade="D9"/>
          </w:tcPr>
          <w:p w14:paraId="305DB16F" w14:textId="77777777" w:rsidR="00512BD2" w:rsidRPr="0004230E" w:rsidRDefault="00512BD2" w:rsidP="00512BD2">
            <w:pPr>
              <w:rPr>
                <w:rFonts w:ascii="Helvetica" w:hAnsi="Helvetica" w:cs="Helvetica"/>
                <w:b/>
                <w:sz w:val="22"/>
                <w:szCs w:val="22"/>
              </w:rPr>
            </w:pPr>
            <w:r w:rsidRPr="0004230E">
              <w:rPr>
                <w:rFonts w:ascii="Helvetica" w:hAnsi="Helvetica" w:cs="Helvetica"/>
                <w:b/>
                <w:sz w:val="22"/>
                <w:szCs w:val="22"/>
              </w:rPr>
              <w:t>Round 1</w:t>
            </w:r>
          </w:p>
        </w:tc>
        <w:tc>
          <w:tcPr>
            <w:tcW w:w="2254" w:type="dxa"/>
            <w:shd w:val="clear" w:color="auto" w:fill="D9D9D9" w:themeFill="background1" w:themeFillShade="D9"/>
          </w:tcPr>
          <w:p w14:paraId="156CB5C2" w14:textId="77777777" w:rsidR="00512BD2" w:rsidRPr="0004230E" w:rsidRDefault="00512BD2" w:rsidP="00512BD2">
            <w:pPr>
              <w:rPr>
                <w:rFonts w:ascii="Helvetica" w:hAnsi="Helvetica" w:cs="Helvetica"/>
                <w:b/>
                <w:sz w:val="22"/>
                <w:szCs w:val="22"/>
              </w:rPr>
            </w:pPr>
            <w:r w:rsidRPr="0004230E">
              <w:rPr>
                <w:rFonts w:ascii="Helvetica" w:hAnsi="Helvetica" w:cs="Helvetica"/>
                <w:b/>
                <w:sz w:val="22"/>
                <w:szCs w:val="22"/>
              </w:rPr>
              <w:t>Round 2</w:t>
            </w:r>
          </w:p>
        </w:tc>
        <w:tc>
          <w:tcPr>
            <w:tcW w:w="2254" w:type="dxa"/>
            <w:shd w:val="clear" w:color="auto" w:fill="D9D9D9" w:themeFill="background1" w:themeFillShade="D9"/>
          </w:tcPr>
          <w:p w14:paraId="0685A36E" w14:textId="77777777" w:rsidR="00512BD2" w:rsidRPr="0004230E" w:rsidRDefault="00512BD2" w:rsidP="00512BD2">
            <w:pPr>
              <w:rPr>
                <w:rFonts w:ascii="Helvetica" w:hAnsi="Helvetica" w:cs="Helvetica"/>
                <w:b/>
                <w:sz w:val="22"/>
                <w:szCs w:val="22"/>
              </w:rPr>
            </w:pPr>
            <w:r w:rsidRPr="0004230E">
              <w:rPr>
                <w:rFonts w:ascii="Helvetica" w:hAnsi="Helvetica" w:cs="Helvetica"/>
                <w:b/>
                <w:sz w:val="22"/>
                <w:szCs w:val="22"/>
              </w:rPr>
              <w:t>Round 3</w:t>
            </w:r>
          </w:p>
        </w:tc>
      </w:tr>
      <w:tr w:rsidR="00512BD2" w:rsidRPr="0004230E" w14:paraId="0C14B0C5" w14:textId="77777777" w:rsidTr="00512BD2">
        <w:tc>
          <w:tcPr>
            <w:tcW w:w="2254" w:type="dxa"/>
          </w:tcPr>
          <w:p w14:paraId="2DDED4E8"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Western Australia</w:t>
            </w:r>
          </w:p>
        </w:tc>
        <w:tc>
          <w:tcPr>
            <w:tcW w:w="2254" w:type="dxa"/>
          </w:tcPr>
          <w:p w14:paraId="589A8B6A"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2004 - 2006</w:t>
            </w:r>
          </w:p>
        </w:tc>
        <w:tc>
          <w:tcPr>
            <w:tcW w:w="2254" w:type="dxa"/>
          </w:tcPr>
          <w:p w14:paraId="3BE3581F"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2012 - 2014</w:t>
            </w:r>
          </w:p>
        </w:tc>
        <w:tc>
          <w:tcPr>
            <w:tcW w:w="2254" w:type="dxa"/>
          </w:tcPr>
          <w:p w14:paraId="1BB86558"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2021 - 2022</w:t>
            </w:r>
          </w:p>
        </w:tc>
      </w:tr>
      <w:tr w:rsidR="00512BD2" w:rsidRPr="0004230E" w14:paraId="67E7E52D" w14:textId="77777777" w:rsidTr="00512BD2">
        <w:tc>
          <w:tcPr>
            <w:tcW w:w="2254" w:type="dxa"/>
          </w:tcPr>
          <w:p w14:paraId="10CE3A34"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Queensland</w:t>
            </w:r>
          </w:p>
        </w:tc>
        <w:tc>
          <w:tcPr>
            <w:tcW w:w="2254" w:type="dxa"/>
          </w:tcPr>
          <w:p w14:paraId="529B9F0D"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2006 - 2008</w:t>
            </w:r>
          </w:p>
        </w:tc>
        <w:tc>
          <w:tcPr>
            <w:tcW w:w="2254" w:type="dxa"/>
          </w:tcPr>
          <w:p w14:paraId="37319E79"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2014 - 2016</w:t>
            </w:r>
          </w:p>
        </w:tc>
        <w:tc>
          <w:tcPr>
            <w:tcW w:w="2254" w:type="dxa"/>
          </w:tcPr>
          <w:p w14:paraId="05995F41"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2023 - 2024</w:t>
            </w:r>
          </w:p>
        </w:tc>
      </w:tr>
      <w:tr w:rsidR="00512BD2" w:rsidRPr="0004230E" w14:paraId="5D7DDB61" w14:textId="77777777" w:rsidTr="00512BD2">
        <w:tc>
          <w:tcPr>
            <w:tcW w:w="2254" w:type="dxa"/>
          </w:tcPr>
          <w:p w14:paraId="464FE1C3"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Northern Territory</w:t>
            </w:r>
          </w:p>
        </w:tc>
        <w:tc>
          <w:tcPr>
            <w:tcW w:w="2254" w:type="dxa"/>
          </w:tcPr>
          <w:p w14:paraId="0194DDB2"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2008 - 2010</w:t>
            </w:r>
          </w:p>
        </w:tc>
        <w:tc>
          <w:tcPr>
            <w:tcW w:w="2254" w:type="dxa"/>
          </w:tcPr>
          <w:p w14:paraId="47099FB3"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2016 - 2018</w:t>
            </w:r>
          </w:p>
        </w:tc>
        <w:tc>
          <w:tcPr>
            <w:tcW w:w="2254" w:type="dxa"/>
          </w:tcPr>
          <w:p w14:paraId="57406C0C"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2025 - 2026</w:t>
            </w:r>
          </w:p>
        </w:tc>
      </w:tr>
      <w:tr w:rsidR="00512BD2" w:rsidRPr="0004230E" w14:paraId="525409BC" w14:textId="77777777" w:rsidTr="00512BD2">
        <w:tc>
          <w:tcPr>
            <w:tcW w:w="2254" w:type="dxa"/>
          </w:tcPr>
          <w:p w14:paraId="4055FBF8"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South Australia</w:t>
            </w:r>
          </w:p>
        </w:tc>
        <w:tc>
          <w:tcPr>
            <w:tcW w:w="2254" w:type="dxa"/>
          </w:tcPr>
          <w:p w14:paraId="3DB029DE"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2010 - 2012</w:t>
            </w:r>
          </w:p>
        </w:tc>
        <w:tc>
          <w:tcPr>
            <w:tcW w:w="2254" w:type="dxa"/>
          </w:tcPr>
          <w:p w14:paraId="2A42FC25"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2019 - 2020</w:t>
            </w:r>
          </w:p>
        </w:tc>
        <w:tc>
          <w:tcPr>
            <w:tcW w:w="2254" w:type="dxa"/>
          </w:tcPr>
          <w:p w14:paraId="66CFF0C1" w14:textId="77777777" w:rsidR="00512BD2" w:rsidRPr="0004230E" w:rsidRDefault="00512BD2" w:rsidP="00512BD2">
            <w:pPr>
              <w:rPr>
                <w:rFonts w:ascii="Helvetica" w:hAnsi="Helvetica" w:cs="Helvetica"/>
                <w:sz w:val="22"/>
                <w:szCs w:val="22"/>
              </w:rPr>
            </w:pPr>
            <w:r w:rsidRPr="0004230E">
              <w:rPr>
                <w:rFonts w:ascii="Helvetica" w:hAnsi="Helvetica" w:cs="Helvetica"/>
                <w:sz w:val="22"/>
                <w:szCs w:val="22"/>
              </w:rPr>
              <w:t>2027 - 2028</w:t>
            </w:r>
          </w:p>
        </w:tc>
      </w:tr>
    </w:tbl>
    <w:p w14:paraId="7D06412B" w14:textId="77777777" w:rsidR="00512BD2" w:rsidRPr="0004230E" w:rsidRDefault="00512BD2" w:rsidP="00512BD2">
      <w:pPr>
        <w:rPr>
          <w:rFonts w:cs="Helvetica"/>
        </w:rPr>
      </w:pPr>
    </w:p>
    <w:sectPr w:rsidR="00512BD2" w:rsidRPr="000423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8561B" w14:textId="77777777" w:rsidR="00D61E7A" w:rsidRDefault="00D61E7A" w:rsidP="000E76B8">
      <w:pPr>
        <w:spacing w:after="0" w:line="240" w:lineRule="auto"/>
      </w:pPr>
      <w:r>
        <w:separator/>
      </w:r>
    </w:p>
  </w:endnote>
  <w:endnote w:type="continuationSeparator" w:id="0">
    <w:p w14:paraId="125E2CBF" w14:textId="77777777" w:rsidR="00D61E7A" w:rsidRDefault="00D61E7A" w:rsidP="000E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1F2CD" w14:textId="77777777" w:rsidR="004953F9" w:rsidRDefault="00495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2A5DC" w14:textId="77777777" w:rsidR="004953F9" w:rsidRDefault="00495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B511C" w14:textId="77777777" w:rsidR="004953F9" w:rsidRDefault="00495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9A0A6" w14:textId="77777777" w:rsidR="00D61E7A" w:rsidRDefault="00D61E7A" w:rsidP="000E76B8">
      <w:pPr>
        <w:spacing w:after="0" w:line="240" w:lineRule="auto"/>
      </w:pPr>
      <w:r>
        <w:separator/>
      </w:r>
    </w:p>
  </w:footnote>
  <w:footnote w:type="continuationSeparator" w:id="0">
    <w:p w14:paraId="306B9976" w14:textId="77777777" w:rsidR="00D61E7A" w:rsidRDefault="00D61E7A" w:rsidP="000E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2C9E3" w14:textId="77777777" w:rsidR="004953F9" w:rsidRDefault="00495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E4ED0" w14:textId="3666CB6A" w:rsidR="000E76B8" w:rsidRDefault="000E76B8">
    <w:pPr>
      <w:pStyle w:val="Header"/>
    </w:pPr>
    <w:r>
      <w:rPr>
        <w:noProof/>
        <w:lang w:eastAsia="en-AU"/>
      </w:rPr>
      <w:drawing>
        <wp:inline distT="0" distB="0" distL="0" distR="0" wp14:anchorId="7AEF5C12" wp14:editId="4BAC0D82">
          <wp:extent cx="2486025" cy="581025"/>
          <wp:effectExtent l="0" t="0" r="9525" b="9525"/>
          <wp:docPr id="1" name="Picture 5" descr="cid:image002.png@01D7562F.EA2C9180"/>
          <wp:cNvGraphicFramePr/>
          <a:graphic xmlns:a="http://schemas.openxmlformats.org/drawingml/2006/main">
            <a:graphicData uri="http://schemas.openxmlformats.org/drawingml/2006/picture">
              <pic:pic xmlns:pic="http://schemas.openxmlformats.org/drawingml/2006/picture">
                <pic:nvPicPr>
                  <pic:cNvPr id="1" name="Picture 5" descr="cid:image002.png@01D7562F.EA2C91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737B9" w14:textId="77777777" w:rsidR="004953F9" w:rsidRDefault="00495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A021A"/>
    <w:multiLevelType w:val="hybridMultilevel"/>
    <w:tmpl w:val="DE6C58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AB58C0"/>
    <w:multiLevelType w:val="hybridMultilevel"/>
    <w:tmpl w:val="0576F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2212D7F"/>
    <w:multiLevelType w:val="hybridMultilevel"/>
    <w:tmpl w:val="E7A2C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B8"/>
    <w:rsid w:val="000155D2"/>
    <w:rsid w:val="0004230E"/>
    <w:rsid w:val="000559FB"/>
    <w:rsid w:val="000C3A02"/>
    <w:rsid w:val="000C45A6"/>
    <w:rsid w:val="000E76B8"/>
    <w:rsid w:val="001E7498"/>
    <w:rsid w:val="002D69ED"/>
    <w:rsid w:val="002F733E"/>
    <w:rsid w:val="003500E5"/>
    <w:rsid w:val="003F29A1"/>
    <w:rsid w:val="00460B4D"/>
    <w:rsid w:val="004953F9"/>
    <w:rsid w:val="004B3DFD"/>
    <w:rsid w:val="004B4E72"/>
    <w:rsid w:val="00512BD2"/>
    <w:rsid w:val="005B3C01"/>
    <w:rsid w:val="00620792"/>
    <w:rsid w:val="006C7067"/>
    <w:rsid w:val="00794752"/>
    <w:rsid w:val="007E1FA6"/>
    <w:rsid w:val="00863C77"/>
    <w:rsid w:val="009400E7"/>
    <w:rsid w:val="00A04FEE"/>
    <w:rsid w:val="00A15E59"/>
    <w:rsid w:val="00BB2081"/>
    <w:rsid w:val="00BE4559"/>
    <w:rsid w:val="00C110D9"/>
    <w:rsid w:val="00D03CE6"/>
    <w:rsid w:val="00D36965"/>
    <w:rsid w:val="00D61E7A"/>
    <w:rsid w:val="00E14D54"/>
    <w:rsid w:val="00E91132"/>
    <w:rsid w:val="00E9781C"/>
    <w:rsid w:val="00EA2024"/>
    <w:rsid w:val="00F434F6"/>
    <w:rsid w:val="00F55648"/>
    <w:rsid w:val="00F7119C"/>
    <w:rsid w:val="00FC6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CB312"/>
  <w15:chartTrackingRefBased/>
  <w15:docId w15:val="{2154CEE4-73B7-49CD-840A-B49C904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B8"/>
  </w:style>
  <w:style w:type="paragraph" w:styleId="Footer">
    <w:name w:val="footer"/>
    <w:basedOn w:val="Normal"/>
    <w:link w:val="FooterChar"/>
    <w:uiPriority w:val="99"/>
    <w:unhideWhenUsed/>
    <w:rsid w:val="000E7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B8"/>
  </w:style>
  <w:style w:type="table" w:styleId="TableGrid">
    <w:name w:val="Table Grid"/>
    <w:basedOn w:val="TableNormal"/>
    <w:rsid w:val="00863C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B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E4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559"/>
    <w:rPr>
      <w:rFonts w:ascii="Segoe UI" w:hAnsi="Segoe UI" w:cs="Segoe UI"/>
      <w:sz w:val="18"/>
      <w:szCs w:val="18"/>
    </w:rPr>
  </w:style>
  <w:style w:type="paragraph" w:styleId="ListParagraph">
    <w:name w:val="List Paragraph"/>
    <w:basedOn w:val="Normal"/>
    <w:uiPriority w:val="34"/>
    <w:qFormat/>
    <w:rsid w:val="00BE4559"/>
    <w:pPr>
      <w:ind w:left="720"/>
      <w:contextualSpacing/>
    </w:pPr>
  </w:style>
  <w:style w:type="character" w:styleId="CommentReference">
    <w:name w:val="annotation reference"/>
    <w:basedOn w:val="DefaultParagraphFont"/>
    <w:uiPriority w:val="99"/>
    <w:semiHidden/>
    <w:unhideWhenUsed/>
    <w:rsid w:val="001E7498"/>
    <w:rPr>
      <w:sz w:val="16"/>
      <w:szCs w:val="16"/>
    </w:rPr>
  </w:style>
  <w:style w:type="paragraph" w:styleId="CommentText">
    <w:name w:val="annotation text"/>
    <w:basedOn w:val="Normal"/>
    <w:link w:val="CommentTextChar"/>
    <w:uiPriority w:val="99"/>
    <w:semiHidden/>
    <w:unhideWhenUsed/>
    <w:rsid w:val="001E7498"/>
    <w:pPr>
      <w:spacing w:line="240" w:lineRule="auto"/>
    </w:pPr>
    <w:rPr>
      <w:sz w:val="20"/>
      <w:szCs w:val="20"/>
    </w:rPr>
  </w:style>
  <w:style w:type="character" w:customStyle="1" w:styleId="CommentTextChar">
    <w:name w:val="Comment Text Char"/>
    <w:basedOn w:val="DefaultParagraphFont"/>
    <w:link w:val="CommentText"/>
    <w:uiPriority w:val="99"/>
    <w:semiHidden/>
    <w:rsid w:val="001E7498"/>
    <w:rPr>
      <w:sz w:val="20"/>
      <w:szCs w:val="20"/>
    </w:rPr>
  </w:style>
  <w:style w:type="paragraph" w:styleId="CommentSubject">
    <w:name w:val="annotation subject"/>
    <w:basedOn w:val="CommentText"/>
    <w:next w:val="CommentText"/>
    <w:link w:val="CommentSubjectChar"/>
    <w:uiPriority w:val="99"/>
    <w:semiHidden/>
    <w:unhideWhenUsed/>
    <w:rsid w:val="001E7498"/>
    <w:rPr>
      <w:b/>
      <w:bCs/>
    </w:rPr>
  </w:style>
  <w:style w:type="character" w:customStyle="1" w:styleId="CommentSubjectChar">
    <w:name w:val="Comment Subject Char"/>
    <w:basedOn w:val="CommentTextChar"/>
    <w:link w:val="CommentSubject"/>
    <w:uiPriority w:val="99"/>
    <w:semiHidden/>
    <w:rsid w:val="001E7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970</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EMSLIE Mike (MICO)</dc:creator>
  <cp:keywords/>
  <dc:description/>
  <cp:lastModifiedBy>GIOFFRE Rita (Con)</cp:lastModifiedBy>
  <cp:revision>2</cp:revision>
  <cp:lastPrinted>2021-12-06T06:33:00Z</cp:lastPrinted>
  <dcterms:created xsi:type="dcterms:W3CDTF">2022-08-24T03:52:00Z</dcterms:created>
  <dcterms:modified xsi:type="dcterms:W3CDTF">2022-08-24T03:52:00Z</dcterms:modified>
</cp:coreProperties>
</file>