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838"/>
        <w:gridCol w:w="2082"/>
        <w:gridCol w:w="1985"/>
        <w:gridCol w:w="2283"/>
        <w:gridCol w:w="410"/>
        <w:gridCol w:w="850"/>
        <w:gridCol w:w="3904"/>
      </w:tblGrid>
      <w:tr w:rsidR="00F05A9F" w:rsidRPr="00A81A8B" w14:paraId="5B2244AF" w14:textId="77777777" w:rsidTr="00F05A9F">
        <w:tc>
          <w:tcPr>
            <w:tcW w:w="15352" w:type="dxa"/>
            <w:gridSpan w:val="7"/>
            <w:shd w:val="clear" w:color="auto" w:fill="auto"/>
            <w:vAlign w:val="center"/>
          </w:tcPr>
          <w:p w14:paraId="382558BC" w14:textId="77777777" w:rsidR="00F05A9F" w:rsidRPr="00A81A8B" w:rsidRDefault="00F05A9F" w:rsidP="00E313AE">
            <w:pPr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3E35B7DE">
              <w:rPr>
                <w:rFonts w:ascii="Arial" w:hAnsi="Arial" w:cs="Arial"/>
                <w:b/>
                <w:bCs/>
              </w:rPr>
              <w:t>Section 9 – Personnel Traffic Management Accreditation:</w:t>
            </w:r>
          </w:p>
          <w:p w14:paraId="0BC9E351" w14:textId="77777777" w:rsidR="00F05A9F" w:rsidRPr="00A81A8B" w:rsidRDefault="00F05A9F" w:rsidP="00E313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05A9F" w:rsidRPr="00A81A8B" w14:paraId="09FD9833" w14:textId="77777777" w:rsidTr="00F05A9F">
        <w:tc>
          <w:tcPr>
            <w:tcW w:w="15352" w:type="dxa"/>
            <w:gridSpan w:val="7"/>
            <w:shd w:val="clear" w:color="auto" w:fill="auto"/>
            <w:vAlign w:val="center"/>
          </w:tcPr>
          <w:p w14:paraId="4CB1D87F" w14:textId="023738BC" w:rsidR="00F05A9F" w:rsidRDefault="00F05A9F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details of </w:t>
            </w:r>
            <w:r w:rsidRPr="00E313AE">
              <w:rPr>
                <w:rFonts w:ascii="Arial" w:hAnsi="Arial" w:cs="Arial"/>
                <w:b/>
                <w:bCs/>
                <w:sz w:val="18"/>
                <w:szCs w:val="18"/>
              </w:rPr>
              <w:t>Worksite Traffic Management (WTM)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E313AE">
              <w:rPr>
                <w:rFonts w:ascii="Arial" w:hAnsi="Arial" w:cs="Arial"/>
                <w:b/>
                <w:bCs/>
                <w:sz w:val="18"/>
                <w:szCs w:val="18"/>
              </w:rPr>
              <w:t>Advanced Worksite Traffic Management (AWTM)</w:t>
            </w:r>
            <w:r>
              <w:rPr>
                <w:rFonts w:ascii="Arial" w:hAnsi="Arial" w:cs="Arial"/>
                <w:sz w:val="18"/>
                <w:szCs w:val="18"/>
              </w:rPr>
              <w:t xml:space="preserve"> accredited</w:t>
            </w:r>
            <w:r w:rsidRPr="00A81A8B">
              <w:rPr>
                <w:rFonts w:ascii="Arial" w:hAnsi="Arial" w:cs="Arial"/>
                <w:sz w:val="18"/>
                <w:szCs w:val="18"/>
              </w:rPr>
              <w:t xml:space="preserve"> employees and c</w:t>
            </w:r>
            <w:r>
              <w:rPr>
                <w:rFonts w:ascii="Arial" w:hAnsi="Arial" w:cs="Arial"/>
                <w:sz w:val="18"/>
                <w:szCs w:val="18"/>
              </w:rPr>
              <w:t xml:space="preserve">asual workers who worked for the </w:t>
            </w:r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in the previous three months</w:t>
            </w:r>
            <w:r w:rsidRPr="00A81A8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Continue 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separate page if required.</w:t>
            </w:r>
          </w:p>
          <w:p w14:paraId="5DCB61B1" w14:textId="77777777" w:rsidR="00F05A9F" w:rsidRPr="00A81A8B" w:rsidRDefault="00F05A9F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6FB02C" w14:textId="77777777" w:rsidR="00F05A9F" w:rsidRPr="00594479" w:rsidRDefault="00F05A9F" w:rsidP="00E313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479">
              <w:rPr>
                <w:rFonts w:ascii="Arial" w:hAnsi="Arial" w:cs="Arial"/>
                <w:b/>
                <w:sz w:val="18"/>
                <w:szCs w:val="18"/>
              </w:rPr>
              <w:t>NOTE:</w:t>
            </w:r>
          </w:p>
          <w:p w14:paraId="7DC65EE6" w14:textId="77777777" w:rsidR="00F05A9F" w:rsidRPr="00E313AE" w:rsidRDefault="00F05A9F" w:rsidP="00E313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313AE">
              <w:rPr>
                <w:rFonts w:ascii="Arial" w:hAnsi="Arial" w:cs="Arial"/>
                <w:sz w:val="18"/>
                <w:szCs w:val="18"/>
              </w:rPr>
              <w:t xml:space="preserve">All personnel </w:t>
            </w:r>
            <w:r w:rsidRPr="00E313AE">
              <w:rPr>
                <w:rFonts w:ascii="Arial" w:hAnsi="Arial" w:cs="Arial"/>
                <w:sz w:val="18"/>
                <w:szCs w:val="18"/>
                <w:u w:val="single"/>
              </w:rPr>
              <w:t>on site</w:t>
            </w:r>
            <w:r w:rsidRPr="00E313AE">
              <w:rPr>
                <w:rFonts w:ascii="Arial" w:hAnsi="Arial" w:cs="Arial"/>
                <w:sz w:val="18"/>
                <w:szCs w:val="18"/>
              </w:rPr>
              <w:t xml:space="preserve"> must have Traffic Controller (if performing traffic control) and Basic Worksite Traffic Management accreditation.</w:t>
            </w:r>
          </w:p>
          <w:p w14:paraId="3E33925E" w14:textId="77777777" w:rsidR="00F05A9F" w:rsidRPr="00E313AE" w:rsidRDefault="00F05A9F" w:rsidP="00E313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313AE">
              <w:rPr>
                <w:rFonts w:ascii="Arial" w:hAnsi="Arial" w:cs="Arial"/>
                <w:sz w:val="18"/>
                <w:szCs w:val="18"/>
              </w:rPr>
              <w:t xml:space="preserve">At least 1 person on a COMPLEX site must have either </w:t>
            </w:r>
            <w:r>
              <w:rPr>
                <w:rFonts w:ascii="Arial" w:hAnsi="Arial" w:cs="Arial"/>
                <w:sz w:val="18"/>
                <w:szCs w:val="18"/>
              </w:rPr>
              <w:t>WTM accreditation</w:t>
            </w:r>
            <w:r w:rsidRPr="00E313A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sz w:val="18"/>
                <w:szCs w:val="18"/>
              </w:rPr>
              <w:t>AWTM</w:t>
            </w:r>
            <w:r w:rsidRPr="00E313AE">
              <w:rPr>
                <w:rFonts w:ascii="Arial" w:hAnsi="Arial" w:cs="Arial"/>
                <w:sz w:val="18"/>
                <w:szCs w:val="18"/>
              </w:rPr>
              <w:t xml:space="preserve"> accreditation.</w:t>
            </w:r>
          </w:p>
          <w:p w14:paraId="5B8300E1" w14:textId="77777777" w:rsidR="00F05A9F" w:rsidRPr="00E313AE" w:rsidRDefault="00F05A9F" w:rsidP="00E313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313AE">
              <w:rPr>
                <w:rFonts w:ascii="Arial" w:hAnsi="Arial" w:cs="Arial"/>
                <w:sz w:val="18"/>
                <w:szCs w:val="18"/>
              </w:rPr>
              <w:t xml:space="preserve">1 in 20 traffic management company personnel must have either </w:t>
            </w:r>
            <w:r>
              <w:rPr>
                <w:rFonts w:ascii="Arial" w:hAnsi="Arial" w:cs="Arial"/>
                <w:sz w:val="18"/>
                <w:szCs w:val="18"/>
              </w:rPr>
              <w:t>WTM</w:t>
            </w:r>
            <w:r w:rsidRPr="00E313AE">
              <w:rPr>
                <w:rFonts w:ascii="Arial" w:hAnsi="Arial" w:cs="Arial"/>
                <w:sz w:val="18"/>
                <w:szCs w:val="18"/>
              </w:rPr>
              <w:t xml:space="preserve"> accreditation</w:t>
            </w:r>
            <w:r>
              <w:t xml:space="preserve"> </w:t>
            </w:r>
            <w:r w:rsidRPr="00E313AE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AWTM</w:t>
            </w:r>
            <w:r w:rsidRPr="00E313AE">
              <w:rPr>
                <w:rFonts w:ascii="Arial" w:hAnsi="Arial" w:cs="Arial"/>
                <w:sz w:val="18"/>
                <w:szCs w:val="18"/>
              </w:rPr>
              <w:t xml:space="preserve"> accreditation.</w:t>
            </w:r>
          </w:p>
          <w:p w14:paraId="4BC5A4AF" w14:textId="77777777" w:rsidR="00F05A9F" w:rsidRPr="00E313AE" w:rsidRDefault="00F05A9F" w:rsidP="00E313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313AE">
              <w:rPr>
                <w:rFonts w:ascii="Arial" w:hAnsi="Arial" w:cs="Arial"/>
                <w:sz w:val="18"/>
                <w:szCs w:val="18"/>
              </w:rPr>
              <w:t xml:space="preserve">Training must be provided through an approved course. Details can be found at  </w:t>
            </w:r>
            <w:hyperlink r:id="rId7" w:history="1">
              <w:r w:rsidRPr="00BF003F">
                <w:rPr>
                  <w:rStyle w:val="Hyperlink"/>
                  <w:rFonts w:ascii="Arial" w:hAnsi="Arial" w:cs="Arial"/>
                  <w:sz w:val="18"/>
                  <w:szCs w:val="18"/>
                </w:rPr>
                <w:t>www.mainroads.wa.gov.au/OurRoads/TrafficManagement/Training/Pages/TrainingandAccreditation.aspx</w:t>
              </w:r>
            </w:hyperlink>
          </w:p>
          <w:p w14:paraId="784BAB75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9F" w:rsidRPr="00A81A8B" w14:paraId="44E40933" w14:textId="77777777" w:rsidTr="00F05A9F">
        <w:trPr>
          <w:trHeight w:hRule="exact" w:val="340"/>
        </w:trPr>
        <w:tc>
          <w:tcPr>
            <w:tcW w:w="5920" w:type="dxa"/>
            <w:gridSpan w:val="2"/>
            <w:vMerge w:val="restart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68"/>
              <w:gridCol w:w="1260"/>
              <w:gridCol w:w="3904"/>
            </w:tblGrid>
            <w:tr w:rsidR="00F05A9F" w:rsidRPr="00A81A8B" w14:paraId="43F5E729" w14:textId="77777777" w:rsidTr="00E313AE">
              <w:trPr>
                <w:trHeight w:hRule="exact" w:val="340"/>
              </w:trPr>
              <w:tc>
                <w:tcPr>
                  <w:tcW w:w="4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49732" w14:textId="77777777" w:rsidR="00F05A9F" w:rsidRPr="00A81A8B" w:rsidRDefault="00F05A9F" w:rsidP="00E313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Total Traffic Management </w:t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t>Company Headcount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93B9E" w14:textId="77777777" w:rsidR="00F05A9F" w:rsidRPr="00A81A8B" w:rsidRDefault="00F05A9F" w:rsidP="00E313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0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EA1102A" w14:textId="77777777" w:rsidR="00F05A9F" w:rsidRPr="00A81A8B" w:rsidRDefault="00F05A9F" w:rsidP="00E313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5A9F" w:rsidRPr="00A81A8B" w14:paraId="4881FC79" w14:textId="77777777" w:rsidTr="00E313AE">
              <w:trPr>
                <w:trHeight w:hRule="exact" w:val="429"/>
              </w:trPr>
              <w:tc>
                <w:tcPr>
                  <w:tcW w:w="4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1E9CF" w14:textId="77777777" w:rsidR="00F05A9F" w:rsidRPr="00A81A8B" w:rsidRDefault="00F05A9F" w:rsidP="00E313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Total WTM and AWTM </w:t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t>Accredited Headcount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382D8" w14:textId="77777777" w:rsidR="00F05A9F" w:rsidRPr="00A81A8B" w:rsidRDefault="00F05A9F" w:rsidP="00E313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81A8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0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B9F4760" w14:textId="77777777" w:rsidR="00F05A9F" w:rsidRPr="00A81A8B" w:rsidRDefault="00F05A9F" w:rsidP="00E313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BF9C8D" w14:textId="77777777" w:rsidR="00F05A9F" w:rsidRPr="00A81A8B" w:rsidRDefault="00F05A9F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7AE5AAF4" w14:textId="77777777" w:rsidR="00F05A9F" w:rsidRPr="00A81A8B" w:rsidRDefault="00F05A9F" w:rsidP="00E313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7DC5BC2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tcBorders>
              <w:left w:val="nil"/>
            </w:tcBorders>
            <w:shd w:val="clear" w:color="auto" w:fill="auto"/>
            <w:vAlign w:val="center"/>
          </w:tcPr>
          <w:p w14:paraId="3BB90AE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9F" w:rsidRPr="00A81A8B" w14:paraId="6B068348" w14:textId="77777777" w:rsidTr="00F05A9F">
        <w:trPr>
          <w:trHeight w:hRule="exact" w:val="429"/>
        </w:trPr>
        <w:tc>
          <w:tcPr>
            <w:tcW w:w="5920" w:type="dxa"/>
            <w:gridSpan w:val="2"/>
            <w:vMerge/>
            <w:vAlign w:val="center"/>
          </w:tcPr>
          <w:p w14:paraId="7B41B5BA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22E5965C" w14:textId="77777777" w:rsidR="00F05A9F" w:rsidRPr="00A81A8B" w:rsidRDefault="00F05A9F" w:rsidP="00E313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CC60F94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tcBorders>
              <w:left w:val="nil"/>
            </w:tcBorders>
            <w:shd w:val="clear" w:color="auto" w:fill="auto"/>
            <w:vAlign w:val="center"/>
          </w:tcPr>
          <w:p w14:paraId="35507789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9F" w:rsidRPr="00A81A8B" w14:paraId="32C794F1" w14:textId="77777777" w:rsidTr="00F05A9F">
        <w:trPr>
          <w:trHeight w:hRule="exact" w:val="252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4A0E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0E051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A463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37334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9F" w:rsidRPr="00A81A8B" w14:paraId="5BF69570" w14:textId="77777777" w:rsidTr="00F05A9F">
        <w:trPr>
          <w:trHeight w:hRule="exact" w:val="3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F8D" w14:textId="77777777" w:rsidR="00F05A9F" w:rsidRPr="00A81A8B" w:rsidRDefault="00F05A9F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916F" w14:textId="77777777" w:rsidR="00F05A9F" w:rsidRPr="00A81A8B" w:rsidRDefault="00F05A9F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License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27AA" w14:textId="77777777" w:rsidR="00F05A9F" w:rsidRPr="00A81A8B" w:rsidRDefault="00F05A9F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WTM or AWTM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8483" w14:textId="77777777" w:rsidR="00F05A9F" w:rsidRPr="00A81A8B" w:rsidRDefault="00F05A9F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Training provider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9B0A" w14:textId="77777777" w:rsidR="00F05A9F" w:rsidRPr="00A81A8B" w:rsidRDefault="00F05A9F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Brief description of duties</w:t>
            </w:r>
          </w:p>
        </w:tc>
      </w:tr>
      <w:tr w:rsidR="00F05A9F" w:rsidRPr="00A81A8B" w14:paraId="641224D5" w14:textId="77777777" w:rsidTr="00F05A9F">
        <w:trPr>
          <w:trHeight w:hRule="exact" w:val="3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C7B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18A6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7A7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D8C3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66CB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3D403E8E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DADC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C28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AA4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2C7F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669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5C154FAE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134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D01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2588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A7E6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060E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16BF72AE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A525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5B9A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F0A5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D1A4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696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1A731FB2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4405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03D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EDB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836D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CB74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2B184671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17C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996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BDDC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6D6D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B388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2249B90D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3551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3D3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A2F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D9CB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016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678CC278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E159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BA9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39F3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17D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50A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1F57EEA0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6637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FFAF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9CCA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BE69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87E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0B482650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58D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942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3F1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62E1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C1A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5F7F2275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A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C47D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8F5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85A9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894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9F" w:rsidRPr="00A81A8B" w14:paraId="51E85806" w14:textId="77777777" w:rsidTr="00F05A9F">
        <w:trPr>
          <w:trHeight w:hRule="exact" w:val="340"/>
        </w:trPr>
        <w:tc>
          <w:tcPr>
            <w:tcW w:w="38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3EA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A095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2CEC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4DCC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72D0" w14:textId="77777777" w:rsidR="00F05A9F" w:rsidRPr="00A81A8B" w:rsidRDefault="00F05A9F" w:rsidP="00E313AE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C69BC8" w14:textId="75DE3A65" w:rsidR="005E210E" w:rsidRPr="00F05A9F" w:rsidRDefault="00F05A9F" w:rsidP="00F05A9F">
      <w:pPr>
        <w:tabs>
          <w:tab w:val="left" w:pos="2550"/>
        </w:tabs>
      </w:pPr>
      <w:r>
        <w:rPr>
          <w:rFonts w:ascii="Arial" w:hAnsi="Arial" w:cs="Arial"/>
          <w:sz w:val="18"/>
          <w:szCs w:val="18"/>
        </w:rPr>
        <w:tab/>
      </w:r>
    </w:p>
    <w:sectPr w:rsidR="005E210E" w:rsidRPr="00F05A9F" w:rsidSect="00D52CF5">
      <w:headerReference w:type="even" r:id="rId8"/>
      <w:headerReference w:type="default" r:id="rId9"/>
      <w:headerReference w:type="first" r:id="rId10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5B11" w14:textId="77777777" w:rsidR="00D52CF5" w:rsidRDefault="00D52CF5" w:rsidP="00D52CF5">
      <w:r>
        <w:separator/>
      </w:r>
    </w:p>
  </w:endnote>
  <w:endnote w:type="continuationSeparator" w:id="0">
    <w:p w14:paraId="2288D74D" w14:textId="77777777" w:rsidR="00D52CF5" w:rsidRDefault="00D52CF5" w:rsidP="00D5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6DA6" w14:textId="77777777" w:rsidR="00D52CF5" w:rsidRDefault="00D52CF5" w:rsidP="00D52CF5">
      <w:r>
        <w:separator/>
      </w:r>
    </w:p>
  </w:footnote>
  <w:footnote w:type="continuationSeparator" w:id="0">
    <w:p w14:paraId="2D23CDF6" w14:textId="77777777" w:rsidR="00D52CF5" w:rsidRDefault="00D52CF5" w:rsidP="00D5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6C26" w14:textId="3B4E7F4A" w:rsidR="00D52CF5" w:rsidRDefault="00D52C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761FA3" wp14:editId="048644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4F675" w14:textId="292F9B68" w:rsidR="00D52CF5" w:rsidRPr="00D52CF5" w:rsidRDefault="00D52CF5" w:rsidP="00D52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D52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61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2C4F675" w14:textId="292F9B68" w:rsidR="00D52CF5" w:rsidRPr="00D52CF5" w:rsidRDefault="00D52CF5" w:rsidP="00D52C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D52CF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7553" w14:textId="3B0E7170" w:rsidR="00D52CF5" w:rsidRDefault="00D52C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22B945" wp14:editId="462B718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1DB99" w14:textId="5F524B08" w:rsidR="00D52CF5" w:rsidRPr="00D52CF5" w:rsidRDefault="00D52CF5" w:rsidP="00D52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D52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2B9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101DB99" w14:textId="5F524B08" w:rsidR="00D52CF5" w:rsidRPr="00D52CF5" w:rsidRDefault="00D52CF5" w:rsidP="00D52C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D52CF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47D6" w14:textId="19110CD0" w:rsidR="00D52CF5" w:rsidRDefault="00D52C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253A24" wp14:editId="4CEBD0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1705D" w14:textId="5E306F6F" w:rsidR="00D52CF5" w:rsidRPr="00D52CF5" w:rsidRDefault="00D52CF5" w:rsidP="00D52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D52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53A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CB1705D" w14:textId="5E306F6F" w:rsidR="00D52CF5" w:rsidRPr="00D52CF5" w:rsidRDefault="00D52CF5" w:rsidP="00D52C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D52CF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533D7"/>
    <w:multiLevelType w:val="hybridMultilevel"/>
    <w:tmpl w:val="6FA217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92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F5"/>
    <w:rsid w:val="00572CFA"/>
    <w:rsid w:val="005E210E"/>
    <w:rsid w:val="00D52CF5"/>
    <w:rsid w:val="00F0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4BD6"/>
  <w15:chartTrackingRefBased/>
  <w15:docId w15:val="{C050D383-C26D-4D1F-A41B-FDA6F484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C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CF5"/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0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inroads.wa.gov.au/OurRoads/TrafficManagement/Training/Pages/TrainingandAccreditat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4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Robson</dc:creator>
  <cp:keywords/>
  <dc:description/>
  <cp:lastModifiedBy>Carmen Starmer</cp:lastModifiedBy>
  <cp:revision>2</cp:revision>
  <dcterms:created xsi:type="dcterms:W3CDTF">2024-06-12T01:22:00Z</dcterms:created>
  <dcterms:modified xsi:type="dcterms:W3CDTF">2024-06-12T01:22:00Z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