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EB356" w14:textId="09E28C24" w:rsidR="004C0EBF" w:rsidRPr="00B561FD" w:rsidRDefault="00A3413D" w:rsidP="00555352">
      <w:pPr>
        <w:pStyle w:val="TitleHeading"/>
        <w:framePr w:wrap="around" w:hAnchor="page" w:x="817" w:y="-390"/>
        <w:spacing w:after="0"/>
        <w:rPr>
          <w:bCs/>
          <w:color w:val="0C4B62"/>
          <w:szCs w:val="48"/>
        </w:rPr>
      </w:pPr>
      <w:r>
        <w:rPr>
          <w:color w:val="0C4B62"/>
        </w:rPr>
        <w:t>Sustainability</w:t>
      </w:r>
    </w:p>
    <w:p w14:paraId="5350CE74" w14:textId="149EFD3C" w:rsidR="00B6407B" w:rsidRDefault="00B6407B" w:rsidP="00B6407B">
      <w:pPr>
        <w:shd w:val="clear" w:color="auto" w:fill="FFFFFF"/>
        <w:spacing w:after="0"/>
        <w:rPr>
          <w:rFonts w:eastAsia="Segoe UI" w:cs="Segoe UI"/>
          <w:color w:val="000000" w:themeColor="text1"/>
        </w:rPr>
      </w:pPr>
    </w:p>
    <w:p w14:paraId="4D4D6ECE" w14:textId="77777777" w:rsidR="002767B1" w:rsidRPr="007E7D86" w:rsidRDefault="002767B1" w:rsidP="002767B1">
      <w:pPr>
        <w:pStyle w:val="Heading1"/>
        <w:rPr>
          <w:b w:val="0"/>
        </w:rPr>
      </w:pPr>
      <w:r>
        <w:t>Our commitment</w:t>
      </w:r>
    </w:p>
    <w:p w14:paraId="2EA0C468" w14:textId="77777777" w:rsidR="002767B1" w:rsidRPr="006B0341" w:rsidRDefault="002767B1" w:rsidP="002767B1">
      <w:pPr>
        <w:ind w:right="-286"/>
        <w:rPr>
          <w:rFonts w:eastAsia="Segoe UI" w:cs="Segoe UI"/>
          <w:color w:val="000000" w:themeColor="text1"/>
          <w:sz w:val="22"/>
        </w:rPr>
      </w:pPr>
      <w:r w:rsidRPr="006B0341">
        <w:rPr>
          <w:rFonts w:eastAsiaTheme="minorEastAsia"/>
          <w:color w:val="000000" w:themeColor="text1"/>
          <w:sz w:val="22"/>
        </w:rPr>
        <w:t>Greater Connect Alliance is committed to designing and building the Great Eastern Highway Bypass Interchanges project (the project) in a way that optimises environmental, social and economic outcomes for current and future generations. Sustainability is being incorporated into every aspect of the design, construction and future operation of the new interchanges and road upgrades. Through sustainable management, the new infrastructure will benefit road users and reduce impacts of the project by:</w:t>
      </w:r>
    </w:p>
    <w:p w14:paraId="689B8F03" w14:textId="77777777" w:rsidR="002767B1" w:rsidRPr="006B0341" w:rsidRDefault="002767B1" w:rsidP="002767B1">
      <w:pPr>
        <w:pStyle w:val="ListParagraph"/>
        <w:numPr>
          <w:ilvl w:val="0"/>
          <w:numId w:val="18"/>
        </w:numPr>
        <w:ind w:left="426" w:right="-286" w:hanging="426"/>
        <w:rPr>
          <w:sz w:val="22"/>
        </w:rPr>
      </w:pPr>
      <w:r w:rsidRPr="006B0341">
        <w:rPr>
          <w:rFonts w:eastAsia="Segoe UI" w:cs="Segoe UI"/>
          <w:color w:val="000000" w:themeColor="text1"/>
          <w:sz w:val="22"/>
        </w:rPr>
        <w:t>Utilising recyclable and easy to maintain materials</w:t>
      </w:r>
    </w:p>
    <w:p w14:paraId="32CA6000" w14:textId="77777777" w:rsidR="002767B1" w:rsidRPr="006B0341" w:rsidRDefault="002767B1" w:rsidP="002767B1">
      <w:pPr>
        <w:pStyle w:val="ListParagraph"/>
        <w:numPr>
          <w:ilvl w:val="0"/>
          <w:numId w:val="18"/>
        </w:numPr>
        <w:ind w:left="426" w:right="-286" w:hanging="426"/>
        <w:rPr>
          <w:sz w:val="22"/>
        </w:rPr>
      </w:pPr>
      <w:r w:rsidRPr="006B0341">
        <w:rPr>
          <w:rFonts w:eastAsia="Segoe UI" w:cs="Segoe UI"/>
          <w:color w:val="000000" w:themeColor="text1"/>
          <w:sz w:val="22"/>
        </w:rPr>
        <w:t>Catering for population growth and changing demands</w:t>
      </w:r>
    </w:p>
    <w:p w14:paraId="18D1A7C9" w14:textId="77777777" w:rsidR="002767B1" w:rsidRPr="006B0341" w:rsidRDefault="002767B1" w:rsidP="002767B1">
      <w:pPr>
        <w:pStyle w:val="ListParagraph"/>
        <w:numPr>
          <w:ilvl w:val="0"/>
          <w:numId w:val="18"/>
        </w:numPr>
        <w:ind w:left="426" w:right="-286" w:hanging="426"/>
        <w:rPr>
          <w:sz w:val="22"/>
        </w:rPr>
      </w:pPr>
      <w:r w:rsidRPr="006B0341">
        <w:rPr>
          <w:rFonts w:eastAsia="Segoe UI" w:cs="Segoe UI"/>
          <w:color w:val="000000" w:themeColor="text1"/>
          <w:sz w:val="22"/>
        </w:rPr>
        <w:t xml:space="preserve">Optimising energy efficiency, reducing waste, and incorporating waterwise </w:t>
      </w:r>
      <w:r w:rsidRPr="006B0341">
        <w:rPr>
          <w:rFonts w:eastAsia="Segoe UI" w:cs="Segoe UI"/>
          <w:sz w:val="22"/>
        </w:rPr>
        <w:t>initiatives</w:t>
      </w:r>
    </w:p>
    <w:p w14:paraId="3E1E7DF2" w14:textId="77777777" w:rsidR="002767B1" w:rsidRPr="006B0341" w:rsidRDefault="002767B1" w:rsidP="002767B1">
      <w:pPr>
        <w:pStyle w:val="ListParagraph"/>
        <w:numPr>
          <w:ilvl w:val="0"/>
          <w:numId w:val="18"/>
        </w:numPr>
        <w:ind w:left="426" w:right="-286" w:hanging="426"/>
        <w:rPr>
          <w:sz w:val="22"/>
        </w:rPr>
      </w:pPr>
      <w:r w:rsidRPr="006B0341">
        <w:rPr>
          <w:sz w:val="22"/>
        </w:rPr>
        <w:t>Protecting and enhancing Aboriginal heritage values</w:t>
      </w:r>
    </w:p>
    <w:p w14:paraId="32D28209" w14:textId="77777777" w:rsidR="002767B1" w:rsidRPr="006B0341" w:rsidRDefault="002767B1" w:rsidP="002767B1">
      <w:pPr>
        <w:pStyle w:val="ListParagraph"/>
        <w:numPr>
          <w:ilvl w:val="0"/>
          <w:numId w:val="18"/>
        </w:numPr>
        <w:ind w:left="426" w:right="-286" w:hanging="426"/>
        <w:rPr>
          <w:sz w:val="22"/>
        </w:rPr>
      </w:pPr>
      <w:r w:rsidRPr="006B0341">
        <w:rPr>
          <w:sz w:val="22"/>
        </w:rPr>
        <w:t>Prioritising local procurement and creating opportunities for neighbouring businesses</w:t>
      </w:r>
    </w:p>
    <w:p w14:paraId="50D353EF" w14:textId="77777777" w:rsidR="002767B1" w:rsidRPr="00445812" w:rsidRDefault="002767B1" w:rsidP="002767B1">
      <w:pPr>
        <w:pStyle w:val="Heading1"/>
        <w:rPr>
          <w:b w:val="0"/>
          <w:bCs/>
          <w:color w:val="007C6C"/>
          <w:szCs w:val="24"/>
        </w:rPr>
      </w:pPr>
      <w:r w:rsidRPr="00445812">
        <w:rPr>
          <w:bCs/>
          <w:color w:val="007C6C"/>
          <w:szCs w:val="24"/>
        </w:rPr>
        <w:t>What are our sustainability targets?</w:t>
      </w:r>
    </w:p>
    <w:p w14:paraId="5647C84C" w14:textId="77777777" w:rsidR="002767B1" w:rsidRPr="006B0341" w:rsidRDefault="002767B1" w:rsidP="002767B1">
      <w:pPr>
        <w:rPr>
          <w:rFonts w:eastAsia="Segoe UI" w:cs="Segoe UI"/>
          <w:color w:val="000000" w:themeColor="text1"/>
          <w:sz w:val="22"/>
        </w:rPr>
      </w:pPr>
      <w:r w:rsidRPr="006B0341">
        <w:rPr>
          <w:rFonts w:eastAsia="Segoe UI" w:cs="Segoe UI"/>
          <w:color w:val="000000" w:themeColor="text1"/>
          <w:sz w:val="22"/>
        </w:rPr>
        <w:t>The project will be evaluated against the Infrastructure Sustainability Council of Australia’s (ISCA) Planning, Design and As-Built Ratings. The project has committed to reaching a silver rating for the planning, design, and as-built phases of the project.</w:t>
      </w:r>
    </w:p>
    <w:p w14:paraId="1ADBE899" w14:textId="77777777" w:rsidR="002767B1" w:rsidRPr="00445812" w:rsidRDefault="002767B1" w:rsidP="002767B1">
      <w:pPr>
        <w:pStyle w:val="Heading1"/>
        <w:rPr>
          <w:b w:val="0"/>
          <w:bCs/>
          <w:color w:val="007C6C"/>
          <w:szCs w:val="24"/>
        </w:rPr>
      </w:pPr>
      <w:r w:rsidRPr="00445812">
        <w:rPr>
          <w:bCs/>
          <w:color w:val="007C6C"/>
          <w:szCs w:val="24"/>
        </w:rPr>
        <w:t>How does the Infrastructure Sustainability rating system work?</w:t>
      </w:r>
    </w:p>
    <w:p w14:paraId="0176F906" w14:textId="199705DF" w:rsidR="002767B1" w:rsidRPr="006B0341" w:rsidRDefault="002767B1" w:rsidP="002767B1">
      <w:pPr>
        <w:rPr>
          <w:rFonts w:eastAsiaTheme="minorEastAsia"/>
          <w:color w:val="000000" w:themeColor="text1"/>
          <w:sz w:val="22"/>
        </w:rPr>
      </w:pPr>
      <w:r w:rsidRPr="006B0341">
        <w:rPr>
          <w:rFonts w:eastAsiaTheme="minorEastAsia"/>
          <w:sz w:val="22"/>
        </w:rPr>
        <w:t xml:space="preserve">The Infrastructure Sustainability (IS) rating scheme is a comprehensive rating system in Australia that evaluates sustainability across the planning, design, construction, and operational phases of infrastructure projects. </w:t>
      </w:r>
      <w:r w:rsidRPr="006B0341">
        <w:rPr>
          <w:rFonts w:eastAsiaTheme="minorEastAsia"/>
          <w:color w:val="000000" w:themeColor="text1"/>
          <w:sz w:val="22"/>
        </w:rPr>
        <w:t xml:space="preserve">The aim is to ensure that benefits are not only embedded at the planning stages of projects, but are realised throughout delivery, and into commissioning and operations. </w:t>
      </w:r>
    </w:p>
    <w:p w14:paraId="4C3BFA93" w14:textId="77777777" w:rsidR="002767B1" w:rsidRPr="006B0341" w:rsidRDefault="002767B1" w:rsidP="002767B1">
      <w:pPr>
        <w:rPr>
          <w:rFonts w:eastAsiaTheme="minorEastAsia"/>
          <w:sz w:val="22"/>
        </w:rPr>
      </w:pPr>
      <w:r w:rsidRPr="006B0341">
        <w:rPr>
          <w:rFonts w:eastAsiaTheme="minorEastAsia"/>
          <w:sz w:val="22"/>
        </w:rPr>
        <w:t>Throughout each phase, ISCA assesses performance against four key areas of sustainability: economic, environmental, social, and governance.  A points-based system is used to evaluate and award Rating Certificates as follows:</w:t>
      </w:r>
    </w:p>
    <w:p w14:paraId="3408B75D" w14:textId="77777777" w:rsidR="002767B1" w:rsidRDefault="002767B1" w:rsidP="002767B1">
      <w:pPr>
        <w:rPr>
          <w:rFonts w:eastAsia="Segoe UI" w:cs="Segoe UI"/>
          <w:color w:val="000000" w:themeColor="text1"/>
          <w:szCs w:val="20"/>
        </w:rPr>
      </w:pPr>
      <w:r w:rsidRPr="00467731">
        <w:rPr>
          <w:noProof/>
          <w:sz w:val="22"/>
        </w:rPr>
        <mc:AlternateContent>
          <mc:Choice Requires="wpg">
            <w:drawing>
              <wp:anchor distT="0" distB="0" distL="114300" distR="114300" simplePos="0" relativeHeight="251660288" behindDoc="0" locked="0" layoutInCell="1" allowOverlap="1" wp14:anchorId="3C6B6520" wp14:editId="7F135DCE">
                <wp:simplePos x="0" y="0"/>
                <wp:positionH relativeFrom="column">
                  <wp:posOffset>605790</wp:posOffset>
                </wp:positionH>
                <wp:positionV relativeFrom="paragraph">
                  <wp:posOffset>32534</wp:posOffset>
                </wp:positionV>
                <wp:extent cx="4851400" cy="1123950"/>
                <wp:effectExtent l="0" t="0" r="0" b="114300"/>
                <wp:wrapSquare wrapText="bothSides"/>
                <wp:docPr id="195" name="Group 195"/>
                <wp:cNvGraphicFramePr/>
                <a:graphic xmlns:a="http://schemas.openxmlformats.org/drawingml/2006/main">
                  <a:graphicData uri="http://schemas.microsoft.com/office/word/2010/wordprocessingGroup">
                    <wpg:wgp>
                      <wpg:cNvGrpSpPr/>
                      <wpg:grpSpPr>
                        <a:xfrm>
                          <a:off x="0" y="0"/>
                          <a:ext cx="4851400" cy="1123950"/>
                          <a:chOff x="0" y="-1"/>
                          <a:chExt cx="4851400" cy="1123951"/>
                        </a:xfrm>
                      </wpg:grpSpPr>
                      <wpg:grpSp>
                        <wpg:cNvPr id="194" name="Group 194"/>
                        <wpg:cNvGrpSpPr/>
                        <wpg:grpSpPr>
                          <a:xfrm>
                            <a:off x="0" y="0"/>
                            <a:ext cx="981075" cy="1123950"/>
                            <a:chOff x="0" y="0"/>
                            <a:chExt cx="981075" cy="1123950"/>
                          </a:xfrm>
                        </wpg:grpSpPr>
                        <wps:wsp>
                          <wps:cNvPr id="2" name="Text Box 2"/>
                          <wps:cNvSpPr txBox="1">
                            <a:spLocks noChangeArrowheads="1"/>
                          </wps:cNvSpPr>
                          <wps:spPr bwMode="auto">
                            <a:xfrm>
                              <a:off x="0" y="0"/>
                              <a:ext cx="981075" cy="438149"/>
                            </a:xfrm>
                            <a:prstGeom prst="rect">
                              <a:avLst/>
                            </a:prstGeom>
                            <a:noFill/>
                            <a:ln w="9525">
                              <a:noFill/>
                              <a:miter lim="800000"/>
                              <a:headEnd/>
                              <a:tailEnd/>
                            </a:ln>
                          </wps:spPr>
                          <wps:txbx>
                            <w:txbxContent>
                              <w:p w14:paraId="36BE67D5" w14:textId="77777777" w:rsidR="002767B1" w:rsidRPr="00685437" w:rsidRDefault="002767B1" w:rsidP="002767B1">
                                <w:pPr>
                                  <w:jc w:val="center"/>
                                  <w:rPr>
                                    <w:rFonts w:ascii="AECOM Sans" w:eastAsiaTheme="minorEastAsia" w:hAnsi="AECOM Sans" w:cs="AECOM Sans"/>
                                    <w:b/>
                                    <w:bCs/>
                                    <w:szCs w:val="20"/>
                                  </w:rPr>
                                </w:pPr>
                                <w:r w:rsidRPr="00685437">
                                  <w:rPr>
                                    <w:rFonts w:ascii="AECOM Sans" w:eastAsiaTheme="minorEastAsia" w:hAnsi="AECOM Sans" w:cs="AECOM Sans"/>
                                    <w:b/>
                                    <w:bCs/>
                                    <w:szCs w:val="20"/>
                                  </w:rPr>
                                  <w:t>Bronze – 20-39</w:t>
                                </w:r>
                                <w:r>
                                  <w:rPr>
                                    <w:rFonts w:ascii="AECOM Sans" w:eastAsiaTheme="minorEastAsia" w:hAnsi="AECOM Sans" w:cs="AECOM Sans"/>
                                    <w:b/>
                                    <w:bCs/>
                                    <w:szCs w:val="20"/>
                                  </w:rPr>
                                  <w:t xml:space="preserve"> points</w:t>
                                </w:r>
                              </w:p>
                              <w:p w14:paraId="41A22966" w14:textId="77777777" w:rsidR="002767B1" w:rsidRDefault="002767B1" w:rsidP="002767B1">
                                <w:pPr>
                                  <w:jc w:val="center"/>
                                </w:pPr>
                                <w:r w:rsidRPr="00445812">
                                  <w:t xml:space="preserve"> </w:t>
                                </w:r>
                              </w:p>
                            </w:txbxContent>
                          </wps:txbx>
                          <wps:bodyPr rot="0" vert="horz" wrap="square" lIns="91440" tIns="45720" rIns="91440" bIns="45720" anchor="t" anchorCtr="0">
                            <a:noAutofit/>
                          </wps:bodyPr>
                        </wps:wsp>
                        <wpg:grpSp>
                          <wpg:cNvPr id="32" name="Group 32"/>
                          <wpg:cNvGrpSpPr/>
                          <wpg:grpSpPr>
                            <a:xfrm>
                              <a:off x="190500" y="450850"/>
                              <a:ext cx="590550" cy="673100"/>
                              <a:chOff x="0" y="-6350"/>
                              <a:chExt cx="590550" cy="673721"/>
                            </a:xfrm>
                          </wpg:grpSpPr>
                          <wpg:grpSp>
                            <wpg:cNvPr id="30" name="Group 30"/>
                            <wpg:cNvGrpSpPr/>
                            <wpg:grpSpPr>
                              <a:xfrm>
                                <a:off x="0" y="-6350"/>
                                <a:ext cx="581025" cy="673721"/>
                                <a:chOff x="0" y="-14153"/>
                                <a:chExt cx="1294765" cy="1501653"/>
                              </a:xfrm>
                            </wpg:grpSpPr>
                            <wps:wsp>
                              <wps:cNvPr id="29" name="Hexagon 29"/>
                              <wps:cNvSpPr/>
                              <wps:spPr>
                                <a:xfrm rot="16200000">
                                  <a:off x="-103444" y="89291"/>
                                  <a:ext cx="1501653" cy="1294765"/>
                                </a:xfrm>
                                <a:prstGeom prst="hexagon">
                                  <a:avLst/>
                                </a:prstGeom>
                                <a:solidFill>
                                  <a:schemeClr val="bg1"/>
                                </a:solidFill>
                                <a:ln w="19050">
                                  <a:solidFill>
                                    <a:schemeClr val="accent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Hexagon 28"/>
                              <wps:cNvSpPr/>
                              <wps:spPr>
                                <a:xfrm rot="16200000">
                                  <a:off x="-45658" y="142178"/>
                                  <a:ext cx="1392174" cy="1200150"/>
                                </a:xfrm>
                                <a:prstGeom prst="hexagon">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051B11CA" w14:textId="77777777" w:rsidR="002767B1" w:rsidRPr="00EA69CC" w:rsidRDefault="002767B1" w:rsidP="002767B1">
                                    <w:pPr>
                                      <w:jc w:val="center"/>
                                      <w:rPr>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s:wsp>
                            <wps:cNvPr id="31" name="Text Box 2"/>
                            <wps:cNvSpPr txBox="1">
                              <a:spLocks noChangeArrowheads="1"/>
                            </wps:cNvSpPr>
                            <wps:spPr bwMode="auto">
                              <a:xfrm>
                                <a:off x="0" y="200025"/>
                                <a:ext cx="590550" cy="281376"/>
                              </a:xfrm>
                              <a:prstGeom prst="rect">
                                <a:avLst/>
                              </a:prstGeom>
                              <a:noFill/>
                              <a:ln w="9525">
                                <a:noFill/>
                                <a:miter lim="800000"/>
                                <a:headEnd/>
                                <a:tailEnd/>
                              </a:ln>
                            </wps:spPr>
                            <wps:txbx>
                              <w:txbxContent>
                                <w:p w14:paraId="7A861CCA" w14:textId="77777777" w:rsidR="002767B1" w:rsidRPr="00EA69CC" w:rsidRDefault="002767B1" w:rsidP="002767B1">
                                  <w:pPr>
                                    <w:jc w:val="center"/>
                                    <w:rPr>
                                      <w:color w:val="FFFFFF" w:themeColor="background1"/>
                                    </w:rPr>
                                  </w:pPr>
                                  <w:r w:rsidRPr="00EA69CC">
                                    <w:rPr>
                                      <w:color w:val="FFFFFF" w:themeColor="background1"/>
                                    </w:rPr>
                                    <w:t>Bronze</w:t>
                                  </w:r>
                                </w:p>
                              </w:txbxContent>
                            </wps:txbx>
                            <wps:bodyPr rot="0" vert="horz" wrap="square" lIns="91440" tIns="45720" rIns="91440" bIns="45720" anchor="t" anchorCtr="0">
                              <a:noAutofit/>
                            </wps:bodyPr>
                          </wps:wsp>
                        </wpg:grpSp>
                      </wpg:grpSp>
                      <wpg:grpSp>
                        <wpg:cNvPr id="193" name="Group 193"/>
                        <wpg:cNvGrpSpPr/>
                        <wpg:grpSpPr>
                          <a:xfrm>
                            <a:off x="977900" y="0"/>
                            <a:ext cx="971550" cy="1117601"/>
                            <a:chOff x="0" y="0"/>
                            <a:chExt cx="971550" cy="1117601"/>
                          </a:xfrm>
                        </wpg:grpSpPr>
                        <wps:wsp>
                          <wps:cNvPr id="33" name="Text Box 33"/>
                          <wps:cNvSpPr txBox="1">
                            <a:spLocks noChangeArrowheads="1"/>
                          </wps:cNvSpPr>
                          <wps:spPr bwMode="auto">
                            <a:xfrm>
                              <a:off x="0" y="0"/>
                              <a:ext cx="971550" cy="438149"/>
                            </a:xfrm>
                            <a:prstGeom prst="rect">
                              <a:avLst/>
                            </a:prstGeom>
                            <a:noFill/>
                            <a:ln w="9525">
                              <a:noFill/>
                              <a:miter lim="800000"/>
                              <a:headEnd/>
                              <a:tailEnd/>
                            </a:ln>
                          </wps:spPr>
                          <wps:txbx>
                            <w:txbxContent>
                              <w:p w14:paraId="7EF7A5E9" w14:textId="77777777" w:rsidR="002767B1" w:rsidRPr="00685437" w:rsidRDefault="002767B1" w:rsidP="002767B1">
                                <w:pPr>
                                  <w:jc w:val="center"/>
                                  <w:rPr>
                                    <w:rFonts w:ascii="AECOM Sans" w:eastAsiaTheme="minorEastAsia" w:hAnsi="AECOM Sans" w:cs="AECOM Sans"/>
                                    <w:b/>
                                    <w:bCs/>
                                    <w:szCs w:val="20"/>
                                  </w:rPr>
                                </w:pPr>
                                <w:r w:rsidRPr="00685437">
                                  <w:rPr>
                                    <w:rFonts w:ascii="AECOM Sans" w:eastAsiaTheme="minorEastAsia" w:hAnsi="AECOM Sans" w:cs="AECOM Sans"/>
                                    <w:b/>
                                    <w:bCs/>
                                    <w:szCs w:val="20"/>
                                  </w:rPr>
                                  <w:t>Sliver – 40-59</w:t>
                                </w:r>
                                <w:r>
                                  <w:rPr>
                                    <w:rFonts w:ascii="AECOM Sans" w:eastAsiaTheme="minorEastAsia" w:hAnsi="AECOM Sans" w:cs="AECOM Sans"/>
                                    <w:b/>
                                    <w:bCs/>
                                    <w:szCs w:val="20"/>
                                  </w:rPr>
                                  <w:t xml:space="preserve"> points</w:t>
                                </w:r>
                              </w:p>
                              <w:p w14:paraId="7DA4D03B" w14:textId="77777777" w:rsidR="002767B1" w:rsidRDefault="002767B1" w:rsidP="002767B1">
                                <w:pPr>
                                  <w:jc w:val="center"/>
                                </w:pPr>
                                <w:r w:rsidRPr="00445812">
                                  <w:t xml:space="preserve"> </w:t>
                                </w:r>
                              </w:p>
                            </w:txbxContent>
                          </wps:txbx>
                          <wps:bodyPr rot="0" vert="horz" wrap="square" lIns="91440" tIns="45720" rIns="91440" bIns="45720" anchor="t" anchorCtr="0">
                            <a:noAutofit/>
                          </wps:bodyPr>
                        </wps:wsp>
                        <wpg:grpSp>
                          <wpg:cNvPr id="34" name="Group 34"/>
                          <wpg:cNvGrpSpPr/>
                          <wpg:grpSpPr>
                            <a:xfrm>
                              <a:off x="165100" y="444501"/>
                              <a:ext cx="580401" cy="673100"/>
                              <a:chOff x="-1" y="-5673"/>
                              <a:chExt cx="581025" cy="673721"/>
                            </a:xfrm>
                          </wpg:grpSpPr>
                          <wpg:grpSp>
                            <wpg:cNvPr id="35" name="Group 35"/>
                            <wpg:cNvGrpSpPr/>
                            <wpg:grpSpPr>
                              <a:xfrm>
                                <a:off x="-1" y="-5673"/>
                                <a:ext cx="581025" cy="673721"/>
                                <a:chOff x="-2" y="-12645"/>
                                <a:chExt cx="1294765" cy="1501653"/>
                              </a:xfrm>
                            </wpg:grpSpPr>
                            <wps:wsp>
                              <wps:cNvPr id="36" name="Hexagon 36"/>
                              <wps:cNvSpPr/>
                              <wps:spPr>
                                <a:xfrm rot="16200000">
                                  <a:off x="-103446" y="90799"/>
                                  <a:ext cx="1501653" cy="1294765"/>
                                </a:xfrm>
                                <a:prstGeom prst="hexagon">
                                  <a:avLst/>
                                </a:prstGeom>
                                <a:solidFill>
                                  <a:schemeClr val="bg1"/>
                                </a:solidFill>
                                <a:ln w="19050">
                                  <a:solidFill>
                                    <a:schemeClr val="bg1">
                                      <a:lumMod val="8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Hexagon 37"/>
                              <wps:cNvSpPr/>
                              <wps:spPr>
                                <a:xfrm rot="16200000">
                                  <a:off x="-45658" y="142178"/>
                                  <a:ext cx="1392174" cy="1200150"/>
                                </a:xfrm>
                                <a:prstGeom prst="hexagon">
                                  <a:avLst/>
                                </a:prstGeom>
                                <a:gradFill flip="none" rotWithShape="1">
                                  <a:gsLst>
                                    <a:gs pos="0">
                                      <a:schemeClr val="bg1">
                                        <a:lumMod val="75000"/>
                                      </a:schemeClr>
                                    </a:gs>
                                    <a:gs pos="48000">
                                      <a:schemeClr val="bg1">
                                        <a:lumMod val="75000"/>
                                      </a:schemeClr>
                                    </a:gs>
                                    <a:gs pos="100000">
                                      <a:schemeClr val="bg1">
                                        <a:lumMod val="85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1D94247" w14:textId="77777777" w:rsidR="002767B1" w:rsidRPr="00EA69CC" w:rsidRDefault="002767B1" w:rsidP="002767B1">
                                    <w:pPr>
                                      <w:jc w:val="center"/>
                                      <w:rPr>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s:wsp>
                            <wps:cNvPr id="38" name="Text Box 2"/>
                            <wps:cNvSpPr txBox="1">
                              <a:spLocks noChangeArrowheads="1"/>
                            </wps:cNvSpPr>
                            <wps:spPr bwMode="auto">
                              <a:xfrm>
                                <a:off x="22594" y="200025"/>
                                <a:ext cx="538569" cy="288407"/>
                              </a:xfrm>
                              <a:prstGeom prst="rect">
                                <a:avLst/>
                              </a:prstGeom>
                              <a:noFill/>
                              <a:ln w="9525">
                                <a:noFill/>
                                <a:miter lim="800000"/>
                                <a:headEnd/>
                                <a:tailEnd/>
                              </a:ln>
                            </wps:spPr>
                            <wps:txbx>
                              <w:txbxContent>
                                <w:p w14:paraId="32E41D8E" w14:textId="77777777" w:rsidR="002767B1" w:rsidRPr="00EA69CC" w:rsidRDefault="002767B1" w:rsidP="002767B1">
                                  <w:pPr>
                                    <w:jc w:val="center"/>
                                    <w:rPr>
                                      <w:color w:val="FFFFFF" w:themeColor="background1"/>
                                    </w:rPr>
                                  </w:pPr>
                                  <w:r>
                                    <w:rPr>
                                      <w:color w:val="FFFFFF" w:themeColor="background1"/>
                                    </w:rPr>
                                    <w:t>Silver</w:t>
                                  </w:r>
                                </w:p>
                              </w:txbxContent>
                            </wps:txbx>
                            <wps:bodyPr rot="0" vert="horz" wrap="square" lIns="91440" tIns="45720" rIns="91440" bIns="45720" anchor="t" anchorCtr="0">
                              <a:noAutofit/>
                            </wps:bodyPr>
                          </wps:wsp>
                        </wpg:grpSp>
                      </wpg:grpSp>
                      <wpg:grpSp>
                        <wpg:cNvPr id="192" name="Group 192"/>
                        <wpg:cNvGrpSpPr/>
                        <wpg:grpSpPr>
                          <a:xfrm>
                            <a:off x="1943100" y="0"/>
                            <a:ext cx="971550" cy="1123950"/>
                            <a:chOff x="0" y="0"/>
                            <a:chExt cx="971550" cy="1123950"/>
                          </a:xfrm>
                        </wpg:grpSpPr>
                        <wps:wsp>
                          <wps:cNvPr id="39" name="Text Box 39"/>
                          <wps:cNvSpPr txBox="1">
                            <a:spLocks noChangeArrowheads="1"/>
                          </wps:cNvSpPr>
                          <wps:spPr bwMode="auto">
                            <a:xfrm>
                              <a:off x="0" y="0"/>
                              <a:ext cx="971550" cy="450850"/>
                            </a:xfrm>
                            <a:prstGeom prst="rect">
                              <a:avLst/>
                            </a:prstGeom>
                            <a:noFill/>
                            <a:ln w="9525">
                              <a:noFill/>
                              <a:miter lim="800000"/>
                              <a:headEnd/>
                              <a:tailEnd/>
                            </a:ln>
                          </wps:spPr>
                          <wps:txbx>
                            <w:txbxContent>
                              <w:p w14:paraId="085D2FBD" w14:textId="77777777" w:rsidR="002767B1" w:rsidRDefault="002767B1" w:rsidP="002767B1">
                                <w:pPr>
                                  <w:jc w:val="center"/>
                                </w:pPr>
                                <w:r w:rsidRPr="00685437">
                                  <w:rPr>
                                    <w:rFonts w:ascii="AECOM Sans" w:eastAsiaTheme="minorEastAsia" w:hAnsi="AECOM Sans" w:cs="AECOM Sans"/>
                                    <w:b/>
                                    <w:bCs/>
                                    <w:szCs w:val="20"/>
                                  </w:rPr>
                                  <w:t>Gold – 60-79</w:t>
                                </w:r>
                                <w:r>
                                  <w:rPr>
                                    <w:rFonts w:ascii="AECOM Sans" w:eastAsiaTheme="minorEastAsia" w:hAnsi="AECOM Sans" w:cs="AECOM Sans"/>
                                    <w:b/>
                                    <w:bCs/>
                                    <w:szCs w:val="20"/>
                                  </w:rPr>
                                  <w:t xml:space="preserve"> points</w:t>
                                </w:r>
                                <w:r w:rsidRPr="00445812">
                                  <w:t xml:space="preserve"> </w:t>
                                </w:r>
                              </w:p>
                            </w:txbxContent>
                          </wps:txbx>
                          <wps:bodyPr rot="0" vert="horz" wrap="square" lIns="91440" tIns="45720" rIns="91440" bIns="45720" anchor="t" anchorCtr="0">
                            <a:noAutofit/>
                          </wps:bodyPr>
                        </wps:wsp>
                        <wpg:grpSp>
                          <wpg:cNvPr id="40" name="Group 40"/>
                          <wpg:cNvGrpSpPr/>
                          <wpg:grpSpPr>
                            <a:xfrm>
                              <a:off x="165100" y="450850"/>
                              <a:ext cx="580390" cy="673100"/>
                              <a:chOff x="-1" y="-5674"/>
                              <a:chExt cx="581025" cy="673721"/>
                            </a:xfrm>
                          </wpg:grpSpPr>
                          <wpg:grpSp>
                            <wpg:cNvPr id="41" name="Group 41"/>
                            <wpg:cNvGrpSpPr/>
                            <wpg:grpSpPr>
                              <a:xfrm>
                                <a:off x="-1" y="-5674"/>
                                <a:ext cx="581025" cy="673721"/>
                                <a:chOff x="-4" y="-12647"/>
                                <a:chExt cx="1294765" cy="1501653"/>
                              </a:xfrm>
                            </wpg:grpSpPr>
                            <wps:wsp>
                              <wps:cNvPr id="42" name="Hexagon 42"/>
                              <wps:cNvSpPr/>
                              <wps:spPr>
                                <a:xfrm rot="16200000">
                                  <a:off x="-103448" y="90797"/>
                                  <a:ext cx="1501653" cy="1294765"/>
                                </a:xfrm>
                                <a:prstGeom prst="hexagon">
                                  <a:avLst/>
                                </a:prstGeom>
                                <a:solidFill>
                                  <a:schemeClr val="bg1"/>
                                </a:solidFill>
                                <a:ln w="19050">
                                  <a:solidFill>
                                    <a:schemeClr val="accent4"/>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Hexagon 43"/>
                              <wps:cNvSpPr/>
                              <wps:spPr>
                                <a:xfrm rot="16200000">
                                  <a:off x="-45658" y="142178"/>
                                  <a:ext cx="1392174" cy="1200150"/>
                                </a:xfrm>
                                <a:prstGeom prst="hexagon">
                                  <a:avLst/>
                                </a:prstGeom>
                                <a:gradFill flip="none" rotWithShape="1">
                                  <a:gsLst>
                                    <a:gs pos="0">
                                      <a:schemeClr val="accent4"/>
                                    </a:gs>
                                    <a:gs pos="48000">
                                      <a:schemeClr val="accent4">
                                        <a:lumMod val="75000"/>
                                      </a:schemeClr>
                                    </a:gs>
                                    <a:gs pos="100000">
                                      <a:schemeClr val="accent4">
                                        <a:lumMod val="40000"/>
                                        <a:lumOff val="6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FCB0D96" w14:textId="77777777" w:rsidR="002767B1" w:rsidRPr="00EA69CC" w:rsidRDefault="002767B1" w:rsidP="002767B1">
                                    <w:pPr>
                                      <w:jc w:val="center"/>
                                      <w:rPr>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s:wsp>
                            <wps:cNvPr id="44" name="Text Box 2"/>
                            <wps:cNvSpPr txBox="1">
                              <a:spLocks noChangeArrowheads="1"/>
                            </wps:cNvSpPr>
                            <wps:spPr bwMode="auto">
                              <a:xfrm>
                                <a:off x="22594" y="200024"/>
                                <a:ext cx="538569" cy="282052"/>
                              </a:xfrm>
                              <a:prstGeom prst="rect">
                                <a:avLst/>
                              </a:prstGeom>
                              <a:noFill/>
                              <a:ln w="9525">
                                <a:noFill/>
                                <a:miter lim="800000"/>
                                <a:headEnd/>
                                <a:tailEnd/>
                              </a:ln>
                            </wps:spPr>
                            <wps:txbx>
                              <w:txbxContent>
                                <w:p w14:paraId="2E7A7669" w14:textId="77777777" w:rsidR="002767B1" w:rsidRPr="00EA69CC" w:rsidRDefault="002767B1" w:rsidP="002767B1">
                                  <w:pPr>
                                    <w:jc w:val="center"/>
                                    <w:rPr>
                                      <w:color w:val="FFFFFF" w:themeColor="background1"/>
                                    </w:rPr>
                                  </w:pPr>
                                  <w:r>
                                    <w:rPr>
                                      <w:color w:val="FFFFFF" w:themeColor="background1"/>
                                    </w:rPr>
                                    <w:t>Gold</w:t>
                                  </w:r>
                                </w:p>
                              </w:txbxContent>
                            </wps:txbx>
                            <wps:bodyPr rot="0" vert="horz" wrap="square" lIns="91440" tIns="45720" rIns="91440" bIns="45720" anchor="t" anchorCtr="0">
                              <a:noAutofit/>
                            </wps:bodyPr>
                          </wps:wsp>
                        </wpg:grpSp>
                      </wpg:grpSp>
                      <wpg:grpSp>
                        <wpg:cNvPr id="63" name="Group 63"/>
                        <wpg:cNvGrpSpPr/>
                        <wpg:grpSpPr>
                          <a:xfrm>
                            <a:off x="2914650" y="0"/>
                            <a:ext cx="971550" cy="1111250"/>
                            <a:chOff x="0" y="0"/>
                            <a:chExt cx="971550" cy="1111250"/>
                          </a:xfrm>
                        </wpg:grpSpPr>
                        <wps:wsp>
                          <wps:cNvPr id="45" name="Text Box 45"/>
                          <wps:cNvSpPr txBox="1">
                            <a:spLocks noChangeArrowheads="1"/>
                          </wps:cNvSpPr>
                          <wps:spPr bwMode="auto">
                            <a:xfrm>
                              <a:off x="0" y="0"/>
                              <a:ext cx="971550" cy="444500"/>
                            </a:xfrm>
                            <a:prstGeom prst="rect">
                              <a:avLst/>
                            </a:prstGeom>
                            <a:noFill/>
                            <a:ln w="9525">
                              <a:noFill/>
                              <a:miter lim="800000"/>
                              <a:headEnd/>
                              <a:tailEnd/>
                            </a:ln>
                          </wps:spPr>
                          <wps:txbx>
                            <w:txbxContent>
                              <w:p w14:paraId="224B0F7E" w14:textId="77777777" w:rsidR="002767B1" w:rsidRDefault="002767B1" w:rsidP="002767B1">
                                <w:pPr>
                                  <w:jc w:val="center"/>
                                </w:pPr>
                                <w:r w:rsidRPr="00685437">
                                  <w:rPr>
                                    <w:rFonts w:ascii="AECOM Sans" w:eastAsiaTheme="minorEastAsia" w:hAnsi="AECOM Sans" w:cs="AECOM Sans"/>
                                    <w:b/>
                                    <w:bCs/>
                                    <w:szCs w:val="20"/>
                                  </w:rPr>
                                  <w:t>Platinum – 80-94</w:t>
                                </w:r>
                                <w:r>
                                  <w:rPr>
                                    <w:rFonts w:ascii="AECOM Sans" w:eastAsiaTheme="minorEastAsia" w:hAnsi="AECOM Sans" w:cs="AECOM Sans"/>
                                    <w:b/>
                                    <w:bCs/>
                                    <w:szCs w:val="20"/>
                                  </w:rPr>
                                  <w:t xml:space="preserve"> points</w:t>
                                </w:r>
                              </w:p>
                            </w:txbxContent>
                          </wps:txbx>
                          <wps:bodyPr rot="0" vert="horz" wrap="square" lIns="91440" tIns="45720" rIns="91440" bIns="45720" anchor="t" anchorCtr="0">
                            <a:noAutofit/>
                          </wps:bodyPr>
                        </wps:wsp>
                        <wpg:grpSp>
                          <wpg:cNvPr id="56" name="Group 56"/>
                          <wpg:cNvGrpSpPr/>
                          <wpg:grpSpPr>
                            <a:xfrm>
                              <a:off x="120650" y="438150"/>
                              <a:ext cx="685800" cy="673100"/>
                              <a:chOff x="0" y="0"/>
                              <a:chExt cx="685800" cy="673100"/>
                            </a:xfrm>
                          </wpg:grpSpPr>
                          <wps:wsp>
                            <wps:cNvPr id="53" name="Hexagon 53"/>
                            <wps:cNvSpPr/>
                            <wps:spPr>
                              <a:xfrm rot="16200000">
                                <a:off x="6032" y="46037"/>
                                <a:ext cx="673100" cy="581025"/>
                              </a:xfrm>
                              <a:prstGeom prst="hexagon">
                                <a:avLst/>
                              </a:prstGeom>
                              <a:solidFill>
                                <a:schemeClr val="bg1"/>
                              </a:solidFill>
                              <a:ln w="19050">
                                <a:solidFill>
                                  <a:schemeClr val="accent3">
                                    <a:lumMod val="7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Hexagon 54"/>
                            <wps:cNvSpPr/>
                            <wps:spPr>
                              <a:xfrm rot="16200000">
                                <a:off x="30797" y="70802"/>
                                <a:ext cx="624027" cy="538567"/>
                              </a:xfrm>
                              <a:prstGeom prst="hexagon">
                                <a:avLst/>
                              </a:prstGeom>
                              <a:gradFill flip="none" rotWithShape="1">
                                <a:gsLst>
                                  <a:gs pos="0">
                                    <a:schemeClr val="accent3"/>
                                  </a:gs>
                                  <a:gs pos="48000">
                                    <a:schemeClr val="accent3">
                                      <a:lumMod val="50000"/>
                                    </a:schemeClr>
                                  </a:gs>
                                  <a:gs pos="100000">
                                    <a:schemeClr val="accent3">
                                      <a:lumMod val="75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DA6B150" w14:textId="77777777" w:rsidR="002767B1" w:rsidRPr="00EA69CC" w:rsidRDefault="002767B1" w:rsidP="002767B1">
                                  <w:pPr>
                                    <w:jc w:val="center"/>
                                    <w:rPr>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55" name="Text Box 2"/>
                            <wps:cNvSpPr txBox="1">
                              <a:spLocks noChangeArrowheads="1"/>
                            </wps:cNvSpPr>
                            <wps:spPr bwMode="auto">
                              <a:xfrm>
                                <a:off x="0" y="205104"/>
                                <a:ext cx="685800" cy="294896"/>
                              </a:xfrm>
                              <a:prstGeom prst="rect">
                                <a:avLst/>
                              </a:prstGeom>
                              <a:noFill/>
                              <a:ln w="9525">
                                <a:noFill/>
                                <a:miter lim="800000"/>
                                <a:headEnd/>
                                <a:tailEnd/>
                              </a:ln>
                            </wps:spPr>
                            <wps:txbx>
                              <w:txbxContent>
                                <w:p w14:paraId="1690743F" w14:textId="77777777" w:rsidR="002767B1" w:rsidRPr="00EA69CC" w:rsidRDefault="002767B1" w:rsidP="002767B1">
                                  <w:pPr>
                                    <w:jc w:val="center"/>
                                    <w:rPr>
                                      <w:color w:val="FFFFFF" w:themeColor="background1"/>
                                    </w:rPr>
                                  </w:pPr>
                                  <w:r>
                                    <w:rPr>
                                      <w:color w:val="FFFFFF" w:themeColor="background1"/>
                                    </w:rPr>
                                    <w:t>Platinum</w:t>
                                  </w:r>
                                </w:p>
                              </w:txbxContent>
                            </wps:txbx>
                            <wps:bodyPr rot="0" vert="horz" wrap="square" lIns="91440" tIns="45720" rIns="91440" bIns="45720" anchor="t" anchorCtr="0">
                              <a:noAutofit/>
                            </wps:bodyPr>
                          </wps:wsp>
                        </wpg:grpSp>
                      </wpg:grpSp>
                      <wpg:grpSp>
                        <wpg:cNvPr id="62" name="Group 62"/>
                        <wpg:cNvGrpSpPr/>
                        <wpg:grpSpPr>
                          <a:xfrm>
                            <a:off x="3879850" y="-1"/>
                            <a:ext cx="971550" cy="1123951"/>
                            <a:chOff x="0" y="-1"/>
                            <a:chExt cx="971550" cy="1123951"/>
                          </a:xfrm>
                        </wpg:grpSpPr>
                        <wps:wsp>
                          <wps:cNvPr id="57" name="Text Box 57"/>
                          <wps:cNvSpPr txBox="1">
                            <a:spLocks noChangeArrowheads="1"/>
                          </wps:cNvSpPr>
                          <wps:spPr bwMode="auto">
                            <a:xfrm>
                              <a:off x="0" y="-1"/>
                              <a:ext cx="971550" cy="438149"/>
                            </a:xfrm>
                            <a:prstGeom prst="rect">
                              <a:avLst/>
                            </a:prstGeom>
                            <a:noFill/>
                            <a:ln w="9525">
                              <a:noFill/>
                              <a:miter lim="800000"/>
                              <a:headEnd/>
                              <a:tailEnd/>
                            </a:ln>
                          </wps:spPr>
                          <wps:txbx>
                            <w:txbxContent>
                              <w:p w14:paraId="2408AF68" w14:textId="77777777" w:rsidR="002767B1" w:rsidRDefault="002767B1" w:rsidP="002767B1">
                                <w:pPr>
                                  <w:jc w:val="center"/>
                                </w:pPr>
                                <w:r w:rsidRPr="00685437">
                                  <w:rPr>
                                    <w:rFonts w:ascii="AECOM Sans" w:eastAsiaTheme="minorEastAsia" w:hAnsi="AECOM Sans" w:cs="AECOM Sans"/>
                                    <w:b/>
                                    <w:bCs/>
                                    <w:szCs w:val="20"/>
                                  </w:rPr>
                                  <w:t>Diamond – 95+</w:t>
                                </w:r>
                                <w:r>
                                  <w:rPr>
                                    <w:rFonts w:ascii="AECOM Sans" w:eastAsiaTheme="minorEastAsia" w:hAnsi="AECOM Sans" w:cs="AECOM Sans"/>
                                    <w:b/>
                                    <w:bCs/>
                                    <w:szCs w:val="20"/>
                                  </w:rPr>
                                  <w:t xml:space="preserve"> points</w:t>
                                </w:r>
                              </w:p>
                            </w:txbxContent>
                          </wps:txbx>
                          <wps:bodyPr rot="0" vert="horz" wrap="square" lIns="91440" tIns="45720" rIns="91440" bIns="45720" anchor="t" anchorCtr="0">
                            <a:noAutofit/>
                          </wps:bodyPr>
                        </wps:wsp>
                        <wpg:grpSp>
                          <wpg:cNvPr id="58" name="Group 58"/>
                          <wpg:cNvGrpSpPr/>
                          <wpg:grpSpPr>
                            <a:xfrm>
                              <a:off x="127000" y="450850"/>
                              <a:ext cx="717550" cy="673100"/>
                              <a:chOff x="-19050" y="0"/>
                              <a:chExt cx="717550" cy="673100"/>
                            </a:xfrm>
                          </wpg:grpSpPr>
                          <wps:wsp>
                            <wps:cNvPr id="59" name="Hexagon 59"/>
                            <wps:cNvSpPr/>
                            <wps:spPr>
                              <a:xfrm rot="16200000">
                                <a:off x="6032" y="46037"/>
                                <a:ext cx="673100" cy="581025"/>
                              </a:xfrm>
                              <a:prstGeom prst="hexagon">
                                <a:avLst/>
                              </a:prstGeom>
                              <a:solidFill>
                                <a:schemeClr val="bg1"/>
                              </a:solidFill>
                              <a:ln w="19050">
                                <a:solidFill>
                                  <a:srgbClr val="A192B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Hexagon 60"/>
                            <wps:cNvSpPr/>
                            <wps:spPr>
                              <a:xfrm rot="16200000">
                                <a:off x="30797" y="70802"/>
                                <a:ext cx="624027" cy="538567"/>
                              </a:xfrm>
                              <a:prstGeom prst="hexagon">
                                <a:avLst/>
                              </a:prstGeom>
                              <a:gradFill flip="none" rotWithShape="1">
                                <a:gsLst>
                                  <a:gs pos="0">
                                    <a:srgbClr val="A192B2"/>
                                  </a:gs>
                                  <a:gs pos="48000">
                                    <a:srgbClr val="7C6992"/>
                                  </a:gs>
                                  <a:gs pos="100000">
                                    <a:srgbClr val="C6BCD0"/>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18FE416" w14:textId="77777777" w:rsidR="002767B1" w:rsidRPr="00EA69CC" w:rsidRDefault="002767B1" w:rsidP="002767B1">
                                  <w:pPr>
                                    <w:jc w:val="center"/>
                                    <w:rPr>
                                      <w:sz w:val="14"/>
                                      <w:szCs w:val="1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1" name="Text Box 2"/>
                            <wps:cNvSpPr txBox="1">
                              <a:spLocks noChangeArrowheads="1"/>
                            </wps:cNvSpPr>
                            <wps:spPr bwMode="auto">
                              <a:xfrm>
                                <a:off x="-19050" y="198754"/>
                                <a:ext cx="717550" cy="244256"/>
                              </a:xfrm>
                              <a:prstGeom prst="rect">
                                <a:avLst/>
                              </a:prstGeom>
                              <a:noFill/>
                              <a:ln w="9525">
                                <a:noFill/>
                                <a:miter lim="800000"/>
                                <a:headEnd/>
                                <a:tailEnd/>
                              </a:ln>
                            </wps:spPr>
                            <wps:txbx>
                              <w:txbxContent>
                                <w:p w14:paraId="5BC6F939" w14:textId="77777777" w:rsidR="002767B1" w:rsidRPr="00EA69CC" w:rsidRDefault="002767B1" w:rsidP="002767B1">
                                  <w:pPr>
                                    <w:jc w:val="center"/>
                                    <w:rPr>
                                      <w:color w:val="FFFFFF" w:themeColor="background1"/>
                                    </w:rPr>
                                  </w:pPr>
                                  <w:r>
                                    <w:rPr>
                                      <w:color w:val="FFFFFF" w:themeColor="background1"/>
                                    </w:rPr>
                                    <w:t>Diamond</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C6B6520" id="Group 195" o:spid="_x0000_s1026" style="position:absolute;margin-left:47.7pt;margin-top:2.55pt;width:382pt;height:88.5pt;z-index:251660288;mso-width-relative:margin;mso-height-relative:margin" coordorigin="" coordsize="48514,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">
                <v:group id="Group 194" o:spid="_x0000_s1027" style="position:absolute;width:9810;height:11239" coordsize="9810,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202" coordsize="21600,21600" o:spt="202" path="m,l,21600r21600,l21600,xe">
                    <v:stroke joinstyle="miter"/>
                    <v:path gradientshapeok="t" o:connecttype="rect"/>
                  </v:shapetype>
                  <v:shape id="Text Box 2" o:spid="_x0000_s1028" type="#_x0000_t202" style="position:absolute;width:981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36BE67D5" w14:textId="77777777" w:rsidR="002767B1" w:rsidRPr="00685437" w:rsidRDefault="002767B1" w:rsidP="002767B1">
                          <w:pPr>
                            <w:jc w:val="center"/>
                            <w:rPr>
                              <w:rFonts w:ascii="AECOM Sans" w:eastAsiaTheme="minorEastAsia" w:hAnsi="AECOM Sans" w:cs="AECOM Sans"/>
                              <w:b/>
                              <w:bCs/>
                              <w:szCs w:val="20"/>
                            </w:rPr>
                          </w:pPr>
                          <w:r w:rsidRPr="00685437">
                            <w:rPr>
                              <w:rFonts w:ascii="AECOM Sans" w:eastAsiaTheme="minorEastAsia" w:hAnsi="AECOM Sans" w:cs="AECOM Sans"/>
                              <w:b/>
                              <w:bCs/>
                              <w:szCs w:val="20"/>
                            </w:rPr>
                            <w:t>Bronze – 20-39</w:t>
                          </w:r>
                          <w:r>
                            <w:rPr>
                              <w:rFonts w:ascii="AECOM Sans" w:eastAsiaTheme="minorEastAsia" w:hAnsi="AECOM Sans" w:cs="AECOM Sans"/>
                              <w:b/>
                              <w:bCs/>
                              <w:szCs w:val="20"/>
                            </w:rPr>
                            <w:t xml:space="preserve"> points</w:t>
                          </w:r>
                        </w:p>
                        <w:p w14:paraId="41A22966" w14:textId="77777777" w:rsidR="002767B1" w:rsidRDefault="002767B1" w:rsidP="002767B1">
                          <w:pPr>
                            <w:jc w:val="center"/>
                          </w:pPr>
                          <w:r w:rsidRPr="00445812">
                            <w:t xml:space="preserve"> </w:t>
                          </w:r>
                        </w:p>
                      </w:txbxContent>
                    </v:textbox>
                  </v:shape>
                  <v:group id="Group 32" o:spid="_x0000_s1029" style="position:absolute;left:1905;top:4508;width:5905;height:6731" coordorigin=",-63" coordsize="5905,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0" o:spid="_x0000_s1030" style="position:absolute;top:-63;width:5810;height:6736" coordorigin=",-141" coordsize="12947,1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9" o:spid="_x0000_s1031" type="#_x0000_t9" style="position:absolute;left:-1034;top:893;width:15016;height:129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" adj="4656" fillcolor="white [3212]" strokecolor="#08779a [3205]" strokeweight="1.5pt">
                        <v:shadow on="t" color="black" opacity="26214f" origin="-.5,-.5" offset=".74836mm,.74836mm"/>
                      </v:shape>
                      <v:shape id="Hexagon 28" o:spid="_x0000_s1032" type="#_x0000_t9" style="position:absolute;left:-457;top:1421;width:13922;height:120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" adj="4655" fillcolor="#054e66 [2149]" stroked="f">
                        <v:fill color2="#38c6f4 [1941]" rotate="t" angle="180" colors="0 #055067;31457f #097fa4;1 #39c8f5" focus="100%" type="gradient"/>
                        <v:textbox style="layout-flow:vertical-ideographic">
                          <w:txbxContent>
                            <w:p w14:paraId="051B11CA" w14:textId="77777777" w:rsidR="002767B1" w:rsidRPr="00EA69CC" w:rsidRDefault="002767B1" w:rsidP="002767B1">
                              <w:pPr>
                                <w:jc w:val="center"/>
                                <w:rPr>
                                  <w:sz w:val="14"/>
                                  <w:szCs w:val="14"/>
                                </w:rPr>
                              </w:pPr>
                            </w:p>
                          </w:txbxContent>
                        </v:textbox>
                      </v:shape>
                    </v:group>
                    <v:shape id="Text Box 2" o:spid="_x0000_s1033" type="#_x0000_t202" style="position:absolute;top:2000;width:5905;height:2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A861CCA" w14:textId="77777777" w:rsidR="002767B1" w:rsidRPr="00EA69CC" w:rsidRDefault="002767B1" w:rsidP="002767B1">
                            <w:pPr>
                              <w:jc w:val="center"/>
                              <w:rPr>
                                <w:color w:val="FFFFFF" w:themeColor="background1"/>
                              </w:rPr>
                            </w:pPr>
                            <w:r w:rsidRPr="00EA69CC">
                              <w:rPr>
                                <w:color w:val="FFFFFF" w:themeColor="background1"/>
                              </w:rPr>
                              <w:t>Bronze</w:t>
                            </w:r>
                          </w:p>
                        </w:txbxContent>
                      </v:textbox>
                    </v:shape>
                  </v:group>
                </v:group>
                <v:group id="Group 193" o:spid="_x0000_s1034" style="position:absolute;left:9779;width:9715;height:11176" coordsize="9715,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Text Box 33" o:spid="_x0000_s1035" type="#_x0000_t202" style="position:absolute;width:9715;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7EF7A5E9" w14:textId="77777777" w:rsidR="002767B1" w:rsidRPr="00685437" w:rsidRDefault="002767B1" w:rsidP="002767B1">
                          <w:pPr>
                            <w:jc w:val="center"/>
                            <w:rPr>
                              <w:rFonts w:ascii="AECOM Sans" w:eastAsiaTheme="minorEastAsia" w:hAnsi="AECOM Sans" w:cs="AECOM Sans"/>
                              <w:b/>
                              <w:bCs/>
                              <w:szCs w:val="20"/>
                            </w:rPr>
                          </w:pPr>
                          <w:r w:rsidRPr="00685437">
                            <w:rPr>
                              <w:rFonts w:ascii="AECOM Sans" w:eastAsiaTheme="minorEastAsia" w:hAnsi="AECOM Sans" w:cs="AECOM Sans"/>
                              <w:b/>
                              <w:bCs/>
                              <w:szCs w:val="20"/>
                            </w:rPr>
                            <w:t>Sliver – 40-59</w:t>
                          </w:r>
                          <w:r>
                            <w:rPr>
                              <w:rFonts w:ascii="AECOM Sans" w:eastAsiaTheme="minorEastAsia" w:hAnsi="AECOM Sans" w:cs="AECOM Sans"/>
                              <w:b/>
                              <w:bCs/>
                              <w:szCs w:val="20"/>
                            </w:rPr>
                            <w:t xml:space="preserve"> points</w:t>
                          </w:r>
                        </w:p>
                        <w:p w14:paraId="7DA4D03B" w14:textId="77777777" w:rsidR="002767B1" w:rsidRDefault="002767B1" w:rsidP="002767B1">
                          <w:pPr>
                            <w:jc w:val="center"/>
                          </w:pPr>
                          <w:r w:rsidRPr="00445812">
                            <w:t xml:space="preserve"> </w:t>
                          </w:r>
                        </w:p>
                      </w:txbxContent>
                    </v:textbox>
                  </v:shape>
                  <v:group id="Group 34" o:spid="_x0000_s1036" style="position:absolute;left:1651;top:4445;width:5804;height:6731" coordorigin=",-56" coordsize="5810,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5" o:spid="_x0000_s1037" style="position:absolute;top:-56;width:5810;height:6736" coordorigin=",-126" coordsize="12947,1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Hexagon 36" o:spid="_x0000_s1038" type="#_x0000_t9" style="position:absolute;left:-1034;top:908;width:15016;height:129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" adj="4656" fillcolor="white [3212]" strokecolor="#d8d8d8 [2732]" strokeweight="1.5pt">
                        <v:shadow on="t" color="black" opacity="26214f" origin="-.5,-.5" offset=".74836mm,.74836mm"/>
                      </v:shape>
                      <v:shape id="Hexagon 37" o:spid="_x0000_s1039" type="#_x0000_t9" style="position:absolute;left:-457;top:1421;width:13922;height:120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" adj="4655" fillcolor="#bfbfbf [2412]" stroked="f">
                        <v:fill color2="#d8d8d8 [2732]" rotate="t" angle="180" colors="0 #bfbfbf;31457f #bfbfbf;1 #d9d9d9" focus="100%" type="gradient"/>
                        <v:textbox style="layout-flow:vertical-ideographic">
                          <w:txbxContent>
                            <w:p w14:paraId="31D94247" w14:textId="77777777" w:rsidR="002767B1" w:rsidRPr="00EA69CC" w:rsidRDefault="002767B1" w:rsidP="002767B1">
                              <w:pPr>
                                <w:jc w:val="center"/>
                                <w:rPr>
                                  <w:sz w:val="14"/>
                                  <w:szCs w:val="14"/>
                                </w:rPr>
                              </w:pPr>
                            </w:p>
                          </w:txbxContent>
                        </v:textbox>
                      </v:shape>
                    </v:group>
                    <v:shape id="Text Box 2" o:spid="_x0000_s1040" type="#_x0000_t202" style="position:absolute;left:225;top:2000;width:5386;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2E41D8E" w14:textId="77777777" w:rsidR="002767B1" w:rsidRPr="00EA69CC" w:rsidRDefault="002767B1" w:rsidP="002767B1">
                            <w:pPr>
                              <w:jc w:val="center"/>
                              <w:rPr>
                                <w:color w:val="FFFFFF" w:themeColor="background1"/>
                              </w:rPr>
                            </w:pPr>
                            <w:r>
                              <w:rPr>
                                <w:color w:val="FFFFFF" w:themeColor="background1"/>
                              </w:rPr>
                              <w:t>Silver</w:t>
                            </w:r>
                          </w:p>
                        </w:txbxContent>
                      </v:textbox>
                    </v:shape>
                  </v:group>
                </v:group>
                <v:group id="Group 192" o:spid="_x0000_s1041" style="position:absolute;left:19431;width:9715;height:11239" coordsize="97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Text Box 39" o:spid="_x0000_s1042" type="#_x0000_t202" style="position:absolute;width:9715;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85D2FBD" w14:textId="77777777" w:rsidR="002767B1" w:rsidRDefault="002767B1" w:rsidP="002767B1">
                          <w:pPr>
                            <w:jc w:val="center"/>
                          </w:pPr>
                          <w:r w:rsidRPr="00685437">
                            <w:rPr>
                              <w:rFonts w:ascii="AECOM Sans" w:eastAsiaTheme="minorEastAsia" w:hAnsi="AECOM Sans" w:cs="AECOM Sans"/>
                              <w:b/>
                              <w:bCs/>
                              <w:szCs w:val="20"/>
                            </w:rPr>
                            <w:t>Gold – 60-79</w:t>
                          </w:r>
                          <w:r>
                            <w:rPr>
                              <w:rFonts w:ascii="AECOM Sans" w:eastAsiaTheme="minorEastAsia" w:hAnsi="AECOM Sans" w:cs="AECOM Sans"/>
                              <w:b/>
                              <w:bCs/>
                              <w:szCs w:val="20"/>
                            </w:rPr>
                            <w:t xml:space="preserve"> points</w:t>
                          </w:r>
                          <w:r w:rsidRPr="00445812">
                            <w:t xml:space="preserve"> </w:t>
                          </w:r>
                        </w:p>
                      </w:txbxContent>
                    </v:textbox>
                  </v:shape>
                  <v:group id="Group 40" o:spid="_x0000_s1043" style="position:absolute;left:1651;top:4508;width:5803;height:6731" coordorigin=",-56" coordsize="5810,6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41" o:spid="_x0000_s1044" style="position:absolute;top:-56;width:5810;height:6736" coordorigin=",-126" coordsize="12947,1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Hexagon 42" o:spid="_x0000_s1045" type="#_x0000_t9" style="position:absolute;left:-1034;top:908;width:15016;height:129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" adj="4656" fillcolor="white [3212]" strokecolor="#00c0a9 [3207]" strokeweight="1.5pt">
                        <v:shadow on="t" color="black" opacity="26214f" origin="-.5,-.5" offset=".74836mm,.74836mm"/>
                      </v:shape>
                      <v:shape id="Hexagon 43" o:spid="_x0000_s1046" type="#_x0000_t9" style="position:absolute;left:-457;top:1421;width:13922;height:120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" adj="4655" fillcolor="#00c0a9 [3207]" stroked="f">
                        <v:fill color2="#7fffef [1303]" rotate="t" angle="180" colors="0 #00c0a9;31457f #00907f;1 #80fff0" focus="100%" type="gradient"/>
                        <v:textbox style="layout-flow:vertical-ideographic">
                          <w:txbxContent>
                            <w:p w14:paraId="7FCB0D96" w14:textId="77777777" w:rsidR="002767B1" w:rsidRPr="00EA69CC" w:rsidRDefault="002767B1" w:rsidP="002767B1">
                              <w:pPr>
                                <w:jc w:val="center"/>
                                <w:rPr>
                                  <w:sz w:val="14"/>
                                  <w:szCs w:val="14"/>
                                </w:rPr>
                              </w:pPr>
                            </w:p>
                          </w:txbxContent>
                        </v:textbox>
                      </v:shape>
                    </v:group>
                    <v:shape id="Text Box 2" o:spid="_x0000_s1047" type="#_x0000_t202" style="position:absolute;left:225;top:2000;width:5386;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E7A7669" w14:textId="77777777" w:rsidR="002767B1" w:rsidRPr="00EA69CC" w:rsidRDefault="002767B1" w:rsidP="002767B1">
                            <w:pPr>
                              <w:jc w:val="center"/>
                              <w:rPr>
                                <w:color w:val="FFFFFF" w:themeColor="background1"/>
                              </w:rPr>
                            </w:pPr>
                            <w:r>
                              <w:rPr>
                                <w:color w:val="FFFFFF" w:themeColor="background1"/>
                              </w:rPr>
                              <w:t>Gold</w:t>
                            </w:r>
                          </w:p>
                        </w:txbxContent>
                      </v:textbox>
                    </v:shape>
                  </v:group>
                </v:group>
                <v:group id="Group 63" o:spid="_x0000_s1048" style="position:absolute;left:29146;width:9716;height:11112" coordsize="9715,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Text Box 45" o:spid="_x0000_s1049" type="#_x0000_t202" style="position:absolute;width:9715;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224B0F7E" w14:textId="77777777" w:rsidR="002767B1" w:rsidRDefault="002767B1" w:rsidP="002767B1">
                          <w:pPr>
                            <w:jc w:val="center"/>
                          </w:pPr>
                          <w:r w:rsidRPr="00685437">
                            <w:rPr>
                              <w:rFonts w:ascii="AECOM Sans" w:eastAsiaTheme="minorEastAsia" w:hAnsi="AECOM Sans" w:cs="AECOM Sans"/>
                              <w:b/>
                              <w:bCs/>
                              <w:szCs w:val="20"/>
                            </w:rPr>
                            <w:t>Platinum – 80-94</w:t>
                          </w:r>
                          <w:r>
                            <w:rPr>
                              <w:rFonts w:ascii="AECOM Sans" w:eastAsiaTheme="minorEastAsia" w:hAnsi="AECOM Sans" w:cs="AECOM Sans"/>
                              <w:b/>
                              <w:bCs/>
                              <w:szCs w:val="20"/>
                            </w:rPr>
                            <w:t xml:space="preserve"> points</w:t>
                          </w:r>
                        </w:p>
                      </w:txbxContent>
                    </v:textbox>
                  </v:shape>
                  <v:group id="Group 56" o:spid="_x0000_s1050" style="position:absolute;left:1206;top:4381;width:6858;height:6731" coordsize="6858,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Hexagon 53" o:spid="_x0000_s1051" type="#_x0000_t9" style="position:absolute;left:59;top:461;width:6731;height:58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" adj="4661" fillcolor="white [3212]" strokecolor="#0885ac [2406]" strokeweight="1.5pt">
                      <v:shadow on="t" color="black" opacity="26214f" origin="-.5,-.5" offset=".74836mm,.74836mm"/>
                    </v:shape>
                    <v:shape id="Hexagon 54" o:spid="_x0000_s1052" type="#_x0000_t9" style="position:absolute;left:308;top:707;width:6240;height:53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" adj="4660" fillcolor="#0bb3e7 [3206]" stroked="f">
                      <v:fill color2="#0885ac [2406]" rotate="t" angle="180" colors="0 #0bb3e7;31457f #065a74;1 #0886ad" focus="100%" type="gradient"/>
                      <v:textbox style="layout-flow:vertical-ideographic">
                        <w:txbxContent>
                          <w:p w14:paraId="2DA6B150" w14:textId="77777777" w:rsidR="002767B1" w:rsidRPr="00EA69CC" w:rsidRDefault="002767B1" w:rsidP="002767B1">
                            <w:pPr>
                              <w:jc w:val="center"/>
                              <w:rPr>
                                <w:sz w:val="14"/>
                                <w:szCs w:val="14"/>
                              </w:rPr>
                            </w:pPr>
                          </w:p>
                        </w:txbxContent>
                      </v:textbox>
                    </v:shape>
                    <v:shape id="Text Box 2" o:spid="_x0000_s1053" type="#_x0000_t202" style="position:absolute;top:2051;width:6858;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1690743F" w14:textId="77777777" w:rsidR="002767B1" w:rsidRPr="00EA69CC" w:rsidRDefault="002767B1" w:rsidP="002767B1">
                            <w:pPr>
                              <w:jc w:val="center"/>
                              <w:rPr>
                                <w:color w:val="FFFFFF" w:themeColor="background1"/>
                              </w:rPr>
                            </w:pPr>
                            <w:r>
                              <w:rPr>
                                <w:color w:val="FFFFFF" w:themeColor="background1"/>
                              </w:rPr>
                              <w:t>Platinum</w:t>
                            </w:r>
                          </w:p>
                        </w:txbxContent>
                      </v:textbox>
                    </v:shape>
                  </v:group>
                </v:group>
                <v:group id="Group 62" o:spid="_x0000_s1054" style="position:absolute;left:38798;width:9716;height:11239" coordorigin="" coordsize="97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 Box 57" o:spid="_x0000_s1055" type="#_x0000_t202" style="position:absolute;width:9715;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2408AF68" w14:textId="77777777" w:rsidR="002767B1" w:rsidRDefault="002767B1" w:rsidP="002767B1">
                          <w:pPr>
                            <w:jc w:val="center"/>
                          </w:pPr>
                          <w:r w:rsidRPr="00685437">
                            <w:rPr>
                              <w:rFonts w:ascii="AECOM Sans" w:eastAsiaTheme="minorEastAsia" w:hAnsi="AECOM Sans" w:cs="AECOM Sans"/>
                              <w:b/>
                              <w:bCs/>
                              <w:szCs w:val="20"/>
                            </w:rPr>
                            <w:t>Diamond – 95+</w:t>
                          </w:r>
                          <w:r>
                            <w:rPr>
                              <w:rFonts w:ascii="AECOM Sans" w:eastAsiaTheme="minorEastAsia" w:hAnsi="AECOM Sans" w:cs="AECOM Sans"/>
                              <w:b/>
                              <w:bCs/>
                              <w:szCs w:val="20"/>
                            </w:rPr>
                            <w:t xml:space="preserve"> points</w:t>
                          </w:r>
                        </w:p>
                      </w:txbxContent>
                    </v:textbox>
                  </v:shape>
                  <v:group id="Group 58" o:spid="_x0000_s1056" style="position:absolute;left:1270;top:4508;width:7175;height:6731" coordorigin="-190" coordsize="7175,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Hexagon 59" o:spid="_x0000_s1057" type="#_x0000_t9" style="position:absolute;left:59;top:461;width:6731;height:581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" adj="4661" fillcolor="white [3212]" strokecolor="#a192b2" strokeweight="1.5pt">
                      <v:shadow on="t" color="black" opacity="26214f" origin="-.5,-.5" offset=".74836mm,.74836mm"/>
                    </v:shape>
                    <v:shape id="Hexagon 60" o:spid="_x0000_s1058" type="#_x0000_t9" style="position:absolute;left:308;top:707;width:6240;height:53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" adj="4660" fillcolor="#a192b2" stroked="f">
                      <v:fill color2="#c6bcd0" rotate="t" angle="180" colors="0 #a192b2;31457f #7c6992;1 #c6bcd0" focus="100%" type="gradient"/>
                      <v:textbox style="layout-flow:vertical-ideographic">
                        <w:txbxContent>
                          <w:p w14:paraId="718FE416" w14:textId="77777777" w:rsidR="002767B1" w:rsidRPr="00EA69CC" w:rsidRDefault="002767B1" w:rsidP="002767B1">
                            <w:pPr>
                              <w:jc w:val="center"/>
                              <w:rPr>
                                <w:sz w:val="14"/>
                                <w:szCs w:val="14"/>
                              </w:rPr>
                            </w:pPr>
                          </w:p>
                        </w:txbxContent>
                      </v:textbox>
                    </v:shape>
                    <v:shape id="Text Box 2" o:spid="_x0000_s1059" type="#_x0000_t202" style="position:absolute;left:-190;top:1987;width:7175;height:2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5BC6F939" w14:textId="77777777" w:rsidR="002767B1" w:rsidRPr="00EA69CC" w:rsidRDefault="002767B1" w:rsidP="002767B1">
                            <w:pPr>
                              <w:jc w:val="center"/>
                              <w:rPr>
                                <w:color w:val="FFFFFF" w:themeColor="background1"/>
                              </w:rPr>
                            </w:pPr>
                            <w:r>
                              <w:rPr>
                                <w:color w:val="FFFFFF" w:themeColor="background1"/>
                              </w:rPr>
                              <w:t>Diamond</w:t>
                            </w:r>
                          </w:p>
                        </w:txbxContent>
                      </v:textbox>
                    </v:shape>
                  </v:group>
                </v:group>
                <w10:wrap type="square"/>
              </v:group>
            </w:pict>
          </mc:Fallback>
        </mc:AlternateContent>
      </w:r>
    </w:p>
    <w:p w14:paraId="4D6F478C" w14:textId="77777777" w:rsidR="002767B1" w:rsidRDefault="002767B1" w:rsidP="002767B1">
      <w:pPr>
        <w:rPr>
          <w:rFonts w:eastAsia="Segoe UI" w:cs="Segoe UI"/>
          <w:color w:val="000000" w:themeColor="text1"/>
          <w:szCs w:val="20"/>
        </w:rPr>
      </w:pPr>
    </w:p>
    <w:p w14:paraId="41189AC1" w14:textId="77777777" w:rsidR="002767B1" w:rsidRDefault="002767B1" w:rsidP="002767B1">
      <w:pPr>
        <w:rPr>
          <w:rFonts w:eastAsia="Segoe UI" w:cs="Segoe UI"/>
          <w:color w:val="000000" w:themeColor="text1"/>
          <w:szCs w:val="20"/>
        </w:rPr>
      </w:pPr>
    </w:p>
    <w:p w14:paraId="67F5B03C" w14:textId="77777777" w:rsidR="002767B1" w:rsidRDefault="002767B1" w:rsidP="002767B1">
      <w:pPr>
        <w:rPr>
          <w:rFonts w:eastAsia="Segoe UI" w:cs="Segoe UI"/>
          <w:color w:val="000000" w:themeColor="text1"/>
          <w:szCs w:val="20"/>
        </w:rPr>
      </w:pPr>
    </w:p>
    <w:p w14:paraId="5776CAA2" w14:textId="77777777" w:rsidR="002767B1" w:rsidRDefault="002767B1" w:rsidP="002767B1">
      <w:pPr>
        <w:rPr>
          <w:rFonts w:eastAsia="Segoe UI" w:cs="Segoe UI"/>
          <w:color w:val="000000" w:themeColor="text1"/>
          <w:szCs w:val="20"/>
        </w:rPr>
      </w:pPr>
    </w:p>
    <w:p w14:paraId="034884B8" w14:textId="5241A01D" w:rsidR="002767B1" w:rsidRPr="006B0341" w:rsidRDefault="002767B1" w:rsidP="002767B1">
      <w:pPr>
        <w:rPr>
          <w:rFonts w:eastAsia="Segoe UI" w:cs="Segoe UI"/>
          <w:color w:val="000000" w:themeColor="text1"/>
          <w:sz w:val="22"/>
        </w:rPr>
      </w:pPr>
      <w:r w:rsidRPr="006B0341">
        <w:rPr>
          <w:rFonts w:eastAsia="Segoe UI" w:cs="Segoe UI"/>
          <w:color w:val="000000" w:themeColor="text1"/>
          <w:sz w:val="22"/>
        </w:rPr>
        <w:lastRenderedPageBreak/>
        <w:t>The emphasis of this scoring system is placed on understanding the multifaceted nature of sustainability in order to achieve best outcomes for both current and future generations over the lifetime of the infrastructure. The use of the rating scheme is fast-growing in the face of increasing global environmental and social challenges and encourages sustainable development through energy efficiency and waste reduction, improved community and stakeholder engagement, and innovation that will benefit generations to come.</w:t>
      </w:r>
    </w:p>
    <w:p w14:paraId="10182E7C" w14:textId="77777777" w:rsidR="002767B1" w:rsidRPr="00445812" w:rsidRDefault="002767B1" w:rsidP="002767B1">
      <w:pPr>
        <w:pStyle w:val="Heading1"/>
        <w:rPr>
          <w:b w:val="0"/>
          <w:bCs/>
          <w:color w:val="007C6C"/>
          <w:szCs w:val="24"/>
        </w:rPr>
      </w:pPr>
      <w:r w:rsidRPr="00445812">
        <w:rPr>
          <w:bCs/>
          <w:color w:val="007C6C"/>
          <w:szCs w:val="24"/>
        </w:rPr>
        <w:t>How will the project achieve sustainable outcomes?</w:t>
      </w:r>
    </w:p>
    <w:p w14:paraId="69A19D88" w14:textId="0512BACE" w:rsidR="002767B1" w:rsidRPr="006B0341" w:rsidRDefault="002767B1" w:rsidP="002767B1">
      <w:pPr>
        <w:rPr>
          <w:sz w:val="22"/>
        </w:rPr>
      </w:pPr>
      <w:r w:rsidRPr="006B0341">
        <w:rPr>
          <w:sz w:val="22"/>
        </w:rPr>
        <w:t xml:space="preserve">To achieve sustainable outcomes, Greater Connect Alliance has prioritised sustainability issues that are most relevant to the project; reflect the interests of the community and stakeholders; and reduce environmental impacts. </w:t>
      </w:r>
      <w:r w:rsidR="006B0341">
        <w:rPr>
          <w:sz w:val="22"/>
        </w:rPr>
        <w:t xml:space="preserve"> </w:t>
      </w:r>
      <w:r w:rsidRPr="006B0341">
        <w:rPr>
          <w:sz w:val="22"/>
        </w:rPr>
        <w:t>The Alliance is committed to improving environmental, social, and economic sustainability by focusing on the following key areas.</w:t>
      </w:r>
    </w:p>
    <w:tbl>
      <w:tblPr>
        <w:tblStyle w:val="TableGrid"/>
        <w:tblW w:w="0" w:type="auto"/>
        <w:tblLook w:val="04A0" w:firstRow="1" w:lastRow="0" w:firstColumn="1" w:lastColumn="0" w:noHBand="0" w:noVBand="1"/>
      </w:tblPr>
      <w:tblGrid>
        <w:gridCol w:w="3539"/>
        <w:gridCol w:w="3257"/>
        <w:gridCol w:w="3398"/>
      </w:tblGrid>
      <w:tr w:rsidR="002767B1" w14:paraId="0E410822" w14:textId="77777777" w:rsidTr="005352EA">
        <w:tc>
          <w:tcPr>
            <w:tcW w:w="3539" w:type="dxa"/>
            <w:shd w:val="clear" w:color="auto" w:fill="007C6C"/>
          </w:tcPr>
          <w:p w14:paraId="78256775" w14:textId="77777777" w:rsidR="002767B1" w:rsidRPr="006B0341" w:rsidRDefault="002767B1" w:rsidP="005352EA">
            <w:pPr>
              <w:rPr>
                <w:b/>
                <w:bCs/>
                <w:color w:val="FFFFFF" w:themeColor="background1"/>
                <w:sz w:val="22"/>
              </w:rPr>
            </w:pPr>
            <w:r w:rsidRPr="006B0341">
              <w:rPr>
                <w:b/>
                <w:bCs/>
                <w:color w:val="FFFFFF" w:themeColor="background1"/>
                <w:sz w:val="22"/>
              </w:rPr>
              <w:t xml:space="preserve">Environment </w:t>
            </w:r>
            <w:r w:rsidRPr="006B0341">
              <w:rPr>
                <w:color w:val="FFFFFF" w:themeColor="background1"/>
                <w:sz w:val="22"/>
              </w:rPr>
              <w:t>– Protecting biodiversity and native landscapes</w:t>
            </w:r>
          </w:p>
        </w:tc>
        <w:tc>
          <w:tcPr>
            <w:tcW w:w="3257" w:type="dxa"/>
            <w:shd w:val="clear" w:color="auto" w:fill="007C6C"/>
          </w:tcPr>
          <w:p w14:paraId="4DFEF9C6" w14:textId="26B8AF94" w:rsidR="002767B1" w:rsidRPr="006B0341" w:rsidRDefault="002767B1" w:rsidP="005352EA">
            <w:pPr>
              <w:rPr>
                <w:color w:val="FFFFFF" w:themeColor="background1"/>
                <w:sz w:val="22"/>
              </w:rPr>
            </w:pPr>
            <w:r w:rsidRPr="006B0341">
              <w:rPr>
                <w:b/>
                <w:bCs/>
                <w:color w:val="FFFFFF" w:themeColor="background1"/>
                <w:sz w:val="22"/>
              </w:rPr>
              <w:t xml:space="preserve">Social </w:t>
            </w:r>
            <w:r w:rsidRPr="006B0341">
              <w:rPr>
                <w:color w:val="FFFFFF" w:themeColor="background1"/>
                <w:sz w:val="22"/>
              </w:rPr>
              <w:t xml:space="preserve">– Developing </w:t>
            </w:r>
            <w:r w:rsidRPr="006B0341">
              <w:rPr>
                <w:rFonts w:eastAsia="Segoe UI" w:cs="Segoe UI"/>
                <w:color w:val="FFFFFF" w:themeColor="background1"/>
                <w:sz w:val="22"/>
              </w:rPr>
              <w:t>effective responses to social challenges of today and tomorrow</w:t>
            </w:r>
          </w:p>
        </w:tc>
        <w:tc>
          <w:tcPr>
            <w:tcW w:w="3398" w:type="dxa"/>
            <w:shd w:val="clear" w:color="auto" w:fill="007C6C"/>
          </w:tcPr>
          <w:p w14:paraId="49C10DF3" w14:textId="77777777" w:rsidR="002767B1" w:rsidRPr="006B0341" w:rsidRDefault="002767B1" w:rsidP="005352EA">
            <w:pPr>
              <w:rPr>
                <w:color w:val="FFFFFF" w:themeColor="background1"/>
                <w:sz w:val="22"/>
              </w:rPr>
            </w:pPr>
            <w:r w:rsidRPr="006B0341">
              <w:rPr>
                <w:b/>
                <w:bCs/>
                <w:color w:val="FFFFFF" w:themeColor="background1"/>
                <w:sz w:val="22"/>
              </w:rPr>
              <w:t xml:space="preserve">Economic </w:t>
            </w:r>
            <w:r w:rsidRPr="006B0341">
              <w:rPr>
                <w:color w:val="FFFFFF" w:themeColor="background1"/>
                <w:sz w:val="22"/>
              </w:rPr>
              <w:t>– Supporting local businesses and providing economic stability for the region</w:t>
            </w:r>
          </w:p>
        </w:tc>
      </w:tr>
      <w:tr w:rsidR="002767B1" w14:paraId="65139033" w14:textId="77777777" w:rsidTr="006B0341">
        <w:trPr>
          <w:trHeight w:val="3318"/>
        </w:trPr>
        <w:tc>
          <w:tcPr>
            <w:tcW w:w="3539" w:type="dxa"/>
          </w:tcPr>
          <w:p w14:paraId="6FE1C68F" w14:textId="77777777" w:rsidR="002767B1" w:rsidRPr="006B0341" w:rsidRDefault="002767B1" w:rsidP="002767B1">
            <w:pPr>
              <w:pStyle w:val="ListParagraph"/>
              <w:numPr>
                <w:ilvl w:val="0"/>
                <w:numId w:val="19"/>
              </w:numPr>
              <w:ind w:left="447" w:hanging="425"/>
              <w:rPr>
                <w:sz w:val="22"/>
              </w:rPr>
            </w:pPr>
            <w:r w:rsidRPr="006B0341">
              <w:rPr>
                <w:rFonts w:eastAsia="Segoe UI" w:cs="Segoe UI"/>
                <w:sz w:val="22"/>
              </w:rPr>
              <w:t>Climate and natural hazard resilience</w:t>
            </w:r>
          </w:p>
          <w:p w14:paraId="438B3D5B" w14:textId="77777777" w:rsidR="002767B1" w:rsidRPr="006B0341" w:rsidRDefault="002767B1" w:rsidP="002767B1">
            <w:pPr>
              <w:pStyle w:val="ListParagraph"/>
              <w:numPr>
                <w:ilvl w:val="0"/>
                <w:numId w:val="19"/>
              </w:numPr>
              <w:ind w:left="447" w:hanging="425"/>
              <w:rPr>
                <w:sz w:val="22"/>
              </w:rPr>
            </w:pPr>
            <w:r w:rsidRPr="006B0341">
              <w:rPr>
                <w:rFonts w:eastAsia="Segoe UI" w:cs="Segoe UI"/>
                <w:sz w:val="22"/>
              </w:rPr>
              <w:t>Energy efficiency and carbon reductions</w:t>
            </w:r>
          </w:p>
          <w:p w14:paraId="4FBDAAFE" w14:textId="0855F921" w:rsidR="002767B1" w:rsidRPr="006B0341" w:rsidRDefault="002767B1" w:rsidP="002767B1">
            <w:pPr>
              <w:pStyle w:val="ListParagraph"/>
              <w:numPr>
                <w:ilvl w:val="0"/>
                <w:numId w:val="19"/>
              </w:numPr>
              <w:ind w:left="447" w:hanging="425"/>
              <w:rPr>
                <w:sz w:val="22"/>
              </w:rPr>
            </w:pPr>
            <w:r w:rsidRPr="006B0341">
              <w:rPr>
                <w:rFonts w:eastAsia="Segoe UI" w:cs="Segoe UI"/>
                <w:sz w:val="22"/>
              </w:rPr>
              <w:t xml:space="preserve">Resource efficiency </w:t>
            </w:r>
          </w:p>
          <w:p w14:paraId="3A55B16F" w14:textId="77777777" w:rsidR="002767B1" w:rsidRPr="006B0341" w:rsidRDefault="002767B1" w:rsidP="002767B1">
            <w:pPr>
              <w:pStyle w:val="ListParagraph"/>
              <w:numPr>
                <w:ilvl w:val="0"/>
                <w:numId w:val="19"/>
              </w:numPr>
              <w:ind w:left="447" w:hanging="425"/>
              <w:rPr>
                <w:sz w:val="22"/>
              </w:rPr>
            </w:pPr>
            <w:r w:rsidRPr="006B0341">
              <w:rPr>
                <w:noProof/>
                <w:sz w:val="22"/>
              </w:rPr>
              <w:t>Renewable energies</w:t>
            </w:r>
          </w:p>
          <w:p w14:paraId="0484BD07" w14:textId="77777777" w:rsidR="002767B1" w:rsidRPr="006B0341" w:rsidRDefault="002767B1" w:rsidP="002767B1">
            <w:pPr>
              <w:pStyle w:val="ListParagraph"/>
              <w:numPr>
                <w:ilvl w:val="0"/>
                <w:numId w:val="19"/>
              </w:numPr>
              <w:ind w:left="447" w:hanging="425"/>
              <w:rPr>
                <w:sz w:val="22"/>
              </w:rPr>
            </w:pPr>
            <w:r w:rsidRPr="006B0341">
              <w:rPr>
                <w:rFonts w:eastAsia="Segoe UI" w:cs="Segoe UI"/>
                <w:sz w:val="22"/>
              </w:rPr>
              <w:t>Green infrastructure</w:t>
            </w:r>
          </w:p>
          <w:p w14:paraId="735476E1" w14:textId="77777777" w:rsidR="002767B1" w:rsidRPr="006B0341" w:rsidRDefault="002767B1" w:rsidP="002767B1">
            <w:pPr>
              <w:pStyle w:val="ListParagraph"/>
              <w:numPr>
                <w:ilvl w:val="0"/>
                <w:numId w:val="19"/>
              </w:numPr>
              <w:ind w:left="447" w:hanging="425"/>
              <w:rPr>
                <w:sz w:val="22"/>
              </w:rPr>
            </w:pPr>
            <w:r w:rsidRPr="006B0341">
              <w:rPr>
                <w:sz w:val="22"/>
              </w:rPr>
              <w:t>Ecological protection and enhancement</w:t>
            </w:r>
          </w:p>
          <w:p w14:paraId="0A617E91" w14:textId="77777777" w:rsidR="002767B1" w:rsidRPr="006B0341" w:rsidRDefault="002767B1" w:rsidP="002767B1">
            <w:pPr>
              <w:pStyle w:val="ListParagraph"/>
              <w:numPr>
                <w:ilvl w:val="0"/>
                <w:numId w:val="19"/>
              </w:numPr>
              <w:spacing w:after="60"/>
              <w:ind w:left="447" w:hanging="425"/>
              <w:rPr>
                <w:sz w:val="22"/>
              </w:rPr>
            </w:pPr>
            <w:r w:rsidRPr="006B0341">
              <w:rPr>
                <w:sz w:val="22"/>
              </w:rPr>
              <w:t>Waste reduction and contamination management.</w:t>
            </w:r>
          </w:p>
        </w:tc>
        <w:tc>
          <w:tcPr>
            <w:tcW w:w="3257" w:type="dxa"/>
          </w:tcPr>
          <w:p w14:paraId="594138A5" w14:textId="77777777" w:rsidR="002767B1" w:rsidRPr="006B0341" w:rsidRDefault="002767B1" w:rsidP="002767B1">
            <w:pPr>
              <w:pStyle w:val="ListParagraph"/>
              <w:numPr>
                <w:ilvl w:val="0"/>
                <w:numId w:val="19"/>
              </w:numPr>
              <w:ind w:left="447" w:hanging="425"/>
              <w:rPr>
                <w:rFonts w:eastAsia="Segoe UI" w:cs="Segoe UI"/>
                <w:sz w:val="22"/>
              </w:rPr>
            </w:pPr>
            <w:r w:rsidRPr="006B0341">
              <w:rPr>
                <w:rFonts w:eastAsia="Segoe UI" w:cs="Segoe UI"/>
                <w:sz w:val="22"/>
              </w:rPr>
              <w:t>Stakeholder engagement and involvement</w:t>
            </w:r>
          </w:p>
          <w:p w14:paraId="36270615" w14:textId="77777777" w:rsidR="002767B1" w:rsidRPr="006B0341" w:rsidRDefault="002767B1" w:rsidP="002767B1">
            <w:pPr>
              <w:pStyle w:val="ListParagraph"/>
              <w:numPr>
                <w:ilvl w:val="0"/>
                <w:numId w:val="19"/>
              </w:numPr>
              <w:ind w:left="447" w:hanging="425"/>
              <w:rPr>
                <w:rFonts w:eastAsia="Segoe UI" w:cs="Segoe UI"/>
                <w:sz w:val="22"/>
              </w:rPr>
            </w:pPr>
            <w:r w:rsidRPr="006B0341">
              <w:rPr>
                <w:rFonts w:eastAsia="Segoe UI" w:cs="Segoe UI"/>
                <w:sz w:val="22"/>
              </w:rPr>
              <w:t>Heritage protection and enhancement</w:t>
            </w:r>
          </w:p>
          <w:p w14:paraId="12211BF0" w14:textId="77777777" w:rsidR="002767B1" w:rsidRPr="006B0341" w:rsidRDefault="002767B1" w:rsidP="002767B1">
            <w:pPr>
              <w:pStyle w:val="ListParagraph"/>
              <w:numPr>
                <w:ilvl w:val="0"/>
                <w:numId w:val="19"/>
              </w:numPr>
              <w:ind w:left="447" w:hanging="425"/>
              <w:rPr>
                <w:rFonts w:eastAsia="Segoe UI" w:cs="Segoe UI"/>
                <w:sz w:val="22"/>
              </w:rPr>
            </w:pPr>
            <w:r w:rsidRPr="006B0341">
              <w:rPr>
                <w:rFonts w:eastAsia="Segoe UI" w:cs="Segoe UI"/>
                <w:sz w:val="22"/>
              </w:rPr>
              <w:t>Jobs, skills, and workforce development</w:t>
            </w:r>
          </w:p>
          <w:p w14:paraId="1B398488" w14:textId="77777777" w:rsidR="002767B1" w:rsidRPr="006B0341" w:rsidRDefault="002767B1" w:rsidP="002767B1">
            <w:pPr>
              <w:pStyle w:val="ListParagraph"/>
              <w:numPr>
                <w:ilvl w:val="0"/>
                <w:numId w:val="19"/>
              </w:numPr>
              <w:ind w:left="447" w:hanging="425"/>
              <w:rPr>
                <w:rFonts w:eastAsia="Segoe UI" w:cs="Segoe UI"/>
                <w:sz w:val="22"/>
              </w:rPr>
            </w:pPr>
            <w:r w:rsidRPr="006B0341">
              <w:rPr>
                <w:rFonts w:eastAsia="Segoe UI" w:cs="Segoe UI"/>
                <w:sz w:val="22"/>
              </w:rPr>
              <w:t>Diversity and inclusion</w:t>
            </w:r>
          </w:p>
          <w:p w14:paraId="089E0DAE" w14:textId="77777777" w:rsidR="002767B1" w:rsidRPr="006B0341" w:rsidRDefault="002767B1" w:rsidP="002767B1">
            <w:pPr>
              <w:pStyle w:val="ListParagraph"/>
              <w:numPr>
                <w:ilvl w:val="0"/>
                <w:numId w:val="19"/>
              </w:numPr>
              <w:ind w:left="447" w:hanging="425"/>
              <w:rPr>
                <w:rFonts w:eastAsia="Segoe UI" w:cs="Segoe UI"/>
                <w:sz w:val="22"/>
              </w:rPr>
            </w:pPr>
            <w:r w:rsidRPr="006B0341">
              <w:rPr>
                <w:rFonts w:eastAsia="Segoe UI" w:cs="Segoe UI"/>
                <w:sz w:val="22"/>
              </w:rPr>
              <w:t>Knowledge sharing.</w:t>
            </w:r>
          </w:p>
          <w:p w14:paraId="327F8F7F" w14:textId="77777777" w:rsidR="002767B1" w:rsidRPr="006B0341" w:rsidRDefault="002767B1" w:rsidP="005352EA">
            <w:pPr>
              <w:rPr>
                <w:sz w:val="22"/>
              </w:rPr>
            </w:pPr>
          </w:p>
        </w:tc>
        <w:tc>
          <w:tcPr>
            <w:tcW w:w="3398" w:type="dxa"/>
          </w:tcPr>
          <w:p w14:paraId="62B0D952" w14:textId="77777777" w:rsidR="002767B1" w:rsidRPr="006B0341" w:rsidRDefault="002767B1" w:rsidP="002767B1">
            <w:pPr>
              <w:pStyle w:val="ListParagraph"/>
              <w:numPr>
                <w:ilvl w:val="0"/>
                <w:numId w:val="19"/>
              </w:numPr>
              <w:ind w:left="447" w:hanging="425"/>
              <w:rPr>
                <w:rFonts w:eastAsia="Segoe UI" w:cs="Segoe UI"/>
                <w:sz w:val="22"/>
              </w:rPr>
            </w:pPr>
            <w:r w:rsidRPr="006B0341">
              <w:rPr>
                <w:rFonts w:eastAsia="Segoe UI" w:cs="Segoe UI"/>
                <w:sz w:val="22"/>
              </w:rPr>
              <w:t>Sustainable procurement strategy</w:t>
            </w:r>
          </w:p>
          <w:p w14:paraId="358E04FE" w14:textId="77777777" w:rsidR="002767B1" w:rsidRPr="006B0341" w:rsidRDefault="002767B1" w:rsidP="002767B1">
            <w:pPr>
              <w:pStyle w:val="ListParagraph"/>
              <w:numPr>
                <w:ilvl w:val="0"/>
                <w:numId w:val="19"/>
              </w:numPr>
              <w:ind w:left="447" w:hanging="425"/>
              <w:rPr>
                <w:rFonts w:eastAsia="Segoe UI" w:cs="Segoe UI"/>
                <w:sz w:val="22"/>
              </w:rPr>
            </w:pPr>
            <w:r w:rsidRPr="006B0341">
              <w:rPr>
                <w:rFonts w:eastAsia="Segoe UI" w:cs="Segoe UI"/>
                <w:sz w:val="22"/>
              </w:rPr>
              <w:t>Supplier selection (prioritising local and Indigenous businesses)</w:t>
            </w:r>
          </w:p>
          <w:p w14:paraId="246254D3" w14:textId="77777777" w:rsidR="002767B1" w:rsidRPr="006B0341" w:rsidRDefault="002767B1" w:rsidP="002767B1">
            <w:pPr>
              <w:pStyle w:val="ListParagraph"/>
              <w:numPr>
                <w:ilvl w:val="0"/>
                <w:numId w:val="19"/>
              </w:numPr>
              <w:ind w:left="447" w:hanging="425"/>
              <w:rPr>
                <w:rFonts w:eastAsia="Segoe UI" w:cs="Segoe UI"/>
                <w:sz w:val="22"/>
              </w:rPr>
            </w:pPr>
            <w:r w:rsidRPr="006B0341">
              <w:rPr>
                <w:rFonts w:eastAsia="Segoe UI" w:cs="Segoe UI"/>
                <w:sz w:val="22"/>
              </w:rPr>
              <w:t>Conceptualising design for improved traffic conditions</w:t>
            </w:r>
          </w:p>
          <w:p w14:paraId="6B5CE03E" w14:textId="77777777" w:rsidR="002767B1" w:rsidRPr="006B0341" w:rsidRDefault="002767B1" w:rsidP="002767B1">
            <w:pPr>
              <w:pStyle w:val="ListParagraph"/>
              <w:numPr>
                <w:ilvl w:val="0"/>
                <w:numId w:val="19"/>
              </w:numPr>
              <w:ind w:left="447" w:hanging="425"/>
              <w:rPr>
                <w:sz w:val="22"/>
              </w:rPr>
            </w:pPr>
            <w:r w:rsidRPr="006B0341">
              <w:rPr>
                <w:rFonts w:eastAsia="Segoe UI" w:cs="Segoe UI"/>
                <w:sz w:val="22"/>
              </w:rPr>
              <w:t>Innovation</w:t>
            </w:r>
          </w:p>
        </w:tc>
      </w:tr>
    </w:tbl>
    <w:p w14:paraId="3A8FE119" w14:textId="77777777" w:rsidR="002767B1" w:rsidRPr="00445812" w:rsidRDefault="002767B1" w:rsidP="002767B1">
      <w:pPr>
        <w:pStyle w:val="Heading1"/>
        <w:spacing w:before="160"/>
        <w:rPr>
          <w:b w:val="0"/>
          <w:bCs/>
          <w:color w:val="007C6C"/>
          <w:szCs w:val="24"/>
        </w:rPr>
      </w:pPr>
      <w:r w:rsidRPr="00445812">
        <w:rPr>
          <w:bCs/>
          <w:color w:val="007C6C"/>
          <w:szCs w:val="24"/>
        </w:rPr>
        <w:t>Our sustainability initiatives:</w:t>
      </w:r>
    </w:p>
    <w:p w14:paraId="7AFE6357" w14:textId="18D7F243" w:rsidR="002767B1" w:rsidRPr="006B0341" w:rsidRDefault="002767B1" w:rsidP="002767B1">
      <w:pPr>
        <w:rPr>
          <w:sz w:val="22"/>
        </w:rPr>
      </w:pPr>
      <w:r w:rsidRPr="006B0341">
        <w:rPr>
          <w:sz w:val="22"/>
        </w:rPr>
        <w:t>Greater Connect Alliance is excited about contributing to an increasingly sustainable society. Our commitment to achieving Sustainability Targets is providing us with a chance to innovate and ensure we identify and implement initiatives that reduce the project’s impact on the environment. Some of the initiatives we are incorporating into the project include:</w:t>
      </w:r>
    </w:p>
    <w:p w14:paraId="0C360622" w14:textId="77777777" w:rsidR="002767B1" w:rsidRPr="006B0341" w:rsidRDefault="002767B1" w:rsidP="002767B1">
      <w:pPr>
        <w:pStyle w:val="ListParagraph"/>
        <w:numPr>
          <w:ilvl w:val="0"/>
          <w:numId w:val="19"/>
        </w:numPr>
        <w:spacing w:after="0"/>
        <w:ind w:left="447" w:hanging="425"/>
        <w:rPr>
          <w:rFonts w:eastAsia="Segoe UI" w:cs="Segoe UI"/>
          <w:sz w:val="22"/>
        </w:rPr>
      </w:pPr>
      <w:r w:rsidRPr="006B0341">
        <w:rPr>
          <w:rFonts w:eastAsia="Segoe UI" w:cs="Segoe UI"/>
          <w:sz w:val="22"/>
        </w:rPr>
        <w:t>Use of reclaimed asphalt pavement into road sub-base and principal shared path construction</w:t>
      </w:r>
    </w:p>
    <w:p w14:paraId="0F95EDD8" w14:textId="77777777" w:rsidR="002767B1" w:rsidRPr="006B0341" w:rsidRDefault="002767B1" w:rsidP="002767B1">
      <w:pPr>
        <w:pStyle w:val="ListParagraph"/>
        <w:numPr>
          <w:ilvl w:val="0"/>
          <w:numId w:val="19"/>
        </w:numPr>
        <w:spacing w:after="0"/>
        <w:ind w:left="447" w:hanging="425"/>
        <w:rPr>
          <w:rFonts w:eastAsia="Segoe UI" w:cs="Segoe UI"/>
          <w:sz w:val="22"/>
        </w:rPr>
      </w:pPr>
      <w:r w:rsidRPr="006B0341">
        <w:rPr>
          <w:rFonts w:eastAsia="Segoe UI" w:cs="Segoe UI"/>
          <w:sz w:val="22"/>
        </w:rPr>
        <w:t>Minimised clearing zones to reduce clearing of native vegetation and fauna habitats</w:t>
      </w:r>
    </w:p>
    <w:p w14:paraId="05D22062" w14:textId="77777777" w:rsidR="002767B1" w:rsidRPr="006B0341" w:rsidRDefault="002767B1" w:rsidP="002767B1">
      <w:pPr>
        <w:pStyle w:val="ListParagraph"/>
        <w:numPr>
          <w:ilvl w:val="0"/>
          <w:numId w:val="19"/>
        </w:numPr>
        <w:spacing w:after="0"/>
        <w:ind w:left="447" w:hanging="425"/>
        <w:rPr>
          <w:rFonts w:eastAsia="Segoe UI" w:cs="Segoe UI"/>
          <w:sz w:val="22"/>
        </w:rPr>
      </w:pPr>
      <w:r w:rsidRPr="006B0341">
        <w:rPr>
          <w:rFonts w:eastAsia="Segoe UI" w:cs="Segoe UI"/>
          <w:sz w:val="22"/>
        </w:rPr>
        <w:t>Landscaping using Western Australian native trees and plants</w:t>
      </w:r>
    </w:p>
    <w:p w14:paraId="693109D2" w14:textId="77777777" w:rsidR="002767B1" w:rsidRPr="006B0341" w:rsidRDefault="002767B1" w:rsidP="002767B1">
      <w:pPr>
        <w:pStyle w:val="ListParagraph"/>
        <w:numPr>
          <w:ilvl w:val="0"/>
          <w:numId w:val="19"/>
        </w:numPr>
        <w:spacing w:after="0"/>
        <w:ind w:left="447" w:hanging="425"/>
        <w:rPr>
          <w:rFonts w:eastAsia="Segoe UI" w:cs="Segoe UI"/>
          <w:sz w:val="22"/>
        </w:rPr>
      </w:pPr>
      <w:r w:rsidRPr="006B0341">
        <w:rPr>
          <w:rFonts w:eastAsia="Segoe UI" w:cs="Segoe UI"/>
          <w:sz w:val="22"/>
        </w:rPr>
        <w:t>Use of recyclable materials into bridge and road designs and reduced use of virgin materials.  Virgin materials are materials sourced directly from nature in their raw form.  Manufacturing products using virgin materials uses much more energy and depletes more natural resources, as opposed to using recycled materials.</w:t>
      </w:r>
    </w:p>
    <w:p w14:paraId="19529C4D" w14:textId="77777777" w:rsidR="002767B1" w:rsidRPr="006B0341" w:rsidRDefault="002767B1" w:rsidP="002767B1">
      <w:pPr>
        <w:pStyle w:val="ListParagraph"/>
        <w:numPr>
          <w:ilvl w:val="0"/>
          <w:numId w:val="19"/>
        </w:numPr>
        <w:spacing w:after="0"/>
        <w:ind w:left="447" w:hanging="425"/>
        <w:rPr>
          <w:rFonts w:eastAsia="Segoe UI" w:cs="Segoe UI"/>
          <w:sz w:val="22"/>
        </w:rPr>
      </w:pPr>
      <w:r w:rsidRPr="006B0341">
        <w:rPr>
          <w:rFonts w:eastAsia="Segoe UI" w:cs="Segoe UI"/>
          <w:sz w:val="22"/>
        </w:rPr>
        <w:t>Use of LED street lighting to improve overall energy efficiency</w:t>
      </w:r>
    </w:p>
    <w:p w14:paraId="6B1A4E08" w14:textId="77777777" w:rsidR="00A91BEF" w:rsidRPr="00A91BEF" w:rsidRDefault="002767B1" w:rsidP="00503EED">
      <w:pPr>
        <w:pStyle w:val="ListParagraph"/>
        <w:numPr>
          <w:ilvl w:val="0"/>
          <w:numId w:val="19"/>
        </w:numPr>
        <w:spacing w:after="0"/>
        <w:ind w:left="447" w:hanging="425"/>
        <w:rPr>
          <w:rFonts w:eastAsiaTheme="minorEastAsia"/>
          <w:sz w:val="22"/>
        </w:rPr>
      </w:pPr>
      <w:r w:rsidRPr="00A91BEF">
        <w:rPr>
          <w:rFonts w:eastAsia="Segoe UI" w:cs="Segoe UI"/>
          <w:sz w:val="22"/>
        </w:rPr>
        <w:t>Sustainable procurement focussed on maximising opportunities and involvement of local and Indigenous businesses and people.</w:t>
      </w:r>
    </w:p>
    <w:p w14:paraId="46A8BD6D" w14:textId="27FE8AA9" w:rsidR="00B6407B" w:rsidRPr="00A91BEF" w:rsidRDefault="002767B1" w:rsidP="00503EED">
      <w:pPr>
        <w:pStyle w:val="ListParagraph"/>
        <w:numPr>
          <w:ilvl w:val="0"/>
          <w:numId w:val="19"/>
        </w:numPr>
        <w:spacing w:after="0"/>
        <w:ind w:left="447" w:hanging="425"/>
        <w:rPr>
          <w:rFonts w:eastAsiaTheme="minorEastAsia"/>
          <w:sz w:val="22"/>
        </w:rPr>
      </w:pPr>
      <w:r w:rsidRPr="00A91BEF">
        <w:rPr>
          <w:rFonts w:eastAsia="Segoe UI" w:cs="Segoe UI"/>
          <w:sz w:val="22"/>
        </w:rPr>
        <w:t>Education of our staff, workforce, sub-contractors and the local community on the importance of sustainability.</w:t>
      </w:r>
    </w:p>
    <w:sectPr w:rsidR="00B6407B" w:rsidRPr="00A91BEF" w:rsidSect="0012683D">
      <w:footerReference w:type="default" r:id="rId11"/>
      <w:headerReference w:type="first" r:id="rId12"/>
      <w:footerReference w:type="first" r:id="rId13"/>
      <w:type w:val="continuous"/>
      <w:pgSz w:w="11906" w:h="16838" w:code="9"/>
      <w:pgMar w:top="1701" w:right="851" w:bottom="1701" w:left="85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7761C" w14:textId="77777777" w:rsidR="00CA342D" w:rsidRDefault="00CA342D" w:rsidP="0031060B">
      <w:pPr>
        <w:spacing w:after="0"/>
      </w:pPr>
      <w:r>
        <w:separator/>
      </w:r>
    </w:p>
  </w:endnote>
  <w:endnote w:type="continuationSeparator" w:id="0">
    <w:p w14:paraId="48A4EE8A" w14:textId="77777777" w:rsidR="00CA342D" w:rsidRDefault="00CA342D" w:rsidP="0031060B">
      <w:pPr>
        <w:spacing w:after="0"/>
      </w:pPr>
      <w:r>
        <w:continuationSeparator/>
      </w:r>
    </w:p>
  </w:endnote>
  <w:endnote w:type="continuationNotice" w:id="1">
    <w:p w14:paraId="4D5D451F" w14:textId="77777777" w:rsidR="00CA342D" w:rsidRDefault="00CA34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ECOM Sans">
    <w:altName w:val="Calibri"/>
    <w:charset w:val="00"/>
    <w:family w:val="swiss"/>
    <w:pitch w:val="variable"/>
    <w:sig w:usb0="E0002AFF" w:usb1="D000FFFB" w:usb2="0000002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30E84" w14:textId="77777777" w:rsidR="00310518" w:rsidRDefault="00310518">
    <w:pPr>
      <w:pStyle w:val="Footer"/>
    </w:pPr>
    <w:r>
      <w:rPr>
        <w:noProof/>
        <w:lang w:eastAsia="en-AU"/>
      </w:rPr>
      <mc:AlternateContent>
        <mc:Choice Requires="wps">
          <w:drawing>
            <wp:anchor distT="0" distB="0" distL="114300" distR="114300" simplePos="0" relativeHeight="251658242" behindDoc="0" locked="0" layoutInCell="1" allowOverlap="1" wp14:anchorId="20DCF667" wp14:editId="57E58F47">
              <wp:simplePos x="0" y="0"/>
              <wp:positionH relativeFrom="column">
                <wp:posOffset>-528510</wp:posOffset>
              </wp:positionH>
              <wp:positionV relativeFrom="paragraph">
                <wp:posOffset>-335239</wp:posOffset>
              </wp:positionV>
              <wp:extent cx="7540831" cy="926012"/>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7540831" cy="926012"/>
                      </a:xfrm>
                      <a:prstGeom prst="rect">
                        <a:avLst/>
                      </a:prstGeom>
                      <a:noFill/>
                      <a:ln w="6350">
                        <a:noFill/>
                      </a:ln>
                    </wps:spPr>
                    <wps:txbx>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0DCF667" id="_x0000_t202" coordsize="21600,21600" o:spt="202" path="m,l,21600r21600,l21600,xe">
              <v:stroke joinstyle="miter"/>
              <v:path gradientshapeok="t" o:connecttype="rect"/>
            </v:shapetype>
            <v:shape id="Text Box 10" o:spid="_x0000_s1060" type="#_x0000_t202" style="position:absolute;margin-left:-41.6pt;margin-top:-26.4pt;width:593.75pt;height:72.9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" filled="f" stroked="f" strokeweight=".5pt">
              <v:textbox inset="0,0,0,0">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956D" w14:textId="77777777" w:rsidR="00E4195E" w:rsidRDefault="00C91540">
    <w:pPr>
      <w:pStyle w:val="Footer"/>
    </w:pPr>
    <w:r>
      <w:rPr>
        <w:noProof/>
        <w:lang w:eastAsia="en-AU"/>
      </w:rPr>
      <mc:AlternateContent>
        <mc:Choice Requires="wps">
          <w:drawing>
            <wp:anchor distT="0" distB="0" distL="114300" distR="114300" simplePos="0" relativeHeight="251658241" behindDoc="0" locked="0" layoutInCell="1" allowOverlap="1" wp14:anchorId="54D4A30B" wp14:editId="7C7FCC43">
              <wp:simplePos x="0" y="0"/>
              <wp:positionH relativeFrom="column">
                <wp:posOffset>-516634</wp:posOffset>
              </wp:positionH>
              <wp:positionV relativeFrom="paragraph">
                <wp:posOffset>-287737</wp:posOffset>
              </wp:positionV>
              <wp:extent cx="7560000" cy="890022"/>
              <wp:effectExtent l="0" t="0" r="3175" b="5715"/>
              <wp:wrapNone/>
              <wp:docPr id="7" name="Text Box 7"/>
              <wp:cNvGraphicFramePr/>
              <a:graphic xmlns:a="http://schemas.openxmlformats.org/drawingml/2006/main">
                <a:graphicData uri="http://schemas.microsoft.com/office/word/2010/wordprocessingShape">
                  <wps:wsp>
                    <wps:cNvSpPr txBox="1"/>
                    <wps:spPr>
                      <a:xfrm>
                        <a:off x="0" y="0"/>
                        <a:ext cx="7560000" cy="890022"/>
                      </a:xfrm>
                      <a:prstGeom prst="rect">
                        <a:avLst/>
                      </a:prstGeom>
                      <a:noFill/>
                      <a:ln w="6350">
                        <a:noFill/>
                      </a:ln>
                    </wps:spPr>
                    <wps:txbx>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4A30B" id="_x0000_t202" coordsize="21600,21600" o:spt="202" path="m,l,21600r21600,l21600,xe">
              <v:stroke joinstyle="miter"/>
              <v:path gradientshapeok="t" o:connecttype="rect"/>
            </v:shapetype>
            <v:shape id="Text Box 7" o:spid="_x0000_s1064" type="#_x0000_t202" style="position:absolute;margin-left:-40.7pt;margin-top:-22.65pt;width:595.3pt;height:7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" filled="f" stroked="f" strokeweight=".5pt">
              <v:textbox inset="0,0,0,0">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34703" w14:textId="77777777" w:rsidR="00CA342D" w:rsidRDefault="00CA342D" w:rsidP="0031060B">
      <w:pPr>
        <w:spacing w:after="0"/>
      </w:pPr>
      <w:r>
        <w:separator/>
      </w:r>
    </w:p>
  </w:footnote>
  <w:footnote w:type="continuationSeparator" w:id="0">
    <w:p w14:paraId="72F86D7D" w14:textId="77777777" w:rsidR="00CA342D" w:rsidRDefault="00CA342D" w:rsidP="0031060B">
      <w:pPr>
        <w:spacing w:after="0"/>
      </w:pPr>
      <w:r>
        <w:continuationSeparator/>
      </w:r>
    </w:p>
  </w:footnote>
  <w:footnote w:type="continuationNotice" w:id="1">
    <w:p w14:paraId="287E849E" w14:textId="77777777" w:rsidR="00CA342D" w:rsidRDefault="00CA34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8485" w14:textId="1A036A3F" w:rsidR="00491919" w:rsidRDefault="00D779CD">
    <w:pPr>
      <w:pStyle w:val="Header"/>
    </w:pPr>
    <w:r>
      <w:rPr>
        <w:noProof/>
        <w:lang w:eastAsia="en-AU"/>
      </w:rPr>
      <mc:AlternateContent>
        <mc:Choice Requires="wps">
          <w:drawing>
            <wp:anchor distT="0" distB="0" distL="114300" distR="114300" simplePos="0" relativeHeight="251658244" behindDoc="0" locked="0" layoutInCell="1" allowOverlap="1" wp14:anchorId="4C54BAFE" wp14:editId="4FF4F9D9">
              <wp:simplePos x="0" y="0"/>
              <wp:positionH relativeFrom="column">
                <wp:posOffset>-516255</wp:posOffset>
              </wp:positionH>
              <wp:positionV relativeFrom="paragraph">
                <wp:posOffset>-142240</wp:posOffset>
              </wp:positionV>
              <wp:extent cx="7504619" cy="1045029"/>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7504619" cy="1045029"/>
                      </a:xfrm>
                      <a:prstGeom prst="rect">
                        <a:avLst/>
                      </a:prstGeom>
                      <a:noFill/>
                      <a:ln w="6350">
                        <a:noFill/>
                      </a:ln>
                    </wps:spPr>
                    <wps:txbx>
                      <w:txbxContent>
                        <w:p w14:paraId="43AF696C" w14:textId="2D1294B9" w:rsidR="00D779CD" w:rsidRPr="00310518" w:rsidRDefault="00D779CD" w:rsidP="00D779CD">
                          <w:pPr>
                            <w:pStyle w:val="ProjectUpdate"/>
                          </w:pPr>
                          <w:r>
                            <w:t>FACT SHEET</w:t>
                          </w:r>
                          <w:r>
                            <w:br/>
                          </w:r>
                          <w:r w:rsidR="0029316C">
                            <w:t>SEPTEMBER 2021</w:t>
                          </w:r>
                        </w:p>
                      </w:txbxContent>
                    </wps:txbx>
                    <wps:bodyPr rot="0" spcFirstLastPara="0" vertOverflow="overflow" horzOverflow="overflow" vert="horz" wrap="square" lIns="540000" tIns="360000" rIns="3600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54BAFE" id="_x0000_t202" coordsize="21600,21600" o:spt="202" path="m,l,21600r21600,l21600,xe">
              <v:stroke joinstyle="miter"/>
              <v:path gradientshapeok="t" o:connecttype="rect"/>
            </v:shapetype>
            <v:shape id="Text Box 13" o:spid="_x0000_s1061" type="#_x0000_t202" style="position:absolute;margin-left:-40.65pt;margin-top:-11.2pt;width:590.9pt;height:82.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" filled="f" stroked="f" strokeweight=".5pt">
              <v:textbox inset="15mm,10mm,100mm,0">
                <w:txbxContent>
                  <w:p w14:paraId="43AF696C" w14:textId="2D1294B9" w:rsidR="00D779CD" w:rsidRPr="00310518" w:rsidRDefault="00D779CD" w:rsidP="00D779CD">
                    <w:pPr>
                      <w:pStyle w:val="ProjectUpdate"/>
                    </w:pPr>
                    <w:r>
                      <w:t>FACT SHEET</w:t>
                    </w:r>
                    <w:r>
                      <w:br/>
                    </w:r>
                    <w:r w:rsidR="0029316C">
                      <w:t>SEPTEMBER 2021</w:t>
                    </w:r>
                  </w:p>
                </w:txbxContent>
              </v:textbox>
            </v:shape>
          </w:pict>
        </mc:Fallback>
      </mc:AlternateContent>
    </w:r>
    <w:r>
      <w:rPr>
        <w:noProof/>
        <w:lang w:eastAsia="en-AU"/>
      </w:rPr>
      <mc:AlternateContent>
        <mc:Choice Requires="wps">
          <w:drawing>
            <wp:anchor distT="0" distB="0" distL="114300" distR="114300" simplePos="0" relativeHeight="251658243" behindDoc="0" locked="0" layoutInCell="1" allowOverlap="1" wp14:anchorId="23D0B85B" wp14:editId="193D3B80">
              <wp:simplePos x="0" y="0"/>
              <wp:positionH relativeFrom="column">
                <wp:posOffset>-530860</wp:posOffset>
              </wp:positionH>
              <wp:positionV relativeFrom="page">
                <wp:posOffset>1295400</wp:posOffset>
              </wp:positionV>
              <wp:extent cx="7534910" cy="1261110"/>
              <wp:effectExtent l="0" t="0" r="0" b="15240"/>
              <wp:wrapNone/>
              <wp:docPr id="12" name="Text Box 12"/>
              <wp:cNvGraphicFramePr/>
              <a:graphic xmlns:a="http://schemas.openxmlformats.org/drawingml/2006/main">
                <a:graphicData uri="http://schemas.microsoft.com/office/word/2010/wordprocessingShape">
                  <wps:wsp>
                    <wps:cNvSpPr txBox="1"/>
                    <wps:spPr>
                      <a:xfrm>
                        <a:off x="0" y="0"/>
                        <a:ext cx="7534910" cy="1261110"/>
                      </a:xfrm>
                      <a:prstGeom prst="rect">
                        <a:avLst/>
                      </a:prstGeom>
                      <a:noFill/>
                      <a:ln w="6350">
                        <a:noFill/>
                      </a:ln>
                    </wps:spPr>
                    <wps:txbx>
                      <w:txbxContent>
                        <w:p w14:paraId="18FA4503" w14:textId="0D2221C2" w:rsidR="00D779CD" w:rsidRDefault="0029316C" w:rsidP="00D779CD">
                          <w:pPr>
                            <w:pStyle w:val="MajorTitleHeading"/>
                          </w:pPr>
                          <w:r>
                            <w:t>Great Eastern Highway Bypass Interchanges project</w:t>
                          </w:r>
                        </w:p>
                      </w:txbxContent>
                    </wps:txbx>
                    <wps:bodyPr rot="0" spcFirstLastPara="0" vertOverflow="overflow" horzOverflow="overflow" vert="horz" wrap="square" lIns="540000" tIns="0" rIns="54000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23D0B85B" id="Text Box 12" o:spid="_x0000_s1062" type="#_x0000_t202" style="position:absolute;margin-left:-41.8pt;margin-top:102pt;width:593.3pt;height:99.3pt;z-index:251658243;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" filled="f" stroked="f" strokeweight=".5pt">
              <v:textbox inset="15mm,0,15mm,0">
                <w:txbxContent>
                  <w:p w14:paraId="18FA4503" w14:textId="0D2221C2" w:rsidR="00D779CD" w:rsidRDefault="0029316C" w:rsidP="00D779CD">
                    <w:pPr>
                      <w:pStyle w:val="MajorTitleHeading"/>
                    </w:pPr>
                    <w:r>
                      <w:t>Great Eastern Highway Bypass Interchanges project</w:t>
                    </w:r>
                  </w:p>
                </w:txbxContent>
              </v:textbox>
              <w10:wrap anchory="page"/>
            </v:shape>
          </w:pict>
        </mc:Fallback>
      </mc:AlternateContent>
    </w:r>
    <w:r w:rsidR="00491919">
      <w:rPr>
        <w:noProof/>
        <w:lang w:eastAsia="en-AU"/>
      </w:rPr>
      <mc:AlternateContent>
        <mc:Choice Requires="wps">
          <w:drawing>
            <wp:anchor distT="0" distB="0" distL="114300" distR="114300" simplePos="0" relativeHeight="251658240" behindDoc="1" locked="0" layoutInCell="1" allowOverlap="1" wp14:anchorId="4C56CF01" wp14:editId="100FA22B">
              <wp:simplePos x="0" y="0"/>
              <wp:positionH relativeFrom="page">
                <wp:align>right</wp:align>
              </wp:positionH>
              <wp:positionV relativeFrom="paragraph">
                <wp:posOffset>-450215</wp:posOffset>
              </wp:positionV>
              <wp:extent cx="7539990" cy="2660015"/>
              <wp:effectExtent l="0" t="0" r="3810" b="6985"/>
              <wp:wrapTight wrapText="bothSides">
                <wp:wrapPolygon edited="0">
                  <wp:start x="0" y="0"/>
                  <wp:lineTo x="0" y="21502"/>
                  <wp:lineTo x="21556" y="21502"/>
                  <wp:lineTo x="215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539990" cy="2660015"/>
                      </a:xfrm>
                      <a:prstGeom prst="rect">
                        <a:avLst/>
                      </a:prstGeom>
                      <a:noFill/>
                      <a:ln w="6350">
                        <a:noFill/>
                      </a:ln>
                    </wps:spPr>
                    <wps:txbx>
                      <w:txbxContent>
                        <w:p w14:paraId="1F394F31" w14:textId="18E3877A" w:rsidR="00491919" w:rsidRDefault="00204B4A">
                          <w:r>
                            <w:rPr>
                              <w:noProof/>
                              <w:lang w:eastAsia="en-AU"/>
                            </w:rPr>
                            <w:drawing>
                              <wp:inline distT="0" distB="0" distL="0" distR="0" wp14:anchorId="6BD103A6" wp14:editId="46C53AEF">
                                <wp:extent cx="7533640" cy="25567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40" cy="255670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6CF01" id="Text Box 1" o:spid="_x0000_s1063" type="#_x0000_t202" style="position:absolute;margin-left:542.5pt;margin-top:-35.45pt;width:593.7pt;height:209.45pt;z-index:-25165824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" filled="f" stroked="f" strokeweight=".5pt">
              <v:textbox inset="0,0,0,0">
                <w:txbxContent>
                  <w:p w14:paraId="1F394F31" w14:textId="18E3877A" w:rsidR="00491919" w:rsidRDefault="00204B4A">
                    <w:r>
                      <w:rPr>
                        <w:noProof/>
                        <w:lang w:eastAsia="en-AU"/>
                      </w:rPr>
                      <w:drawing>
                        <wp:inline distT="0" distB="0" distL="0" distR="0" wp14:anchorId="6BD103A6" wp14:editId="46C53AEF">
                          <wp:extent cx="7533640" cy="25567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40" cy="2556706"/>
                                  </a:xfrm>
                                  <a:prstGeom prst="rect">
                                    <a:avLst/>
                                  </a:prstGeom>
                                </pic:spPr>
                              </pic:pic>
                            </a:graphicData>
                          </a:graphic>
                        </wp:inline>
                      </w:drawing>
                    </w:r>
                  </w:p>
                </w:txbxContent>
              </v:textbox>
              <w10:wrap type="tigh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9490A"/>
    <w:multiLevelType w:val="multilevel"/>
    <w:tmpl w:val="8A80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34735"/>
    <w:multiLevelType w:val="hybridMultilevel"/>
    <w:tmpl w:val="FD74D5B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E080909"/>
    <w:multiLevelType w:val="hybridMultilevel"/>
    <w:tmpl w:val="8C82D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A12083"/>
    <w:multiLevelType w:val="multilevel"/>
    <w:tmpl w:val="F70E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70F6D"/>
    <w:multiLevelType w:val="hybridMultilevel"/>
    <w:tmpl w:val="13C8528C"/>
    <w:lvl w:ilvl="0" w:tplc="47C49CF2">
      <w:start w:val="1"/>
      <w:numFmt w:val="bullet"/>
      <w:lvlText w:val=""/>
      <w:lvlJc w:val="left"/>
      <w:pPr>
        <w:ind w:left="720" w:hanging="360"/>
      </w:pPr>
      <w:rPr>
        <w:rFonts w:ascii="Symbol" w:hAnsi="Symbol" w:hint="default"/>
      </w:rPr>
    </w:lvl>
    <w:lvl w:ilvl="1" w:tplc="71DCA30C">
      <w:start w:val="1"/>
      <w:numFmt w:val="bullet"/>
      <w:lvlText w:val="o"/>
      <w:lvlJc w:val="left"/>
      <w:pPr>
        <w:ind w:left="1440" w:hanging="360"/>
      </w:pPr>
      <w:rPr>
        <w:rFonts w:ascii="Courier New" w:hAnsi="Courier New" w:hint="default"/>
      </w:rPr>
    </w:lvl>
    <w:lvl w:ilvl="2" w:tplc="8ACA12E8">
      <w:start w:val="1"/>
      <w:numFmt w:val="bullet"/>
      <w:lvlText w:val=""/>
      <w:lvlJc w:val="left"/>
      <w:pPr>
        <w:ind w:left="2160" w:hanging="360"/>
      </w:pPr>
      <w:rPr>
        <w:rFonts w:ascii="Wingdings" w:hAnsi="Wingdings" w:hint="default"/>
      </w:rPr>
    </w:lvl>
    <w:lvl w:ilvl="3" w:tplc="C65C63F8">
      <w:start w:val="1"/>
      <w:numFmt w:val="bullet"/>
      <w:lvlText w:val=""/>
      <w:lvlJc w:val="left"/>
      <w:pPr>
        <w:ind w:left="2880" w:hanging="360"/>
      </w:pPr>
      <w:rPr>
        <w:rFonts w:ascii="Symbol" w:hAnsi="Symbol" w:hint="default"/>
      </w:rPr>
    </w:lvl>
    <w:lvl w:ilvl="4" w:tplc="B0C89DEA">
      <w:start w:val="1"/>
      <w:numFmt w:val="bullet"/>
      <w:lvlText w:val="o"/>
      <w:lvlJc w:val="left"/>
      <w:pPr>
        <w:ind w:left="3600" w:hanging="360"/>
      </w:pPr>
      <w:rPr>
        <w:rFonts w:ascii="Courier New" w:hAnsi="Courier New" w:hint="default"/>
      </w:rPr>
    </w:lvl>
    <w:lvl w:ilvl="5" w:tplc="8ABA6730">
      <w:start w:val="1"/>
      <w:numFmt w:val="bullet"/>
      <w:lvlText w:val=""/>
      <w:lvlJc w:val="left"/>
      <w:pPr>
        <w:ind w:left="4320" w:hanging="360"/>
      </w:pPr>
      <w:rPr>
        <w:rFonts w:ascii="Wingdings" w:hAnsi="Wingdings" w:hint="default"/>
      </w:rPr>
    </w:lvl>
    <w:lvl w:ilvl="6" w:tplc="2AD8FCC2">
      <w:start w:val="1"/>
      <w:numFmt w:val="bullet"/>
      <w:lvlText w:val=""/>
      <w:lvlJc w:val="left"/>
      <w:pPr>
        <w:ind w:left="5040" w:hanging="360"/>
      </w:pPr>
      <w:rPr>
        <w:rFonts w:ascii="Symbol" w:hAnsi="Symbol" w:hint="default"/>
      </w:rPr>
    </w:lvl>
    <w:lvl w:ilvl="7" w:tplc="3A82FF24">
      <w:start w:val="1"/>
      <w:numFmt w:val="bullet"/>
      <w:lvlText w:val="o"/>
      <w:lvlJc w:val="left"/>
      <w:pPr>
        <w:ind w:left="5760" w:hanging="360"/>
      </w:pPr>
      <w:rPr>
        <w:rFonts w:ascii="Courier New" w:hAnsi="Courier New" w:hint="default"/>
      </w:rPr>
    </w:lvl>
    <w:lvl w:ilvl="8" w:tplc="ADECE9CC">
      <w:start w:val="1"/>
      <w:numFmt w:val="bullet"/>
      <w:lvlText w:val=""/>
      <w:lvlJc w:val="left"/>
      <w:pPr>
        <w:ind w:left="6480" w:hanging="360"/>
      </w:pPr>
      <w:rPr>
        <w:rFonts w:ascii="Wingdings" w:hAnsi="Wingdings" w:hint="default"/>
      </w:rPr>
    </w:lvl>
  </w:abstractNum>
  <w:abstractNum w:abstractNumId="5" w15:restartNumberingAfterBreak="0">
    <w:nsid w:val="24796ACE"/>
    <w:multiLevelType w:val="hybridMultilevel"/>
    <w:tmpl w:val="3BE67198"/>
    <w:lvl w:ilvl="0" w:tplc="626E7AD4">
      <w:start w:val="1"/>
      <w:numFmt w:val="bullet"/>
      <w:lvlText w:val=""/>
      <w:lvlJc w:val="left"/>
      <w:pPr>
        <w:ind w:left="720" w:hanging="360"/>
      </w:pPr>
      <w:rPr>
        <w:rFonts w:ascii="Symbol" w:hAnsi="Symbol" w:hint="default"/>
      </w:rPr>
    </w:lvl>
    <w:lvl w:ilvl="1" w:tplc="B9545794">
      <w:start w:val="1"/>
      <w:numFmt w:val="bullet"/>
      <w:lvlText w:val="o"/>
      <w:lvlJc w:val="left"/>
      <w:pPr>
        <w:ind w:left="1440" w:hanging="360"/>
      </w:pPr>
      <w:rPr>
        <w:rFonts w:ascii="Courier New" w:hAnsi="Courier New" w:hint="default"/>
      </w:rPr>
    </w:lvl>
    <w:lvl w:ilvl="2" w:tplc="620E231E">
      <w:start w:val="1"/>
      <w:numFmt w:val="bullet"/>
      <w:lvlText w:val=""/>
      <w:lvlJc w:val="left"/>
      <w:pPr>
        <w:ind w:left="2160" w:hanging="360"/>
      </w:pPr>
      <w:rPr>
        <w:rFonts w:ascii="Wingdings" w:hAnsi="Wingdings" w:hint="default"/>
      </w:rPr>
    </w:lvl>
    <w:lvl w:ilvl="3" w:tplc="7B32C45C">
      <w:start w:val="1"/>
      <w:numFmt w:val="bullet"/>
      <w:lvlText w:val=""/>
      <w:lvlJc w:val="left"/>
      <w:pPr>
        <w:ind w:left="2880" w:hanging="360"/>
      </w:pPr>
      <w:rPr>
        <w:rFonts w:ascii="Symbol" w:hAnsi="Symbol" w:hint="default"/>
      </w:rPr>
    </w:lvl>
    <w:lvl w:ilvl="4" w:tplc="92DC7546">
      <w:start w:val="1"/>
      <w:numFmt w:val="bullet"/>
      <w:lvlText w:val="o"/>
      <w:lvlJc w:val="left"/>
      <w:pPr>
        <w:ind w:left="3600" w:hanging="360"/>
      </w:pPr>
      <w:rPr>
        <w:rFonts w:ascii="Courier New" w:hAnsi="Courier New" w:hint="default"/>
      </w:rPr>
    </w:lvl>
    <w:lvl w:ilvl="5" w:tplc="5DE45A32">
      <w:start w:val="1"/>
      <w:numFmt w:val="bullet"/>
      <w:lvlText w:val=""/>
      <w:lvlJc w:val="left"/>
      <w:pPr>
        <w:ind w:left="4320" w:hanging="360"/>
      </w:pPr>
      <w:rPr>
        <w:rFonts w:ascii="Wingdings" w:hAnsi="Wingdings" w:hint="default"/>
      </w:rPr>
    </w:lvl>
    <w:lvl w:ilvl="6" w:tplc="8B4EB854">
      <w:start w:val="1"/>
      <w:numFmt w:val="bullet"/>
      <w:lvlText w:val=""/>
      <w:lvlJc w:val="left"/>
      <w:pPr>
        <w:ind w:left="5040" w:hanging="360"/>
      </w:pPr>
      <w:rPr>
        <w:rFonts w:ascii="Symbol" w:hAnsi="Symbol" w:hint="default"/>
      </w:rPr>
    </w:lvl>
    <w:lvl w:ilvl="7" w:tplc="EBE8C886">
      <w:start w:val="1"/>
      <w:numFmt w:val="bullet"/>
      <w:lvlText w:val="o"/>
      <w:lvlJc w:val="left"/>
      <w:pPr>
        <w:ind w:left="5760" w:hanging="360"/>
      </w:pPr>
      <w:rPr>
        <w:rFonts w:ascii="Courier New" w:hAnsi="Courier New" w:hint="default"/>
      </w:rPr>
    </w:lvl>
    <w:lvl w:ilvl="8" w:tplc="5502820E">
      <w:start w:val="1"/>
      <w:numFmt w:val="bullet"/>
      <w:lvlText w:val=""/>
      <w:lvlJc w:val="left"/>
      <w:pPr>
        <w:ind w:left="6480" w:hanging="360"/>
      </w:pPr>
      <w:rPr>
        <w:rFonts w:ascii="Wingdings" w:hAnsi="Wingdings" w:hint="default"/>
      </w:rPr>
    </w:lvl>
  </w:abstractNum>
  <w:abstractNum w:abstractNumId="6" w15:restartNumberingAfterBreak="0">
    <w:nsid w:val="37753BB7"/>
    <w:multiLevelType w:val="hybridMultilevel"/>
    <w:tmpl w:val="B7327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147AE4"/>
    <w:multiLevelType w:val="hybridMultilevel"/>
    <w:tmpl w:val="924866A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8" w15:restartNumberingAfterBreak="0">
    <w:nsid w:val="47746E92"/>
    <w:multiLevelType w:val="hybridMultilevel"/>
    <w:tmpl w:val="4C06D4E0"/>
    <w:lvl w:ilvl="0" w:tplc="06C61D1E">
      <w:start w:val="1"/>
      <w:numFmt w:val="bullet"/>
      <w:lvlText w:val=""/>
      <w:lvlJc w:val="left"/>
      <w:pPr>
        <w:ind w:left="108" w:hanging="360"/>
      </w:pPr>
      <w:rPr>
        <w:rFonts w:ascii="Symbol" w:hAnsi="Symbol" w:hint="default"/>
      </w:rPr>
    </w:lvl>
    <w:lvl w:ilvl="1" w:tplc="0C090003" w:tentative="1">
      <w:start w:val="1"/>
      <w:numFmt w:val="bullet"/>
      <w:lvlText w:val="o"/>
      <w:lvlJc w:val="left"/>
      <w:pPr>
        <w:ind w:left="828" w:hanging="360"/>
      </w:pPr>
      <w:rPr>
        <w:rFonts w:ascii="Courier New" w:hAnsi="Courier New" w:cs="Courier New" w:hint="default"/>
      </w:rPr>
    </w:lvl>
    <w:lvl w:ilvl="2" w:tplc="0C090005" w:tentative="1">
      <w:start w:val="1"/>
      <w:numFmt w:val="bullet"/>
      <w:lvlText w:val=""/>
      <w:lvlJc w:val="left"/>
      <w:pPr>
        <w:ind w:left="1548" w:hanging="360"/>
      </w:pPr>
      <w:rPr>
        <w:rFonts w:ascii="Wingdings" w:hAnsi="Wingdings" w:hint="default"/>
      </w:rPr>
    </w:lvl>
    <w:lvl w:ilvl="3" w:tplc="0C090001" w:tentative="1">
      <w:start w:val="1"/>
      <w:numFmt w:val="bullet"/>
      <w:lvlText w:val=""/>
      <w:lvlJc w:val="left"/>
      <w:pPr>
        <w:ind w:left="2268" w:hanging="360"/>
      </w:pPr>
      <w:rPr>
        <w:rFonts w:ascii="Symbol" w:hAnsi="Symbol" w:hint="default"/>
      </w:rPr>
    </w:lvl>
    <w:lvl w:ilvl="4" w:tplc="0C090003" w:tentative="1">
      <w:start w:val="1"/>
      <w:numFmt w:val="bullet"/>
      <w:lvlText w:val="o"/>
      <w:lvlJc w:val="left"/>
      <w:pPr>
        <w:ind w:left="2988" w:hanging="360"/>
      </w:pPr>
      <w:rPr>
        <w:rFonts w:ascii="Courier New" w:hAnsi="Courier New" w:cs="Courier New" w:hint="default"/>
      </w:rPr>
    </w:lvl>
    <w:lvl w:ilvl="5" w:tplc="0C090005" w:tentative="1">
      <w:start w:val="1"/>
      <w:numFmt w:val="bullet"/>
      <w:lvlText w:val=""/>
      <w:lvlJc w:val="left"/>
      <w:pPr>
        <w:ind w:left="3708" w:hanging="360"/>
      </w:pPr>
      <w:rPr>
        <w:rFonts w:ascii="Wingdings" w:hAnsi="Wingdings" w:hint="default"/>
      </w:rPr>
    </w:lvl>
    <w:lvl w:ilvl="6" w:tplc="0C090001" w:tentative="1">
      <w:start w:val="1"/>
      <w:numFmt w:val="bullet"/>
      <w:lvlText w:val=""/>
      <w:lvlJc w:val="left"/>
      <w:pPr>
        <w:ind w:left="4428" w:hanging="360"/>
      </w:pPr>
      <w:rPr>
        <w:rFonts w:ascii="Symbol" w:hAnsi="Symbol" w:hint="default"/>
      </w:rPr>
    </w:lvl>
    <w:lvl w:ilvl="7" w:tplc="0C090003" w:tentative="1">
      <w:start w:val="1"/>
      <w:numFmt w:val="bullet"/>
      <w:lvlText w:val="o"/>
      <w:lvlJc w:val="left"/>
      <w:pPr>
        <w:ind w:left="5148" w:hanging="360"/>
      </w:pPr>
      <w:rPr>
        <w:rFonts w:ascii="Courier New" w:hAnsi="Courier New" w:cs="Courier New" w:hint="default"/>
      </w:rPr>
    </w:lvl>
    <w:lvl w:ilvl="8" w:tplc="0C090005" w:tentative="1">
      <w:start w:val="1"/>
      <w:numFmt w:val="bullet"/>
      <w:lvlText w:val=""/>
      <w:lvlJc w:val="left"/>
      <w:pPr>
        <w:ind w:left="5868" w:hanging="360"/>
      </w:pPr>
      <w:rPr>
        <w:rFonts w:ascii="Wingdings" w:hAnsi="Wingdings" w:hint="default"/>
      </w:rPr>
    </w:lvl>
  </w:abstractNum>
  <w:abstractNum w:abstractNumId="9" w15:restartNumberingAfterBreak="0">
    <w:nsid w:val="49505478"/>
    <w:multiLevelType w:val="hybridMultilevel"/>
    <w:tmpl w:val="AA9A470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54E61B2"/>
    <w:multiLevelType w:val="hybridMultilevel"/>
    <w:tmpl w:val="67C8D99A"/>
    <w:lvl w:ilvl="0" w:tplc="68668A96">
      <w:start w:val="1"/>
      <w:numFmt w:val="bullet"/>
      <w:lvlText w:val=""/>
      <w:lvlJc w:val="left"/>
      <w:pPr>
        <w:ind w:left="720" w:hanging="360"/>
      </w:pPr>
      <w:rPr>
        <w:rFonts w:ascii="Symbol" w:hAnsi="Symbol" w:hint="default"/>
      </w:rPr>
    </w:lvl>
    <w:lvl w:ilvl="1" w:tplc="270C857C">
      <w:start w:val="1"/>
      <w:numFmt w:val="bullet"/>
      <w:lvlText w:val="o"/>
      <w:lvlJc w:val="left"/>
      <w:pPr>
        <w:ind w:left="1440" w:hanging="360"/>
      </w:pPr>
      <w:rPr>
        <w:rFonts w:ascii="Courier New" w:hAnsi="Courier New" w:hint="default"/>
      </w:rPr>
    </w:lvl>
    <w:lvl w:ilvl="2" w:tplc="558E9AB0">
      <w:start w:val="1"/>
      <w:numFmt w:val="bullet"/>
      <w:lvlText w:val=""/>
      <w:lvlJc w:val="left"/>
      <w:pPr>
        <w:ind w:left="2160" w:hanging="360"/>
      </w:pPr>
      <w:rPr>
        <w:rFonts w:ascii="Wingdings" w:hAnsi="Wingdings" w:hint="default"/>
      </w:rPr>
    </w:lvl>
    <w:lvl w:ilvl="3" w:tplc="FCFCEC4A">
      <w:start w:val="1"/>
      <w:numFmt w:val="bullet"/>
      <w:lvlText w:val=""/>
      <w:lvlJc w:val="left"/>
      <w:pPr>
        <w:ind w:left="2880" w:hanging="360"/>
      </w:pPr>
      <w:rPr>
        <w:rFonts w:ascii="Symbol" w:hAnsi="Symbol" w:hint="default"/>
      </w:rPr>
    </w:lvl>
    <w:lvl w:ilvl="4" w:tplc="7C703BD8">
      <w:start w:val="1"/>
      <w:numFmt w:val="bullet"/>
      <w:lvlText w:val="o"/>
      <w:lvlJc w:val="left"/>
      <w:pPr>
        <w:ind w:left="3600" w:hanging="360"/>
      </w:pPr>
      <w:rPr>
        <w:rFonts w:ascii="Courier New" w:hAnsi="Courier New" w:hint="default"/>
      </w:rPr>
    </w:lvl>
    <w:lvl w:ilvl="5" w:tplc="5058CB4E">
      <w:start w:val="1"/>
      <w:numFmt w:val="bullet"/>
      <w:lvlText w:val=""/>
      <w:lvlJc w:val="left"/>
      <w:pPr>
        <w:ind w:left="4320" w:hanging="360"/>
      </w:pPr>
      <w:rPr>
        <w:rFonts w:ascii="Wingdings" w:hAnsi="Wingdings" w:hint="default"/>
      </w:rPr>
    </w:lvl>
    <w:lvl w:ilvl="6" w:tplc="28F6C54A">
      <w:start w:val="1"/>
      <w:numFmt w:val="bullet"/>
      <w:lvlText w:val=""/>
      <w:lvlJc w:val="left"/>
      <w:pPr>
        <w:ind w:left="5040" w:hanging="360"/>
      </w:pPr>
      <w:rPr>
        <w:rFonts w:ascii="Symbol" w:hAnsi="Symbol" w:hint="default"/>
      </w:rPr>
    </w:lvl>
    <w:lvl w:ilvl="7" w:tplc="5DC83026">
      <w:start w:val="1"/>
      <w:numFmt w:val="bullet"/>
      <w:lvlText w:val="o"/>
      <w:lvlJc w:val="left"/>
      <w:pPr>
        <w:ind w:left="5760" w:hanging="360"/>
      </w:pPr>
      <w:rPr>
        <w:rFonts w:ascii="Courier New" w:hAnsi="Courier New" w:hint="default"/>
      </w:rPr>
    </w:lvl>
    <w:lvl w:ilvl="8" w:tplc="75AA6744">
      <w:start w:val="1"/>
      <w:numFmt w:val="bullet"/>
      <w:lvlText w:val=""/>
      <w:lvlJc w:val="left"/>
      <w:pPr>
        <w:ind w:left="6480" w:hanging="360"/>
      </w:pPr>
      <w:rPr>
        <w:rFonts w:ascii="Wingdings" w:hAnsi="Wingdings" w:hint="default"/>
      </w:rPr>
    </w:lvl>
  </w:abstractNum>
  <w:abstractNum w:abstractNumId="11" w15:restartNumberingAfterBreak="0">
    <w:nsid w:val="57E94EA9"/>
    <w:multiLevelType w:val="hybridMultilevel"/>
    <w:tmpl w:val="FEB885E0"/>
    <w:lvl w:ilvl="0" w:tplc="635A07F4">
      <w:start w:val="1"/>
      <w:numFmt w:val="bullet"/>
      <w:lvlText w:val=""/>
      <w:lvlJc w:val="left"/>
      <w:pPr>
        <w:ind w:left="720" w:hanging="360"/>
      </w:pPr>
      <w:rPr>
        <w:rFonts w:ascii="Symbol" w:hAnsi="Symbol" w:hint="default"/>
      </w:rPr>
    </w:lvl>
    <w:lvl w:ilvl="1" w:tplc="7C5E8500">
      <w:start w:val="1"/>
      <w:numFmt w:val="bullet"/>
      <w:lvlText w:val="o"/>
      <w:lvlJc w:val="left"/>
      <w:pPr>
        <w:ind w:left="1440" w:hanging="360"/>
      </w:pPr>
      <w:rPr>
        <w:rFonts w:ascii="Courier New" w:hAnsi="Courier New" w:hint="default"/>
      </w:rPr>
    </w:lvl>
    <w:lvl w:ilvl="2" w:tplc="ECCCE02E">
      <w:start w:val="1"/>
      <w:numFmt w:val="bullet"/>
      <w:lvlText w:val=""/>
      <w:lvlJc w:val="left"/>
      <w:pPr>
        <w:ind w:left="2160" w:hanging="360"/>
      </w:pPr>
      <w:rPr>
        <w:rFonts w:ascii="Wingdings" w:hAnsi="Wingdings" w:hint="default"/>
      </w:rPr>
    </w:lvl>
    <w:lvl w:ilvl="3" w:tplc="020E1E9C">
      <w:start w:val="1"/>
      <w:numFmt w:val="bullet"/>
      <w:lvlText w:val=""/>
      <w:lvlJc w:val="left"/>
      <w:pPr>
        <w:ind w:left="2880" w:hanging="360"/>
      </w:pPr>
      <w:rPr>
        <w:rFonts w:ascii="Symbol" w:hAnsi="Symbol" w:hint="default"/>
      </w:rPr>
    </w:lvl>
    <w:lvl w:ilvl="4" w:tplc="9D7ABCF6">
      <w:start w:val="1"/>
      <w:numFmt w:val="bullet"/>
      <w:lvlText w:val="o"/>
      <w:lvlJc w:val="left"/>
      <w:pPr>
        <w:ind w:left="3600" w:hanging="360"/>
      </w:pPr>
      <w:rPr>
        <w:rFonts w:ascii="Courier New" w:hAnsi="Courier New" w:hint="default"/>
      </w:rPr>
    </w:lvl>
    <w:lvl w:ilvl="5" w:tplc="D74AC6A8">
      <w:start w:val="1"/>
      <w:numFmt w:val="bullet"/>
      <w:lvlText w:val=""/>
      <w:lvlJc w:val="left"/>
      <w:pPr>
        <w:ind w:left="4320" w:hanging="360"/>
      </w:pPr>
      <w:rPr>
        <w:rFonts w:ascii="Wingdings" w:hAnsi="Wingdings" w:hint="default"/>
      </w:rPr>
    </w:lvl>
    <w:lvl w:ilvl="6" w:tplc="B2668DF2">
      <w:start w:val="1"/>
      <w:numFmt w:val="bullet"/>
      <w:lvlText w:val=""/>
      <w:lvlJc w:val="left"/>
      <w:pPr>
        <w:ind w:left="5040" w:hanging="360"/>
      </w:pPr>
      <w:rPr>
        <w:rFonts w:ascii="Symbol" w:hAnsi="Symbol" w:hint="default"/>
      </w:rPr>
    </w:lvl>
    <w:lvl w:ilvl="7" w:tplc="E902714A">
      <w:start w:val="1"/>
      <w:numFmt w:val="bullet"/>
      <w:lvlText w:val="o"/>
      <w:lvlJc w:val="left"/>
      <w:pPr>
        <w:ind w:left="5760" w:hanging="360"/>
      </w:pPr>
      <w:rPr>
        <w:rFonts w:ascii="Courier New" w:hAnsi="Courier New" w:hint="default"/>
      </w:rPr>
    </w:lvl>
    <w:lvl w:ilvl="8" w:tplc="C20E1E8E">
      <w:start w:val="1"/>
      <w:numFmt w:val="bullet"/>
      <w:lvlText w:val=""/>
      <w:lvlJc w:val="left"/>
      <w:pPr>
        <w:ind w:left="6480" w:hanging="360"/>
      </w:pPr>
      <w:rPr>
        <w:rFonts w:ascii="Wingdings" w:hAnsi="Wingdings" w:hint="default"/>
      </w:rPr>
    </w:lvl>
  </w:abstractNum>
  <w:abstractNum w:abstractNumId="12" w15:restartNumberingAfterBreak="0">
    <w:nsid w:val="5F7F5E2B"/>
    <w:multiLevelType w:val="hybridMultilevel"/>
    <w:tmpl w:val="104EF628"/>
    <w:lvl w:ilvl="0" w:tplc="EE9C85A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EF314C"/>
    <w:multiLevelType w:val="hybridMultilevel"/>
    <w:tmpl w:val="CDB8A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271CE1"/>
    <w:multiLevelType w:val="hybridMultilevel"/>
    <w:tmpl w:val="10B8BEA2"/>
    <w:lvl w:ilvl="0" w:tplc="057CAD68">
      <w:start w:val="1"/>
      <w:numFmt w:val="bullet"/>
      <w:lvlText w:val=""/>
      <w:lvlJc w:val="left"/>
      <w:pPr>
        <w:ind w:left="720" w:hanging="360"/>
      </w:pPr>
      <w:rPr>
        <w:rFonts w:ascii="Symbol" w:hAnsi="Symbol" w:hint="default"/>
      </w:rPr>
    </w:lvl>
    <w:lvl w:ilvl="1" w:tplc="24FC3494">
      <w:start w:val="1"/>
      <w:numFmt w:val="bullet"/>
      <w:lvlText w:val="o"/>
      <w:lvlJc w:val="left"/>
      <w:pPr>
        <w:ind w:left="1440" w:hanging="360"/>
      </w:pPr>
      <w:rPr>
        <w:rFonts w:ascii="Courier New" w:hAnsi="Courier New" w:hint="default"/>
      </w:rPr>
    </w:lvl>
    <w:lvl w:ilvl="2" w:tplc="85C0BCEE">
      <w:start w:val="1"/>
      <w:numFmt w:val="bullet"/>
      <w:lvlText w:val=""/>
      <w:lvlJc w:val="left"/>
      <w:pPr>
        <w:ind w:left="2160" w:hanging="360"/>
      </w:pPr>
      <w:rPr>
        <w:rFonts w:ascii="Wingdings" w:hAnsi="Wingdings" w:hint="default"/>
      </w:rPr>
    </w:lvl>
    <w:lvl w:ilvl="3" w:tplc="9E4C76A8">
      <w:start w:val="1"/>
      <w:numFmt w:val="bullet"/>
      <w:lvlText w:val=""/>
      <w:lvlJc w:val="left"/>
      <w:pPr>
        <w:ind w:left="2880" w:hanging="360"/>
      </w:pPr>
      <w:rPr>
        <w:rFonts w:ascii="Symbol" w:hAnsi="Symbol" w:hint="default"/>
      </w:rPr>
    </w:lvl>
    <w:lvl w:ilvl="4" w:tplc="72CA12E8">
      <w:start w:val="1"/>
      <w:numFmt w:val="bullet"/>
      <w:lvlText w:val="o"/>
      <w:lvlJc w:val="left"/>
      <w:pPr>
        <w:ind w:left="3600" w:hanging="360"/>
      </w:pPr>
      <w:rPr>
        <w:rFonts w:ascii="Courier New" w:hAnsi="Courier New" w:hint="default"/>
      </w:rPr>
    </w:lvl>
    <w:lvl w:ilvl="5" w:tplc="B76092DA">
      <w:start w:val="1"/>
      <w:numFmt w:val="bullet"/>
      <w:lvlText w:val=""/>
      <w:lvlJc w:val="left"/>
      <w:pPr>
        <w:ind w:left="4320" w:hanging="360"/>
      </w:pPr>
      <w:rPr>
        <w:rFonts w:ascii="Wingdings" w:hAnsi="Wingdings" w:hint="default"/>
      </w:rPr>
    </w:lvl>
    <w:lvl w:ilvl="6" w:tplc="598E1368">
      <w:start w:val="1"/>
      <w:numFmt w:val="bullet"/>
      <w:lvlText w:val=""/>
      <w:lvlJc w:val="left"/>
      <w:pPr>
        <w:ind w:left="5040" w:hanging="360"/>
      </w:pPr>
      <w:rPr>
        <w:rFonts w:ascii="Symbol" w:hAnsi="Symbol" w:hint="default"/>
      </w:rPr>
    </w:lvl>
    <w:lvl w:ilvl="7" w:tplc="C1148DB0">
      <w:start w:val="1"/>
      <w:numFmt w:val="bullet"/>
      <w:lvlText w:val="o"/>
      <w:lvlJc w:val="left"/>
      <w:pPr>
        <w:ind w:left="5760" w:hanging="360"/>
      </w:pPr>
      <w:rPr>
        <w:rFonts w:ascii="Courier New" w:hAnsi="Courier New" w:hint="default"/>
      </w:rPr>
    </w:lvl>
    <w:lvl w:ilvl="8" w:tplc="13B0C6C4">
      <w:start w:val="1"/>
      <w:numFmt w:val="bullet"/>
      <w:lvlText w:val=""/>
      <w:lvlJc w:val="left"/>
      <w:pPr>
        <w:ind w:left="6480" w:hanging="360"/>
      </w:pPr>
      <w:rPr>
        <w:rFonts w:ascii="Wingdings" w:hAnsi="Wingdings" w:hint="default"/>
      </w:rPr>
    </w:lvl>
  </w:abstractNum>
  <w:abstractNum w:abstractNumId="15" w15:restartNumberingAfterBreak="0">
    <w:nsid w:val="6ECA1D66"/>
    <w:multiLevelType w:val="hybridMultilevel"/>
    <w:tmpl w:val="2DAEEB70"/>
    <w:lvl w:ilvl="0" w:tplc="CD82765A">
      <w:start w:val="1"/>
      <w:numFmt w:val="lowerLetter"/>
      <w:pStyle w:val="abcinde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9C67DF"/>
    <w:multiLevelType w:val="hybridMultilevel"/>
    <w:tmpl w:val="D0980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931B52"/>
    <w:multiLevelType w:val="hybridMultilevel"/>
    <w:tmpl w:val="B11CF988"/>
    <w:lvl w:ilvl="0" w:tplc="7B8ACA64">
      <w:start w:val="1"/>
      <w:numFmt w:val="bullet"/>
      <w:lvlText w:val=""/>
      <w:lvlJc w:val="left"/>
      <w:pPr>
        <w:ind w:left="720" w:hanging="360"/>
      </w:pPr>
      <w:rPr>
        <w:rFonts w:ascii="Symbol" w:hAnsi="Symbol" w:hint="default"/>
      </w:rPr>
    </w:lvl>
    <w:lvl w:ilvl="1" w:tplc="F6629A92">
      <w:start w:val="1"/>
      <w:numFmt w:val="bullet"/>
      <w:lvlText w:val="o"/>
      <w:lvlJc w:val="left"/>
      <w:pPr>
        <w:ind w:left="1440" w:hanging="360"/>
      </w:pPr>
      <w:rPr>
        <w:rFonts w:ascii="Courier New" w:hAnsi="Courier New" w:hint="default"/>
      </w:rPr>
    </w:lvl>
    <w:lvl w:ilvl="2" w:tplc="56321B86">
      <w:start w:val="1"/>
      <w:numFmt w:val="bullet"/>
      <w:lvlText w:val=""/>
      <w:lvlJc w:val="left"/>
      <w:pPr>
        <w:ind w:left="2160" w:hanging="360"/>
      </w:pPr>
      <w:rPr>
        <w:rFonts w:ascii="Wingdings" w:hAnsi="Wingdings" w:hint="default"/>
      </w:rPr>
    </w:lvl>
    <w:lvl w:ilvl="3" w:tplc="4EF0AE4E">
      <w:start w:val="1"/>
      <w:numFmt w:val="bullet"/>
      <w:lvlText w:val=""/>
      <w:lvlJc w:val="left"/>
      <w:pPr>
        <w:ind w:left="2880" w:hanging="360"/>
      </w:pPr>
      <w:rPr>
        <w:rFonts w:ascii="Symbol" w:hAnsi="Symbol" w:hint="default"/>
      </w:rPr>
    </w:lvl>
    <w:lvl w:ilvl="4" w:tplc="7A42BC66">
      <w:start w:val="1"/>
      <w:numFmt w:val="bullet"/>
      <w:lvlText w:val="o"/>
      <w:lvlJc w:val="left"/>
      <w:pPr>
        <w:ind w:left="3600" w:hanging="360"/>
      </w:pPr>
      <w:rPr>
        <w:rFonts w:ascii="Courier New" w:hAnsi="Courier New" w:hint="default"/>
      </w:rPr>
    </w:lvl>
    <w:lvl w:ilvl="5" w:tplc="310C1B40">
      <w:start w:val="1"/>
      <w:numFmt w:val="bullet"/>
      <w:lvlText w:val=""/>
      <w:lvlJc w:val="left"/>
      <w:pPr>
        <w:ind w:left="4320" w:hanging="360"/>
      </w:pPr>
      <w:rPr>
        <w:rFonts w:ascii="Wingdings" w:hAnsi="Wingdings" w:hint="default"/>
      </w:rPr>
    </w:lvl>
    <w:lvl w:ilvl="6" w:tplc="ADC4A530">
      <w:start w:val="1"/>
      <w:numFmt w:val="bullet"/>
      <w:lvlText w:val=""/>
      <w:lvlJc w:val="left"/>
      <w:pPr>
        <w:ind w:left="5040" w:hanging="360"/>
      </w:pPr>
      <w:rPr>
        <w:rFonts w:ascii="Symbol" w:hAnsi="Symbol" w:hint="default"/>
      </w:rPr>
    </w:lvl>
    <w:lvl w:ilvl="7" w:tplc="D5EECBA4">
      <w:start w:val="1"/>
      <w:numFmt w:val="bullet"/>
      <w:lvlText w:val="o"/>
      <w:lvlJc w:val="left"/>
      <w:pPr>
        <w:ind w:left="5760" w:hanging="360"/>
      </w:pPr>
      <w:rPr>
        <w:rFonts w:ascii="Courier New" w:hAnsi="Courier New" w:hint="default"/>
      </w:rPr>
    </w:lvl>
    <w:lvl w:ilvl="8" w:tplc="FE302886">
      <w:start w:val="1"/>
      <w:numFmt w:val="bullet"/>
      <w:lvlText w:val=""/>
      <w:lvlJc w:val="left"/>
      <w:pPr>
        <w:ind w:left="6480" w:hanging="360"/>
      </w:pPr>
      <w:rPr>
        <w:rFonts w:ascii="Wingdings" w:hAnsi="Wingdings" w:hint="default"/>
      </w:rPr>
    </w:lvl>
  </w:abstractNum>
  <w:abstractNum w:abstractNumId="18" w15:restartNumberingAfterBreak="0">
    <w:nsid w:val="7DE339C7"/>
    <w:multiLevelType w:val="hybridMultilevel"/>
    <w:tmpl w:val="68FC1970"/>
    <w:lvl w:ilvl="0" w:tplc="46B4F094">
      <w:start w:val="1"/>
      <w:numFmt w:val="bullet"/>
      <w:lvlText w:val=""/>
      <w:lvlJc w:val="left"/>
      <w:pPr>
        <w:ind w:left="720" w:hanging="360"/>
      </w:pPr>
      <w:rPr>
        <w:rFonts w:ascii="Symbol" w:hAnsi="Symbol" w:hint="default"/>
      </w:rPr>
    </w:lvl>
    <w:lvl w:ilvl="1" w:tplc="EE908C28">
      <w:start w:val="1"/>
      <w:numFmt w:val="bullet"/>
      <w:lvlText w:val="o"/>
      <w:lvlJc w:val="left"/>
      <w:pPr>
        <w:ind w:left="1440" w:hanging="360"/>
      </w:pPr>
      <w:rPr>
        <w:rFonts w:ascii="Courier New" w:hAnsi="Courier New" w:hint="default"/>
      </w:rPr>
    </w:lvl>
    <w:lvl w:ilvl="2" w:tplc="76A297DC">
      <w:start w:val="1"/>
      <w:numFmt w:val="bullet"/>
      <w:lvlText w:val=""/>
      <w:lvlJc w:val="left"/>
      <w:pPr>
        <w:ind w:left="2160" w:hanging="360"/>
      </w:pPr>
      <w:rPr>
        <w:rFonts w:ascii="Wingdings" w:hAnsi="Wingdings" w:hint="default"/>
      </w:rPr>
    </w:lvl>
    <w:lvl w:ilvl="3" w:tplc="6114B736">
      <w:start w:val="1"/>
      <w:numFmt w:val="bullet"/>
      <w:lvlText w:val=""/>
      <w:lvlJc w:val="left"/>
      <w:pPr>
        <w:ind w:left="2880" w:hanging="360"/>
      </w:pPr>
      <w:rPr>
        <w:rFonts w:ascii="Symbol" w:hAnsi="Symbol" w:hint="default"/>
      </w:rPr>
    </w:lvl>
    <w:lvl w:ilvl="4" w:tplc="45100A80">
      <w:start w:val="1"/>
      <w:numFmt w:val="bullet"/>
      <w:lvlText w:val="o"/>
      <w:lvlJc w:val="left"/>
      <w:pPr>
        <w:ind w:left="3600" w:hanging="360"/>
      </w:pPr>
      <w:rPr>
        <w:rFonts w:ascii="Courier New" w:hAnsi="Courier New" w:hint="default"/>
      </w:rPr>
    </w:lvl>
    <w:lvl w:ilvl="5" w:tplc="3208BE30">
      <w:start w:val="1"/>
      <w:numFmt w:val="bullet"/>
      <w:lvlText w:val=""/>
      <w:lvlJc w:val="left"/>
      <w:pPr>
        <w:ind w:left="4320" w:hanging="360"/>
      </w:pPr>
      <w:rPr>
        <w:rFonts w:ascii="Wingdings" w:hAnsi="Wingdings" w:hint="default"/>
      </w:rPr>
    </w:lvl>
    <w:lvl w:ilvl="6" w:tplc="E702EEA4">
      <w:start w:val="1"/>
      <w:numFmt w:val="bullet"/>
      <w:lvlText w:val=""/>
      <w:lvlJc w:val="left"/>
      <w:pPr>
        <w:ind w:left="5040" w:hanging="360"/>
      </w:pPr>
      <w:rPr>
        <w:rFonts w:ascii="Symbol" w:hAnsi="Symbol" w:hint="default"/>
      </w:rPr>
    </w:lvl>
    <w:lvl w:ilvl="7" w:tplc="AE24212C">
      <w:start w:val="1"/>
      <w:numFmt w:val="bullet"/>
      <w:lvlText w:val="o"/>
      <w:lvlJc w:val="left"/>
      <w:pPr>
        <w:ind w:left="5760" w:hanging="360"/>
      </w:pPr>
      <w:rPr>
        <w:rFonts w:ascii="Courier New" w:hAnsi="Courier New" w:hint="default"/>
      </w:rPr>
    </w:lvl>
    <w:lvl w:ilvl="8" w:tplc="152E06FE">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4"/>
  </w:num>
  <w:num w:numId="4">
    <w:abstractNumId w:val="12"/>
  </w:num>
  <w:num w:numId="5">
    <w:abstractNumId w:val="15"/>
  </w:num>
  <w:num w:numId="6">
    <w:abstractNumId w:val="5"/>
  </w:num>
  <w:num w:numId="7">
    <w:abstractNumId w:val="18"/>
  </w:num>
  <w:num w:numId="8">
    <w:abstractNumId w:val="10"/>
  </w:num>
  <w:num w:numId="9">
    <w:abstractNumId w:val="1"/>
  </w:num>
  <w:num w:numId="10">
    <w:abstractNumId w:val="0"/>
  </w:num>
  <w:num w:numId="11">
    <w:abstractNumId w:val="13"/>
  </w:num>
  <w:num w:numId="12">
    <w:abstractNumId w:val="6"/>
  </w:num>
  <w:num w:numId="13">
    <w:abstractNumId w:val="16"/>
  </w:num>
  <w:num w:numId="14">
    <w:abstractNumId w:val="7"/>
  </w:num>
  <w:num w:numId="15">
    <w:abstractNumId w:val="9"/>
  </w:num>
  <w:num w:numId="16">
    <w:abstractNumId w:val="2"/>
  </w:num>
  <w:num w:numId="17">
    <w:abstractNumId w:val="3"/>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0B"/>
    <w:rsid w:val="00002985"/>
    <w:rsid w:val="000029A0"/>
    <w:rsid w:val="00006862"/>
    <w:rsid w:val="00006EB0"/>
    <w:rsid w:val="000079CF"/>
    <w:rsid w:val="000118AA"/>
    <w:rsid w:val="00013832"/>
    <w:rsid w:val="00015A1D"/>
    <w:rsid w:val="00017B4D"/>
    <w:rsid w:val="0002008A"/>
    <w:rsid w:val="0002305F"/>
    <w:rsid w:val="00024B68"/>
    <w:rsid w:val="00024BF8"/>
    <w:rsid w:val="000258CD"/>
    <w:rsid w:val="00027F4D"/>
    <w:rsid w:val="00033692"/>
    <w:rsid w:val="000424A2"/>
    <w:rsid w:val="00046057"/>
    <w:rsid w:val="000464BA"/>
    <w:rsid w:val="00053B48"/>
    <w:rsid w:val="000547C7"/>
    <w:rsid w:val="00066F05"/>
    <w:rsid w:val="00070589"/>
    <w:rsid w:val="00070719"/>
    <w:rsid w:val="0008766B"/>
    <w:rsid w:val="00087D59"/>
    <w:rsid w:val="00094DB4"/>
    <w:rsid w:val="00095C4F"/>
    <w:rsid w:val="000967A9"/>
    <w:rsid w:val="000B0B0B"/>
    <w:rsid w:val="000B2ABD"/>
    <w:rsid w:val="000B53E5"/>
    <w:rsid w:val="000C04C7"/>
    <w:rsid w:val="000C4AA9"/>
    <w:rsid w:val="000D0033"/>
    <w:rsid w:val="000F06F2"/>
    <w:rsid w:val="000F22A7"/>
    <w:rsid w:val="000F2B5D"/>
    <w:rsid w:val="000F314C"/>
    <w:rsid w:val="00100AFC"/>
    <w:rsid w:val="001031CE"/>
    <w:rsid w:val="00112191"/>
    <w:rsid w:val="00114F83"/>
    <w:rsid w:val="00124163"/>
    <w:rsid w:val="0012585A"/>
    <w:rsid w:val="0012683D"/>
    <w:rsid w:val="0012BFF5"/>
    <w:rsid w:val="00130F20"/>
    <w:rsid w:val="00165AD6"/>
    <w:rsid w:val="00166445"/>
    <w:rsid w:val="001743B9"/>
    <w:rsid w:val="00180543"/>
    <w:rsid w:val="00181C8E"/>
    <w:rsid w:val="00183D8B"/>
    <w:rsid w:val="001845E3"/>
    <w:rsid w:val="00186175"/>
    <w:rsid w:val="00194F9B"/>
    <w:rsid w:val="001A0ACF"/>
    <w:rsid w:val="001A198C"/>
    <w:rsid w:val="001A4BC6"/>
    <w:rsid w:val="001A4EAB"/>
    <w:rsid w:val="001A5ECC"/>
    <w:rsid w:val="001B0E24"/>
    <w:rsid w:val="001B73FD"/>
    <w:rsid w:val="001B7D64"/>
    <w:rsid w:val="001C6BFE"/>
    <w:rsid w:val="001D0D4E"/>
    <w:rsid w:val="001E2D82"/>
    <w:rsid w:val="001E64C4"/>
    <w:rsid w:val="001F2234"/>
    <w:rsid w:val="00203627"/>
    <w:rsid w:val="00204B4A"/>
    <w:rsid w:val="0022049B"/>
    <w:rsid w:val="00220FC3"/>
    <w:rsid w:val="00221463"/>
    <w:rsid w:val="002264FD"/>
    <w:rsid w:val="0022702C"/>
    <w:rsid w:val="00230968"/>
    <w:rsid w:val="00231FCC"/>
    <w:rsid w:val="00232BAF"/>
    <w:rsid w:val="00233237"/>
    <w:rsid w:val="0024565D"/>
    <w:rsid w:val="00252B29"/>
    <w:rsid w:val="00257833"/>
    <w:rsid w:val="002619CE"/>
    <w:rsid w:val="00263815"/>
    <w:rsid w:val="0026642A"/>
    <w:rsid w:val="00266A12"/>
    <w:rsid w:val="00273411"/>
    <w:rsid w:val="002767B1"/>
    <w:rsid w:val="0029316C"/>
    <w:rsid w:val="0029449A"/>
    <w:rsid w:val="00296E56"/>
    <w:rsid w:val="002A0677"/>
    <w:rsid w:val="002A17BC"/>
    <w:rsid w:val="002A17C3"/>
    <w:rsid w:val="002A3B26"/>
    <w:rsid w:val="002A5105"/>
    <w:rsid w:val="002A737E"/>
    <w:rsid w:val="002B0221"/>
    <w:rsid w:val="002B6BE1"/>
    <w:rsid w:val="002C5E42"/>
    <w:rsid w:val="002D7FD4"/>
    <w:rsid w:val="002E3536"/>
    <w:rsid w:val="002E4C7F"/>
    <w:rsid w:val="002E67E4"/>
    <w:rsid w:val="002F119D"/>
    <w:rsid w:val="002F45FF"/>
    <w:rsid w:val="002F4CCC"/>
    <w:rsid w:val="002F5AB5"/>
    <w:rsid w:val="002F6738"/>
    <w:rsid w:val="002F7600"/>
    <w:rsid w:val="002F770E"/>
    <w:rsid w:val="00310518"/>
    <w:rsid w:val="003105F8"/>
    <w:rsid w:val="0031060B"/>
    <w:rsid w:val="00314577"/>
    <w:rsid w:val="00320CB7"/>
    <w:rsid w:val="00323982"/>
    <w:rsid w:val="003267CD"/>
    <w:rsid w:val="00326890"/>
    <w:rsid w:val="00337579"/>
    <w:rsid w:val="00341A0B"/>
    <w:rsid w:val="0034706E"/>
    <w:rsid w:val="00357E1F"/>
    <w:rsid w:val="00367503"/>
    <w:rsid w:val="00370A36"/>
    <w:rsid w:val="0037335D"/>
    <w:rsid w:val="003734F0"/>
    <w:rsid w:val="00375EEF"/>
    <w:rsid w:val="00384207"/>
    <w:rsid w:val="00397FBA"/>
    <w:rsid w:val="003A2BEB"/>
    <w:rsid w:val="003A50CD"/>
    <w:rsid w:val="003A6AF1"/>
    <w:rsid w:val="003B1A65"/>
    <w:rsid w:val="003C089A"/>
    <w:rsid w:val="003D085F"/>
    <w:rsid w:val="003D24D9"/>
    <w:rsid w:val="003D7C8A"/>
    <w:rsid w:val="003D7D3F"/>
    <w:rsid w:val="003E13BA"/>
    <w:rsid w:val="003E1609"/>
    <w:rsid w:val="003E2774"/>
    <w:rsid w:val="003F0340"/>
    <w:rsid w:val="003F28A8"/>
    <w:rsid w:val="003F32C1"/>
    <w:rsid w:val="003F6697"/>
    <w:rsid w:val="00400677"/>
    <w:rsid w:val="00411723"/>
    <w:rsid w:val="00414517"/>
    <w:rsid w:val="0041722C"/>
    <w:rsid w:val="00417520"/>
    <w:rsid w:val="004201C8"/>
    <w:rsid w:val="004338F3"/>
    <w:rsid w:val="004425B1"/>
    <w:rsid w:val="00452F14"/>
    <w:rsid w:val="004531D6"/>
    <w:rsid w:val="00455825"/>
    <w:rsid w:val="00465B3B"/>
    <w:rsid w:val="00466621"/>
    <w:rsid w:val="0046717E"/>
    <w:rsid w:val="004675AC"/>
    <w:rsid w:val="00474244"/>
    <w:rsid w:val="004749B2"/>
    <w:rsid w:val="00475019"/>
    <w:rsid w:val="00475E2C"/>
    <w:rsid w:val="00482A11"/>
    <w:rsid w:val="004863C2"/>
    <w:rsid w:val="0048726D"/>
    <w:rsid w:val="00491919"/>
    <w:rsid w:val="00492FC5"/>
    <w:rsid w:val="00493372"/>
    <w:rsid w:val="00495DF1"/>
    <w:rsid w:val="0049707B"/>
    <w:rsid w:val="0049714F"/>
    <w:rsid w:val="00497F18"/>
    <w:rsid w:val="004C0EBF"/>
    <w:rsid w:val="004C171D"/>
    <w:rsid w:val="004D3288"/>
    <w:rsid w:val="004D5F17"/>
    <w:rsid w:val="004E22C9"/>
    <w:rsid w:val="004E37D0"/>
    <w:rsid w:val="004E3FE9"/>
    <w:rsid w:val="004E4925"/>
    <w:rsid w:val="004E5ECA"/>
    <w:rsid w:val="004E7495"/>
    <w:rsid w:val="004F016E"/>
    <w:rsid w:val="004F503A"/>
    <w:rsid w:val="0050296D"/>
    <w:rsid w:val="00512F5D"/>
    <w:rsid w:val="00517BA1"/>
    <w:rsid w:val="00517EC7"/>
    <w:rsid w:val="005233EF"/>
    <w:rsid w:val="0052364B"/>
    <w:rsid w:val="0052499D"/>
    <w:rsid w:val="00534719"/>
    <w:rsid w:val="0053606F"/>
    <w:rsid w:val="0053736C"/>
    <w:rsid w:val="00541820"/>
    <w:rsid w:val="005436FD"/>
    <w:rsid w:val="00555352"/>
    <w:rsid w:val="00557795"/>
    <w:rsid w:val="00567A29"/>
    <w:rsid w:val="00576299"/>
    <w:rsid w:val="00577B06"/>
    <w:rsid w:val="00580630"/>
    <w:rsid w:val="005916E6"/>
    <w:rsid w:val="005951B2"/>
    <w:rsid w:val="005A093B"/>
    <w:rsid w:val="005A6C3E"/>
    <w:rsid w:val="005B090A"/>
    <w:rsid w:val="005B4046"/>
    <w:rsid w:val="005C421F"/>
    <w:rsid w:val="005C46A6"/>
    <w:rsid w:val="005D2DEA"/>
    <w:rsid w:val="005D3F4C"/>
    <w:rsid w:val="005D4B40"/>
    <w:rsid w:val="005D6EFE"/>
    <w:rsid w:val="005E250F"/>
    <w:rsid w:val="005E2D34"/>
    <w:rsid w:val="005E4DBC"/>
    <w:rsid w:val="005F0FC6"/>
    <w:rsid w:val="005F2B00"/>
    <w:rsid w:val="005F478D"/>
    <w:rsid w:val="005F5811"/>
    <w:rsid w:val="00606E94"/>
    <w:rsid w:val="006079BE"/>
    <w:rsid w:val="00620407"/>
    <w:rsid w:val="006211A5"/>
    <w:rsid w:val="0062202C"/>
    <w:rsid w:val="00630A7D"/>
    <w:rsid w:val="00634CA5"/>
    <w:rsid w:val="0063540C"/>
    <w:rsid w:val="00636CD4"/>
    <w:rsid w:val="00636DE5"/>
    <w:rsid w:val="00636E91"/>
    <w:rsid w:val="00645591"/>
    <w:rsid w:val="006467DB"/>
    <w:rsid w:val="00650832"/>
    <w:rsid w:val="00651759"/>
    <w:rsid w:val="00661FE0"/>
    <w:rsid w:val="00663CFD"/>
    <w:rsid w:val="006666FF"/>
    <w:rsid w:val="006676B8"/>
    <w:rsid w:val="0067278E"/>
    <w:rsid w:val="00672F62"/>
    <w:rsid w:val="006751F8"/>
    <w:rsid w:val="00684D1C"/>
    <w:rsid w:val="00685EE9"/>
    <w:rsid w:val="006904A2"/>
    <w:rsid w:val="006941D3"/>
    <w:rsid w:val="006A0F2F"/>
    <w:rsid w:val="006A1F9C"/>
    <w:rsid w:val="006A53F7"/>
    <w:rsid w:val="006A6974"/>
    <w:rsid w:val="006B0341"/>
    <w:rsid w:val="006B03CF"/>
    <w:rsid w:val="006B1C5C"/>
    <w:rsid w:val="006B5C9A"/>
    <w:rsid w:val="006C04F5"/>
    <w:rsid w:val="006C46B6"/>
    <w:rsid w:val="006C48FB"/>
    <w:rsid w:val="006D08F1"/>
    <w:rsid w:val="006D2945"/>
    <w:rsid w:val="006D6B01"/>
    <w:rsid w:val="006E03AD"/>
    <w:rsid w:val="006E169A"/>
    <w:rsid w:val="006E1FDB"/>
    <w:rsid w:val="006E5575"/>
    <w:rsid w:val="006E7D25"/>
    <w:rsid w:val="006F0F8D"/>
    <w:rsid w:val="006F3429"/>
    <w:rsid w:val="006F5345"/>
    <w:rsid w:val="006F54FD"/>
    <w:rsid w:val="006F6959"/>
    <w:rsid w:val="00701735"/>
    <w:rsid w:val="00707F91"/>
    <w:rsid w:val="007108C3"/>
    <w:rsid w:val="00710F4B"/>
    <w:rsid w:val="00723F1A"/>
    <w:rsid w:val="007242C9"/>
    <w:rsid w:val="0072552C"/>
    <w:rsid w:val="00727760"/>
    <w:rsid w:val="00727DAF"/>
    <w:rsid w:val="00744C4A"/>
    <w:rsid w:val="00747AA7"/>
    <w:rsid w:val="00747C2C"/>
    <w:rsid w:val="007504CB"/>
    <w:rsid w:val="007552D7"/>
    <w:rsid w:val="00757023"/>
    <w:rsid w:val="007605D0"/>
    <w:rsid w:val="007637C1"/>
    <w:rsid w:val="0077002A"/>
    <w:rsid w:val="007705A6"/>
    <w:rsid w:val="007717E8"/>
    <w:rsid w:val="00772350"/>
    <w:rsid w:val="00773F45"/>
    <w:rsid w:val="007754B0"/>
    <w:rsid w:val="00781C08"/>
    <w:rsid w:val="00782280"/>
    <w:rsid w:val="0078697C"/>
    <w:rsid w:val="007914AA"/>
    <w:rsid w:val="00791C94"/>
    <w:rsid w:val="007A406A"/>
    <w:rsid w:val="007A4790"/>
    <w:rsid w:val="007A6FF8"/>
    <w:rsid w:val="007B03E5"/>
    <w:rsid w:val="007B09E8"/>
    <w:rsid w:val="007B2E22"/>
    <w:rsid w:val="007B3F51"/>
    <w:rsid w:val="007B6EBE"/>
    <w:rsid w:val="007C0872"/>
    <w:rsid w:val="007C345D"/>
    <w:rsid w:val="007C3DED"/>
    <w:rsid w:val="007D0172"/>
    <w:rsid w:val="007D021F"/>
    <w:rsid w:val="007D088D"/>
    <w:rsid w:val="007D4580"/>
    <w:rsid w:val="007D62D6"/>
    <w:rsid w:val="007E4768"/>
    <w:rsid w:val="007E53D0"/>
    <w:rsid w:val="007E72BB"/>
    <w:rsid w:val="007E7378"/>
    <w:rsid w:val="007E7B0C"/>
    <w:rsid w:val="007F134A"/>
    <w:rsid w:val="007F2B50"/>
    <w:rsid w:val="0080476A"/>
    <w:rsid w:val="0080489D"/>
    <w:rsid w:val="00804D0D"/>
    <w:rsid w:val="0080661B"/>
    <w:rsid w:val="00816306"/>
    <w:rsid w:val="00825B4F"/>
    <w:rsid w:val="008263E2"/>
    <w:rsid w:val="00830387"/>
    <w:rsid w:val="00832967"/>
    <w:rsid w:val="00832C77"/>
    <w:rsid w:val="0083346B"/>
    <w:rsid w:val="008343C3"/>
    <w:rsid w:val="00835893"/>
    <w:rsid w:val="00840E71"/>
    <w:rsid w:val="00844FB3"/>
    <w:rsid w:val="008467C1"/>
    <w:rsid w:val="00853407"/>
    <w:rsid w:val="00855A4F"/>
    <w:rsid w:val="00856B46"/>
    <w:rsid w:val="00857EA7"/>
    <w:rsid w:val="00862AF2"/>
    <w:rsid w:val="00863588"/>
    <w:rsid w:val="00864BA6"/>
    <w:rsid w:val="008667D4"/>
    <w:rsid w:val="00874ED4"/>
    <w:rsid w:val="00875C09"/>
    <w:rsid w:val="00875F92"/>
    <w:rsid w:val="008838CD"/>
    <w:rsid w:val="00884DFF"/>
    <w:rsid w:val="008932D8"/>
    <w:rsid w:val="00895677"/>
    <w:rsid w:val="00896CAD"/>
    <w:rsid w:val="008A2EC0"/>
    <w:rsid w:val="008A5A11"/>
    <w:rsid w:val="008A6960"/>
    <w:rsid w:val="008B1DEF"/>
    <w:rsid w:val="008B41C4"/>
    <w:rsid w:val="008B53D6"/>
    <w:rsid w:val="008B6525"/>
    <w:rsid w:val="008C7F8A"/>
    <w:rsid w:val="008D2B3A"/>
    <w:rsid w:val="008D30EE"/>
    <w:rsid w:val="008D3E9E"/>
    <w:rsid w:val="008D765C"/>
    <w:rsid w:val="008E09FE"/>
    <w:rsid w:val="008E6164"/>
    <w:rsid w:val="008F2E39"/>
    <w:rsid w:val="00900DA5"/>
    <w:rsid w:val="00904BCF"/>
    <w:rsid w:val="00907986"/>
    <w:rsid w:val="00910257"/>
    <w:rsid w:val="0091069B"/>
    <w:rsid w:val="00911943"/>
    <w:rsid w:val="00913C1F"/>
    <w:rsid w:val="0091511C"/>
    <w:rsid w:val="009157B2"/>
    <w:rsid w:val="009178C4"/>
    <w:rsid w:val="00920C28"/>
    <w:rsid w:val="009251CC"/>
    <w:rsid w:val="00926179"/>
    <w:rsid w:val="00926DC6"/>
    <w:rsid w:val="00936A2F"/>
    <w:rsid w:val="0094397B"/>
    <w:rsid w:val="009459CF"/>
    <w:rsid w:val="00950A94"/>
    <w:rsid w:val="00951A02"/>
    <w:rsid w:val="00951AF0"/>
    <w:rsid w:val="009577FB"/>
    <w:rsid w:val="00964CC0"/>
    <w:rsid w:val="0097004A"/>
    <w:rsid w:val="00971C70"/>
    <w:rsid w:val="0097607A"/>
    <w:rsid w:val="00977925"/>
    <w:rsid w:val="009862E8"/>
    <w:rsid w:val="00987957"/>
    <w:rsid w:val="009A2243"/>
    <w:rsid w:val="009A2BAF"/>
    <w:rsid w:val="009B6475"/>
    <w:rsid w:val="009C06EA"/>
    <w:rsid w:val="009C13AF"/>
    <w:rsid w:val="009C13C5"/>
    <w:rsid w:val="009C635A"/>
    <w:rsid w:val="009D1E21"/>
    <w:rsid w:val="009D2C87"/>
    <w:rsid w:val="009D4407"/>
    <w:rsid w:val="009D6915"/>
    <w:rsid w:val="009F1934"/>
    <w:rsid w:val="009F2CB3"/>
    <w:rsid w:val="009F37CD"/>
    <w:rsid w:val="009F4A12"/>
    <w:rsid w:val="009F7347"/>
    <w:rsid w:val="00A03CA3"/>
    <w:rsid w:val="00A12764"/>
    <w:rsid w:val="00A15AE2"/>
    <w:rsid w:val="00A230C1"/>
    <w:rsid w:val="00A240A6"/>
    <w:rsid w:val="00A276CE"/>
    <w:rsid w:val="00A32249"/>
    <w:rsid w:val="00A3413D"/>
    <w:rsid w:val="00A43148"/>
    <w:rsid w:val="00A43B98"/>
    <w:rsid w:val="00A51211"/>
    <w:rsid w:val="00A513E0"/>
    <w:rsid w:val="00A54438"/>
    <w:rsid w:val="00A56139"/>
    <w:rsid w:val="00A60CF4"/>
    <w:rsid w:val="00A6662A"/>
    <w:rsid w:val="00A6786A"/>
    <w:rsid w:val="00A80DB0"/>
    <w:rsid w:val="00A81AD0"/>
    <w:rsid w:val="00A84B04"/>
    <w:rsid w:val="00A8592C"/>
    <w:rsid w:val="00A91AB8"/>
    <w:rsid w:val="00A91BEF"/>
    <w:rsid w:val="00A94E3A"/>
    <w:rsid w:val="00A95FED"/>
    <w:rsid w:val="00AB18B9"/>
    <w:rsid w:val="00AB307C"/>
    <w:rsid w:val="00AB5DEE"/>
    <w:rsid w:val="00AC58FF"/>
    <w:rsid w:val="00AD308D"/>
    <w:rsid w:val="00AD4CC5"/>
    <w:rsid w:val="00AE0347"/>
    <w:rsid w:val="00AE16EE"/>
    <w:rsid w:val="00AE1E07"/>
    <w:rsid w:val="00AE60C4"/>
    <w:rsid w:val="00AF010D"/>
    <w:rsid w:val="00AF585C"/>
    <w:rsid w:val="00AF7D25"/>
    <w:rsid w:val="00B14AC6"/>
    <w:rsid w:val="00B16553"/>
    <w:rsid w:val="00B16F30"/>
    <w:rsid w:val="00B17190"/>
    <w:rsid w:val="00B25BB0"/>
    <w:rsid w:val="00B32038"/>
    <w:rsid w:val="00B36A91"/>
    <w:rsid w:val="00B43F56"/>
    <w:rsid w:val="00B44088"/>
    <w:rsid w:val="00B45EF9"/>
    <w:rsid w:val="00B46F02"/>
    <w:rsid w:val="00B5156E"/>
    <w:rsid w:val="00B53B0C"/>
    <w:rsid w:val="00B561FD"/>
    <w:rsid w:val="00B63043"/>
    <w:rsid w:val="00B63ABD"/>
    <w:rsid w:val="00B6407B"/>
    <w:rsid w:val="00B66CB4"/>
    <w:rsid w:val="00B67FF4"/>
    <w:rsid w:val="00B75986"/>
    <w:rsid w:val="00B75CD3"/>
    <w:rsid w:val="00B76555"/>
    <w:rsid w:val="00B766C4"/>
    <w:rsid w:val="00B76918"/>
    <w:rsid w:val="00B80180"/>
    <w:rsid w:val="00B87B49"/>
    <w:rsid w:val="00B9531B"/>
    <w:rsid w:val="00BA03F2"/>
    <w:rsid w:val="00BA65AC"/>
    <w:rsid w:val="00BA7C72"/>
    <w:rsid w:val="00BB0F62"/>
    <w:rsid w:val="00BB202C"/>
    <w:rsid w:val="00BB2192"/>
    <w:rsid w:val="00BB62A0"/>
    <w:rsid w:val="00BC43F4"/>
    <w:rsid w:val="00BD6926"/>
    <w:rsid w:val="00BD6994"/>
    <w:rsid w:val="00BD7AD1"/>
    <w:rsid w:val="00BE0930"/>
    <w:rsid w:val="00BE53C5"/>
    <w:rsid w:val="00BE6401"/>
    <w:rsid w:val="00BF64BC"/>
    <w:rsid w:val="00C05BA6"/>
    <w:rsid w:val="00C1283B"/>
    <w:rsid w:val="00C13793"/>
    <w:rsid w:val="00C179E2"/>
    <w:rsid w:val="00C33BFA"/>
    <w:rsid w:val="00C351F4"/>
    <w:rsid w:val="00C44756"/>
    <w:rsid w:val="00C44E80"/>
    <w:rsid w:val="00C54929"/>
    <w:rsid w:val="00C558A9"/>
    <w:rsid w:val="00C56375"/>
    <w:rsid w:val="00C63AB3"/>
    <w:rsid w:val="00C65A07"/>
    <w:rsid w:val="00C70B5C"/>
    <w:rsid w:val="00C74797"/>
    <w:rsid w:val="00C74B66"/>
    <w:rsid w:val="00C771E1"/>
    <w:rsid w:val="00C825AC"/>
    <w:rsid w:val="00C8713F"/>
    <w:rsid w:val="00C908F8"/>
    <w:rsid w:val="00C91540"/>
    <w:rsid w:val="00C91DEE"/>
    <w:rsid w:val="00C93444"/>
    <w:rsid w:val="00C93C61"/>
    <w:rsid w:val="00CA10BC"/>
    <w:rsid w:val="00CA1481"/>
    <w:rsid w:val="00CA2437"/>
    <w:rsid w:val="00CA342D"/>
    <w:rsid w:val="00CA3685"/>
    <w:rsid w:val="00CB23FD"/>
    <w:rsid w:val="00CB51EA"/>
    <w:rsid w:val="00CB5E63"/>
    <w:rsid w:val="00CB6368"/>
    <w:rsid w:val="00CC04C1"/>
    <w:rsid w:val="00CC0AA4"/>
    <w:rsid w:val="00CC22AF"/>
    <w:rsid w:val="00CC6604"/>
    <w:rsid w:val="00CC7585"/>
    <w:rsid w:val="00CD46F3"/>
    <w:rsid w:val="00CE16FE"/>
    <w:rsid w:val="00CE39E2"/>
    <w:rsid w:val="00CE7282"/>
    <w:rsid w:val="00CF2D4B"/>
    <w:rsid w:val="00CF5B12"/>
    <w:rsid w:val="00D00AB6"/>
    <w:rsid w:val="00D02109"/>
    <w:rsid w:val="00D030BA"/>
    <w:rsid w:val="00D054F2"/>
    <w:rsid w:val="00D072FC"/>
    <w:rsid w:val="00D07D9B"/>
    <w:rsid w:val="00D12377"/>
    <w:rsid w:val="00D14F4A"/>
    <w:rsid w:val="00D17FEB"/>
    <w:rsid w:val="00D317C8"/>
    <w:rsid w:val="00D342D6"/>
    <w:rsid w:val="00D40EB9"/>
    <w:rsid w:val="00D40F87"/>
    <w:rsid w:val="00D44A52"/>
    <w:rsid w:val="00D53ECA"/>
    <w:rsid w:val="00D55FAD"/>
    <w:rsid w:val="00D612AA"/>
    <w:rsid w:val="00D627A9"/>
    <w:rsid w:val="00D63D99"/>
    <w:rsid w:val="00D64E0A"/>
    <w:rsid w:val="00D66E57"/>
    <w:rsid w:val="00D70A15"/>
    <w:rsid w:val="00D763F9"/>
    <w:rsid w:val="00D779CD"/>
    <w:rsid w:val="00D91579"/>
    <w:rsid w:val="00DA06D2"/>
    <w:rsid w:val="00DA17F5"/>
    <w:rsid w:val="00DA2E74"/>
    <w:rsid w:val="00DA6829"/>
    <w:rsid w:val="00DB3D8C"/>
    <w:rsid w:val="00DB4648"/>
    <w:rsid w:val="00DB7119"/>
    <w:rsid w:val="00DB7F17"/>
    <w:rsid w:val="00DD6D90"/>
    <w:rsid w:val="00DD6E77"/>
    <w:rsid w:val="00DE255F"/>
    <w:rsid w:val="00DE388C"/>
    <w:rsid w:val="00DE39E0"/>
    <w:rsid w:val="00DE3D35"/>
    <w:rsid w:val="00DE6175"/>
    <w:rsid w:val="00DF39CB"/>
    <w:rsid w:val="00DF5C4E"/>
    <w:rsid w:val="00DF78A5"/>
    <w:rsid w:val="00E03FB4"/>
    <w:rsid w:val="00E05AF8"/>
    <w:rsid w:val="00E15856"/>
    <w:rsid w:val="00E165A2"/>
    <w:rsid w:val="00E2442B"/>
    <w:rsid w:val="00E30F86"/>
    <w:rsid w:val="00E3289C"/>
    <w:rsid w:val="00E417F1"/>
    <w:rsid w:val="00E418E8"/>
    <w:rsid w:val="00E4195E"/>
    <w:rsid w:val="00E4391A"/>
    <w:rsid w:val="00E569ED"/>
    <w:rsid w:val="00E627B7"/>
    <w:rsid w:val="00E721DC"/>
    <w:rsid w:val="00E72FC3"/>
    <w:rsid w:val="00E73473"/>
    <w:rsid w:val="00E81C14"/>
    <w:rsid w:val="00E85CDF"/>
    <w:rsid w:val="00E95383"/>
    <w:rsid w:val="00EA048D"/>
    <w:rsid w:val="00EA0DE7"/>
    <w:rsid w:val="00EA41C0"/>
    <w:rsid w:val="00EA4A9E"/>
    <w:rsid w:val="00EA6D1A"/>
    <w:rsid w:val="00EA7EC2"/>
    <w:rsid w:val="00EB32BD"/>
    <w:rsid w:val="00EB62A7"/>
    <w:rsid w:val="00EB62D0"/>
    <w:rsid w:val="00EB7EA8"/>
    <w:rsid w:val="00EC0554"/>
    <w:rsid w:val="00EC3F8D"/>
    <w:rsid w:val="00ED0C80"/>
    <w:rsid w:val="00ED196E"/>
    <w:rsid w:val="00ED231C"/>
    <w:rsid w:val="00ED7C6A"/>
    <w:rsid w:val="00EE102D"/>
    <w:rsid w:val="00EE2A31"/>
    <w:rsid w:val="00EE3E69"/>
    <w:rsid w:val="00EE75F6"/>
    <w:rsid w:val="00EF5614"/>
    <w:rsid w:val="00F077E1"/>
    <w:rsid w:val="00F114A8"/>
    <w:rsid w:val="00F16670"/>
    <w:rsid w:val="00F23C91"/>
    <w:rsid w:val="00F23F23"/>
    <w:rsid w:val="00F257D4"/>
    <w:rsid w:val="00F25C5E"/>
    <w:rsid w:val="00F2636F"/>
    <w:rsid w:val="00F265E0"/>
    <w:rsid w:val="00F27CF0"/>
    <w:rsid w:val="00F3630F"/>
    <w:rsid w:val="00F36E37"/>
    <w:rsid w:val="00F36F2B"/>
    <w:rsid w:val="00F42CF6"/>
    <w:rsid w:val="00F44798"/>
    <w:rsid w:val="00F514FE"/>
    <w:rsid w:val="00F54DAA"/>
    <w:rsid w:val="00F55F9F"/>
    <w:rsid w:val="00F562E6"/>
    <w:rsid w:val="00F60346"/>
    <w:rsid w:val="00F618CD"/>
    <w:rsid w:val="00F62F97"/>
    <w:rsid w:val="00F6638A"/>
    <w:rsid w:val="00F72520"/>
    <w:rsid w:val="00F768FB"/>
    <w:rsid w:val="00F77365"/>
    <w:rsid w:val="00F77F31"/>
    <w:rsid w:val="00F80783"/>
    <w:rsid w:val="00F81758"/>
    <w:rsid w:val="00F81DD1"/>
    <w:rsid w:val="00F87695"/>
    <w:rsid w:val="00F945D5"/>
    <w:rsid w:val="00F96032"/>
    <w:rsid w:val="00FA0886"/>
    <w:rsid w:val="00FA38E2"/>
    <w:rsid w:val="00FA77C2"/>
    <w:rsid w:val="00FA7BE7"/>
    <w:rsid w:val="00FA7F97"/>
    <w:rsid w:val="00FB0111"/>
    <w:rsid w:val="00FB3010"/>
    <w:rsid w:val="00FC01D4"/>
    <w:rsid w:val="00FC4E1A"/>
    <w:rsid w:val="00FC57D9"/>
    <w:rsid w:val="00FC64E3"/>
    <w:rsid w:val="00FD5FCD"/>
    <w:rsid w:val="00FE6138"/>
    <w:rsid w:val="00FE7611"/>
    <w:rsid w:val="00FE7DC1"/>
    <w:rsid w:val="00FE7EF0"/>
    <w:rsid w:val="019B2D11"/>
    <w:rsid w:val="01C65A60"/>
    <w:rsid w:val="05117B4C"/>
    <w:rsid w:val="063B83EF"/>
    <w:rsid w:val="0643FE92"/>
    <w:rsid w:val="06A0398F"/>
    <w:rsid w:val="075F4A72"/>
    <w:rsid w:val="0B5B5690"/>
    <w:rsid w:val="0C747FC3"/>
    <w:rsid w:val="0D2DD39B"/>
    <w:rsid w:val="0D33C7E8"/>
    <w:rsid w:val="0DB26B21"/>
    <w:rsid w:val="0DD2C462"/>
    <w:rsid w:val="0E35E81A"/>
    <w:rsid w:val="1142B409"/>
    <w:rsid w:val="1149F4B7"/>
    <w:rsid w:val="12F7B5C0"/>
    <w:rsid w:val="1312E928"/>
    <w:rsid w:val="1350C96C"/>
    <w:rsid w:val="1467B250"/>
    <w:rsid w:val="1487CA2F"/>
    <w:rsid w:val="17956953"/>
    <w:rsid w:val="185E435B"/>
    <w:rsid w:val="1879CF42"/>
    <w:rsid w:val="18E14A60"/>
    <w:rsid w:val="1919FBE2"/>
    <w:rsid w:val="1ABD8676"/>
    <w:rsid w:val="1BE63E6E"/>
    <w:rsid w:val="1C46A2C2"/>
    <w:rsid w:val="1C7793E8"/>
    <w:rsid w:val="1F226D21"/>
    <w:rsid w:val="208AA7EF"/>
    <w:rsid w:val="21DC61F5"/>
    <w:rsid w:val="21FB2253"/>
    <w:rsid w:val="225E473C"/>
    <w:rsid w:val="230F1103"/>
    <w:rsid w:val="236B328C"/>
    <w:rsid w:val="245707F9"/>
    <w:rsid w:val="2479F53E"/>
    <w:rsid w:val="25639057"/>
    <w:rsid w:val="25EE0F34"/>
    <w:rsid w:val="27DA5E40"/>
    <w:rsid w:val="288B2416"/>
    <w:rsid w:val="29EA9C95"/>
    <w:rsid w:val="29FFF92C"/>
    <w:rsid w:val="2A249939"/>
    <w:rsid w:val="2A9F7B6A"/>
    <w:rsid w:val="2B1A36B2"/>
    <w:rsid w:val="2B55839C"/>
    <w:rsid w:val="2C329C24"/>
    <w:rsid w:val="2C7BBF42"/>
    <w:rsid w:val="2CC9A18C"/>
    <w:rsid w:val="2D48287B"/>
    <w:rsid w:val="2D75A071"/>
    <w:rsid w:val="2E1C98A3"/>
    <w:rsid w:val="2E3298F9"/>
    <w:rsid w:val="2E784BEE"/>
    <w:rsid w:val="30D65E8A"/>
    <w:rsid w:val="314CB143"/>
    <w:rsid w:val="32C0208B"/>
    <w:rsid w:val="34A6770D"/>
    <w:rsid w:val="36A2A1BB"/>
    <w:rsid w:val="3707388A"/>
    <w:rsid w:val="37B347A7"/>
    <w:rsid w:val="38C1DC22"/>
    <w:rsid w:val="38DF00EE"/>
    <w:rsid w:val="3A7BE3DD"/>
    <w:rsid w:val="3A81D293"/>
    <w:rsid w:val="3A876A71"/>
    <w:rsid w:val="3BC27C63"/>
    <w:rsid w:val="3C82342A"/>
    <w:rsid w:val="3EDA5713"/>
    <w:rsid w:val="40BD4D96"/>
    <w:rsid w:val="4134C146"/>
    <w:rsid w:val="41A4E0A5"/>
    <w:rsid w:val="43CA0748"/>
    <w:rsid w:val="44680C9A"/>
    <w:rsid w:val="44FE6E0B"/>
    <w:rsid w:val="4505D098"/>
    <w:rsid w:val="456C18DD"/>
    <w:rsid w:val="46BDE00B"/>
    <w:rsid w:val="4747CEFD"/>
    <w:rsid w:val="492B21AD"/>
    <w:rsid w:val="49EB78B1"/>
    <w:rsid w:val="49FE2ADB"/>
    <w:rsid w:val="4A1D09BA"/>
    <w:rsid w:val="4B0EC8DC"/>
    <w:rsid w:val="4B4C7550"/>
    <w:rsid w:val="4B4DD1FD"/>
    <w:rsid w:val="4B7A5BB1"/>
    <w:rsid w:val="4CDC2A46"/>
    <w:rsid w:val="4CEB88D5"/>
    <w:rsid w:val="4CECA765"/>
    <w:rsid w:val="4D74A593"/>
    <w:rsid w:val="4E07BC25"/>
    <w:rsid w:val="4E30914E"/>
    <w:rsid w:val="4EADBAB4"/>
    <w:rsid w:val="4EC14B9C"/>
    <w:rsid w:val="4F1E23CE"/>
    <w:rsid w:val="50DFBE2F"/>
    <w:rsid w:val="5164E203"/>
    <w:rsid w:val="52059A5E"/>
    <w:rsid w:val="52199CB5"/>
    <w:rsid w:val="523318B6"/>
    <w:rsid w:val="524816B6"/>
    <w:rsid w:val="5412F590"/>
    <w:rsid w:val="549C82C5"/>
    <w:rsid w:val="5565A616"/>
    <w:rsid w:val="55744F4E"/>
    <w:rsid w:val="557BFB73"/>
    <w:rsid w:val="57839686"/>
    <w:rsid w:val="5871F9FF"/>
    <w:rsid w:val="587E02F0"/>
    <w:rsid w:val="597A1249"/>
    <w:rsid w:val="59B7ACFD"/>
    <w:rsid w:val="59BCE90F"/>
    <w:rsid w:val="5A3A003E"/>
    <w:rsid w:val="5A80BC52"/>
    <w:rsid w:val="5AF50045"/>
    <w:rsid w:val="5B6AFEA8"/>
    <w:rsid w:val="5B8E4C9B"/>
    <w:rsid w:val="5BFF873C"/>
    <w:rsid w:val="5C912FCF"/>
    <w:rsid w:val="5CA794AA"/>
    <w:rsid w:val="5CD7F7BE"/>
    <w:rsid w:val="5D1A5819"/>
    <w:rsid w:val="5E1BB3A1"/>
    <w:rsid w:val="5E93588D"/>
    <w:rsid w:val="5FD0B080"/>
    <w:rsid w:val="61FE7335"/>
    <w:rsid w:val="620354CC"/>
    <w:rsid w:val="62451223"/>
    <w:rsid w:val="6247EABC"/>
    <w:rsid w:val="6287F11D"/>
    <w:rsid w:val="63DADDEA"/>
    <w:rsid w:val="646C43DA"/>
    <w:rsid w:val="6530C60B"/>
    <w:rsid w:val="65585718"/>
    <w:rsid w:val="676B38FD"/>
    <w:rsid w:val="6873DB20"/>
    <w:rsid w:val="68F4B1B7"/>
    <w:rsid w:val="698B3238"/>
    <w:rsid w:val="6AF2E247"/>
    <w:rsid w:val="6B80E157"/>
    <w:rsid w:val="6B93358E"/>
    <w:rsid w:val="6C0CFDB9"/>
    <w:rsid w:val="6C2F1976"/>
    <w:rsid w:val="6D72CDEE"/>
    <w:rsid w:val="6DCFC3F5"/>
    <w:rsid w:val="6E13D330"/>
    <w:rsid w:val="6EB1ADF3"/>
    <w:rsid w:val="6F9113C7"/>
    <w:rsid w:val="6FAFA391"/>
    <w:rsid w:val="7191740F"/>
    <w:rsid w:val="727F7CBC"/>
    <w:rsid w:val="7347F4BA"/>
    <w:rsid w:val="73C15546"/>
    <w:rsid w:val="73E20F72"/>
    <w:rsid w:val="747CBD87"/>
    <w:rsid w:val="75EB0A17"/>
    <w:rsid w:val="79A42902"/>
    <w:rsid w:val="7B8E3C96"/>
    <w:rsid w:val="7C411149"/>
    <w:rsid w:val="7CB553B8"/>
    <w:rsid w:val="7CE9AA60"/>
    <w:rsid w:val="7D6C3724"/>
    <w:rsid w:val="7D7F59D6"/>
    <w:rsid w:val="7E24BE11"/>
    <w:rsid w:val="7E31E480"/>
    <w:rsid w:val="7EA15C18"/>
    <w:rsid w:val="7F1AB9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3C183C"/>
  <w15:chartTrackingRefBased/>
  <w15:docId w15:val="{6114B9F1-0DCA-4C99-9CDD-EA98665B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5C"/>
    <w:pPr>
      <w:spacing w:line="240" w:lineRule="auto"/>
    </w:pPr>
    <w:rPr>
      <w:rFonts w:ascii="Segoe UI" w:hAnsi="Segoe UI"/>
      <w:sz w:val="20"/>
    </w:rPr>
  </w:style>
  <w:style w:type="paragraph" w:styleId="Heading1">
    <w:name w:val="heading 1"/>
    <w:aliases w:val="Sub Heading 1"/>
    <w:basedOn w:val="Normal"/>
    <w:next w:val="Normal"/>
    <w:link w:val="Heading1Char"/>
    <w:uiPriority w:val="9"/>
    <w:qFormat/>
    <w:rsid w:val="00FB3010"/>
    <w:pPr>
      <w:keepNext/>
      <w:keepLines/>
      <w:spacing w:after="60"/>
      <w:outlineLvl w:val="0"/>
    </w:pPr>
    <w:rPr>
      <w:rFonts w:eastAsiaTheme="majorEastAsia" w:cstheme="majorBidi"/>
      <w:b/>
      <w:color w:val="00728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Heading 1 Char"/>
    <w:basedOn w:val="DefaultParagraphFont"/>
    <w:link w:val="Heading1"/>
    <w:uiPriority w:val="9"/>
    <w:rsid w:val="00FB3010"/>
    <w:rPr>
      <w:rFonts w:ascii="Segoe UI" w:eastAsiaTheme="majorEastAsia" w:hAnsi="Segoe UI" w:cstheme="majorBidi"/>
      <w:b/>
      <w:color w:val="007280"/>
      <w:sz w:val="24"/>
      <w:szCs w:val="32"/>
    </w:rPr>
  </w:style>
  <w:style w:type="paragraph" w:styleId="Header">
    <w:name w:val="header"/>
    <w:basedOn w:val="Normal"/>
    <w:link w:val="HeaderChar"/>
    <w:uiPriority w:val="99"/>
    <w:unhideWhenUsed/>
    <w:rsid w:val="0031060B"/>
    <w:pPr>
      <w:tabs>
        <w:tab w:val="center" w:pos="4513"/>
        <w:tab w:val="right" w:pos="9026"/>
      </w:tabs>
      <w:spacing w:after="0"/>
    </w:pPr>
  </w:style>
  <w:style w:type="character" w:customStyle="1" w:styleId="HeaderChar">
    <w:name w:val="Header Char"/>
    <w:basedOn w:val="DefaultParagraphFont"/>
    <w:link w:val="Header"/>
    <w:uiPriority w:val="99"/>
    <w:rsid w:val="0031060B"/>
    <w:rPr>
      <w:rFonts w:ascii="Segoe UI" w:hAnsi="Segoe UI"/>
      <w:sz w:val="20"/>
    </w:rPr>
  </w:style>
  <w:style w:type="paragraph" w:styleId="Footer">
    <w:name w:val="footer"/>
    <w:basedOn w:val="Normal"/>
    <w:link w:val="FooterChar"/>
    <w:uiPriority w:val="99"/>
    <w:unhideWhenUsed/>
    <w:rsid w:val="0031060B"/>
    <w:pPr>
      <w:tabs>
        <w:tab w:val="center" w:pos="4513"/>
        <w:tab w:val="right" w:pos="9026"/>
      </w:tabs>
      <w:spacing w:after="0"/>
    </w:pPr>
  </w:style>
  <w:style w:type="character" w:customStyle="1" w:styleId="FooterChar">
    <w:name w:val="Footer Char"/>
    <w:basedOn w:val="DefaultParagraphFont"/>
    <w:link w:val="Footer"/>
    <w:uiPriority w:val="99"/>
    <w:rsid w:val="0031060B"/>
    <w:rPr>
      <w:rFonts w:ascii="Segoe UI" w:hAnsi="Segoe UI"/>
      <w:sz w:val="20"/>
    </w:rPr>
  </w:style>
  <w:style w:type="paragraph" w:customStyle="1" w:styleId="Bullets">
    <w:name w:val="Bullets"/>
    <w:basedOn w:val="Normal"/>
    <w:next w:val="Normal"/>
    <w:link w:val="BulletsChar"/>
    <w:qFormat/>
    <w:rsid w:val="006B1C5C"/>
    <w:pPr>
      <w:numPr>
        <w:numId w:val="4"/>
      </w:numPr>
      <w:spacing w:line="259" w:lineRule="auto"/>
      <w:ind w:left="360"/>
    </w:pPr>
  </w:style>
  <w:style w:type="paragraph" w:customStyle="1" w:styleId="SubHeading2">
    <w:name w:val="Sub Heading 2"/>
    <w:basedOn w:val="Heading1"/>
    <w:link w:val="SubHeading2Char"/>
    <w:qFormat/>
    <w:rsid w:val="00FB3010"/>
    <w:rPr>
      <w:sz w:val="20"/>
    </w:rPr>
  </w:style>
  <w:style w:type="character" w:customStyle="1" w:styleId="BulletsChar">
    <w:name w:val="Bullets Char"/>
    <w:basedOn w:val="DefaultParagraphFont"/>
    <w:link w:val="Bullets"/>
    <w:rsid w:val="006B1C5C"/>
    <w:rPr>
      <w:rFonts w:ascii="Segoe UI" w:hAnsi="Segoe UI"/>
      <w:sz w:val="20"/>
    </w:rPr>
  </w:style>
  <w:style w:type="paragraph" w:customStyle="1" w:styleId="PullQuote">
    <w:name w:val="Pull Quote"/>
    <w:basedOn w:val="Heading1"/>
    <w:link w:val="PullQuoteChar"/>
    <w:qFormat/>
    <w:rsid w:val="00FB3010"/>
    <w:pPr>
      <w:spacing w:before="480" w:after="480"/>
    </w:pPr>
    <w:rPr>
      <w:rFonts w:ascii="Segoe UI Semibold" w:hAnsi="Segoe UI Semibold"/>
      <w:b w:val="0"/>
    </w:rPr>
  </w:style>
  <w:style w:type="character" w:customStyle="1" w:styleId="SubHeading2Char">
    <w:name w:val="Sub Heading 2 Char"/>
    <w:basedOn w:val="Heading1Char"/>
    <w:link w:val="SubHeading2"/>
    <w:rsid w:val="00FB3010"/>
    <w:rPr>
      <w:rFonts w:ascii="Segoe UI" w:eastAsiaTheme="majorEastAsia" w:hAnsi="Segoe UI" w:cstheme="majorBidi"/>
      <w:b/>
      <w:color w:val="007280"/>
      <w:sz w:val="20"/>
      <w:szCs w:val="32"/>
    </w:rPr>
  </w:style>
  <w:style w:type="paragraph" w:customStyle="1" w:styleId="TitleHeading">
    <w:name w:val="Title Heading"/>
    <w:basedOn w:val="Heading1"/>
    <w:link w:val="TitleHeadingChar"/>
    <w:qFormat/>
    <w:rsid w:val="00FB3010"/>
    <w:pPr>
      <w:framePr w:w="10206" w:wrap="around" w:vAnchor="text" w:hAnchor="text" w:y="1"/>
      <w:spacing w:after="240"/>
    </w:pPr>
    <w:rPr>
      <w:sz w:val="48"/>
    </w:rPr>
  </w:style>
  <w:style w:type="character" w:customStyle="1" w:styleId="PullQuoteChar">
    <w:name w:val="Pull Quote Char"/>
    <w:basedOn w:val="Heading1Char"/>
    <w:link w:val="PullQuote"/>
    <w:rsid w:val="00FB3010"/>
    <w:rPr>
      <w:rFonts w:ascii="Segoe UI Semibold" w:eastAsiaTheme="majorEastAsia" w:hAnsi="Segoe UI Semibold" w:cstheme="majorBidi"/>
      <w:b w:val="0"/>
      <w:color w:val="007280"/>
      <w:sz w:val="24"/>
      <w:szCs w:val="32"/>
    </w:rPr>
  </w:style>
  <w:style w:type="paragraph" w:customStyle="1" w:styleId="abcindent">
    <w:name w:val="abc indent"/>
    <w:basedOn w:val="Bullets"/>
    <w:link w:val="abcindentChar"/>
    <w:qFormat/>
    <w:rsid w:val="00CA2437"/>
    <w:pPr>
      <w:numPr>
        <w:numId w:val="5"/>
      </w:numPr>
      <w:ind w:left="360"/>
    </w:pPr>
  </w:style>
  <w:style w:type="character" w:customStyle="1" w:styleId="TitleHeadingChar">
    <w:name w:val="Title Heading Char"/>
    <w:basedOn w:val="Heading1Char"/>
    <w:link w:val="TitleHeading"/>
    <w:rsid w:val="00FB3010"/>
    <w:rPr>
      <w:rFonts w:ascii="Segoe UI" w:eastAsiaTheme="majorEastAsia" w:hAnsi="Segoe UI" w:cstheme="majorBidi"/>
      <w:b/>
      <w:color w:val="007280"/>
      <w:sz w:val="48"/>
      <w:szCs w:val="32"/>
    </w:rPr>
  </w:style>
  <w:style w:type="paragraph" w:customStyle="1" w:styleId="MajorTitleHeading">
    <w:name w:val="Major Title Heading"/>
    <w:basedOn w:val="TitleHeading"/>
    <w:link w:val="MajorTitleHeadingChar"/>
    <w:rsid w:val="00310518"/>
    <w:pPr>
      <w:framePr w:wrap="around"/>
    </w:pPr>
    <w:rPr>
      <w:color w:val="FFFFFF" w:themeColor="background1"/>
    </w:rPr>
  </w:style>
  <w:style w:type="character" w:customStyle="1" w:styleId="abcindentChar">
    <w:name w:val="abc indent Char"/>
    <w:basedOn w:val="BulletsChar"/>
    <w:link w:val="abcindent"/>
    <w:rsid w:val="00CA2437"/>
    <w:rPr>
      <w:rFonts w:ascii="Segoe UI" w:hAnsi="Segoe UI"/>
      <w:sz w:val="20"/>
    </w:rPr>
  </w:style>
  <w:style w:type="paragraph" w:customStyle="1" w:styleId="ProjectUpdate">
    <w:name w:val="Project Update"/>
    <w:basedOn w:val="Normal"/>
    <w:link w:val="ProjectUpdateChar"/>
    <w:qFormat/>
    <w:rsid w:val="00BB0F62"/>
    <w:rPr>
      <w:b/>
      <w:color w:val="FFFFFF" w:themeColor="background1"/>
      <w:sz w:val="24"/>
    </w:rPr>
  </w:style>
  <w:style w:type="character" w:customStyle="1" w:styleId="MajorTitleHeadingChar">
    <w:name w:val="Major Title Heading Char"/>
    <w:basedOn w:val="TitleHeadingChar"/>
    <w:link w:val="MajorTitleHeading"/>
    <w:rsid w:val="00310518"/>
    <w:rPr>
      <w:rFonts w:ascii="Segoe UI" w:eastAsiaTheme="majorEastAsia" w:hAnsi="Segoe UI" w:cstheme="majorBidi"/>
      <w:b/>
      <w:color w:val="FFFFFF" w:themeColor="background1"/>
      <w:sz w:val="48"/>
      <w:szCs w:val="32"/>
    </w:rPr>
  </w:style>
  <w:style w:type="paragraph" w:customStyle="1" w:styleId="TableHeading">
    <w:name w:val="Table Heading"/>
    <w:basedOn w:val="TitleHeading"/>
    <w:link w:val="TableHeadingChar"/>
    <w:qFormat/>
    <w:rsid w:val="00474244"/>
    <w:pPr>
      <w:framePr w:wrap="around"/>
    </w:pPr>
    <w:rPr>
      <w:sz w:val="24"/>
    </w:rPr>
  </w:style>
  <w:style w:type="character" w:customStyle="1" w:styleId="ProjectUpdateChar">
    <w:name w:val="Project Update Char"/>
    <w:basedOn w:val="DefaultParagraphFont"/>
    <w:link w:val="ProjectUpdate"/>
    <w:rsid w:val="00BB0F62"/>
    <w:rPr>
      <w:rFonts w:ascii="Segoe UI" w:hAnsi="Segoe UI"/>
      <w:b/>
      <w:color w:val="FFFFFF" w:themeColor="background1"/>
      <w:sz w:val="24"/>
    </w:rPr>
  </w:style>
  <w:style w:type="table" w:styleId="TableGrid">
    <w:name w:val="Table Grid"/>
    <w:basedOn w:val="TableNormal"/>
    <w:uiPriority w:val="39"/>
    <w:rsid w:val="0047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TitleHeadingChar"/>
    <w:link w:val="TableHeading"/>
    <w:rsid w:val="00474244"/>
    <w:rPr>
      <w:rFonts w:ascii="Segoe UI" w:eastAsiaTheme="majorEastAsia" w:hAnsi="Segoe UI" w:cstheme="majorBidi"/>
      <w:b/>
      <w:color w:val="00876C"/>
      <w:sz w:val="24"/>
      <w:szCs w:val="32"/>
    </w:rPr>
  </w:style>
  <w:style w:type="table" w:styleId="ListTable4">
    <w:name w:val="List Table 4"/>
    <w:basedOn w:val="TableNormal"/>
    <w:uiPriority w:val="49"/>
    <w:rsid w:val="00474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74244"/>
    <w:pPr>
      <w:spacing w:after="0" w:line="240" w:lineRule="auto"/>
    </w:pPr>
    <w:tblPr>
      <w:tblStyleRowBandSize w:val="1"/>
      <w:tblStyleColBandSize w:val="1"/>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tcBorders>
        <w:shd w:val="clear" w:color="auto" w:fill="58595B" w:themeFill="accent6"/>
      </w:tcPr>
    </w:tblStylePr>
    <w:tblStylePr w:type="lastRow">
      <w:rPr>
        <w:b/>
        <w:bCs/>
      </w:rPr>
      <w:tblPr/>
      <w:tcPr>
        <w:tcBorders>
          <w:top w:val="double" w:sz="4" w:space="0" w:color="9A9B9D" w:themeColor="accent6" w:themeTint="99"/>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styleId="ListTable2-Accent6">
    <w:name w:val="List Table 2 Accent 6"/>
    <w:basedOn w:val="TableNormal"/>
    <w:uiPriority w:val="47"/>
    <w:rsid w:val="00FE6138"/>
    <w:pPr>
      <w:spacing w:after="0" w:line="240" w:lineRule="auto"/>
    </w:pPr>
    <w:tblPr>
      <w:tblStyleRowBandSize w:val="1"/>
      <w:tblStyleColBandSize w:val="1"/>
      <w:tblBorders>
        <w:top w:val="single" w:sz="4" w:space="0" w:color="9A9B9D" w:themeColor="accent6" w:themeTint="99"/>
        <w:bottom w:val="single" w:sz="4" w:space="0" w:color="9A9B9D" w:themeColor="accent6" w:themeTint="99"/>
        <w:insideH w:val="single" w:sz="4" w:space="0" w:color="9A9B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customStyle="1" w:styleId="PopOutTable">
    <w:name w:val="Pop Out Table"/>
    <w:basedOn w:val="TableNormal"/>
    <w:uiPriority w:val="99"/>
    <w:rsid w:val="00C74B66"/>
    <w:pPr>
      <w:spacing w:after="0" w:line="216" w:lineRule="auto"/>
    </w:pPr>
    <w:rPr>
      <w:rFonts w:ascii="Segoe UI" w:hAnsi="Segoe UI"/>
      <w:color w:val="FFFFFF" w:themeColor="background1"/>
      <w:sz w:val="24"/>
      <w:szCs w:val="18"/>
    </w:rPr>
    <w:tblPr>
      <w:tblCellMar>
        <w:top w:w="170" w:type="dxa"/>
        <w:left w:w="170" w:type="dxa"/>
        <w:bottom w:w="170" w:type="dxa"/>
        <w:right w:w="360" w:type="dxa"/>
      </w:tblCellMar>
    </w:tblPr>
    <w:tcPr>
      <w:shd w:val="clear" w:color="auto" w:fill="FFFFFF" w:themeFill="background2"/>
    </w:tcPr>
  </w:style>
  <w:style w:type="paragraph" w:customStyle="1" w:styleId="Box">
    <w:name w:val="Box"/>
    <w:basedOn w:val="Normal"/>
    <w:link w:val="BoxChar"/>
    <w:qFormat/>
    <w:rsid w:val="00C74B66"/>
    <w:pPr>
      <w:framePr w:hSpace="113" w:wrap="around" w:vAnchor="page" w:hAnchor="page" w:xAlign="right" w:y="7089"/>
    </w:pPr>
    <w:rPr>
      <w:color w:val="FFFFFF" w:themeColor="background1"/>
    </w:rPr>
  </w:style>
  <w:style w:type="character" w:customStyle="1" w:styleId="BoxChar">
    <w:name w:val="Box Char"/>
    <w:basedOn w:val="DefaultParagraphFont"/>
    <w:link w:val="Box"/>
    <w:rsid w:val="00C74B66"/>
    <w:rPr>
      <w:rFonts w:ascii="Segoe UI" w:hAnsi="Segoe UI"/>
      <w:color w:val="FFFFFF" w:themeColor="background1"/>
      <w:sz w:val="20"/>
    </w:rPr>
  </w:style>
  <w:style w:type="paragraph" w:customStyle="1" w:styleId="Bullet1">
    <w:name w:val="Bullet 1"/>
    <w:basedOn w:val="Normal"/>
    <w:link w:val="Bullet1Char"/>
    <w:qFormat/>
    <w:rsid w:val="0DD2C462"/>
    <w:pPr>
      <w:tabs>
        <w:tab w:val="num" w:pos="568"/>
      </w:tabs>
      <w:spacing w:after="28"/>
      <w:ind w:left="568" w:hanging="284"/>
    </w:pPr>
    <w:rPr>
      <w:rFonts w:eastAsia="Arial" w:cs="Times New Roman"/>
      <w:sz w:val="22"/>
      <w:lang w:val="en-GB"/>
    </w:rPr>
  </w:style>
  <w:style w:type="character" w:customStyle="1" w:styleId="Bullet1Char">
    <w:name w:val="Bullet 1 Char"/>
    <w:basedOn w:val="DefaultParagraphFont"/>
    <w:link w:val="Bullet1"/>
    <w:rsid w:val="0DD2C462"/>
    <w:rPr>
      <w:rFonts w:ascii="Segoe UI" w:eastAsia="Arial" w:hAnsi="Segoe UI" w:cs="Times New Roman"/>
      <w:lang w:val="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257833"/>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57833"/>
    <w:rPr>
      <w:color w:val="0000FF"/>
      <w:u w:val="single"/>
    </w:rPr>
  </w:style>
  <w:style w:type="paragraph" w:styleId="BalloonText">
    <w:name w:val="Balloon Text"/>
    <w:basedOn w:val="Normal"/>
    <w:link w:val="BalloonTextChar"/>
    <w:uiPriority w:val="99"/>
    <w:semiHidden/>
    <w:unhideWhenUsed/>
    <w:rsid w:val="00257833"/>
    <w:pPr>
      <w:spacing w:after="0"/>
    </w:pPr>
    <w:rPr>
      <w:rFonts w:cs="Segoe UI"/>
      <w:sz w:val="18"/>
      <w:szCs w:val="18"/>
    </w:rPr>
  </w:style>
  <w:style w:type="character" w:customStyle="1" w:styleId="BalloonTextChar">
    <w:name w:val="Balloon Text Char"/>
    <w:basedOn w:val="DefaultParagraphFont"/>
    <w:link w:val="BalloonText"/>
    <w:uiPriority w:val="99"/>
    <w:semiHidden/>
    <w:rsid w:val="00257833"/>
    <w:rPr>
      <w:rFonts w:ascii="Segoe UI" w:hAnsi="Segoe UI" w:cs="Segoe UI"/>
      <w:sz w:val="18"/>
      <w:szCs w:val="18"/>
    </w:rPr>
  </w:style>
  <w:style w:type="character" w:styleId="CommentReference">
    <w:name w:val="annotation reference"/>
    <w:basedOn w:val="DefaultParagraphFont"/>
    <w:uiPriority w:val="99"/>
    <w:semiHidden/>
    <w:unhideWhenUsed/>
    <w:rsid w:val="00257833"/>
    <w:rPr>
      <w:sz w:val="16"/>
      <w:szCs w:val="16"/>
    </w:rPr>
  </w:style>
  <w:style w:type="paragraph" w:styleId="CommentText">
    <w:name w:val="annotation text"/>
    <w:basedOn w:val="Normal"/>
    <w:link w:val="CommentTextChar"/>
    <w:uiPriority w:val="99"/>
    <w:semiHidden/>
    <w:unhideWhenUsed/>
    <w:rsid w:val="00257833"/>
    <w:rPr>
      <w:szCs w:val="20"/>
    </w:rPr>
  </w:style>
  <w:style w:type="character" w:customStyle="1" w:styleId="CommentTextChar">
    <w:name w:val="Comment Text Char"/>
    <w:basedOn w:val="DefaultParagraphFont"/>
    <w:link w:val="CommentText"/>
    <w:uiPriority w:val="99"/>
    <w:semiHidden/>
    <w:rsid w:val="00257833"/>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57833"/>
    <w:rPr>
      <w:b/>
      <w:bCs/>
    </w:rPr>
  </w:style>
  <w:style w:type="character" w:customStyle="1" w:styleId="CommentSubjectChar">
    <w:name w:val="Comment Subject Char"/>
    <w:basedOn w:val="CommentTextChar"/>
    <w:link w:val="CommentSubject"/>
    <w:uiPriority w:val="99"/>
    <w:semiHidden/>
    <w:rsid w:val="00257833"/>
    <w:rPr>
      <w:rFonts w:ascii="Segoe UI" w:hAnsi="Segoe UI"/>
      <w:b/>
      <w:bCs/>
      <w:sz w:val="20"/>
      <w:szCs w:val="20"/>
    </w:rPr>
  </w:style>
  <w:style w:type="paragraph" w:styleId="Revision">
    <w:name w:val="Revision"/>
    <w:hidden/>
    <w:uiPriority w:val="99"/>
    <w:semiHidden/>
    <w:rsid w:val="00257833"/>
    <w:pPr>
      <w:spacing w:after="0" w:line="240" w:lineRule="auto"/>
    </w:pPr>
    <w:rPr>
      <w:rFonts w:ascii="Segoe UI" w:hAnsi="Segoe UI"/>
      <w:sz w:val="20"/>
    </w:rPr>
  </w:style>
  <w:style w:type="character" w:styleId="UnresolvedMention">
    <w:name w:val="Unresolved Mention"/>
    <w:basedOn w:val="DefaultParagraphFont"/>
    <w:uiPriority w:val="99"/>
    <w:semiHidden/>
    <w:unhideWhenUsed/>
    <w:rsid w:val="005E2D34"/>
    <w:rPr>
      <w:color w:val="605E5C"/>
      <w:shd w:val="clear" w:color="auto" w:fill="E1DFDD"/>
    </w:rPr>
  </w:style>
  <w:style w:type="character" w:styleId="Emphasis">
    <w:name w:val="Emphasis"/>
    <w:basedOn w:val="DefaultParagraphFont"/>
    <w:uiPriority w:val="20"/>
    <w:qFormat/>
    <w:rsid w:val="00A240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333053">
      <w:bodyDiv w:val="1"/>
      <w:marLeft w:val="0"/>
      <w:marRight w:val="0"/>
      <w:marTop w:val="0"/>
      <w:marBottom w:val="0"/>
      <w:divBdr>
        <w:top w:val="none" w:sz="0" w:space="0" w:color="auto"/>
        <w:left w:val="none" w:sz="0" w:space="0" w:color="auto"/>
        <w:bottom w:val="none" w:sz="0" w:space="0" w:color="auto"/>
        <w:right w:val="none" w:sz="0" w:space="0" w:color="auto"/>
      </w:divBdr>
    </w:div>
    <w:div w:id="1144615598">
      <w:bodyDiv w:val="1"/>
      <w:marLeft w:val="0"/>
      <w:marRight w:val="0"/>
      <w:marTop w:val="0"/>
      <w:marBottom w:val="0"/>
      <w:divBdr>
        <w:top w:val="none" w:sz="0" w:space="0" w:color="auto"/>
        <w:left w:val="none" w:sz="0" w:space="0" w:color="auto"/>
        <w:bottom w:val="none" w:sz="0" w:space="0" w:color="auto"/>
        <w:right w:val="none" w:sz="0" w:space="0" w:color="auto"/>
      </w:divBdr>
    </w:div>
    <w:div w:id="1162891664">
      <w:bodyDiv w:val="1"/>
      <w:marLeft w:val="0"/>
      <w:marRight w:val="0"/>
      <w:marTop w:val="0"/>
      <w:marBottom w:val="0"/>
      <w:divBdr>
        <w:top w:val="none" w:sz="0" w:space="0" w:color="auto"/>
        <w:left w:val="none" w:sz="0" w:space="0" w:color="auto"/>
        <w:bottom w:val="none" w:sz="0" w:space="0" w:color="auto"/>
        <w:right w:val="none" w:sz="0" w:space="0" w:color="auto"/>
      </w:divBdr>
    </w:div>
    <w:div w:id="1471364379">
      <w:bodyDiv w:val="1"/>
      <w:marLeft w:val="0"/>
      <w:marRight w:val="0"/>
      <w:marTop w:val="0"/>
      <w:marBottom w:val="0"/>
      <w:divBdr>
        <w:top w:val="none" w:sz="0" w:space="0" w:color="auto"/>
        <w:left w:val="none" w:sz="0" w:space="0" w:color="auto"/>
        <w:bottom w:val="none" w:sz="0" w:space="0" w:color="auto"/>
        <w:right w:val="none" w:sz="0" w:space="0" w:color="auto"/>
      </w:divBdr>
    </w:div>
    <w:div w:id="1483766070">
      <w:bodyDiv w:val="1"/>
      <w:marLeft w:val="0"/>
      <w:marRight w:val="0"/>
      <w:marTop w:val="0"/>
      <w:marBottom w:val="0"/>
      <w:divBdr>
        <w:top w:val="none" w:sz="0" w:space="0" w:color="auto"/>
        <w:left w:val="none" w:sz="0" w:space="0" w:color="auto"/>
        <w:bottom w:val="none" w:sz="0" w:space="0" w:color="auto"/>
        <w:right w:val="none" w:sz="0" w:space="0" w:color="auto"/>
      </w:divBdr>
      <w:divsChild>
        <w:div w:id="641352147">
          <w:marLeft w:val="0"/>
          <w:marRight w:val="0"/>
          <w:marTop w:val="0"/>
          <w:marBottom w:val="0"/>
          <w:divBdr>
            <w:top w:val="none" w:sz="0" w:space="0" w:color="auto"/>
            <w:left w:val="none" w:sz="0" w:space="0" w:color="auto"/>
            <w:bottom w:val="none" w:sz="0" w:space="0" w:color="auto"/>
            <w:right w:val="none" w:sz="0" w:space="0" w:color="auto"/>
          </w:divBdr>
        </w:div>
      </w:divsChild>
    </w:div>
    <w:div w:id="1889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8072"/>
      </a:dk2>
      <a:lt2>
        <a:srgbClr val="FFFFFF"/>
      </a:lt2>
      <a:accent1>
        <a:srgbClr val="054E66"/>
      </a:accent1>
      <a:accent2>
        <a:srgbClr val="08779A"/>
      </a:accent2>
      <a:accent3>
        <a:srgbClr val="0BB3E7"/>
      </a:accent3>
      <a:accent4>
        <a:srgbClr val="00C0A9"/>
      </a:accent4>
      <a:accent5>
        <a:srgbClr val="008072"/>
      </a:accent5>
      <a:accent6>
        <a:srgbClr val="58595B"/>
      </a:accent6>
      <a:hlink>
        <a:srgbClr val="58595B"/>
      </a:hlink>
      <a:folHlink>
        <a:srgbClr val="DCDDD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ba642a-a5f2-4957-b4e2-65f16b059fd6"/>
    <p246c02c555b4fdd9960e0443c34b0b8 xmlns="a1ba642a-a5f2-4957-b4e2-65f16b059fd6">
      <Terms xmlns="http://schemas.microsoft.com/office/infopath/2007/PartnerControls"/>
    </p246c02c555b4fdd9960e0443c34b0b8>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B9806B3B4A844982901A848BBF94E1" ma:contentTypeVersion="" ma:contentTypeDescription="Create a new document." ma:contentTypeScope="" ma:versionID="60f4400256ac08ec46120bba9e4bbfba">
  <xsd:schema xmlns:xsd="http://www.w3.org/2001/XMLSchema" xmlns:xs="http://www.w3.org/2001/XMLSchema" xmlns:p="http://schemas.microsoft.com/office/2006/metadata/properties" xmlns:ns2="a1ba642a-a5f2-4957-b4e2-65f16b059fd6" xmlns:ns3="ae449798-b5c4-4dd1-bee9-518a8f6854af" xmlns:ns4="19d9dea5-ae74-427c-a0ec-781d15c083c9" targetNamespace="http://schemas.microsoft.com/office/2006/metadata/properties" ma:root="true" ma:fieldsID="9b1cf23cf855571015305de614a49d87" ns2:_="" ns3:_="" ns4:_="">
    <xsd:import namespace="a1ba642a-a5f2-4957-b4e2-65f16b059fd6"/>
    <xsd:import namespace="ae449798-b5c4-4dd1-bee9-518a8f6854af"/>
    <xsd:import namespace="19d9dea5-ae74-427c-a0ec-781d15c083c9"/>
    <xsd:element name="properties">
      <xsd:complexType>
        <xsd:sequence>
          <xsd:element name="documentManagement">
            <xsd:complexType>
              <xsd:all>
                <xsd:element ref="ns2:TaxCatchAll" minOccurs="0"/>
                <xsd:element ref="ns2:p246c02c555b4fdd9960e0443c34b0b8"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642a-a5f2-4957-b4e2-65f16b059fd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a03875f-c96e-4746-99b1-96b62a251ef9}" ma:internalName="TaxCatchAll" ma:showField="CatchAllData" ma:web="a1ba642a-a5f2-4957-b4e2-65f16b059fd6">
      <xsd:complexType>
        <xsd:complexContent>
          <xsd:extension base="dms:MultiChoiceLookup">
            <xsd:sequence>
              <xsd:element name="Value" type="dms:Lookup" maxOccurs="unbounded" minOccurs="0" nillable="true"/>
            </xsd:sequence>
          </xsd:extension>
        </xsd:complexContent>
      </xsd:complexType>
    </xsd:element>
    <xsd:element name="p246c02c555b4fdd9960e0443c34b0b8" ma:index="10" nillable="true" ma:taxonomy="true" ma:internalName="p246c02c555b4fdd9960e0443c34b0b8" ma:taxonomyFieldName="Document_x0020_Type" ma:displayName="Document Type" ma:default="" ma:fieldId="{9246c02c-555b-4fdd-9960-e0443c34b0b8}" ma:sspId="cb160364-55e1-4895-b5f8-0b200ced270f" ma:termSetId="dc414d76-d8b5-4954-be1e-a1a1da02482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449798-b5c4-4dd1-bee9-518a8f6854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9dea5-ae74-427c-a0ec-781d15c083c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67984-57E4-48BD-A925-177F7C73FF7E}">
  <ds:schemaRefs>
    <ds:schemaRef ds:uri="http://schemas.microsoft.com/office/2006/metadata/properties"/>
    <ds:schemaRef ds:uri="http://schemas.microsoft.com/office/2006/documentManagement/types"/>
    <ds:schemaRef ds:uri="http://purl.org/dc/dcmitype/"/>
    <ds:schemaRef ds:uri="http://purl.org/dc/elements/1.1/"/>
    <ds:schemaRef ds:uri="19d9dea5-ae74-427c-a0ec-781d15c083c9"/>
    <ds:schemaRef ds:uri="a1ba642a-a5f2-4957-b4e2-65f16b059fd6"/>
    <ds:schemaRef ds:uri="http://www.w3.org/XML/1998/namespace"/>
    <ds:schemaRef ds:uri="http://schemas.microsoft.com/office/infopath/2007/PartnerControls"/>
    <ds:schemaRef ds:uri="http://schemas.openxmlformats.org/package/2006/metadata/core-properties"/>
    <ds:schemaRef ds:uri="ae449798-b5c4-4dd1-bee9-518a8f6854af"/>
    <ds:schemaRef ds:uri="http://purl.org/dc/terms/"/>
  </ds:schemaRefs>
</ds:datastoreItem>
</file>

<file path=customXml/itemProps2.xml><?xml version="1.0" encoding="utf-8"?>
<ds:datastoreItem xmlns:ds="http://schemas.openxmlformats.org/officeDocument/2006/customXml" ds:itemID="{69E0FED8-6469-4107-87A4-1188A890F817}">
  <ds:schemaRefs>
    <ds:schemaRef ds:uri="http://schemas.openxmlformats.org/officeDocument/2006/bibliography"/>
  </ds:schemaRefs>
</ds:datastoreItem>
</file>

<file path=customXml/itemProps3.xml><?xml version="1.0" encoding="utf-8"?>
<ds:datastoreItem xmlns:ds="http://schemas.openxmlformats.org/officeDocument/2006/customXml" ds:itemID="{B57E682E-95C6-42EB-BAFA-5112EE2E74FB}">
  <ds:schemaRefs>
    <ds:schemaRef ds:uri="http://schemas.microsoft.com/sharepoint/v3/contenttype/forms"/>
  </ds:schemaRefs>
</ds:datastoreItem>
</file>

<file path=customXml/itemProps4.xml><?xml version="1.0" encoding="utf-8"?>
<ds:datastoreItem xmlns:ds="http://schemas.openxmlformats.org/officeDocument/2006/customXml" ds:itemID="{516E6CD4-C0F7-47F2-8BC6-2F18F2903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642a-a5f2-4957-b4e2-65f16b059fd6"/>
    <ds:schemaRef ds:uri="ae449798-b5c4-4dd1-bee9-518a8f6854af"/>
    <ds:schemaRef ds:uri="19d9dea5-ae74-427c-a0ec-781d15c08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GROENEVELD Marilyn (DVCO)</dc:creator>
  <cp:keywords/>
  <dc:description/>
  <cp:lastModifiedBy>Anglin, Tania</cp:lastModifiedBy>
  <cp:revision>2</cp:revision>
  <dcterms:created xsi:type="dcterms:W3CDTF">2021-09-02T07:41:00Z</dcterms:created>
  <dcterms:modified xsi:type="dcterms:W3CDTF">2021-09-02T07:41:00Z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0x0101002CB9806B3B4A844982901A848BBF94E1</vt:lpwstr>
  </property>
  <property fmtid="{D5CDD505-2E9C-101B-9397-08002B2CF9AE}" pid="3" name="Document Type">
    <vt:lpwstr/>
  </property>
</Properties>
</file>