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BB25E" w14:textId="0421048E" w:rsidR="002F7F90" w:rsidRPr="00726F52" w:rsidRDefault="00FD61B7" w:rsidP="00726F52">
      <w:pPr>
        <w:pStyle w:val="TitleHeading"/>
        <w:framePr w:wrap="around"/>
        <w:rPr>
          <w:rFonts w:eastAsia="Segoe UI"/>
        </w:rPr>
      </w:pPr>
      <w:r w:rsidRPr="00726F52">
        <w:rPr>
          <w:rFonts w:eastAsia="Segoe UI"/>
        </w:rPr>
        <w:t>Shared Path</w:t>
      </w:r>
      <w:r w:rsidR="00565B28">
        <w:rPr>
          <w:rFonts w:eastAsia="Segoe UI"/>
        </w:rPr>
        <w:t>s</w:t>
      </w:r>
    </w:p>
    <w:p w14:paraId="79C223B1" w14:textId="5F1AB277" w:rsidR="00B2557C" w:rsidRPr="00EE5236" w:rsidRDefault="00BF61C6" w:rsidP="00775AFB">
      <w:pPr>
        <w:spacing w:after="0"/>
        <w:rPr>
          <w:sz w:val="24"/>
          <w:szCs w:val="24"/>
        </w:rPr>
      </w:pPr>
      <w:r w:rsidRPr="00EE5236">
        <w:rPr>
          <w:sz w:val="24"/>
          <w:szCs w:val="24"/>
        </w:rPr>
        <w:t xml:space="preserve">The Great Eastern Highway Bypass Interchanges project includes </w:t>
      </w:r>
      <w:r w:rsidR="00775AFB" w:rsidRPr="00EE5236">
        <w:rPr>
          <w:sz w:val="24"/>
          <w:szCs w:val="24"/>
        </w:rPr>
        <w:t xml:space="preserve">new Principal Shared Paths </w:t>
      </w:r>
      <w:r w:rsidR="00A5742E" w:rsidRPr="00EE5236">
        <w:rPr>
          <w:sz w:val="24"/>
          <w:szCs w:val="24"/>
        </w:rPr>
        <w:t>alo</w:t>
      </w:r>
      <w:r w:rsidR="00AE01A9" w:rsidRPr="00EE5236">
        <w:rPr>
          <w:sz w:val="24"/>
          <w:szCs w:val="24"/>
        </w:rPr>
        <w:t>n</w:t>
      </w:r>
      <w:r w:rsidR="00A5742E" w:rsidRPr="00EE5236">
        <w:rPr>
          <w:sz w:val="24"/>
          <w:szCs w:val="24"/>
        </w:rPr>
        <w:t xml:space="preserve">g Roe Highway and Great </w:t>
      </w:r>
      <w:r w:rsidR="00F251D4" w:rsidRPr="00EE5236">
        <w:rPr>
          <w:sz w:val="24"/>
          <w:szCs w:val="24"/>
        </w:rPr>
        <w:t>E</w:t>
      </w:r>
      <w:r w:rsidR="00A5742E" w:rsidRPr="00EE5236">
        <w:rPr>
          <w:sz w:val="24"/>
          <w:szCs w:val="24"/>
        </w:rPr>
        <w:t>astern Highway Bypass</w:t>
      </w:r>
      <w:r w:rsidR="00B2557C" w:rsidRPr="00EE5236">
        <w:rPr>
          <w:sz w:val="24"/>
          <w:szCs w:val="24"/>
        </w:rPr>
        <w:t>:</w:t>
      </w:r>
      <w:r w:rsidR="00EE5236">
        <w:rPr>
          <w:sz w:val="24"/>
          <w:szCs w:val="24"/>
        </w:rPr>
        <w:br/>
      </w:r>
    </w:p>
    <w:p w14:paraId="67A73A8F" w14:textId="6B0FE71D" w:rsidR="00626B41" w:rsidRPr="00EE5236" w:rsidRDefault="00AE01A9" w:rsidP="00B2557C">
      <w:pPr>
        <w:pStyle w:val="ListParagraph"/>
        <w:numPr>
          <w:ilvl w:val="0"/>
          <w:numId w:val="11"/>
        </w:numPr>
        <w:spacing w:after="0"/>
        <w:rPr>
          <w:rStyle w:val="normaltextrun"/>
          <w:rFonts w:cs="Segoe UI"/>
          <w:sz w:val="24"/>
          <w:szCs w:val="24"/>
        </w:rPr>
      </w:pPr>
      <w:r w:rsidRPr="00EE5236">
        <w:rPr>
          <w:rStyle w:val="normaltextrun"/>
          <w:rFonts w:cs="Segoe UI"/>
          <w:sz w:val="24"/>
          <w:szCs w:val="24"/>
          <w:lang w:val="en-GB"/>
        </w:rPr>
        <w:t>The</w:t>
      </w:r>
      <w:r w:rsidR="00626B41" w:rsidRPr="00EE5236">
        <w:rPr>
          <w:rStyle w:val="normaltextrun"/>
          <w:rFonts w:cs="Segoe UI"/>
          <w:sz w:val="24"/>
          <w:szCs w:val="24"/>
          <w:lang w:val="en-GB"/>
        </w:rPr>
        <w:t xml:space="preserve"> new </w:t>
      </w:r>
      <w:r w:rsidR="00B2557C" w:rsidRPr="00EE5236">
        <w:rPr>
          <w:rStyle w:val="normaltextrun"/>
          <w:rFonts w:cs="Segoe UI"/>
          <w:sz w:val="24"/>
          <w:szCs w:val="24"/>
          <w:lang w:val="en-GB"/>
        </w:rPr>
        <w:t xml:space="preserve">Principal Shared Path (PSP) </w:t>
      </w:r>
      <w:r w:rsidRPr="00EE5236">
        <w:rPr>
          <w:rStyle w:val="normaltextrun"/>
          <w:rFonts w:cs="Segoe UI"/>
          <w:sz w:val="24"/>
          <w:szCs w:val="24"/>
          <w:lang w:val="en-GB"/>
        </w:rPr>
        <w:t xml:space="preserve">along Roe Highway </w:t>
      </w:r>
      <w:r w:rsidR="00626B41" w:rsidRPr="00EE5236">
        <w:rPr>
          <w:rStyle w:val="normaltextrun"/>
          <w:rFonts w:cs="Segoe UI"/>
          <w:sz w:val="24"/>
          <w:szCs w:val="24"/>
          <w:lang w:val="en-GB"/>
        </w:rPr>
        <w:t xml:space="preserve">will extend from </w:t>
      </w:r>
      <w:r w:rsidRPr="00EE5236">
        <w:rPr>
          <w:rStyle w:val="normaltextrun"/>
          <w:rFonts w:cs="Segoe UI"/>
          <w:sz w:val="24"/>
          <w:szCs w:val="24"/>
          <w:lang w:val="en-GB"/>
        </w:rPr>
        <w:t xml:space="preserve">the </w:t>
      </w:r>
      <w:r w:rsidR="00F251D4" w:rsidRPr="00EE5236">
        <w:rPr>
          <w:rStyle w:val="normaltextrun"/>
          <w:rFonts w:cs="Segoe UI"/>
          <w:sz w:val="24"/>
          <w:szCs w:val="24"/>
          <w:lang w:val="en-GB"/>
        </w:rPr>
        <w:t xml:space="preserve">Roe Highway and Great Eastern Highway </w:t>
      </w:r>
      <w:r w:rsidR="00472C0A" w:rsidRPr="00EE5236">
        <w:rPr>
          <w:rStyle w:val="normaltextrun"/>
          <w:rFonts w:cs="Segoe UI"/>
          <w:sz w:val="24"/>
          <w:szCs w:val="24"/>
          <w:lang w:val="en-GB"/>
        </w:rPr>
        <w:t xml:space="preserve">interchange </w:t>
      </w:r>
      <w:r w:rsidR="00626B41" w:rsidRPr="00EE5236">
        <w:rPr>
          <w:rStyle w:val="normaltextrun"/>
          <w:rFonts w:cs="Segoe UI"/>
          <w:sz w:val="24"/>
          <w:szCs w:val="24"/>
          <w:lang w:val="en-GB"/>
        </w:rPr>
        <w:t xml:space="preserve">to join the section of PSP north of Kalamunda Road which </w:t>
      </w:r>
      <w:r w:rsidR="00775AFB" w:rsidRPr="00EE5236">
        <w:rPr>
          <w:rStyle w:val="normaltextrun"/>
          <w:rFonts w:cs="Segoe UI"/>
          <w:sz w:val="24"/>
          <w:szCs w:val="24"/>
          <w:lang w:val="en-GB"/>
        </w:rPr>
        <w:t>has been constructed</w:t>
      </w:r>
      <w:r w:rsidR="00626B41" w:rsidRPr="00EE5236">
        <w:rPr>
          <w:rStyle w:val="normaltextrun"/>
          <w:rFonts w:cs="Segoe UI"/>
          <w:sz w:val="24"/>
          <w:szCs w:val="24"/>
          <w:lang w:val="en-GB"/>
        </w:rPr>
        <w:t xml:space="preserve"> as part of the Roe Highway and Kalamunda Road Interchange project.</w:t>
      </w:r>
      <w:r w:rsidR="00775AFB" w:rsidRPr="00EE5236">
        <w:rPr>
          <w:rStyle w:val="normaltextrun"/>
          <w:rFonts w:cs="Segoe UI"/>
          <w:sz w:val="24"/>
          <w:szCs w:val="24"/>
          <w:lang w:val="en-GB"/>
        </w:rPr>
        <w:t xml:space="preserve"> </w:t>
      </w:r>
      <w:r w:rsidR="00626B41" w:rsidRPr="00EE5236">
        <w:rPr>
          <w:rStyle w:val="normaltextrun"/>
          <w:rFonts w:cs="Segoe UI"/>
          <w:sz w:val="24"/>
          <w:szCs w:val="24"/>
          <w:lang w:val="en-GB"/>
        </w:rPr>
        <w:t>This extension will complete the missing link in the 30km PSP between Great Eastern Highway in Midland and Kwinana Freeway in</w:t>
      </w:r>
      <w:r w:rsidR="00775AFB" w:rsidRPr="00EE5236">
        <w:rPr>
          <w:rStyle w:val="normaltextrun"/>
          <w:rFonts w:cs="Segoe UI"/>
          <w:sz w:val="24"/>
          <w:szCs w:val="24"/>
          <w:lang w:val="en-GB"/>
        </w:rPr>
        <w:t xml:space="preserve"> </w:t>
      </w:r>
      <w:proofErr w:type="spellStart"/>
      <w:r w:rsidR="00626B41" w:rsidRPr="00EE5236">
        <w:rPr>
          <w:rStyle w:val="normaltextrun"/>
          <w:rFonts w:cs="Segoe UI"/>
          <w:sz w:val="24"/>
          <w:szCs w:val="24"/>
          <w:lang w:val="en-GB"/>
        </w:rPr>
        <w:t>Jandakot</w:t>
      </w:r>
      <w:proofErr w:type="spellEnd"/>
      <w:r w:rsidR="00626B41" w:rsidRPr="00EE5236">
        <w:rPr>
          <w:rStyle w:val="normaltextrun"/>
          <w:rFonts w:cs="Segoe UI"/>
          <w:sz w:val="24"/>
          <w:szCs w:val="24"/>
          <w:lang w:val="en-GB"/>
        </w:rPr>
        <w:t>.</w:t>
      </w:r>
    </w:p>
    <w:p w14:paraId="65CC0879" w14:textId="0DE0016E" w:rsidR="00F251D4" w:rsidRPr="00EE5236" w:rsidRDefault="00F251D4" w:rsidP="00F251D4">
      <w:pPr>
        <w:pStyle w:val="paragraph"/>
        <w:numPr>
          <w:ilvl w:val="0"/>
          <w:numId w:val="11"/>
        </w:numPr>
        <w:spacing w:before="0" w:beforeAutospacing="0" w:after="0" w:afterAutospacing="0"/>
        <w:textAlignment w:val="baseline"/>
        <w:rPr>
          <w:rStyle w:val="normaltextrun"/>
        </w:rPr>
      </w:pPr>
      <w:r w:rsidRPr="00EE5236">
        <w:rPr>
          <w:rStyle w:val="normaltextrun"/>
          <w:rFonts w:ascii="Segoe UI" w:hAnsi="Segoe UI" w:cs="Segoe UI"/>
          <w:lang w:val="en-GB"/>
        </w:rPr>
        <w:t>A new PSP will also be built along the northern side of the Great Eastern Highway Bypass from Roe Highway to just west of the existing railway bridge where it will join the local footpath network</w:t>
      </w:r>
      <w:r w:rsidR="006648F7">
        <w:rPr>
          <w:rStyle w:val="normaltextrun"/>
          <w:rFonts w:ascii="Segoe UI" w:hAnsi="Segoe UI" w:cs="Segoe UI"/>
          <w:lang w:val="en-GB"/>
        </w:rPr>
        <w:t xml:space="preserve"> on </w:t>
      </w:r>
      <w:proofErr w:type="spellStart"/>
      <w:r w:rsidR="006648F7">
        <w:rPr>
          <w:rStyle w:val="normaltextrun"/>
          <w:rFonts w:ascii="Segoe UI" w:hAnsi="Segoe UI" w:cs="Segoe UI"/>
          <w:lang w:val="en-GB"/>
        </w:rPr>
        <w:t>Waterhall</w:t>
      </w:r>
      <w:proofErr w:type="spellEnd"/>
      <w:r w:rsidR="006648F7">
        <w:rPr>
          <w:rStyle w:val="normaltextrun"/>
          <w:rFonts w:ascii="Segoe UI" w:hAnsi="Segoe UI" w:cs="Segoe UI"/>
          <w:lang w:val="en-GB"/>
        </w:rPr>
        <w:t xml:space="preserve"> Road</w:t>
      </w:r>
      <w:r w:rsidRPr="00EE5236">
        <w:rPr>
          <w:rStyle w:val="normaltextrun"/>
          <w:rFonts w:ascii="Segoe UI" w:hAnsi="Segoe UI" w:cs="Segoe UI"/>
          <w:lang w:val="en-GB"/>
        </w:rPr>
        <w:t xml:space="preserve">. </w:t>
      </w:r>
    </w:p>
    <w:p w14:paraId="1A9CE32C" w14:textId="245BCC67" w:rsidR="00F251D4" w:rsidRPr="00EE5236" w:rsidRDefault="00F251D4" w:rsidP="00F251D4">
      <w:pPr>
        <w:pStyle w:val="paragraph"/>
        <w:spacing w:before="0" w:beforeAutospacing="0" w:after="0" w:afterAutospacing="0"/>
        <w:ind w:left="720"/>
        <w:textAlignment w:val="baseline"/>
        <w:rPr>
          <w:rStyle w:val="normaltextrun"/>
        </w:rPr>
      </w:pPr>
    </w:p>
    <w:p w14:paraId="35F10178" w14:textId="1E3D78FE" w:rsidR="009E3856" w:rsidRPr="00EE5236" w:rsidRDefault="00565B28" w:rsidP="00565B28">
      <w:pPr>
        <w:spacing w:after="0"/>
        <w:rPr>
          <w:rFonts w:eastAsiaTheme="minorEastAsia"/>
          <w:sz w:val="24"/>
          <w:szCs w:val="24"/>
        </w:rPr>
      </w:pPr>
      <w:r w:rsidRPr="00EE5236">
        <w:rPr>
          <w:rFonts w:eastAsiaTheme="minorEastAsia"/>
          <w:sz w:val="24"/>
          <w:szCs w:val="24"/>
        </w:rPr>
        <w:t>The project also includes</w:t>
      </w:r>
      <w:r w:rsidR="009E3856" w:rsidRPr="00EE5236">
        <w:rPr>
          <w:rFonts w:eastAsiaTheme="minorEastAsia"/>
          <w:sz w:val="24"/>
          <w:szCs w:val="24"/>
        </w:rPr>
        <w:t>:</w:t>
      </w:r>
      <w:r w:rsidR="00EE5236">
        <w:rPr>
          <w:rFonts w:eastAsiaTheme="minorEastAsia"/>
          <w:sz w:val="24"/>
          <w:szCs w:val="24"/>
        </w:rPr>
        <w:br/>
      </w:r>
    </w:p>
    <w:p w14:paraId="1DAC7619" w14:textId="44B102BC" w:rsidR="009E3856" w:rsidRPr="00EE5236" w:rsidRDefault="00565B28" w:rsidP="009E3856">
      <w:pPr>
        <w:pStyle w:val="ListParagraph"/>
        <w:numPr>
          <w:ilvl w:val="0"/>
          <w:numId w:val="12"/>
        </w:numPr>
        <w:spacing w:after="0"/>
        <w:rPr>
          <w:rFonts w:eastAsiaTheme="minorEastAsia"/>
          <w:sz w:val="24"/>
          <w:szCs w:val="24"/>
        </w:rPr>
      </w:pPr>
      <w:r w:rsidRPr="00EE5236">
        <w:rPr>
          <w:rFonts w:eastAsiaTheme="minorEastAsia"/>
          <w:sz w:val="24"/>
          <w:szCs w:val="24"/>
        </w:rPr>
        <w:t xml:space="preserve">a shared path on the western side of Abernethy Road between Great Eastern Highway Bypass and </w:t>
      </w:r>
      <w:r w:rsidR="00C40439" w:rsidRPr="00EE5236">
        <w:rPr>
          <w:rFonts w:eastAsiaTheme="minorEastAsia"/>
          <w:sz w:val="24"/>
          <w:szCs w:val="24"/>
        </w:rPr>
        <w:t xml:space="preserve">Kalamunda Road.  </w:t>
      </w:r>
      <w:r w:rsidR="00D30B01" w:rsidRPr="00EE5236">
        <w:rPr>
          <w:rFonts w:eastAsiaTheme="minorEastAsia"/>
          <w:sz w:val="24"/>
          <w:szCs w:val="24"/>
        </w:rPr>
        <w:t xml:space="preserve">This </w:t>
      </w:r>
      <w:r w:rsidR="004733CF" w:rsidRPr="00EE5236">
        <w:rPr>
          <w:rFonts w:eastAsiaTheme="minorEastAsia"/>
          <w:sz w:val="24"/>
          <w:szCs w:val="24"/>
        </w:rPr>
        <w:t xml:space="preserve">shared </w:t>
      </w:r>
      <w:r w:rsidR="00D30B01" w:rsidRPr="00EE5236">
        <w:rPr>
          <w:rFonts w:eastAsiaTheme="minorEastAsia"/>
          <w:sz w:val="24"/>
          <w:szCs w:val="24"/>
        </w:rPr>
        <w:t>path will connect to the new PSP on the Bypass via an underpass.</w:t>
      </w:r>
    </w:p>
    <w:p w14:paraId="33EE635A" w14:textId="4539AEAA" w:rsidR="009E3856" w:rsidRPr="00EE5236" w:rsidRDefault="009E3856" w:rsidP="009E3856">
      <w:pPr>
        <w:pStyle w:val="ListParagraph"/>
        <w:numPr>
          <w:ilvl w:val="0"/>
          <w:numId w:val="12"/>
        </w:numPr>
        <w:spacing w:after="0"/>
        <w:rPr>
          <w:rFonts w:eastAsiaTheme="minorEastAsia"/>
          <w:sz w:val="24"/>
          <w:szCs w:val="24"/>
        </w:rPr>
      </w:pPr>
      <w:r w:rsidRPr="00EE5236">
        <w:rPr>
          <w:rFonts w:eastAsiaTheme="minorEastAsia"/>
          <w:sz w:val="24"/>
          <w:szCs w:val="24"/>
        </w:rPr>
        <w:t>a shared path along the western side of Lloyd Stree</w:t>
      </w:r>
      <w:r w:rsidR="00D30B01" w:rsidRPr="00EE5236">
        <w:rPr>
          <w:rFonts w:eastAsiaTheme="minorEastAsia"/>
          <w:sz w:val="24"/>
          <w:szCs w:val="24"/>
        </w:rPr>
        <w:t>t</w:t>
      </w:r>
      <w:r w:rsidRPr="00EE5236">
        <w:rPr>
          <w:rFonts w:eastAsiaTheme="minorEastAsia"/>
          <w:sz w:val="24"/>
          <w:szCs w:val="24"/>
        </w:rPr>
        <w:t xml:space="preserve"> between Great </w:t>
      </w:r>
      <w:r w:rsidR="00D30B01" w:rsidRPr="00EE5236">
        <w:rPr>
          <w:rFonts w:eastAsiaTheme="minorEastAsia"/>
          <w:sz w:val="24"/>
          <w:szCs w:val="24"/>
        </w:rPr>
        <w:t>E</w:t>
      </w:r>
      <w:r w:rsidRPr="00EE5236">
        <w:rPr>
          <w:rFonts w:eastAsiaTheme="minorEastAsia"/>
          <w:sz w:val="24"/>
          <w:szCs w:val="24"/>
        </w:rPr>
        <w:t xml:space="preserve">astern Highway Bypass and </w:t>
      </w:r>
      <w:r w:rsidR="00D30B01" w:rsidRPr="00EE5236">
        <w:rPr>
          <w:rFonts w:eastAsiaTheme="minorEastAsia"/>
          <w:sz w:val="24"/>
          <w:szCs w:val="24"/>
        </w:rPr>
        <w:t>the roundabou</w:t>
      </w:r>
      <w:r w:rsidRPr="00EE5236">
        <w:rPr>
          <w:rFonts w:eastAsiaTheme="minorEastAsia"/>
          <w:sz w:val="24"/>
          <w:szCs w:val="24"/>
        </w:rPr>
        <w:t>t</w:t>
      </w:r>
      <w:r w:rsidR="00D30B01" w:rsidRPr="00EE5236">
        <w:rPr>
          <w:rFonts w:eastAsiaTheme="minorEastAsia"/>
          <w:sz w:val="24"/>
          <w:szCs w:val="24"/>
        </w:rPr>
        <w:t xml:space="preserve"> adjacent to Bunnings in Midland</w:t>
      </w:r>
      <w:r w:rsidRPr="00EE5236">
        <w:rPr>
          <w:rFonts w:eastAsiaTheme="minorEastAsia"/>
          <w:sz w:val="24"/>
          <w:szCs w:val="24"/>
        </w:rPr>
        <w:t xml:space="preserve">. </w:t>
      </w:r>
    </w:p>
    <w:p w14:paraId="38BF1A3A" w14:textId="17B79A22" w:rsidR="00565B28" w:rsidRPr="00EE5236" w:rsidRDefault="00565B28" w:rsidP="00565B28">
      <w:pPr>
        <w:spacing w:after="0"/>
        <w:rPr>
          <w:rFonts w:eastAsiaTheme="minorEastAsia"/>
          <w:sz w:val="24"/>
          <w:szCs w:val="24"/>
        </w:rPr>
      </w:pPr>
    </w:p>
    <w:p w14:paraId="1EDB5231" w14:textId="60392063" w:rsidR="00F251D4" w:rsidRPr="00EE5236" w:rsidRDefault="00F251D4" w:rsidP="00F251D4">
      <w:pPr>
        <w:spacing w:after="0"/>
        <w:rPr>
          <w:rFonts w:eastAsia="Segoe UI" w:cs="Segoe UI"/>
          <w:color w:val="000000" w:themeColor="text1"/>
          <w:sz w:val="24"/>
          <w:szCs w:val="24"/>
        </w:rPr>
      </w:pPr>
      <w:r w:rsidRPr="00EE5236">
        <w:rPr>
          <w:rFonts w:eastAsia="Segoe UI" w:cs="Segoe UI"/>
          <w:color w:val="000000" w:themeColor="text1"/>
          <w:sz w:val="24"/>
          <w:szCs w:val="24"/>
        </w:rPr>
        <w:t xml:space="preserve">At completion, the new </w:t>
      </w:r>
      <w:r w:rsidR="004733CF" w:rsidRPr="00EE5236">
        <w:rPr>
          <w:rFonts w:eastAsia="Segoe UI" w:cs="Segoe UI"/>
          <w:color w:val="000000" w:themeColor="text1"/>
          <w:sz w:val="24"/>
          <w:szCs w:val="24"/>
        </w:rPr>
        <w:t xml:space="preserve">shared </w:t>
      </w:r>
      <w:r w:rsidRPr="00EE5236">
        <w:rPr>
          <w:rFonts w:eastAsia="Segoe UI" w:cs="Segoe UI"/>
          <w:color w:val="000000" w:themeColor="text1"/>
          <w:sz w:val="24"/>
          <w:szCs w:val="24"/>
        </w:rPr>
        <w:t>paths will provide a safe, comfortable, and continuous journey for pedestrians and cyclists to travel uninterrupted between Midland and Jandakot and provide</w:t>
      </w:r>
      <w:r w:rsidR="00565B28" w:rsidRPr="00EE5236">
        <w:rPr>
          <w:rFonts w:eastAsia="Segoe UI" w:cs="Segoe UI"/>
          <w:color w:val="000000" w:themeColor="text1"/>
          <w:sz w:val="24"/>
          <w:szCs w:val="24"/>
        </w:rPr>
        <w:t xml:space="preserve"> better</w:t>
      </w:r>
      <w:r w:rsidRPr="00EE5236">
        <w:rPr>
          <w:rFonts w:eastAsia="Segoe UI" w:cs="Segoe UI"/>
          <w:color w:val="000000" w:themeColor="text1"/>
          <w:sz w:val="24"/>
          <w:szCs w:val="24"/>
        </w:rPr>
        <w:t xml:space="preserve"> connectivity </w:t>
      </w:r>
      <w:r w:rsidR="00565B28" w:rsidRPr="00EE5236">
        <w:rPr>
          <w:rFonts w:eastAsia="Segoe UI" w:cs="Segoe UI"/>
          <w:color w:val="000000" w:themeColor="text1"/>
          <w:sz w:val="24"/>
          <w:szCs w:val="24"/>
        </w:rPr>
        <w:t>to surrounding local footpath networks</w:t>
      </w:r>
      <w:r w:rsidRPr="00EE5236">
        <w:rPr>
          <w:rFonts w:eastAsia="Segoe UI" w:cs="Segoe UI"/>
          <w:color w:val="000000" w:themeColor="text1"/>
          <w:sz w:val="24"/>
          <w:szCs w:val="24"/>
        </w:rPr>
        <w:t>.</w:t>
      </w:r>
    </w:p>
    <w:p w14:paraId="75312729" w14:textId="6E2E372A" w:rsidR="00F251D4" w:rsidRDefault="00EE5236" w:rsidP="00F251D4">
      <w:pPr>
        <w:spacing w:after="0"/>
        <w:rPr>
          <w:rFonts w:eastAsia="Segoe UI" w:cs="Segoe UI"/>
          <w:color w:val="000000" w:themeColor="text1"/>
          <w:szCs w:val="20"/>
        </w:rPr>
      </w:pPr>
      <w:r>
        <w:rPr>
          <w:noProof/>
          <w:lang w:eastAsia="en-AU"/>
        </w:rPr>
        <mc:AlternateContent>
          <mc:Choice Requires="wps">
            <w:drawing>
              <wp:anchor distT="0" distB="0" distL="114300" distR="114300" simplePos="0" relativeHeight="251661312" behindDoc="1" locked="0" layoutInCell="1" allowOverlap="1" wp14:anchorId="7F87ECC8" wp14:editId="5688F48D">
                <wp:simplePos x="0" y="0"/>
                <wp:positionH relativeFrom="page">
                  <wp:posOffset>528320</wp:posOffset>
                </wp:positionH>
                <wp:positionV relativeFrom="paragraph">
                  <wp:posOffset>315595</wp:posOffset>
                </wp:positionV>
                <wp:extent cx="6410960" cy="965200"/>
                <wp:effectExtent l="0" t="0" r="8890" b="6350"/>
                <wp:wrapSquare wrapText="bothSides"/>
                <wp:docPr id="3" name="Text Box 3"/>
                <wp:cNvGraphicFramePr/>
                <a:graphic xmlns:a="http://schemas.openxmlformats.org/drawingml/2006/main">
                  <a:graphicData uri="http://schemas.microsoft.com/office/word/2010/wordprocessingShape">
                    <wps:wsp>
                      <wps:cNvSpPr txBox="1"/>
                      <wps:spPr>
                        <a:xfrm>
                          <a:off x="0" y="0"/>
                          <a:ext cx="6410960" cy="965200"/>
                        </a:xfrm>
                        <a:prstGeom prst="rect">
                          <a:avLst/>
                        </a:prstGeom>
                        <a:solidFill>
                          <a:srgbClr val="007280"/>
                        </a:solidFill>
                        <a:ln w="6350">
                          <a:noFill/>
                        </a:ln>
                      </wps:spPr>
                      <wps:txbx>
                        <w:txbxContent>
                          <w:p w14:paraId="0C2CCAFE" w14:textId="77777777" w:rsidR="00527B26" w:rsidRPr="00EE5236" w:rsidRDefault="00527B26" w:rsidP="00527B26">
                            <w:pPr>
                              <w:ind w:right="-621"/>
                              <w:rPr>
                                <w:b/>
                                <w:bCs/>
                                <w:noProof/>
                                <w:color w:val="FFFFFF" w:themeColor="background1"/>
                                <w:sz w:val="24"/>
                                <w:szCs w:val="24"/>
                              </w:rPr>
                            </w:pPr>
                            <w:r w:rsidRPr="00EE5236">
                              <w:rPr>
                                <w:b/>
                                <w:bCs/>
                                <w:noProof/>
                                <w:color w:val="FFFFFF" w:themeColor="background1"/>
                                <w:sz w:val="24"/>
                                <w:szCs w:val="24"/>
                              </w:rPr>
                              <w:t xml:space="preserve">PSPs are paths that are designed to be shared by pedestrians and cyclists . PSPs primarily follow freeway and rail corridors. Generally characterised by a high degree of separation from traffic the paths often utilise bridges and underpasses to bypass intersections. </w:t>
                            </w:r>
                          </w:p>
                          <w:p w14:paraId="6F03AFC2" w14:textId="5582AF1B" w:rsidR="00EE3FA0" w:rsidRPr="00527B26" w:rsidRDefault="00EE3FA0" w:rsidP="00726F52">
                            <w:pPr>
                              <w:ind w:right="-621"/>
                              <w:rPr>
                                <w:b/>
                                <w:bCs/>
                                <w:noProof/>
                                <w:sz w:val="22"/>
                              </w:rPr>
                            </w:pPr>
                          </w:p>
                        </w:txbxContent>
                      </wps:txbx>
                      <wps:bodyPr rot="0" spcFirstLastPara="0" vertOverflow="overflow" horzOverflow="overflow" vert="horz" wrap="square" lIns="72000" tIns="72000" rIns="54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7ECC8" id="_x0000_t202" coordsize="21600,21600" o:spt="202" path="m,l,21600r21600,l21600,xe">
                <v:stroke joinstyle="miter"/>
                <v:path gradientshapeok="t" o:connecttype="rect"/>
              </v:shapetype>
              <v:shape id="Text Box 3" o:spid="_x0000_s1026" type="#_x0000_t202" style="position:absolute;margin-left:41.6pt;margin-top:24.85pt;width:504.8pt;height: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" fillcolor="#007280" stroked="f" strokeweight=".5pt">
                <v:textbox inset="2mm,2mm,15mm,2mm">
                  <w:txbxContent>
                    <w:p w14:paraId="0C2CCAFE" w14:textId="77777777" w:rsidR="00527B26" w:rsidRPr="00EE5236" w:rsidRDefault="00527B26" w:rsidP="00527B26">
                      <w:pPr>
                        <w:ind w:right="-621"/>
                        <w:rPr>
                          <w:b/>
                          <w:bCs/>
                          <w:noProof/>
                          <w:color w:val="FFFFFF" w:themeColor="background1"/>
                          <w:sz w:val="24"/>
                          <w:szCs w:val="24"/>
                        </w:rPr>
                      </w:pPr>
                      <w:r w:rsidRPr="00EE5236">
                        <w:rPr>
                          <w:b/>
                          <w:bCs/>
                          <w:noProof/>
                          <w:color w:val="FFFFFF" w:themeColor="background1"/>
                          <w:sz w:val="24"/>
                          <w:szCs w:val="24"/>
                        </w:rPr>
                        <w:t xml:space="preserve">PSPs are paths that are designed to be shared by pedestrians and cyclists . PSPs primarily follow freeway and rail corridors. Generally characterised by a high degree of separation from traffic the paths often utilise bridges and underpasses to bypass intersections. </w:t>
                      </w:r>
                    </w:p>
                    <w:p w14:paraId="6F03AFC2" w14:textId="5582AF1B" w:rsidR="00EE3FA0" w:rsidRPr="00527B26" w:rsidRDefault="00EE3FA0" w:rsidP="00726F52">
                      <w:pPr>
                        <w:ind w:right="-621"/>
                        <w:rPr>
                          <w:b/>
                          <w:bCs/>
                          <w:noProof/>
                          <w:sz w:val="22"/>
                        </w:rPr>
                      </w:pPr>
                    </w:p>
                  </w:txbxContent>
                </v:textbox>
                <w10:wrap type="square" anchorx="page"/>
              </v:shape>
            </w:pict>
          </mc:Fallback>
        </mc:AlternateContent>
      </w:r>
    </w:p>
    <w:p w14:paraId="75094A32" w14:textId="03A34AF6" w:rsidR="00A71820" w:rsidRPr="00BA3658" w:rsidRDefault="00AC11E5" w:rsidP="00A71820">
      <w:pPr>
        <w:spacing w:after="0"/>
        <w:rPr>
          <w:rFonts w:eastAsia="Segoe UI" w:cs="Segoe UI"/>
          <w:b/>
          <w:bCs/>
          <w:color w:val="008072" w:themeColor="accent5"/>
          <w:sz w:val="24"/>
          <w:szCs w:val="24"/>
        </w:rPr>
      </w:pPr>
      <w:r>
        <w:rPr>
          <w:rFonts w:eastAsia="Segoe UI" w:cs="Segoe UI"/>
          <w:b/>
          <w:bCs/>
          <w:color w:val="008072" w:themeColor="accent5"/>
          <w:sz w:val="24"/>
          <w:szCs w:val="24"/>
        </w:rPr>
        <w:lastRenderedPageBreak/>
        <w:t>Key design features</w:t>
      </w:r>
      <w:r w:rsidR="00A71820" w:rsidRPr="00BA3658">
        <w:rPr>
          <w:rFonts w:eastAsia="Segoe UI" w:cs="Segoe UI"/>
          <w:b/>
          <w:bCs/>
          <w:color w:val="008072" w:themeColor="accent5"/>
          <w:sz w:val="24"/>
          <w:szCs w:val="24"/>
        </w:rPr>
        <w:t xml:space="preserve"> </w:t>
      </w:r>
    </w:p>
    <w:p w14:paraId="097A59CE" w14:textId="77777777" w:rsidR="00EE5236" w:rsidRDefault="00EE5236" w:rsidP="00A71820">
      <w:pPr>
        <w:pStyle w:val="NormalWeb"/>
        <w:shd w:val="clear" w:color="auto" w:fill="FFFFFF"/>
        <w:spacing w:before="0" w:beforeAutospacing="0" w:after="0" w:afterAutospacing="0"/>
        <w:rPr>
          <w:rFonts w:ascii="Segoe UI" w:hAnsi="Segoe UI" w:cs="Segoe UI"/>
          <w:color w:val="202122"/>
        </w:rPr>
      </w:pPr>
    </w:p>
    <w:p w14:paraId="6070CD3D" w14:textId="05E3A695" w:rsidR="00BA23A4" w:rsidRPr="00EE5236" w:rsidRDefault="00674DFA" w:rsidP="00A71820">
      <w:pPr>
        <w:pStyle w:val="NormalWeb"/>
        <w:shd w:val="clear" w:color="auto" w:fill="FFFFFF"/>
        <w:spacing w:before="0" w:beforeAutospacing="0" w:after="0" w:afterAutospacing="0"/>
        <w:rPr>
          <w:rFonts w:ascii="Segoe UI" w:hAnsi="Segoe UI" w:cs="Segoe UI"/>
          <w:color w:val="202122"/>
        </w:rPr>
      </w:pPr>
      <w:r w:rsidRPr="00EE5236">
        <w:rPr>
          <w:rFonts w:ascii="Segoe UI" w:hAnsi="Segoe UI" w:cs="Segoe UI"/>
          <w:color w:val="202122"/>
        </w:rPr>
        <w:t>The PSP</w:t>
      </w:r>
      <w:r w:rsidR="00D30B01" w:rsidRPr="00EE5236">
        <w:rPr>
          <w:rFonts w:ascii="Segoe UI" w:hAnsi="Segoe UI" w:cs="Segoe UI"/>
          <w:color w:val="202122"/>
        </w:rPr>
        <w:t>s</w:t>
      </w:r>
      <w:r w:rsidRPr="00EE5236">
        <w:rPr>
          <w:rFonts w:ascii="Segoe UI" w:hAnsi="Segoe UI" w:cs="Segoe UI"/>
          <w:color w:val="202122"/>
        </w:rPr>
        <w:t xml:space="preserve"> </w:t>
      </w:r>
      <w:r w:rsidR="000F645E" w:rsidRPr="00EE5236">
        <w:rPr>
          <w:rFonts w:ascii="Segoe UI" w:hAnsi="Segoe UI" w:cs="Segoe UI"/>
          <w:color w:val="202122"/>
        </w:rPr>
        <w:t xml:space="preserve">will </w:t>
      </w:r>
      <w:r w:rsidR="004733CF" w:rsidRPr="00EE5236">
        <w:rPr>
          <w:rFonts w:ascii="Segoe UI" w:hAnsi="Segoe UI" w:cs="Segoe UI"/>
          <w:color w:val="202122"/>
        </w:rPr>
        <w:t>include</w:t>
      </w:r>
      <w:r w:rsidR="00BA23A4" w:rsidRPr="00EE5236">
        <w:rPr>
          <w:rFonts w:ascii="Segoe UI" w:hAnsi="Segoe UI" w:cs="Segoe UI"/>
          <w:color w:val="202122"/>
        </w:rPr>
        <w:t>:</w:t>
      </w:r>
      <w:r w:rsidR="00EE5236">
        <w:rPr>
          <w:rFonts w:ascii="Segoe UI" w:hAnsi="Segoe UI" w:cs="Segoe UI"/>
          <w:color w:val="202122"/>
        </w:rPr>
        <w:br/>
      </w:r>
    </w:p>
    <w:p w14:paraId="53053B76" w14:textId="77777777" w:rsidR="00BA23A4" w:rsidRPr="00EE5236" w:rsidRDefault="000F645E" w:rsidP="00BA23A4">
      <w:pPr>
        <w:pStyle w:val="NormalWeb"/>
        <w:numPr>
          <w:ilvl w:val="0"/>
          <w:numId w:val="13"/>
        </w:numPr>
        <w:shd w:val="clear" w:color="auto" w:fill="FFFFFF"/>
        <w:spacing w:before="0" w:beforeAutospacing="0" w:after="0" w:afterAutospacing="0"/>
        <w:rPr>
          <w:rFonts w:ascii="Segoe UI" w:hAnsi="Segoe UI" w:cs="Segoe UI"/>
          <w:color w:val="202122"/>
        </w:rPr>
      </w:pPr>
      <w:r w:rsidRPr="00EE5236">
        <w:rPr>
          <w:rFonts w:ascii="Segoe UI" w:hAnsi="Segoe UI" w:cs="Segoe UI"/>
          <w:color w:val="202122"/>
        </w:rPr>
        <w:t xml:space="preserve">underpasses </w:t>
      </w:r>
      <w:r w:rsidR="00B7736F" w:rsidRPr="00EE5236">
        <w:rPr>
          <w:rFonts w:ascii="Segoe UI" w:hAnsi="Segoe UI" w:cs="Segoe UI"/>
          <w:color w:val="202122"/>
        </w:rPr>
        <w:t xml:space="preserve">at the intersections </w:t>
      </w:r>
      <w:r w:rsidR="00572D7D" w:rsidRPr="00EE5236">
        <w:rPr>
          <w:rFonts w:ascii="Segoe UI" w:hAnsi="Segoe UI" w:cs="Segoe UI"/>
          <w:color w:val="202122"/>
        </w:rPr>
        <w:t xml:space="preserve">of </w:t>
      </w:r>
      <w:r w:rsidRPr="00EE5236">
        <w:rPr>
          <w:rFonts w:ascii="Segoe UI" w:hAnsi="Segoe UI" w:cs="Segoe UI"/>
          <w:color w:val="202122"/>
        </w:rPr>
        <w:t>Great Eastern Highway Bypass</w:t>
      </w:r>
      <w:r w:rsidR="00B7736F" w:rsidRPr="00EE5236">
        <w:rPr>
          <w:rFonts w:ascii="Segoe UI" w:hAnsi="Segoe UI" w:cs="Segoe UI"/>
          <w:color w:val="202122"/>
        </w:rPr>
        <w:t xml:space="preserve"> </w:t>
      </w:r>
      <w:r w:rsidR="00572D7D" w:rsidRPr="00EE5236">
        <w:rPr>
          <w:rFonts w:ascii="Segoe UI" w:hAnsi="Segoe UI" w:cs="Segoe UI"/>
          <w:color w:val="202122"/>
        </w:rPr>
        <w:t xml:space="preserve">and </w:t>
      </w:r>
      <w:r w:rsidR="00B7736F" w:rsidRPr="00EE5236">
        <w:rPr>
          <w:rFonts w:ascii="Segoe UI" w:hAnsi="Segoe UI" w:cs="Segoe UI"/>
          <w:color w:val="202122"/>
        </w:rPr>
        <w:t>Roe Highway</w:t>
      </w:r>
      <w:r w:rsidR="00572D7D" w:rsidRPr="00EE5236">
        <w:rPr>
          <w:rFonts w:ascii="Segoe UI" w:hAnsi="Segoe UI" w:cs="Segoe UI"/>
          <w:color w:val="202122"/>
        </w:rPr>
        <w:t>,</w:t>
      </w:r>
      <w:r w:rsidR="00B7736F" w:rsidRPr="00EE5236">
        <w:rPr>
          <w:rFonts w:ascii="Segoe UI" w:hAnsi="Segoe UI" w:cs="Segoe UI"/>
          <w:color w:val="202122"/>
        </w:rPr>
        <w:t xml:space="preserve"> and </w:t>
      </w:r>
      <w:r w:rsidR="00572D7D" w:rsidRPr="00EE5236">
        <w:rPr>
          <w:rFonts w:ascii="Segoe UI" w:hAnsi="Segoe UI" w:cs="Segoe UI"/>
          <w:color w:val="202122"/>
        </w:rPr>
        <w:t xml:space="preserve">Great Eastern Highway Bypass and </w:t>
      </w:r>
      <w:r w:rsidR="00B7736F" w:rsidRPr="00EE5236">
        <w:rPr>
          <w:rFonts w:ascii="Segoe UI" w:hAnsi="Segoe UI" w:cs="Segoe UI"/>
          <w:color w:val="202122"/>
        </w:rPr>
        <w:t>Abernethy Road</w:t>
      </w:r>
      <w:r w:rsidR="00572D7D" w:rsidRPr="00EE5236">
        <w:rPr>
          <w:rFonts w:ascii="Segoe UI" w:hAnsi="Segoe UI" w:cs="Segoe UI"/>
          <w:color w:val="202122"/>
        </w:rPr>
        <w:t>.</w:t>
      </w:r>
      <w:r w:rsidR="00674DFA" w:rsidRPr="00EE5236">
        <w:rPr>
          <w:rFonts w:ascii="Segoe UI" w:hAnsi="Segoe UI" w:cs="Segoe UI"/>
          <w:color w:val="202122"/>
        </w:rPr>
        <w:t xml:space="preserve"> </w:t>
      </w:r>
      <w:r w:rsidR="00D94C40" w:rsidRPr="00EE5236">
        <w:rPr>
          <w:rFonts w:ascii="Segoe UI" w:hAnsi="Segoe UI" w:cs="Segoe UI"/>
          <w:color w:val="202122"/>
        </w:rPr>
        <w:t xml:space="preserve"> </w:t>
      </w:r>
    </w:p>
    <w:p w14:paraId="2AF94C34" w14:textId="2F1EFFF7" w:rsidR="00674DFA" w:rsidRPr="00EE5236" w:rsidRDefault="00BA23A4" w:rsidP="00BA23A4">
      <w:pPr>
        <w:pStyle w:val="NormalWeb"/>
        <w:numPr>
          <w:ilvl w:val="0"/>
          <w:numId w:val="13"/>
        </w:numPr>
        <w:shd w:val="clear" w:color="auto" w:fill="FFFFFF"/>
        <w:spacing w:before="0" w:beforeAutospacing="0" w:after="0" w:afterAutospacing="0"/>
        <w:rPr>
          <w:rFonts w:ascii="Segoe UI" w:hAnsi="Segoe UI" w:cs="Segoe UI"/>
          <w:color w:val="202122"/>
        </w:rPr>
      </w:pPr>
      <w:r w:rsidRPr="00EE5236">
        <w:rPr>
          <w:rFonts w:ascii="Segoe UI" w:hAnsi="Segoe UI" w:cs="Segoe UI"/>
          <w:color w:val="202122"/>
        </w:rPr>
        <w:t xml:space="preserve">A </w:t>
      </w:r>
      <w:proofErr w:type="gramStart"/>
      <w:r w:rsidR="008523AA" w:rsidRPr="00EE5236">
        <w:rPr>
          <w:rFonts w:ascii="Segoe UI" w:hAnsi="Segoe UI" w:cs="Segoe UI"/>
          <w:color w:val="202122"/>
        </w:rPr>
        <w:t>5 metre wide</w:t>
      </w:r>
      <w:proofErr w:type="gramEnd"/>
      <w:r w:rsidR="008523AA" w:rsidRPr="00EE5236">
        <w:rPr>
          <w:rFonts w:ascii="Segoe UI" w:hAnsi="Segoe UI" w:cs="Segoe UI"/>
          <w:color w:val="202122"/>
        </w:rPr>
        <w:t xml:space="preserve"> </w:t>
      </w:r>
      <w:r w:rsidRPr="00EE5236">
        <w:rPr>
          <w:rFonts w:ascii="Segoe UI" w:hAnsi="Segoe UI" w:cs="Segoe UI"/>
          <w:color w:val="202122"/>
        </w:rPr>
        <w:t>pedestrian bridge</w:t>
      </w:r>
      <w:r w:rsidR="00561F1D" w:rsidRPr="00EE5236">
        <w:rPr>
          <w:rFonts w:ascii="Segoe UI" w:hAnsi="Segoe UI" w:cs="Segoe UI"/>
          <w:color w:val="202122"/>
        </w:rPr>
        <w:t xml:space="preserve"> over the Clayton Street on-ramp to Roe Highway</w:t>
      </w:r>
      <w:r w:rsidR="00952501" w:rsidRPr="00EE5236">
        <w:rPr>
          <w:rFonts w:ascii="Segoe UI" w:hAnsi="Segoe UI" w:cs="Segoe UI"/>
          <w:color w:val="202122"/>
        </w:rPr>
        <w:t>.</w:t>
      </w:r>
    </w:p>
    <w:p w14:paraId="6D937D51" w14:textId="768CD8B8" w:rsidR="002E0019" w:rsidRPr="00EE5236" w:rsidRDefault="002E0019" w:rsidP="00290C16">
      <w:pPr>
        <w:pStyle w:val="NormalWeb"/>
        <w:shd w:val="clear" w:color="auto" w:fill="FFFFFF"/>
        <w:spacing w:before="0" w:beforeAutospacing="0" w:after="0" w:afterAutospacing="0"/>
        <w:rPr>
          <w:rFonts w:ascii="Segoe UI" w:hAnsi="Segoe UI" w:cs="Segoe UI"/>
          <w:color w:val="202122"/>
        </w:rPr>
      </w:pPr>
    </w:p>
    <w:p w14:paraId="59B20D54" w14:textId="38E0BE0B" w:rsidR="00611330" w:rsidRDefault="00ED6444" w:rsidP="00ED6444">
      <w:pPr>
        <w:spacing w:after="0"/>
        <w:rPr>
          <w:sz w:val="24"/>
          <w:szCs w:val="24"/>
        </w:rPr>
      </w:pPr>
      <w:r w:rsidRPr="00EE5236">
        <w:rPr>
          <w:sz w:val="24"/>
          <w:szCs w:val="24"/>
        </w:rPr>
        <w:t xml:space="preserve">The design will also </w:t>
      </w:r>
      <w:r w:rsidR="00665C48" w:rsidRPr="00EE5236">
        <w:rPr>
          <w:sz w:val="24"/>
          <w:szCs w:val="24"/>
        </w:rPr>
        <w:t>consider requirements for maintenance vehicle access and</w:t>
      </w:r>
      <w:r w:rsidR="00611330" w:rsidRPr="00EE5236">
        <w:rPr>
          <w:sz w:val="24"/>
          <w:szCs w:val="24"/>
        </w:rPr>
        <w:t xml:space="preserve"> use by emergency </w:t>
      </w:r>
      <w:r w:rsidR="00665C48" w:rsidRPr="00EE5236">
        <w:rPr>
          <w:sz w:val="24"/>
          <w:szCs w:val="24"/>
        </w:rPr>
        <w:t>services vehicles</w:t>
      </w:r>
      <w:r w:rsidR="00611330" w:rsidRPr="00EE5236">
        <w:rPr>
          <w:sz w:val="24"/>
          <w:szCs w:val="24"/>
        </w:rPr>
        <w:t>.</w:t>
      </w:r>
    </w:p>
    <w:p w14:paraId="20E77B1F" w14:textId="77777777" w:rsidR="00EE5236" w:rsidRPr="00EE5236" w:rsidRDefault="00EE5236" w:rsidP="00ED6444">
      <w:pPr>
        <w:spacing w:after="0"/>
        <w:rPr>
          <w:sz w:val="24"/>
          <w:szCs w:val="24"/>
        </w:rPr>
      </w:pPr>
    </w:p>
    <w:p w14:paraId="4E921AD0" w14:textId="403EE9C5" w:rsidR="007A2591" w:rsidRPr="00EE5236" w:rsidRDefault="006B33AE">
      <w:pPr>
        <w:spacing w:after="0"/>
        <w:rPr>
          <w:rFonts w:eastAsia="Segoe UI" w:cs="Segoe UI"/>
          <w:b/>
          <w:color w:val="008072" w:themeColor="accent5"/>
          <w:sz w:val="24"/>
          <w:szCs w:val="24"/>
        </w:rPr>
      </w:pPr>
      <w:r w:rsidRPr="00EE5236">
        <w:rPr>
          <w:sz w:val="24"/>
          <w:szCs w:val="24"/>
        </w:rPr>
        <w:t xml:space="preserve">The </w:t>
      </w:r>
      <w:r w:rsidR="00C825B2" w:rsidRPr="00EE5236">
        <w:rPr>
          <w:sz w:val="24"/>
          <w:szCs w:val="24"/>
        </w:rPr>
        <w:t xml:space="preserve">shared </w:t>
      </w:r>
      <w:r w:rsidRPr="00EE5236">
        <w:rPr>
          <w:sz w:val="24"/>
          <w:szCs w:val="24"/>
        </w:rPr>
        <w:t>path</w:t>
      </w:r>
      <w:r w:rsidR="00766FD9" w:rsidRPr="00EE5236">
        <w:rPr>
          <w:sz w:val="24"/>
          <w:szCs w:val="24"/>
        </w:rPr>
        <w:t xml:space="preserve"> design will</w:t>
      </w:r>
      <w:r w:rsidR="00503667" w:rsidRPr="00EE5236">
        <w:rPr>
          <w:sz w:val="24"/>
          <w:szCs w:val="24"/>
        </w:rPr>
        <w:t xml:space="preserve"> promote</w:t>
      </w:r>
      <w:r w:rsidR="007A2591" w:rsidRPr="00EE5236">
        <w:rPr>
          <w:sz w:val="24"/>
          <w:szCs w:val="24"/>
        </w:rPr>
        <w:t xml:space="preserve"> pedestrian safety and comfort, manage bicycle travel speeds where needed, and minimise conflict between </w:t>
      </w:r>
      <w:r w:rsidR="0062778B" w:rsidRPr="00EE5236">
        <w:rPr>
          <w:sz w:val="24"/>
          <w:szCs w:val="24"/>
        </w:rPr>
        <w:t>pedestrians</w:t>
      </w:r>
      <w:r w:rsidR="00503667" w:rsidRPr="00EE5236">
        <w:rPr>
          <w:sz w:val="24"/>
          <w:szCs w:val="24"/>
        </w:rPr>
        <w:t xml:space="preserve">, </w:t>
      </w:r>
      <w:r w:rsidR="003D0292" w:rsidRPr="00EE5236">
        <w:rPr>
          <w:sz w:val="24"/>
          <w:szCs w:val="24"/>
        </w:rPr>
        <w:t>cyclists,</w:t>
      </w:r>
      <w:r w:rsidR="00503667" w:rsidRPr="00EE5236">
        <w:rPr>
          <w:sz w:val="24"/>
          <w:szCs w:val="24"/>
        </w:rPr>
        <w:t xml:space="preserve"> and other path users</w:t>
      </w:r>
      <w:r w:rsidR="007A2591" w:rsidRPr="00EE5236">
        <w:rPr>
          <w:sz w:val="24"/>
          <w:szCs w:val="24"/>
        </w:rPr>
        <w:t>.</w:t>
      </w:r>
      <w:r w:rsidR="00331063" w:rsidRPr="00EE5236">
        <w:rPr>
          <w:sz w:val="24"/>
          <w:szCs w:val="24"/>
        </w:rPr>
        <w:t xml:space="preserve">  The design will also seek to integrate </w:t>
      </w:r>
      <w:r w:rsidR="0051302F" w:rsidRPr="00EE5236">
        <w:rPr>
          <w:sz w:val="24"/>
          <w:szCs w:val="24"/>
        </w:rPr>
        <w:t xml:space="preserve">the path </w:t>
      </w:r>
      <w:r w:rsidR="00331063" w:rsidRPr="00EE5236">
        <w:rPr>
          <w:sz w:val="24"/>
          <w:szCs w:val="24"/>
        </w:rPr>
        <w:t xml:space="preserve">visually with the surrounding environment and minimise adverse impacts </w:t>
      </w:r>
      <w:r w:rsidR="0051302F" w:rsidRPr="00EE5236">
        <w:rPr>
          <w:sz w:val="24"/>
          <w:szCs w:val="24"/>
        </w:rPr>
        <w:t>on the local environment.</w:t>
      </w:r>
      <w:r w:rsidR="00AC11E5" w:rsidRPr="00EE5236">
        <w:rPr>
          <w:sz w:val="24"/>
          <w:szCs w:val="24"/>
        </w:rPr>
        <w:t xml:space="preserve">  Key features include:</w:t>
      </w:r>
    </w:p>
    <w:p w14:paraId="45719759" w14:textId="48032A50" w:rsidR="00CB4142" w:rsidRPr="00EE5236" w:rsidRDefault="00CB4142" w:rsidP="00A71820">
      <w:pPr>
        <w:spacing w:after="0"/>
        <w:rPr>
          <w:rFonts w:eastAsia="Segoe UI" w:cs="Segoe UI"/>
          <w:color w:val="000000" w:themeColor="text1"/>
          <w:sz w:val="24"/>
          <w:szCs w:val="24"/>
        </w:rPr>
      </w:pPr>
    </w:p>
    <w:p w14:paraId="76B01ECB" w14:textId="78CC6164" w:rsidR="00127E0D" w:rsidRPr="00EE5236" w:rsidRDefault="00393277" w:rsidP="00A71820">
      <w:pPr>
        <w:pStyle w:val="ListParagraph"/>
        <w:numPr>
          <w:ilvl w:val="0"/>
          <w:numId w:val="7"/>
        </w:numPr>
        <w:spacing w:after="0"/>
        <w:rPr>
          <w:rFonts w:eastAsia="Segoe UI" w:cs="Segoe UI"/>
          <w:color w:val="000000" w:themeColor="text1"/>
          <w:sz w:val="24"/>
          <w:szCs w:val="24"/>
        </w:rPr>
      </w:pPr>
      <w:r w:rsidRPr="00EE5236">
        <w:rPr>
          <w:rFonts w:eastAsia="Segoe UI" w:cs="Segoe UI"/>
          <w:color w:val="000000" w:themeColor="text1"/>
          <w:sz w:val="24"/>
          <w:szCs w:val="24"/>
        </w:rPr>
        <w:t>The PSP is 4</w:t>
      </w:r>
      <w:r w:rsidR="001E7B00" w:rsidRPr="00EE5236">
        <w:rPr>
          <w:rFonts w:eastAsia="Segoe UI" w:cs="Segoe UI"/>
          <w:color w:val="000000" w:themeColor="text1"/>
          <w:sz w:val="24"/>
          <w:szCs w:val="24"/>
        </w:rPr>
        <w:t xml:space="preserve"> </w:t>
      </w:r>
      <w:r w:rsidRPr="00EE5236">
        <w:rPr>
          <w:rFonts w:eastAsia="Segoe UI" w:cs="Segoe UI"/>
          <w:color w:val="000000" w:themeColor="text1"/>
          <w:sz w:val="24"/>
          <w:szCs w:val="24"/>
        </w:rPr>
        <w:t>m</w:t>
      </w:r>
      <w:r w:rsidR="001E7B00" w:rsidRPr="00EE5236">
        <w:rPr>
          <w:rFonts w:eastAsia="Segoe UI" w:cs="Segoe UI"/>
          <w:color w:val="000000" w:themeColor="text1"/>
          <w:sz w:val="24"/>
          <w:szCs w:val="24"/>
        </w:rPr>
        <w:t>etres</w:t>
      </w:r>
      <w:r w:rsidRPr="00EE5236">
        <w:rPr>
          <w:rFonts w:eastAsia="Segoe UI" w:cs="Segoe UI"/>
          <w:color w:val="000000" w:themeColor="text1"/>
          <w:sz w:val="24"/>
          <w:szCs w:val="24"/>
        </w:rPr>
        <w:t xml:space="preserve"> wide </w:t>
      </w:r>
      <w:r w:rsidR="00D30B01" w:rsidRPr="00EE5236">
        <w:rPr>
          <w:rFonts w:eastAsia="Segoe UI" w:cs="Segoe UI"/>
          <w:color w:val="000000" w:themeColor="text1"/>
          <w:sz w:val="24"/>
          <w:szCs w:val="24"/>
        </w:rPr>
        <w:t xml:space="preserve">to provide plenty of space for shared use by pedestrians, </w:t>
      </w:r>
      <w:proofErr w:type="gramStart"/>
      <w:r w:rsidR="00D30B01" w:rsidRPr="00EE5236">
        <w:rPr>
          <w:rFonts w:eastAsia="Segoe UI" w:cs="Segoe UI"/>
          <w:color w:val="000000" w:themeColor="text1"/>
          <w:sz w:val="24"/>
          <w:szCs w:val="24"/>
        </w:rPr>
        <w:t>cyclists</w:t>
      </w:r>
      <w:proofErr w:type="gramEnd"/>
      <w:r w:rsidR="00D30B01" w:rsidRPr="00EE5236">
        <w:rPr>
          <w:rFonts w:eastAsia="Segoe UI" w:cs="Segoe UI"/>
          <w:color w:val="000000" w:themeColor="text1"/>
          <w:sz w:val="24"/>
          <w:szCs w:val="24"/>
        </w:rPr>
        <w:t xml:space="preserve"> and other path users.</w:t>
      </w:r>
    </w:p>
    <w:p w14:paraId="53C11F4E" w14:textId="36BC6763" w:rsidR="00BA23A4" w:rsidRPr="00EE5236" w:rsidRDefault="00BA23A4" w:rsidP="00A71820">
      <w:pPr>
        <w:pStyle w:val="ListParagraph"/>
        <w:numPr>
          <w:ilvl w:val="0"/>
          <w:numId w:val="7"/>
        </w:numPr>
        <w:spacing w:after="0"/>
        <w:rPr>
          <w:rFonts w:eastAsia="Segoe UI" w:cs="Segoe UI"/>
          <w:color w:val="000000" w:themeColor="text1"/>
          <w:sz w:val="24"/>
          <w:szCs w:val="24"/>
        </w:rPr>
      </w:pPr>
      <w:r w:rsidRPr="00EE5236">
        <w:rPr>
          <w:rFonts w:eastAsia="Segoe UI" w:cs="Segoe UI"/>
          <w:color w:val="000000" w:themeColor="text1"/>
          <w:sz w:val="24"/>
          <w:szCs w:val="24"/>
        </w:rPr>
        <w:t>The shared paths connecting into the PSP are 3 metres wide.</w:t>
      </w:r>
    </w:p>
    <w:p w14:paraId="31A0E658" w14:textId="6094F872" w:rsidR="001E7B00" w:rsidRPr="00EE5236" w:rsidRDefault="001E7B00" w:rsidP="001E7B00">
      <w:pPr>
        <w:pStyle w:val="ListParagraph"/>
        <w:numPr>
          <w:ilvl w:val="0"/>
          <w:numId w:val="7"/>
        </w:numPr>
        <w:spacing w:after="0"/>
        <w:rPr>
          <w:rFonts w:eastAsia="Segoe UI" w:cs="Segoe UI"/>
          <w:color w:val="000000" w:themeColor="text1"/>
          <w:sz w:val="24"/>
          <w:szCs w:val="24"/>
        </w:rPr>
      </w:pPr>
      <w:r w:rsidRPr="00EE5236">
        <w:rPr>
          <w:sz w:val="24"/>
          <w:szCs w:val="24"/>
        </w:rPr>
        <w:t xml:space="preserve">The </w:t>
      </w:r>
      <w:r w:rsidR="00C825B2" w:rsidRPr="00EE5236">
        <w:rPr>
          <w:sz w:val="24"/>
          <w:szCs w:val="24"/>
        </w:rPr>
        <w:t xml:space="preserve">shared </w:t>
      </w:r>
      <w:r w:rsidRPr="00EE5236">
        <w:rPr>
          <w:sz w:val="24"/>
          <w:szCs w:val="24"/>
        </w:rPr>
        <w:t>path</w:t>
      </w:r>
      <w:r w:rsidR="00C825B2" w:rsidRPr="00EE5236">
        <w:rPr>
          <w:sz w:val="24"/>
          <w:szCs w:val="24"/>
        </w:rPr>
        <w:t>s</w:t>
      </w:r>
      <w:r w:rsidRPr="00EE5236">
        <w:rPr>
          <w:sz w:val="24"/>
          <w:szCs w:val="24"/>
        </w:rPr>
        <w:t xml:space="preserve"> will be constructed with red asphalt. In addition to providing a smooth attractive surface, the use of red asphalt helps visually differentiate </w:t>
      </w:r>
      <w:r w:rsidR="004E38D7" w:rsidRPr="00EE5236">
        <w:rPr>
          <w:sz w:val="24"/>
          <w:szCs w:val="24"/>
        </w:rPr>
        <w:t>the path</w:t>
      </w:r>
      <w:r w:rsidRPr="00EE5236">
        <w:rPr>
          <w:sz w:val="24"/>
          <w:szCs w:val="24"/>
        </w:rPr>
        <w:t xml:space="preserve"> from the road network. The colour also acts as a form of passive wayfinding.</w:t>
      </w:r>
    </w:p>
    <w:p w14:paraId="52C8880F" w14:textId="5F6B4F01" w:rsidR="00B61925" w:rsidRPr="00EE5236" w:rsidRDefault="00EE5236" w:rsidP="00604DC7">
      <w:pPr>
        <w:pStyle w:val="ListParagraph"/>
        <w:numPr>
          <w:ilvl w:val="0"/>
          <w:numId w:val="7"/>
        </w:numPr>
        <w:spacing w:after="0"/>
        <w:rPr>
          <w:rFonts w:eastAsia="Segoe UI" w:cs="Segoe UI"/>
          <w:color w:val="000000" w:themeColor="text1"/>
          <w:sz w:val="24"/>
          <w:szCs w:val="24"/>
        </w:rPr>
      </w:pPr>
      <w:r w:rsidRPr="00EE5236">
        <w:rPr>
          <w:noProof/>
          <w:sz w:val="24"/>
          <w:szCs w:val="24"/>
        </w:rPr>
        <mc:AlternateContent>
          <mc:Choice Requires="wps">
            <w:drawing>
              <wp:anchor distT="0" distB="0" distL="114300" distR="114300" simplePos="0" relativeHeight="251663360" behindDoc="1" locked="0" layoutInCell="1" allowOverlap="1" wp14:anchorId="07E18F01" wp14:editId="2D24529A">
                <wp:simplePos x="0" y="0"/>
                <wp:positionH relativeFrom="page">
                  <wp:posOffset>5080000</wp:posOffset>
                </wp:positionH>
                <wp:positionV relativeFrom="paragraph">
                  <wp:posOffset>149860</wp:posOffset>
                </wp:positionV>
                <wp:extent cx="1991360" cy="2580640"/>
                <wp:effectExtent l="0" t="0" r="8890" b="0"/>
                <wp:wrapTight wrapText="bothSides">
                  <wp:wrapPolygon edited="0">
                    <wp:start x="0" y="0"/>
                    <wp:lineTo x="0" y="21366"/>
                    <wp:lineTo x="21490" y="21366"/>
                    <wp:lineTo x="2149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991360" cy="2580640"/>
                        </a:xfrm>
                        <a:prstGeom prst="rect">
                          <a:avLst/>
                        </a:prstGeom>
                        <a:solidFill>
                          <a:srgbClr val="007280"/>
                        </a:solidFill>
                        <a:ln w="6350">
                          <a:noFill/>
                        </a:ln>
                      </wps:spPr>
                      <wps:txbx>
                        <w:txbxContent>
                          <w:p w14:paraId="78AF0147" w14:textId="77777777" w:rsidR="007A0402" w:rsidRPr="00EE5236" w:rsidRDefault="007A0402" w:rsidP="007A0402">
                            <w:pPr>
                              <w:spacing w:after="0"/>
                              <w:ind w:right="-621"/>
                              <w:rPr>
                                <w:b/>
                                <w:bCs/>
                                <w:color w:val="FFFFFF" w:themeColor="background1"/>
                                <w:sz w:val="22"/>
                              </w:rPr>
                            </w:pPr>
                            <w:r w:rsidRPr="00EE5236">
                              <w:rPr>
                                <w:b/>
                                <w:bCs/>
                                <w:color w:val="FFFFFF" w:themeColor="background1"/>
                                <w:sz w:val="22"/>
                              </w:rPr>
                              <w:t>Design of the PSP will focus on providing a path that supports use by:</w:t>
                            </w:r>
                          </w:p>
                          <w:p w14:paraId="6CD10065" w14:textId="77777777" w:rsidR="007A0402" w:rsidRPr="00EE5236" w:rsidRDefault="007A0402" w:rsidP="007A0402">
                            <w:pPr>
                              <w:pStyle w:val="ListParagraph"/>
                              <w:numPr>
                                <w:ilvl w:val="0"/>
                                <w:numId w:val="9"/>
                              </w:numPr>
                              <w:spacing w:after="0"/>
                              <w:ind w:right="-621"/>
                              <w:rPr>
                                <w:rFonts w:eastAsia="Segoe UI" w:cs="Segoe UI"/>
                                <w:b/>
                                <w:bCs/>
                                <w:color w:val="FFFFFF" w:themeColor="background1"/>
                                <w:sz w:val="22"/>
                              </w:rPr>
                            </w:pPr>
                            <w:r w:rsidRPr="00EE5236">
                              <w:rPr>
                                <w:b/>
                                <w:bCs/>
                                <w:color w:val="FFFFFF" w:themeColor="background1"/>
                                <w:sz w:val="22"/>
                              </w:rPr>
                              <w:t xml:space="preserve">pedestrians </w:t>
                            </w:r>
                          </w:p>
                          <w:p w14:paraId="2909096B" w14:textId="77777777" w:rsidR="007A0402" w:rsidRPr="00EE5236" w:rsidRDefault="007A0402" w:rsidP="007A0402">
                            <w:pPr>
                              <w:pStyle w:val="ListParagraph"/>
                              <w:numPr>
                                <w:ilvl w:val="0"/>
                                <w:numId w:val="9"/>
                              </w:numPr>
                              <w:spacing w:after="0"/>
                              <w:ind w:right="-621"/>
                              <w:rPr>
                                <w:rFonts w:eastAsia="Segoe UI" w:cs="Segoe UI"/>
                                <w:b/>
                                <w:bCs/>
                                <w:color w:val="FFFFFF" w:themeColor="background1"/>
                                <w:sz w:val="22"/>
                              </w:rPr>
                            </w:pPr>
                            <w:r w:rsidRPr="00EE5236">
                              <w:rPr>
                                <w:b/>
                                <w:bCs/>
                                <w:color w:val="FFFFFF" w:themeColor="background1"/>
                                <w:sz w:val="22"/>
                              </w:rPr>
                              <w:t>cyclists</w:t>
                            </w:r>
                          </w:p>
                          <w:p w14:paraId="5ABB28E8" w14:textId="77777777" w:rsidR="007A0402" w:rsidRPr="00EE5236" w:rsidRDefault="007A0402" w:rsidP="007A0402">
                            <w:pPr>
                              <w:pStyle w:val="ListParagraph"/>
                              <w:numPr>
                                <w:ilvl w:val="0"/>
                                <w:numId w:val="9"/>
                              </w:numPr>
                              <w:spacing w:after="0"/>
                              <w:ind w:right="-621"/>
                              <w:rPr>
                                <w:b/>
                                <w:bCs/>
                                <w:color w:val="FFFFFF" w:themeColor="background1"/>
                                <w:sz w:val="22"/>
                              </w:rPr>
                            </w:pPr>
                            <w:r w:rsidRPr="00EE5236">
                              <w:rPr>
                                <w:b/>
                                <w:bCs/>
                                <w:color w:val="FFFFFF" w:themeColor="background1"/>
                                <w:sz w:val="22"/>
                              </w:rPr>
                              <w:t>runners/joggers</w:t>
                            </w:r>
                          </w:p>
                          <w:p w14:paraId="591D40B8" w14:textId="77777777" w:rsidR="007A0402" w:rsidRPr="00EE5236" w:rsidRDefault="007A0402" w:rsidP="007A0402">
                            <w:pPr>
                              <w:pStyle w:val="ListParagraph"/>
                              <w:numPr>
                                <w:ilvl w:val="0"/>
                                <w:numId w:val="9"/>
                              </w:numPr>
                              <w:spacing w:after="0"/>
                              <w:ind w:right="-621"/>
                              <w:rPr>
                                <w:b/>
                                <w:bCs/>
                                <w:color w:val="FFFFFF" w:themeColor="background1"/>
                                <w:sz w:val="22"/>
                              </w:rPr>
                            </w:pPr>
                            <w:r w:rsidRPr="00EE5236">
                              <w:rPr>
                                <w:b/>
                                <w:bCs/>
                                <w:color w:val="FFFFFF" w:themeColor="background1"/>
                                <w:sz w:val="22"/>
                              </w:rPr>
                              <w:t>people with disabilities</w:t>
                            </w:r>
                          </w:p>
                          <w:p w14:paraId="5248B706" w14:textId="77777777" w:rsidR="007A0402" w:rsidRPr="00EE5236" w:rsidRDefault="007A0402" w:rsidP="007A0402">
                            <w:pPr>
                              <w:pStyle w:val="ListParagraph"/>
                              <w:numPr>
                                <w:ilvl w:val="0"/>
                                <w:numId w:val="9"/>
                              </w:numPr>
                              <w:spacing w:after="0"/>
                              <w:ind w:right="-621"/>
                              <w:rPr>
                                <w:b/>
                                <w:bCs/>
                                <w:color w:val="FFFFFF" w:themeColor="background1"/>
                                <w:sz w:val="22"/>
                              </w:rPr>
                            </w:pPr>
                            <w:r w:rsidRPr="00EE5236">
                              <w:rPr>
                                <w:b/>
                                <w:bCs/>
                                <w:color w:val="FFFFFF" w:themeColor="background1"/>
                                <w:sz w:val="22"/>
                              </w:rPr>
                              <w:t>users of wheeled recreational devices such as skateboards and scooters.</w:t>
                            </w:r>
                          </w:p>
                          <w:p w14:paraId="4AA23566" w14:textId="77777777" w:rsidR="007A0402" w:rsidRPr="00EE5236" w:rsidRDefault="007A0402" w:rsidP="007A0402">
                            <w:pPr>
                              <w:ind w:right="-621"/>
                              <w:rPr>
                                <w:b/>
                                <w:bCs/>
                                <w:noProof/>
                                <w:sz w:val="22"/>
                              </w:rPr>
                            </w:pPr>
                          </w:p>
                        </w:txbxContent>
                      </wps:txbx>
                      <wps:bodyPr rot="0" spcFirstLastPara="0" vertOverflow="overflow" horzOverflow="overflow" vert="horz" wrap="square" lIns="72000" tIns="72000" rIns="54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18F01" id="Text Box 5" o:spid="_x0000_s1027" type="#_x0000_t202" style="position:absolute;left:0;text-align:left;margin-left:400pt;margin-top:11.8pt;width:156.8pt;height:20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" fillcolor="#007280" stroked="f" strokeweight=".5pt">
                <v:textbox inset="2mm,2mm,15mm,2mm">
                  <w:txbxContent>
                    <w:p w14:paraId="78AF0147" w14:textId="77777777" w:rsidR="007A0402" w:rsidRPr="00EE5236" w:rsidRDefault="007A0402" w:rsidP="007A0402">
                      <w:pPr>
                        <w:spacing w:after="0"/>
                        <w:ind w:right="-621"/>
                        <w:rPr>
                          <w:b/>
                          <w:bCs/>
                          <w:color w:val="FFFFFF" w:themeColor="background1"/>
                          <w:sz w:val="22"/>
                        </w:rPr>
                      </w:pPr>
                      <w:r w:rsidRPr="00EE5236">
                        <w:rPr>
                          <w:b/>
                          <w:bCs/>
                          <w:color w:val="FFFFFF" w:themeColor="background1"/>
                          <w:sz w:val="22"/>
                        </w:rPr>
                        <w:t>Design of the PSP will focus on providing a path that supports use by:</w:t>
                      </w:r>
                    </w:p>
                    <w:p w14:paraId="6CD10065" w14:textId="77777777" w:rsidR="007A0402" w:rsidRPr="00EE5236" w:rsidRDefault="007A0402" w:rsidP="007A0402">
                      <w:pPr>
                        <w:pStyle w:val="ListParagraph"/>
                        <w:numPr>
                          <w:ilvl w:val="0"/>
                          <w:numId w:val="9"/>
                        </w:numPr>
                        <w:spacing w:after="0"/>
                        <w:ind w:right="-621"/>
                        <w:rPr>
                          <w:rFonts w:eastAsia="Segoe UI" w:cs="Segoe UI"/>
                          <w:b/>
                          <w:bCs/>
                          <w:color w:val="FFFFFF" w:themeColor="background1"/>
                          <w:sz w:val="22"/>
                        </w:rPr>
                      </w:pPr>
                      <w:r w:rsidRPr="00EE5236">
                        <w:rPr>
                          <w:b/>
                          <w:bCs/>
                          <w:color w:val="FFFFFF" w:themeColor="background1"/>
                          <w:sz w:val="22"/>
                        </w:rPr>
                        <w:t xml:space="preserve">pedestrians </w:t>
                      </w:r>
                    </w:p>
                    <w:p w14:paraId="2909096B" w14:textId="77777777" w:rsidR="007A0402" w:rsidRPr="00EE5236" w:rsidRDefault="007A0402" w:rsidP="007A0402">
                      <w:pPr>
                        <w:pStyle w:val="ListParagraph"/>
                        <w:numPr>
                          <w:ilvl w:val="0"/>
                          <w:numId w:val="9"/>
                        </w:numPr>
                        <w:spacing w:after="0"/>
                        <w:ind w:right="-621"/>
                        <w:rPr>
                          <w:rFonts w:eastAsia="Segoe UI" w:cs="Segoe UI"/>
                          <w:b/>
                          <w:bCs/>
                          <w:color w:val="FFFFFF" w:themeColor="background1"/>
                          <w:sz w:val="22"/>
                        </w:rPr>
                      </w:pPr>
                      <w:r w:rsidRPr="00EE5236">
                        <w:rPr>
                          <w:b/>
                          <w:bCs/>
                          <w:color w:val="FFFFFF" w:themeColor="background1"/>
                          <w:sz w:val="22"/>
                        </w:rPr>
                        <w:t>cyclists</w:t>
                      </w:r>
                    </w:p>
                    <w:p w14:paraId="5ABB28E8" w14:textId="77777777" w:rsidR="007A0402" w:rsidRPr="00EE5236" w:rsidRDefault="007A0402" w:rsidP="007A0402">
                      <w:pPr>
                        <w:pStyle w:val="ListParagraph"/>
                        <w:numPr>
                          <w:ilvl w:val="0"/>
                          <w:numId w:val="9"/>
                        </w:numPr>
                        <w:spacing w:after="0"/>
                        <w:ind w:right="-621"/>
                        <w:rPr>
                          <w:b/>
                          <w:bCs/>
                          <w:color w:val="FFFFFF" w:themeColor="background1"/>
                          <w:sz w:val="22"/>
                        </w:rPr>
                      </w:pPr>
                      <w:r w:rsidRPr="00EE5236">
                        <w:rPr>
                          <w:b/>
                          <w:bCs/>
                          <w:color w:val="FFFFFF" w:themeColor="background1"/>
                          <w:sz w:val="22"/>
                        </w:rPr>
                        <w:t>runners/joggers</w:t>
                      </w:r>
                    </w:p>
                    <w:p w14:paraId="591D40B8" w14:textId="77777777" w:rsidR="007A0402" w:rsidRPr="00EE5236" w:rsidRDefault="007A0402" w:rsidP="007A0402">
                      <w:pPr>
                        <w:pStyle w:val="ListParagraph"/>
                        <w:numPr>
                          <w:ilvl w:val="0"/>
                          <w:numId w:val="9"/>
                        </w:numPr>
                        <w:spacing w:after="0"/>
                        <w:ind w:right="-621"/>
                        <w:rPr>
                          <w:b/>
                          <w:bCs/>
                          <w:color w:val="FFFFFF" w:themeColor="background1"/>
                          <w:sz w:val="22"/>
                        </w:rPr>
                      </w:pPr>
                      <w:r w:rsidRPr="00EE5236">
                        <w:rPr>
                          <w:b/>
                          <w:bCs/>
                          <w:color w:val="FFFFFF" w:themeColor="background1"/>
                          <w:sz w:val="22"/>
                        </w:rPr>
                        <w:t>people with disabilities</w:t>
                      </w:r>
                    </w:p>
                    <w:p w14:paraId="5248B706" w14:textId="77777777" w:rsidR="007A0402" w:rsidRPr="00EE5236" w:rsidRDefault="007A0402" w:rsidP="007A0402">
                      <w:pPr>
                        <w:pStyle w:val="ListParagraph"/>
                        <w:numPr>
                          <w:ilvl w:val="0"/>
                          <w:numId w:val="9"/>
                        </w:numPr>
                        <w:spacing w:after="0"/>
                        <w:ind w:right="-621"/>
                        <w:rPr>
                          <w:b/>
                          <w:bCs/>
                          <w:color w:val="FFFFFF" w:themeColor="background1"/>
                          <w:sz w:val="22"/>
                        </w:rPr>
                      </w:pPr>
                      <w:r w:rsidRPr="00EE5236">
                        <w:rPr>
                          <w:b/>
                          <w:bCs/>
                          <w:color w:val="FFFFFF" w:themeColor="background1"/>
                          <w:sz w:val="22"/>
                        </w:rPr>
                        <w:t>users of wheeled recreational devices such as skateboards and scooters.</w:t>
                      </w:r>
                    </w:p>
                    <w:p w14:paraId="4AA23566" w14:textId="77777777" w:rsidR="007A0402" w:rsidRPr="00EE5236" w:rsidRDefault="007A0402" w:rsidP="007A0402">
                      <w:pPr>
                        <w:ind w:right="-621"/>
                        <w:rPr>
                          <w:b/>
                          <w:bCs/>
                          <w:noProof/>
                          <w:sz w:val="22"/>
                        </w:rPr>
                      </w:pPr>
                    </w:p>
                  </w:txbxContent>
                </v:textbox>
                <w10:wrap type="tight" anchorx="page"/>
              </v:shape>
            </w:pict>
          </mc:Fallback>
        </mc:AlternateContent>
      </w:r>
      <w:r w:rsidR="00C9429B" w:rsidRPr="00EE5236">
        <w:rPr>
          <w:rFonts w:eastAsia="Segoe UI" w:cs="Segoe UI"/>
          <w:color w:val="000000" w:themeColor="text1"/>
          <w:sz w:val="24"/>
          <w:szCs w:val="24"/>
        </w:rPr>
        <w:t>Advisory</w:t>
      </w:r>
      <w:r w:rsidR="005C0CD1" w:rsidRPr="00EE5236">
        <w:rPr>
          <w:sz w:val="24"/>
          <w:szCs w:val="24"/>
        </w:rPr>
        <w:t xml:space="preserve"> pavement markings and contrasting surface materials </w:t>
      </w:r>
      <w:r w:rsidR="001E7B00" w:rsidRPr="00EE5236">
        <w:rPr>
          <w:sz w:val="24"/>
          <w:szCs w:val="24"/>
        </w:rPr>
        <w:t xml:space="preserve">will be used </w:t>
      </w:r>
      <w:r w:rsidR="005C0CD1" w:rsidRPr="00EE5236">
        <w:rPr>
          <w:sz w:val="24"/>
          <w:szCs w:val="24"/>
        </w:rPr>
        <w:t>to alert users to potential hazards.</w:t>
      </w:r>
    </w:p>
    <w:p w14:paraId="54010043" w14:textId="01E8EA25" w:rsidR="00F34A52" w:rsidRPr="00EE5236" w:rsidRDefault="00F34A52" w:rsidP="00F34A52">
      <w:pPr>
        <w:pStyle w:val="ListParagraph"/>
        <w:numPr>
          <w:ilvl w:val="0"/>
          <w:numId w:val="7"/>
        </w:numPr>
        <w:spacing w:after="0"/>
        <w:rPr>
          <w:rFonts w:eastAsia="Segoe UI" w:cs="Segoe UI"/>
          <w:color w:val="000000" w:themeColor="text1"/>
          <w:sz w:val="24"/>
          <w:szCs w:val="24"/>
        </w:rPr>
      </w:pPr>
      <w:r w:rsidRPr="00EE5236">
        <w:rPr>
          <w:sz w:val="24"/>
          <w:szCs w:val="24"/>
        </w:rPr>
        <w:t>Centre line</w:t>
      </w:r>
      <w:r w:rsidR="00C9429B" w:rsidRPr="00EE5236">
        <w:rPr>
          <w:sz w:val="24"/>
          <w:szCs w:val="24"/>
        </w:rPr>
        <w:t xml:space="preserve"> marking</w:t>
      </w:r>
      <w:r w:rsidRPr="00EE5236">
        <w:rPr>
          <w:sz w:val="24"/>
          <w:szCs w:val="24"/>
        </w:rPr>
        <w:t xml:space="preserve"> </w:t>
      </w:r>
      <w:r w:rsidR="001E7B00" w:rsidRPr="00EE5236">
        <w:rPr>
          <w:sz w:val="24"/>
          <w:szCs w:val="24"/>
        </w:rPr>
        <w:t xml:space="preserve">will </w:t>
      </w:r>
      <w:r w:rsidRPr="00EE5236">
        <w:rPr>
          <w:sz w:val="24"/>
          <w:szCs w:val="24"/>
        </w:rPr>
        <w:t xml:space="preserve">separate two-way traffic and facilitate </w:t>
      </w:r>
      <w:r w:rsidR="001E7B00" w:rsidRPr="00EE5236">
        <w:rPr>
          <w:sz w:val="24"/>
          <w:szCs w:val="24"/>
        </w:rPr>
        <w:t xml:space="preserve">safe </w:t>
      </w:r>
      <w:r w:rsidRPr="00EE5236">
        <w:rPr>
          <w:sz w:val="24"/>
          <w:szCs w:val="24"/>
        </w:rPr>
        <w:t>overtaking</w:t>
      </w:r>
      <w:r w:rsidR="001E7B00" w:rsidRPr="00EE5236">
        <w:rPr>
          <w:sz w:val="24"/>
          <w:szCs w:val="24"/>
        </w:rPr>
        <w:t>.</w:t>
      </w:r>
      <w:r w:rsidRPr="00EE5236">
        <w:rPr>
          <w:sz w:val="24"/>
          <w:szCs w:val="24"/>
        </w:rPr>
        <w:t xml:space="preserve"> </w:t>
      </w:r>
    </w:p>
    <w:p w14:paraId="5D822E88" w14:textId="0EDC6E28" w:rsidR="00584219" w:rsidRPr="00EE5236" w:rsidRDefault="00584219" w:rsidP="00A71820">
      <w:pPr>
        <w:pStyle w:val="ListParagraph"/>
        <w:numPr>
          <w:ilvl w:val="0"/>
          <w:numId w:val="7"/>
        </w:numPr>
        <w:spacing w:after="0"/>
        <w:rPr>
          <w:rFonts w:eastAsia="Segoe UI" w:cs="Segoe UI"/>
          <w:color w:val="000000" w:themeColor="text1"/>
          <w:sz w:val="24"/>
          <w:szCs w:val="24"/>
        </w:rPr>
      </w:pPr>
      <w:r w:rsidRPr="00EE5236">
        <w:rPr>
          <w:sz w:val="24"/>
          <w:szCs w:val="24"/>
        </w:rPr>
        <w:t xml:space="preserve">Appropriate sight distances </w:t>
      </w:r>
      <w:r w:rsidR="001E7B00" w:rsidRPr="00EE5236">
        <w:rPr>
          <w:sz w:val="24"/>
          <w:szCs w:val="24"/>
        </w:rPr>
        <w:t xml:space="preserve">will be ensured to maximise </w:t>
      </w:r>
      <w:r w:rsidRPr="00EE5236">
        <w:rPr>
          <w:sz w:val="24"/>
          <w:szCs w:val="24"/>
        </w:rPr>
        <w:t>safety</w:t>
      </w:r>
      <w:r w:rsidR="00AC11E5" w:rsidRPr="00EE5236">
        <w:rPr>
          <w:sz w:val="24"/>
          <w:szCs w:val="24"/>
        </w:rPr>
        <w:t>.</w:t>
      </w:r>
    </w:p>
    <w:p w14:paraId="6194C3E2" w14:textId="03940953" w:rsidR="00A9576B" w:rsidRPr="00EE5236" w:rsidRDefault="00A9576B" w:rsidP="00A71820">
      <w:pPr>
        <w:pStyle w:val="ListParagraph"/>
        <w:numPr>
          <w:ilvl w:val="0"/>
          <w:numId w:val="7"/>
        </w:numPr>
        <w:spacing w:after="0"/>
        <w:rPr>
          <w:rFonts w:eastAsia="Segoe UI" w:cs="Segoe UI"/>
          <w:color w:val="000000" w:themeColor="text1"/>
          <w:sz w:val="24"/>
          <w:szCs w:val="24"/>
        </w:rPr>
      </w:pPr>
      <w:r w:rsidRPr="00EE5236">
        <w:rPr>
          <w:sz w:val="24"/>
          <w:szCs w:val="24"/>
        </w:rPr>
        <w:t>Safety barriers</w:t>
      </w:r>
      <w:r w:rsidR="0078551F" w:rsidRPr="00EE5236">
        <w:rPr>
          <w:sz w:val="24"/>
          <w:szCs w:val="24"/>
        </w:rPr>
        <w:t xml:space="preserve"> </w:t>
      </w:r>
      <w:r w:rsidR="00357139" w:rsidRPr="00EE5236">
        <w:rPr>
          <w:sz w:val="24"/>
          <w:szCs w:val="24"/>
        </w:rPr>
        <w:t>will separate the PSP from traffic on Roe Highway and the Great Eastern Highway Bypass</w:t>
      </w:r>
      <w:r w:rsidR="008A41B5" w:rsidRPr="00EE5236">
        <w:rPr>
          <w:sz w:val="24"/>
          <w:szCs w:val="24"/>
        </w:rPr>
        <w:t>.</w:t>
      </w:r>
    </w:p>
    <w:p w14:paraId="4F0CCFFD" w14:textId="33E20D3F" w:rsidR="00FA1797" w:rsidRPr="00EE5236" w:rsidRDefault="00C344CA" w:rsidP="00C344CA">
      <w:pPr>
        <w:pStyle w:val="ListParagraph"/>
        <w:numPr>
          <w:ilvl w:val="0"/>
          <w:numId w:val="7"/>
        </w:numPr>
        <w:spacing w:after="0"/>
        <w:rPr>
          <w:rFonts w:eastAsiaTheme="minorEastAsia"/>
          <w:sz w:val="24"/>
          <w:szCs w:val="24"/>
        </w:rPr>
      </w:pPr>
      <w:r w:rsidRPr="00EE5236">
        <w:rPr>
          <w:rFonts w:eastAsiaTheme="minorEastAsia"/>
          <w:sz w:val="24"/>
          <w:szCs w:val="24"/>
        </w:rPr>
        <w:t xml:space="preserve">The new PSP </w:t>
      </w:r>
      <w:r w:rsidR="001B1CEB" w:rsidRPr="00EE5236">
        <w:rPr>
          <w:rFonts w:eastAsiaTheme="minorEastAsia"/>
          <w:sz w:val="24"/>
          <w:szCs w:val="24"/>
        </w:rPr>
        <w:t xml:space="preserve">and underpasses </w:t>
      </w:r>
      <w:r w:rsidRPr="00EE5236">
        <w:rPr>
          <w:rFonts w:eastAsiaTheme="minorEastAsia"/>
          <w:sz w:val="24"/>
          <w:szCs w:val="24"/>
        </w:rPr>
        <w:t>will be lit at night</w:t>
      </w:r>
      <w:r w:rsidRPr="00EE5236">
        <w:rPr>
          <w:sz w:val="24"/>
          <w:szCs w:val="24"/>
        </w:rPr>
        <w:t xml:space="preserve">. </w:t>
      </w:r>
    </w:p>
    <w:p w14:paraId="72B46965" w14:textId="1FA8506B" w:rsidR="001B1CEB" w:rsidRPr="00EE5236" w:rsidRDefault="00C344CA" w:rsidP="001B1CEB">
      <w:pPr>
        <w:pStyle w:val="ListParagraph"/>
        <w:numPr>
          <w:ilvl w:val="0"/>
          <w:numId w:val="7"/>
        </w:numPr>
        <w:spacing w:after="0"/>
        <w:rPr>
          <w:rFonts w:eastAsiaTheme="minorEastAsia"/>
          <w:sz w:val="24"/>
          <w:szCs w:val="24"/>
        </w:rPr>
      </w:pPr>
      <w:r w:rsidRPr="00EE5236">
        <w:rPr>
          <w:rFonts w:eastAsiaTheme="minorEastAsia"/>
          <w:sz w:val="24"/>
          <w:szCs w:val="24"/>
        </w:rPr>
        <w:t xml:space="preserve">Wayfinding signage will be </w:t>
      </w:r>
      <w:r w:rsidR="001B1CEB" w:rsidRPr="00EE5236">
        <w:rPr>
          <w:rFonts w:eastAsiaTheme="minorEastAsia"/>
          <w:sz w:val="24"/>
          <w:szCs w:val="24"/>
        </w:rPr>
        <w:t xml:space="preserve">provided </w:t>
      </w:r>
      <w:r w:rsidRPr="00EE5236">
        <w:rPr>
          <w:rFonts w:eastAsiaTheme="minorEastAsia"/>
          <w:sz w:val="24"/>
          <w:szCs w:val="24"/>
        </w:rPr>
        <w:t xml:space="preserve">at all junctions </w:t>
      </w:r>
      <w:r w:rsidR="00EF7309" w:rsidRPr="00EE5236">
        <w:rPr>
          <w:rFonts w:eastAsiaTheme="minorEastAsia"/>
          <w:sz w:val="24"/>
          <w:szCs w:val="24"/>
        </w:rPr>
        <w:t xml:space="preserve">along </w:t>
      </w:r>
      <w:r w:rsidRPr="00EE5236">
        <w:rPr>
          <w:rFonts w:eastAsiaTheme="minorEastAsia"/>
          <w:sz w:val="24"/>
          <w:szCs w:val="24"/>
        </w:rPr>
        <w:t>the PSP and shared path connections</w:t>
      </w:r>
      <w:r w:rsidR="001B1CEB" w:rsidRPr="00EE5236">
        <w:rPr>
          <w:rFonts w:eastAsiaTheme="minorEastAsia"/>
          <w:sz w:val="24"/>
          <w:szCs w:val="24"/>
        </w:rPr>
        <w:t>.</w:t>
      </w:r>
      <w:r w:rsidR="00A164E8" w:rsidRPr="00EE5236">
        <w:rPr>
          <w:rFonts w:eastAsiaTheme="minorEastAsia"/>
          <w:sz w:val="24"/>
          <w:szCs w:val="24"/>
        </w:rPr>
        <w:t xml:space="preserve"> </w:t>
      </w:r>
      <w:r w:rsidR="001B1CEB" w:rsidRPr="00EE5236">
        <w:rPr>
          <w:sz w:val="24"/>
          <w:szCs w:val="24"/>
        </w:rPr>
        <w:t>Signage will be installed outside of the path envelope to minimise opportunities for conflict with cyclists and other path users.</w:t>
      </w:r>
      <w:r w:rsidR="007A0402" w:rsidRPr="00EE5236">
        <w:rPr>
          <w:noProof/>
          <w:sz w:val="24"/>
          <w:szCs w:val="24"/>
        </w:rPr>
        <w:t xml:space="preserve"> </w:t>
      </w:r>
    </w:p>
    <w:p w14:paraId="6705294D" w14:textId="77777777" w:rsidR="007A0402" w:rsidRPr="00EE5236" w:rsidRDefault="007A0402" w:rsidP="003D25CB">
      <w:pPr>
        <w:autoSpaceDE w:val="0"/>
        <w:autoSpaceDN w:val="0"/>
        <w:adjustRightInd w:val="0"/>
        <w:spacing w:after="0"/>
        <w:rPr>
          <w:b/>
          <w:bCs/>
          <w:sz w:val="24"/>
          <w:szCs w:val="24"/>
        </w:rPr>
      </w:pPr>
    </w:p>
    <w:p w14:paraId="1720D468" w14:textId="29F6D0A9" w:rsidR="003D25CB" w:rsidRPr="00EE5236" w:rsidRDefault="003D25CB" w:rsidP="003D25CB">
      <w:pPr>
        <w:autoSpaceDE w:val="0"/>
        <w:autoSpaceDN w:val="0"/>
        <w:adjustRightInd w:val="0"/>
        <w:spacing w:after="0"/>
        <w:rPr>
          <w:b/>
          <w:bCs/>
          <w:sz w:val="24"/>
          <w:szCs w:val="24"/>
        </w:rPr>
      </w:pPr>
      <w:r w:rsidRPr="00EE5236">
        <w:rPr>
          <w:b/>
          <w:bCs/>
          <w:sz w:val="24"/>
          <w:szCs w:val="24"/>
        </w:rPr>
        <w:t>Bicycle riding is already a popular form of transport: it improves health, generates zero carbon emissions and, for shorter journeys, can often be quicker than a car or public transport.</w:t>
      </w:r>
    </w:p>
    <w:p w14:paraId="69282EAF" w14:textId="08C353D2" w:rsidR="00D64EDC" w:rsidRPr="00EE5236" w:rsidRDefault="00D64EDC" w:rsidP="003D25CB">
      <w:pPr>
        <w:autoSpaceDE w:val="0"/>
        <w:autoSpaceDN w:val="0"/>
        <w:adjustRightInd w:val="0"/>
        <w:spacing w:after="0"/>
        <w:rPr>
          <w:rFonts w:cs="Segoe UI"/>
          <w:color w:val="000000"/>
          <w:sz w:val="24"/>
          <w:szCs w:val="24"/>
        </w:rPr>
      </w:pPr>
    </w:p>
    <w:sectPr w:rsidR="00D64EDC" w:rsidRPr="00EE5236" w:rsidSect="00C05D64">
      <w:footerReference w:type="default" r:id="rId10"/>
      <w:headerReference w:type="first" r:id="rId11"/>
      <w:footerReference w:type="first" r:id="rId12"/>
      <w:type w:val="continuous"/>
      <w:pgSz w:w="11906" w:h="16838" w:code="9"/>
      <w:pgMar w:top="1701" w:right="851" w:bottom="170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B7A7D" w14:textId="77777777" w:rsidR="00577A8B" w:rsidRDefault="00577A8B" w:rsidP="0031060B">
      <w:pPr>
        <w:spacing w:after="0"/>
      </w:pPr>
      <w:r>
        <w:separator/>
      </w:r>
    </w:p>
  </w:endnote>
  <w:endnote w:type="continuationSeparator" w:id="0">
    <w:p w14:paraId="566B14A4" w14:textId="77777777" w:rsidR="00577A8B" w:rsidRDefault="00577A8B" w:rsidP="0031060B">
      <w:pPr>
        <w:spacing w:after="0"/>
      </w:pPr>
      <w:r>
        <w:continuationSeparator/>
      </w:r>
    </w:p>
  </w:endnote>
  <w:endnote w:type="continuationNotice" w:id="1">
    <w:p w14:paraId="5AB15C6B" w14:textId="77777777" w:rsidR="00577A8B" w:rsidRDefault="00577A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0E84" w14:textId="77777777" w:rsidR="00310518" w:rsidRDefault="00310518">
    <w:pPr>
      <w:pStyle w:val="Footer"/>
    </w:pPr>
    <w:r>
      <w:rPr>
        <w:noProof/>
        <w:lang w:eastAsia="en-AU"/>
      </w:rPr>
      <mc:AlternateContent>
        <mc:Choice Requires="wps">
          <w:drawing>
            <wp:anchor distT="0" distB="0" distL="114300" distR="114300" simplePos="0" relativeHeight="251658243"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28" type="#_x0000_t202" style="position:absolute;margin-left:-41.6pt;margin-top:-26.4pt;width:593.75pt;height:72.9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956D" w14:textId="77777777" w:rsidR="00E4195E" w:rsidRDefault="00C91540">
    <w:pPr>
      <w:pStyle w:val="Footer"/>
    </w:pPr>
    <w:r>
      <w:rPr>
        <w:noProof/>
        <w:lang w:eastAsia="en-AU"/>
      </w:rPr>
      <mc:AlternateContent>
        <mc:Choice Requires="wps">
          <w:drawing>
            <wp:anchor distT="0" distB="0" distL="114300" distR="114300" simplePos="0" relativeHeight="251658242"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33" type="#_x0000_t202" style="position:absolute;margin-left:-40.7pt;margin-top:-22.65pt;width:595.3pt;height:7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99125" w14:textId="77777777" w:rsidR="00577A8B" w:rsidRDefault="00577A8B" w:rsidP="0031060B">
      <w:pPr>
        <w:spacing w:after="0"/>
      </w:pPr>
      <w:r>
        <w:separator/>
      </w:r>
    </w:p>
  </w:footnote>
  <w:footnote w:type="continuationSeparator" w:id="0">
    <w:p w14:paraId="1B8A5DB3" w14:textId="77777777" w:rsidR="00577A8B" w:rsidRDefault="00577A8B" w:rsidP="0031060B">
      <w:pPr>
        <w:spacing w:after="0"/>
      </w:pPr>
      <w:r>
        <w:continuationSeparator/>
      </w:r>
    </w:p>
  </w:footnote>
  <w:footnote w:type="continuationNotice" w:id="1">
    <w:p w14:paraId="01F63F28" w14:textId="77777777" w:rsidR="00577A8B" w:rsidRDefault="00577A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8485" w14:textId="36345FE2" w:rsidR="00491919" w:rsidRDefault="006207FA" w:rsidP="006207FA">
    <w:pPr>
      <w:pStyle w:val="Header"/>
      <w:tabs>
        <w:tab w:val="clear" w:pos="4513"/>
        <w:tab w:val="clear" w:pos="9026"/>
        <w:tab w:val="left" w:pos="6876"/>
      </w:tabs>
    </w:pPr>
    <w:r>
      <w:rPr>
        <w:noProof/>
        <w:lang w:eastAsia="en-AU"/>
      </w:rPr>
      <mc:AlternateContent>
        <mc:Choice Requires="wps">
          <w:drawing>
            <wp:anchor distT="0" distB="0" distL="114300" distR="114300" simplePos="0" relativeHeight="251658241" behindDoc="0" locked="0" layoutInCell="1" allowOverlap="1" wp14:anchorId="1CB68A09" wp14:editId="5B857D14">
              <wp:simplePos x="0" y="0"/>
              <wp:positionH relativeFrom="page">
                <wp:align>right</wp:align>
              </wp:positionH>
              <wp:positionV relativeFrom="page">
                <wp:posOffset>2546647</wp:posOffset>
              </wp:positionV>
              <wp:extent cx="7534910" cy="45085"/>
              <wp:effectExtent l="0" t="0" r="8890" b="12065"/>
              <wp:wrapSquare wrapText="bothSides"/>
              <wp:docPr id="4" name="Text Box 4"/>
              <wp:cNvGraphicFramePr/>
              <a:graphic xmlns:a="http://schemas.openxmlformats.org/drawingml/2006/main">
                <a:graphicData uri="http://schemas.microsoft.com/office/word/2010/wordprocessingShape">
                  <wps:wsp>
                    <wps:cNvSpPr txBox="1"/>
                    <wps:spPr>
                      <a:xfrm>
                        <a:off x="0" y="0"/>
                        <a:ext cx="7534910" cy="45719"/>
                      </a:xfrm>
                      <a:prstGeom prst="rect">
                        <a:avLst/>
                      </a:prstGeom>
                      <a:noFill/>
                      <a:ln w="6350">
                        <a:noFill/>
                      </a:ln>
                    </wps:spPr>
                    <wps:txbx>
                      <w:txbxContent>
                        <w:p w14:paraId="321C5B65" w14:textId="65422CB2" w:rsidR="00E4195E" w:rsidRDefault="00E4195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68A09" id="_x0000_t202" coordsize="21600,21600" o:spt="202" path="m,l,21600r21600,l21600,xe">
              <v:stroke joinstyle="miter"/>
              <v:path gradientshapeok="t" o:connecttype="rect"/>
            </v:shapetype>
            <v:shape id="Text Box 4" o:spid="_x0000_s1029" type="#_x0000_t202" style="position:absolute;margin-left:542.1pt;margin-top:200.5pt;width:593.3pt;height:3.5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" filled="f" stroked="f" strokeweight=".5pt">
              <v:textbox inset="0,0,0,0">
                <w:txbxContent>
                  <w:p w14:paraId="321C5B65" w14:textId="65422CB2" w:rsidR="00E4195E" w:rsidRDefault="00E4195E"/>
                </w:txbxContent>
              </v:textbox>
              <w10:wrap type="square" anchorx="page" anchory="page"/>
            </v:shape>
          </w:pict>
        </mc:Fallback>
      </mc:AlternateContent>
    </w:r>
    <w:r w:rsidR="00D779CD">
      <w:rPr>
        <w:noProof/>
        <w:lang w:eastAsia="en-AU"/>
      </w:rPr>
      <mc:AlternateContent>
        <mc:Choice Requires="wps">
          <w:drawing>
            <wp:anchor distT="0" distB="0" distL="114300" distR="114300" simplePos="0" relativeHeight="251658245" behindDoc="0" locked="0" layoutInCell="1" allowOverlap="1" wp14:anchorId="4C54BAFE" wp14:editId="23872416">
              <wp:simplePos x="0" y="0"/>
              <wp:positionH relativeFrom="column">
                <wp:posOffset>-516255</wp:posOffset>
              </wp:positionH>
              <wp:positionV relativeFrom="paragraph">
                <wp:posOffset>-142240</wp:posOffset>
              </wp:positionV>
              <wp:extent cx="7504619" cy="1045029"/>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619" cy="1045029"/>
                      </a:xfrm>
                      <a:prstGeom prst="rect">
                        <a:avLst/>
                      </a:prstGeom>
                      <a:noFill/>
                      <a:ln w="6350">
                        <a:noFill/>
                      </a:ln>
                    </wps:spPr>
                    <wps:txbx>
                      <w:txbxContent>
                        <w:p w14:paraId="43AF696C" w14:textId="26650D37" w:rsidR="00D779CD" w:rsidRPr="00310518" w:rsidRDefault="00D779CD" w:rsidP="00D779CD">
                          <w:pPr>
                            <w:pStyle w:val="ProjectUpdate"/>
                          </w:pPr>
                          <w:r>
                            <w:t>FACT SHEET</w:t>
                          </w:r>
                          <w:r>
                            <w:br/>
                          </w:r>
                          <w:r w:rsidR="00A5742E">
                            <w:t>SEPTEMBER 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54BAFE" id="Text Box 13" o:spid="_x0000_s1030" type="#_x0000_t202" style="position:absolute;margin-left:-40.65pt;margin-top:-11.2pt;width:590.9pt;height:82.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" filled="f" stroked="f" strokeweight=".5pt">
              <v:textbox inset="15mm,10mm,100mm,0">
                <w:txbxContent>
                  <w:p w14:paraId="43AF696C" w14:textId="26650D37" w:rsidR="00D779CD" w:rsidRPr="00310518" w:rsidRDefault="00D779CD" w:rsidP="00D779CD">
                    <w:pPr>
                      <w:pStyle w:val="ProjectUpdate"/>
                    </w:pPr>
                    <w:r>
                      <w:t>FACT SHEET</w:t>
                    </w:r>
                    <w:r>
                      <w:br/>
                    </w:r>
                    <w:r w:rsidR="00A5742E">
                      <w:t>SEPTEMBER 2021</w:t>
                    </w:r>
                  </w:p>
                </w:txbxContent>
              </v:textbox>
            </v:shape>
          </w:pict>
        </mc:Fallback>
      </mc:AlternateContent>
    </w:r>
    <w:r w:rsidR="00D779CD">
      <w:rPr>
        <w:noProof/>
        <w:lang w:eastAsia="en-AU"/>
      </w:rPr>
      <mc:AlternateContent>
        <mc:Choice Requires="wps">
          <w:drawing>
            <wp:anchor distT="0" distB="0" distL="114300" distR="114300" simplePos="0" relativeHeight="251658244" behindDoc="0" locked="0" layoutInCell="1" allowOverlap="1" wp14:anchorId="23D0B85B" wp14:editId="59FD6EDC">
              <wp:simplePos x="0" y="0"/>
              <wp:positionH relativeFrom="column">
                <wp:posOffset>-530860</wp:posOffset>
              </wp:positionH>
              <wp:positionV relativeFrom="page">
                <wp:posOffset>1295400</wp:posOffset>
              </wp:positionV>
              <wp:extent cx="7534910" cy="1261110"/>
              <wp:effectExtent l="0" t="0" r="0" b="15240"/>
              <wp:wrapNone/>
              <wp:docPr id="12" name="Text Box 12"/>
              <wp:cNvGraphicFramePr/>
              <a:graphic xmlns:a="http://schemas.openxmlformats.org/drawingml/2006/main">
                <a:graphicData uri="http://schemas.microsoft.com/office/word/2010/wordprocessingShape">
                  <wps:wsp>
                    <wps:cNvSpPr txBox="1"/>
                    <wps:spPr>
                      <a:xfrm>
                        <a:off x="0" y="0"/>
                        <a:ext cx="7534910" cy="1261110"/>
                      </a:xfrm>
                      <a:prstGeom prst="rect">
                        <a:avLst/>
                      </a:prstGeom>
                      <a:noFill/>
                      <a:ln w="6350">
                        <a:noFill/>
                      </a:ln>
                    </wps:spPr>
                    <wps:txbx>
                      <w:txbxContent>
                        <w:p w14:paraId="18FA4503" w14:textId="7A396E54" w:rsidR="00D779CD" w:rsidRDefault="00FD61B7" w:rsidP="00D779CD">
                          <w:pPr>
                            <w:pStyle w:val="MajorTitleHeading"/>
                          </w:pPr>
                          <w:r>
                            <w:t>Great Eastern Highway Bypass Interchanges project</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23D0B85B" id="Text Box 12" o:spid="_x0000_s1031" type="#_x0000_t202" style="position:absolute;margin-left:-41.8pt;margin-top:102pt;width:593.3pt;height:99.3pt;z-index:2516582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" filled="f" stroked="f" strokeweight=".5pt">
              <v:textbox inset="15mm,0,15mm,0">
                <w:txbxContent>
                  <w:p w14:paraId="18FA4503" w14:textId="7A396E54" w:rsidR="00D779CD" w:rsidRDefault="00FD61B7" w:rsidP="00D779CD">
                    <w:pPr>
                      <w:pStyle w:val="MajorTitleHeading"/>
                    </w:pPr>
                    <w:r>
                      <w:t>Great Eastern Highway Bypass Interchanges project</w:t>
                    </w:r>
                  </w:p>
                </w:txbxContent>
              </v:textbox>
              <w10:wrap anchory="page"/>
            </v:shape>
          </w:pict>
        </mc:Fallback>
      </mc:AlternateContent>
    </w:r>
    <w:r w:rsidR="00491919">
      <w:rPr>
        <w:noProof/>
        <w:lang w:eastAsia="en-AU"/>
      </w:rPr>
      <mc:AlternateContent>
        <mc:Choice Requires="wps">
          <w:drawing>
            <wp:anchor distT="0" distB="0" distL="114300" distR="114300" simplePos="0" relativeHeight="251658240" behindDoc="1" locked="0" layoutInCell="1" allowOverlap="1" wp14:anchorId="4C56CF01" wp14:editId="3FC3B652">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18E3877A" w:rsidR="00491919" w:rsidRDefault="00204B4A">
                          <w:r>
                            <w:rPr>
                              <w:noProof/>
                              <w:lang w:eastAsia="en-AU"/>
                            </w:rPr>
                            <w:drawing>
                              <wp:inline distT="0" distB="0" distL="0" distR="0" wp14:anchorId="6BD103A6" wp14:editId="38439EDA">
                                <wp:extent cx="7533640" cy="2556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32" type="#_x0000_t202" style="position:absolute;margin-left:542.5pt;margin-top:-35.45pt;width:593.7pt;height:209.4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BRi7JEJwIAAEkEAAAOAAAAAAAAAAAAAAAAAC4CAABkcnMvZTJv&#10;RG9jLnhtbFBLAQItABQABgAIAAAAIQCy6trD3wAAAAkBAAAPAAAAAAAAAAAAAAAAAIEEAABkcnMv&#10;ZG93bnJldi54bWxQSwUGAAAAAAQABADzAAAAjQUAAAAA&#10;" filled="f" stroked="f" strokeweight=".5pt">
              <v:textbox inset="0,0,0,0">
                <w:txbxContent>
                  <w:p w14:paraId="1F394F31" w14:textId="18E3877A" w:rsidR="00491919" w:rsidRDefault="00204B4A">
                    <w:r>
                      <w:rPr>
                        <w:noProof/>
                        <w:lang w:eastAsia="en-AU"/>
                      </w:rPr>
                      <w:drawing>
                        <wp:inline distT="0" distB="0" distL="0" distR="0" wp14:anchorId="6BD103A6" wp14:editId="38439EDA">
                          <wp:extent cx="7533640" cy="2556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v:textbox>
              <w10:wrap type="tight" anchorx="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10C35"/>
    <w:multiLevelType w:val="hybridMultilevel"/>
    <w:tmpl w:val="DC88ECEC"/>
    <w:lvl w:ilvl="0" w:tplc="B922D14E">
      <w:start w:val="1"/>
      <w:numFmt w:val="bullet"/>
      <w:lvlText w:val=""/>
      <w:lvlJc w:val="left"/>
      <w:pPr>
        <w:ind w:left="720" w:hanging="360"/>
      </w:pPr>
      <w:rPr>
        <w:rFonts w:ascii="Symbol" w:hAnsi="Symbol" w:hint="default"/>
      </w:rPr>
    </w:lvl>
    <w:lvl w:ilvl="1" w:tplc="3E9A0296">
      <w:start w:val="1"/>
      <w:numFmt w:val="bullet"/>
      <w:lvlText w:val="o"/>
      <w:lvlJc w:val="left"/>
      <w:pPr>
        <w:ind w:left="1440" w:hanging="360"/>
      </w:pPr>
      <w:rPr>
        <w:rFonts w:ascii="Courier New" w:hAnsi="Courier New" w:hint="default"/>
      </w:rPr>
    </w:lvl>
    <w:lvl w:ilvl="2" w:tplc="9A66B058">
      <w:start w:val="1"/>
      <w:numFmt w:val="bullet"/>
      <w:lvlText w:val=""/>
      <w:lvlJc w:val="left"/>
      <w:pPr>
        <w:ind w:left="2160" w:hanging="360"/>
      </w:pPr>
      <w:rPr>
        <w:rFonts w:ascii="Wingdings" w:hAnsi="Wingdings" w:hint="default"/>
      </w:rPr>
    </w:lvl>
    <w:lvl w:ilvl="3" w:tplc="B23409BA">
      <w:start w:val="1"/>
      <w:numFmt w:val="bullet"/>
      <w:lvlText w:val=""/>
      <w:lvlJc w:val="left"/>
      <w:pPr>
        <w:ind w:left="2880" w:hanging="360"/>
      </w:pPr>
      <w:rPr>
        <w:rFonts w:ascii="Symbol" w:hAnsi="Symbol" w:hint="default"/>
      </w:rPr>
    </w:lvl>
    <w:lvl w:ilvl="4" w:tplc="997E18B2">
      <w:start w:val="1"/>
      <w:numFmt w:val="bullet"/>
      <w:lvlText w:val="o"/>
      <w:lvlJc w:val="left"/>
      <w:pPr>
        <w:ind w:left="3600" w:hanging="360"/>
      </w:pPr>
      <w:rPr>
        <w:rFonts w:ascii="Courier New" w:hAnsi="Courier New" w:hint="default"/>
      </w:rPr>
    </w:lvl>
    <w:lvl w:ilvl="5" w:tplc="AACCE3A4">
      <w:start w:val="1"/>
      <w:numFmt w:val="bullet"/>
      <w:lvlText w:val=""/>
      <w:lvlJc w:val="left"/>
      <w:pPr>
        <w:ind w:left="4320" w:hanging="360"/>
      </w:pPr>
      <w:rPr>
        <w:rFonts w:ascii="Wingdings" w:hAnsi="Wingdings" w:hint="default"/>
      </w:rPr>
    </w:lvl>
    <w:lvl w:ilvl="6" w:tplc="A8E84954">
      <w:start w:val="1"/>
      <w:numFmt w:val="bullet"/>
      <w:lvlText w:val=""/>
      <w:lvlJc w:val="left"/>
      <w:pPr>
        <w:ind w:left="5040" w:hanging="360"/>
      </w:pPr>
      <w:rPr>
        <w:rFonts w:ascii="Symbol" w:hAnsi="Symbol" w:hint="default"/>
      </w:rPr>
    </w:lvl>
    <w:lvl w:ilvl="7" w:tplc="8C32F294">
      <w:start w:val="1"/>
      <w:numFmt w:val="bullet"/>
      <w:lvlText w:val="o"/>
      <w:lvlJc w:val="left"/>
      <w:pPr>
        <w:ind w:left="5760" w:hanging="360"/>
      </w:pPr>
      <w:rPr>
        <w:rFonts w:ascii="Courier New" w:hAnsi="Courier New" w:hint="default"/>
      </w:rPr>
    </w:lvl>
    <w:lvl w:ilvl="8" w:tplc="AEC8B20E">
      <w:start w:val="1"/>
      <w:numFmt w:val="bullet"/>
      <w:lvlText w:val=""/>
      <w:lvlJc w:val="left"/>
      <w:pPr>
        <w:ind w:left="6480" w:hanging="360"/>
      </w:pPr>
      <w:rPr>
        <w:rFonts w:ascii="Wingdings" w:hAnsi="Wingdings" w:hint="default"/>
      </w:rPr>
    </w:lvl>
  </w:abstractNum>
  <w:abstractNum w:abstractNumId="1" w15:restartNumberingAfterBreak="0">
    <w:nsid w:val="2403426D"/>
    <w:multiLevelType w:val="hybridMultilevel"/>
    <w:tmpl w:val="101A2062"/>
    <w:lvl w:ilvl="0" w:tplc="978AFD00">
      <w:start w:val="1"/>
      <w:numFmt w:val="bullet"/>
      <w:lvlText w:val=""/>
      <w:lvlJc w:val="left"/>
      <w:pPr>
        <w:ind w:left="720" w:hanging="360"/>
      </w:pPr>
      <w:rPr>
        <w:rFonts w:ascii="Symbol" w:hAnsi="Symbol" w:hint="default"/>
      </w:rPr>
    </w:lvl>
    <w:lvl w:ilvl="1" w:tplc="B0F05F82">
      <w:start w:val="1"/>
      <w:numFmt w:val="bullet"/>
      <w:lvlText w:val="o"/>
      <w:lvlJc w:val="left"/>
      <w:pPr>
        <w:ind w:left="1440" w:hanging="360"/>
      </w:pPr>
      <w:rPr>
        <w:rFonts w:ascii="Courier New" w:hAnsi="Courier New" w:hint="default"/>
      </w:rPr>
    </w:lvl>
    <w:lvl w:ilvl="2" w:tplc="750CB312">
      <w:start w:val="1"/>
      <w:numFmt w:val="bullet"/>
      <w:lvlText w:val=""/>
      <w:lvlJc w:val="left"/>
      <w:pPr>
        <w:ind w:left="2160" w:hanging="360"/>
      </w:pPr>
      <w:rPr>
        <w:rFonts w:ascii="Wingdings" w:hAnsi="Wingdings" w:hint="default"/>
      </w:rPr>
    </w:lvl>
    <w:lvl w:ilvl="3" w:tplc="3E047308">
      <w:start w:val="1"/>
      <w:numFmt w:val="bullet"/>
      <w:lvlText w:val=""/>
      <w:lvlJc w:val="left"/>
      <w:pPr>
        <w:ind w:left="2880" w:hanging="360"/>
      </w:pPr>
      <w:rPr>
        <w:rFonts w:ascii="Symbol" w:hAnsi="Symbol" w:hint="default"/>
      </w:rPr>
    </w:lvl>
    <w:lvl w:ilvl="4" w:tplc="877053E0">
      <w:start w:val="1"/>
      <w:numFmt w:val="bullet"/>
      <w:lvlText w:val="o"/>
      <w:lvlJc w:val="left"/>
      <w:pPr>
        <w:ind w:left="3600" w:hanging="360"/>
      </w:pPr>
      <w:rPr>
        <w:rFonts w:ascii="Courier New" w:hAnsi="Courier New" w:hint="default"/>
      </w:rPr>
    </w:lvl>
    <w:lvl w:ilvl="5" w:tplc="119600D8">
      <w:start w:val="1"/>
      <w:numFmt w:val="bullet"/>
      <w:lvlText w:val=""/>
      <w:lvlJc w:val="left"/>
      <w:pPr>
        <w:ind w:left="4320" w:hanging="360"/>
      </w:pPr>
      <w:rPr>
        <w:rFonts w:ascii="Wingdings" w:hAnsi="Wingdings" w:hint="default"/>
      </w:rPr>
    </w:lvl>
    <w:lvl w:ilvl="6" w:tplc="9A16B14C">
      <w:start w:val="1"/>
      <w:numFmt w:val="bullet"/>
      <w:lvlText w:val=""/>
      <w:lvlJc w:val="left"/>
      <w:pPr>
        <w:ind w:left="5040" w:hanging="360"/>
      </w:pPr>
      <w:rPr>
        <w:rFonts w:ascii="Symbol" w:hAnsi="Symbol" w:hint="default"/>
      </w:rPr>
    </w:lvl>
    <w:lvl w:ilvl="7" w:tplc="4B14AA42">
      <w:start w:val="1"/>
      <w:numFmt w:val="bullet"/>
      <w:lvlText w:val="o"/>
      <w:lvlJc w:val="left"/>
      <w:pPr>
        <w:ind w:left="5760" w:hanging="360"/>
      </w:pPr>
      <w:rPr>
        <w:rFonts w:ascii="Courier New" w:hAnsi="Courier New" w:hint="default"/>
      </w:rPr>
    </w:lvl>
    <w:lvl w:ilvl="8" w:tplc="189678C6">
      <w:start w:val="1"/>
      <w:numFmt w:val="bullet"/>
      <w:lvlText w:val=""/>
      <w:lvlJc w:val="left"/>
      <w:pPr>
        <w:ind w:left="6480" w:hanging="360"/>
      </w:pPr>
      <w:rPr>
        <w:rFonts w:ascii="Wingdings" w:hAnsi="Wingdings" w:hint="default"/>
      </w:rPr>
    </w:lvl>
  </w:abstractNum>
  <w:abstractNum w:abstractNumId="2" w15:restartNumberingAfterBreak="0">
    <w:nsid w:val="24D07F79"/>
    <w:multiLevelType w:val="hybridMultilevel"/>
    <w:tmpl w:val="CA32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DF603C"/>
    <w:multiLevelType w:val="hybridMultilevel"/>
    <w:tmpl w:val="314E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05834"/>
    <w:multiLevelType w:val="hybridMultilevel"/>
    <w:tmpl w:val="0268D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753BB7"/>
    <w:multiLevelType w:val="hybridMultilevel"/>
    <w:tmpl w:val="B732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3D009C"/>
    <w:multiLevelType w:val="hybridMultilevel"/>
    <w:tmpl w:val="FA06736A"/>
    <w:lvl w:ilvl="0" w:tplc="090087CE">
      <w:start w:val="1"/>
      <w:numFmt w:val="bullet"/>
      <w:lvlText w:val=""/>
      <w:lvlJc w:val="left"/>
      <w:pPr>
        <w:ind w:left="720" w:hanging="360"/>
      </w:pPr>
      <w:rPr>
        <w:rFonts w:ascii="Symbol" w:hAnsi="Symbol" w:hint="default"/>
      </w:rPr>
    </w:lvl>
    <w:lvl w:ilvl="1" w:tplc="6CF20594">
      <w:start w:val="1"/>
      <w:numFmt w:val="bullet"/>
      <w:lvlText w:val="o"/>
      <w:lvlJc w:val="left"/>
      <w:pPr>
        <w:ind w:left="1440" w:hanging="360"/>
      </w:pPr>
      <w:rPr>
        <w:rFonts w:ascii="Courier New" w:hAnsi="Courier New" w:hint="default"/>
      </w:rPr>
    </w:lvl>
    <w:lvl w:ilvl="2" w:tplc="56683F5A">
      <w:start w:val="1"/>
      <w:numFmt w:val="bullet"/>
      <w:lvlText w:val=""/>
      <w:lvlJc w:val="left"/>
      <w:pPr>
        <w:ind w:left="2160" w:hanging="360"/>
      </w:pPr>
      <w:rPr>
        <w:rFonts w:ascii="Wingdings" w:hAnsi="Wingdings" w:hint="default"/>
      </w:rPr>
    </w:lvl>
    <w:lvl w:ilvl="3" w:tplc="F2C86750">
      <w:start w:val="1"/>
      <w:numFmt w:val="bullet"/>
      <w:lvlText w:val=""/>
      <w:lvlJc w:val="left"/>
      <w:pPr>
        <w:ind w:left="2880" w:hanging="360"/>
      </w:pPr>
      <w:rPr>
        <w:rFonts w:ascii="Symbol" w:hAnsi="Symbol" w:hint="default"/>
      </w:rPr>
    </w:lvl>
    <w:lvl w:ilvl="4" w:tplc="E514BD6E">
      <w:start w:val="1"/>
      <w:numFmt w:val="bullet"/>
      <w:lvlText w:val="o"/>
      <w:lvlJc w:val="left"/>
      <w:pPr>
        <w:ind w:left="3600" w:hanging="360"/>
      </w:pPr>
      <w:rPr>
        <w:rFonts w:ascii="Courier New" w:hAnsi="Courier New" w:hint="default"/>
      </w:rPr>
    </w:lvl>
    <w:lvl w:ilvl="5" w:tplc="BE648614">
      <w:start w:val="1"/>
      <w:numFmt w:val="bullet"/>
      <w:lvlText w:val=""/>
      <w:lvlJc w:val="left"/>
      <w:pPr>
        <w:ind w:left="4320" w:hanging="360"/>
      </w:pPr>
      <w:rPr>
        <w:rFonts w:ascii="Wingdings" w:hAnsi="Wingdings" w:hint="default"/>
      </w:rPr>
    </w:lvl>
    <w:lvl w:ilvl="6" w:tplc="0E74DC5A">
      <w:start w:val="1"/>
      <w:numFmt w:val="bullet"/>
      <w:lvlText w:val=""/>
      <w:lvlJc w:val="left"/>
      <w:pPr>
        <w:ind w:left="5040" w:hanging="360"/>
      </w:pPr>
      <w:rPr>
        <w:rFonts w:ascii="Symbol" w:hAnsi="Symbol" w:hint="default"/>
      </w:rPr>
    </w:lvl>
    <w:lvl w:ilvl="7" w:tplc="0EE84198">
      <w:start w:val="1"/>
      <w:numFmt w:val="bullet"/>
      <w:lvlText w:val="o"/>
      <w:lvlJc w:val="left"/>
      <w:pPr>
        <w:ind w:left="5760" w:hanging="360"/>
      </w:pPr>
      <w:rPr>
        <w:rFonts w:ascii="Courier New" w:hAnsi="Courier New" w:hint="default"/>
      </w:rPr>
    </w:lvl>
    <w:lvl w:ilvl="8" w:tplc="E4FA11D4">
      <w:start w:val="1"/>
      <w:numFmt w:val="bullet"/>
      <w:lvlText w:val=""/>
      <w:lvlJc w:val="left"/>
      <w:pPr>
        <w:ind w:left="6480" w:hanging="360"/>
      </w:pPr>
      <w:rPr>
        <w:rFonts w:ascii="Wingdings" w:hAnsi="Wingdings" w:hint="default"/>
      </w:rPr>
    </w:lvl>
  </w:abstractNum>
  <w:abstractNum w:abstractNumId="7"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4C5952"/>
    <w:multiLevelType w:val="hybridMultilevel"/>
    <w:tmpl w:val="C2C48A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27D2BF4"/>
    <w:multiLevelType w:val="hybridMultilevel"/>
    <w:tmpl w:val="EDAEDC8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D10EDD"/>
    <w:multiLevelType w:val="hybridMultilevel"/>
    <w:tmpl w:val="AB3809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E972A23"/>
    <w:multiLevelType w:val="multilevel"/>
    <w:tmpl w:val="6A06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7"/>
  </w:num>
  <w:num w:numId="5">
    <w:abstractNumId w:val="10"/>
  </w:num>
  <w:num w:numId="6">
    <w:abstractNumId w:val="4"/>
  </w:num>
  <w:num w:numId="7">
    <w:abstractNumId w:val="2"/>
  </w:num>
  <w:num w:numId="8">
    <w:abstractNumId w:val="5"/>
  </w:num>
  <w:num w:numId="9">
    <w:abstractNumId w:val="8"/>
  </w:num>
  <w:num w:numId="10">
    <w:abstractNumId w:val="12"/>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0B"/>
    <w:rsid w:val="00005F45"/>
    <w:rsid w:val="00006BE5"/>
    <w:rsid w:val="00044AF2"/>
    <w:rsid w:val="000477B9"/>
    <w:rsid w:val="0005467A"/>
    <w:rsid w:val="00056454"/>
    <w:rsid w:val="000964F5"/>
    <w:rsid w:val="000A09E4"/>
    <w:rsid w:val="000A4BC9"/>
    <w:rsid w:val="000B11C3"/>
    <w:rsid w:val="000B617B"/>
    <w:rsid w:val="000C0809"/>
    <w:rsid w:val="000C0C39"/>
    <w:rsid w:val="000D0B2A"/>
    <w:rsid w:val="000D3A8D"/>
    <w:rsid w:val="000D48AB"/>
    <w:rsid w:val="000D5D20"/>
    <w:rsid w:val="000E2AA4"/>
    <w:rsid w:val="000F0C36"/>
    <w:rsid w:val="000F645E"/>
    <w:rsid w:val="0012663F"/>
    <w:rsid w:val="00127E0D"/>
    <w:rsid w:val="0012BFF5"/>
    <w:rsid w:val="00142DD0"/>
    <w:rsid w:val="00144326"/>
    <w:rsid w:val="00147E8E"/>
    <w:rsid w:val="00153077"/>
    <w:rsid w:val="00161B31"/>
    <w:rsid w:val="00176776"/>
    <w:rsid w:val="001B1CEB"/>
    <w:rsid w:val="001B7661"/>
    <w:rsid w:val="001C4D2A"/>
    <w:rsid w:val="001E7B00"/>
    <w:rsid w:val="001F7786"/>
    <w:rsid w:val="00200706"/>
    <w:rsid w:val="00204B4A"/>
    <w:rsid w:val="0020536D"/>
    <w:rsid w:val="00206BBE"/>
    <w:rsid w:val="00232F47"/>
    <w:rsid w:val="00247F82"/>
    <w:rsid w:val="002575FD"/>
    <w:rsid w:val="00257890"/>
    <w:rsid w:val="00267C85"/>
    <w:rsid w:val="002758FA"/>
    <w:rsid w:val="00290C16"/>
    <w:rsid w:val="002960A7"/>
    <w:rsid w:val="002B427D"/>
    <w:rsid w:val="002B5664"/>
    <w:rsid w:val="002C040D"/>
    <w:rsid w:val="002C1A5D"/>
    <w:rsid w:val="002C77C4"/>
    <w:rsid w:val="002E0019"/>
    <w:rsid w:val="002F7F90"/>
    <w:rsid w:val="00305031"/>
    <w:rsid w:val="00305C42"/>
    <w:rsid w:val="00310518"/>
    <w:rsid w:val="0031060B"/>
    <w:rsid w:val="003157CA"/>
    <w:rsid w:val="00323694"/>
    <w:rsid w:val="003267CD"/>
    <w:rsid w:val="00331063"/>
    <w:rsid w:val="0033380C"/>
    <w:rsid w:val="00333CA6"/>
    <w:rsid w:val="00342FCB"/>
    <w:rsid w:val="0035422F"/>
    <w:rsid w:val="00357139"/>
    <w:rsid w:val="00361D51"/>
    <w:rsid w:val="00374BE3"/>
    <w:rsid w:val="003765E5"/>
    <w:rsid w:val="00384F97"/>
    <w:rsid w:val="00393277"/>
    <w:rsid w:val="003B0804"/>
    <w:rsid w:val="003C3C08"/>
    <w:rsid w:val="003C5624"/>
    <w:rsid w:val="003D0292"/>
    <w:rsid w:val="003D25CB"/>
    <w:rsid w:val="003F08C8"/>
    <w:rsid w:val="00415863"/>
    <w:rsid w:val="00422490"/>
    <w:rsid w:val="00425ED5"/>
    <w:rsid w:val="0044264F"/>
    <w:rsid w:val="00457CEB"/>
    <w:rsid w:val="00467946"/>
    <w:rsid w:val="004702DC"/>
    <w:rsid w:val="00472C0A"/>
    <w:rsid w:val="004733CF"/>
    <w:rsid w:val="00474244"/>
    <w:rsid w:val="00475E2C"/>
    <w:rsid w:val="00491919"/>
    <w:rsid w:val="004931DA"/>
    <w:rsid w:val="004C0EBF"/>
    <w:rsid w:val="004C6001"/>
    <w:rsid w:val="004C6F69"/>
    <w:rsid w:val="004D6406"/>
    <w:rsid w:val="004E1F07"/>
    <w:rsid w:val="004E38D7"/>
    <w:rsid w:val="004E6272"/>
    <w:rsid w:val="004F3A43"/>
    <w:rsid w:val="00503667"/>
    <w:rsid w:val="005063BE"/>
    <w:rsid w:val="0051302F"/>
    <w:rsid w:val="00527B26"/>
    <w:rsid w:val="005312A3"/>
    <w:rsid w:val="00546B54"/>
    <w:rsid w:val="005526E2"/>
    <w:rsid w:val="005568C1"/>
    <w:rsid w:val="00561F1D"/>
    <w:rsid w:val="00565B28"/>
    <w:rsid w:val="00572D7D"/>
    <w:rsid w:val="0057726D"/>
    <w:rsid w:val="00577A8B"/>
    <w:rsid w:val="00584219"/>
    <w:rsid w:val="00586E09"/>
    <w:rsid w:val="00593A65"/>
    <w:rsid w:val="00596AC0"/>
    <w:rsid w:val="005A2D61"/>
    <w:rsid w:val="005A47E1"/>
    <w:rsid w:val="005B33B0"/>
    <w:rsid w:val="005B4046"/>
    <w:rsid w:val="005C0CD1"/>
    <w:rsid w:val="005C22C3"/>
    <w:rsid w:val="005C46A6"/>
    <w:rsid w:val="005D006B"/>
    <w:rsid w:val="005E3E3E"/>
    <w:rsid w:val="005F4F7D"/>
    <w:rsid w:val="00600FD4"/>
    <w:rsid w:val="006012CA"/>
    <w:rsid w:val="0060460D"/>
    <w:rsid w:val="00604DC7"/>
    <w:rsid w:val="006077DC"/>
    <w:rsid w:val="00611330"/>
    <w:rsid w:val="006172E6"/>
    <w:rsid w:val="006178A2"/>
    <w:rsid w:val="006207FA"/>
    <w:rsid w:val="00626B41"/>
    <w:rsid w:val="0062778B"/>
    <w:rsid w:val="006327F6"/>
    <w:rsid w:val="006438D3"/>
    <w:rsid w:val="00646FA4"/>
    <w:rsid w:val="00656E1D"/>
    <w:rsid w:val="006648F7"/>
    <w:rsid w:val="00665C48"/>
    <w:rsid w:val="00674DFA"/>
    <w:rsid w:val="00680C5A"/>
    <w:rsid w:val="00680E22"/>
    <w:rsid w:val="00680F01"/>
    <w:rsid w:val="00681B7A"/>
    <w:rsid w:val="006A022B"/>
    <w:rsid w:val="006A669B"/>
    <w:rsid w:val="006A74DD"/>
    <w:rsid w:val="006B1C5C"/>
    <w:rsid w:val="006B33AE"/>
    <w:rsid w:val="006C222D"/>
    <w:rsid w:val="006D39BA"/>
    <w:rsid w:val="006F2E43"/>
    <w:rsid w:val="007040D1"/>
    <w:rsid w:val="00726F52"/>
    <w:rsid w:val="0075229C"/>
    <w:rsid w:val="00766FD9"/>
    <w:rsid w:val="007705A6"/>
    <w:rsid w:val="007754B0"/>
    <w:rsid w:val="00775AFB"/>
    <w:rsid w:val="00777132"/>
    <w:rsid w:val="0078551F"/>
    <w:rsid w:val="007A0402"/>
    <w:rsid w:val="007A1BA3"/>
    <w:rsid w:val="007A2591"/>
    <w:rsid w:val="007D74D9"/>
    <w:rsid w:val="007F1D4C"/>
    <w:rsid w:val="007F1F0C"/>
    <w:rsid w:val="007F277A"/>
    <w:rsid w:val="00807FA1"/>
    <w:rsid w:val="008523AA"/>
    <w:rsid w:val="00854BF1"/>
    <w:rsid w:val="00855686"/>
    <w:rsid w:val="00870597"/>
    <w:rsid w:val="008732F3"/>
    <w:rsid w:val="0087758B"/>
    <w:rsid w:val="00886833"/>
    <w:rsid w:val="00887404"/>
    <w:rsid w:val="0089720A"/>
    <w:rsid w:val="008A41B5"/>
    <w:rsid w:val="008A5EC4"/>
    <w:rsid w:val="008A7D7A"/>
    <w:rsid w:val="008C581B"/>
    <w:rsid w:val="008D6039"/>
    <w:rsid w:val="008D765C"/>
    <w:rsid w:val="008E65F8"/>
    <w:rsid w:val="008E7A34"/>
    <w:rsid w:val="008F2E39"/>
    <w:rsid w:val="00900BAA"/>
    <w:rsid w:val="00900DA5"/>
    <w:rsid w:val="00906A46"/>
    <w:rsid w:val="009110B7"/>
    <w:rsid w:val="0091511C"/>
    <w:rsid w:val="00924548"/>
    <w:rsid w:val="00925DED"/>
    <w:rsid w:val="00934662"/>
    <w:rsid w:val="0094148B"/>
    <w:rsid w:val="009452F7"/>
    <w:rsid w:val="009464BF"/>
    <w:rsid w:val="00946995"/>
    <w:rsid w:val="00951CDD"/>
    <w:rsid w:val="00952501"/>
    <w:rsid w:val="00960BE6"/>
    <w:rsid w:val="0097376A"/>
    <w:rsid w:val="009777BE"/>
    <w:rsid w:val="009842D1"/>
    <w:rsid w:val="0098463A"/>
    <w:rsid w:val="0099701A"/>
    <w:rsid w:val="009A5684"/>
    <w:rsid w:val="009C03E1"/>
    <w:rsid w:val="009E19F7"/>
    <w:rsid w:val="009E3856"/>
    <w:rsid w:val="009F03FD"/>
    <w:rsid w:val="009F243D"/>
    <w:rsid w:val="009F2774"/>
    <w:rsid w:val="009F6BFC"/>
    <w:rsid w:val="009F7D6E"/>
    <w:rsid w:val="00A07828"/>
    <w:rsid w:val="00A164E8"/>
    <w:rsid w:val="00A26BB0"/>
    <w:rsid w:val="00A36C36"/>
    <w:rsid w:val="00A40BF6"/>
    <w:rsid w:val="00A5157B"/>
    <w:rsid w:val="00A5742E"/>
    <w:rsid w:val="00A60D1A"/>
    <w:rsid w:val="00A71820"/>
    <w:rsid w:val="00A74986"/>
    <w:rsid w:val="00A86367"/>
    <w:rsid w:val="00A930A3"/>
    <w:rsid w:val="00A9525B"/>
    <w:rsid w:val="00A9576B"/>
    <w:rsid w:val="00AA1B3C"/>
    <w:rsid w:val="00AB1D51"/>
    <w:rsid w:val="00AC11E5"/>
    <w:rsid w:val="00AC35C7"/>
    <w:rsid w:val="00AD505E"/>
    <w:rsid w:val="00AE01A9"/>
    <w:rsid w:val="00AE60E0"/>
    <w:rsid w:val="00AE6A1E"/>
    <w:rsid w:val="00AF4B86"/>
    <w:rsid w:val="00AF552E"/>
    <w:rsid w:val="00B00D1C"/>
    <w:rsid w:val="00B0109C"/>
    <w:rsid w:val="00B03842"/>
    <w:rsid w:val="00B12213"/>
    <w:rsid w:val="00B13BAE"/>
    <w:rsid w:val="00B2557C"/>
    <w:rsid w:val="00B27E86"/>
    <w:rsid w:val="00B5686D"/>
    <w:rsid w:val="00B61925"/>
    <w:rsid w:val="00B7736F"/>
    <w:rsid w:val="00B80273"/>
    <w:rsid w:val="00B8309B"/>
    <w:rsid w:val="00B840BB"/>
    <w:rsid w:val="00B86AA6"/>
    <w:rsid w:val="00BA23A4"/>
    <w:rsid w:val="00BA2FC6"/>
    <w:rsid w:val="00BA3658"/>
    <w:rsid w:val="00BA6E56"/>
    <w:rsid w:val="00BB0F62"/>
    <w:rsid w:val="00BD6980"/>
    <w:rsid w:val="00BE7964"/>
    <w:rsid w:val="00BF3867"/>
    <w:rsid w:val="00BF61C6"/>
    <w:rsid w:val="00C03B27"/>
    <w:rsid w:val="00C05D64"/>
    <w:rsid w:val="00C166B5"/>
    <w:rsid w:val="00C344CA"/>
    <w:rsid w:val="00C40439"/>
    <w:rsid w:val="00C44E80"/>
    <w:rsid w:val="00C46D5F"/>
    <w:rsid w:val="00C6259D"/>
    <w:rsid w:val="00C74B66"/>
    <w:rsid w:val="00C7514F"/>
    <w:rsid w:val="00C825B2"/>
    <w:rsid w:val="00C90D69"/>
    <w:rsid w:val="00C91540"/>
    <w:rsid w:val="00C9429B"/>
    <w:rsid w:val="00CA2437"/>
    <w:rsid w:val="00CA4565"/>
    <w:rsid w:val="00CB0192"/>
    <w:rsid w:val="00CB4142"/>
    <w:rsid w:val="00CC266F"/>
    <w:rsid w:val="00CC4662"/>
    <w:rsid w:val="00CD5594"/>
    <w:rsid w:val="00CE2184"/>
    <w:rsid w:val="00CF50CC"/>
    <w:rsid w:val="00D10059"/>
    <w:rsid w:val="00D10DB3"/>
    <w:rsid w:val="00D30B01"/>
    <w:rsid w:val="00D36189"/>
    <w:rsid w:val="00D37C9B"/>
    <w:rsid w:val="00D43D3C"/>
    <w:rsid w:val="00D608FB"/>
    <w:rsid w:val="00D619EE"/>
    <w:rsid w:val="00D62C2A"/>
    <w:rsid w:val="00D64EDC"/>
    <w:rsid w:val="00D779CD"/>
    <w:rsid w:val="00D90A19"/>
    <w:rsid w:val="00D94C40"/>
    <w:rsid w:val="00D961E8"/>
    <w:rsid w:val="00DC3F15"/>
    <w:rsid w:val="00DE0327"/>
    <w:rsid w:val="00DE5A23"/>
    <w:rsid w:val="00DF2AE6"/>
    <w:rsid w:val="00DF573E"/>
    <w:rsid w:val="00E049E1"/>
    <w:rsid w:val="00E10894"/>
    <w:rsid w:val="00E151B5"/>
    <w:rsid w:val="00E24399"/>
    <w:rsid w:val="00E37A90"/>
    <w:rsid w:val="00E4195E"/>
    <w:rsid w:val="00E4489E"/>
    <w:rsid w:val="00E47436"/>
    <w:rsid w:val="00E80CAA"/>
    <w:rsid w:val="00E86A22"/>
    <w:rsid w:val="00E95045"/>
    <w:rsid w:val="00EC6BF1"/>
    <w:rsid w:val="00EC7DBB"/>
    <w:rsid w:val="00ED3F98"/>
    <w:rsid w:val="00ED6444"/>
    <w:rsid w:val="00ED6E69"/>
    <w:rsid w:val="00EE2A31"/>
    <w:rsid w:val="00EE3FA0"/>
    <w:rsid w:val="00EE5236"/>
    <w:rsid w:val="00EF07BA"/>
    <w:rsid w:val="00EF42B4"/>
    <w:rsid w:val="00EF7309"/>
    <w:rsid w:val="00F03D68"/>
    <w:rsid w:val="00F146EC"/>
    <w:rsid w:val="00F251D4"/>
    <w:rsid w:val="00F34A52"/>
    <w:rsid w:val="00F35BDE"/>
    <w:rsid w:val="00F522D8"/>
    <w:rsid w:val="00F736C3"/>
    <w:rsid w:val="00F743FA"/>
    <w:rsid w:val="00F74D9E"/>
    <w:rsid w:val="00F77365"/>
    <w:rsid w:val="00F947D2"/>
    <w:rsid w:val="00FA1797"/>
    <w:rsid w:val="00FB3010"/>
    <w:rsid w:val="00FB57D8"/>
    <w:rsid w:val="00FD32D8"/>
    <w:rsid w:val="00FD61B7"/>
    <w:rsid w:val="00FE3CE2"/>
    <w:rsid w:val="00FE6138"/>
    <w:rsid w:val="00FF2757"/>
    <w:rsid w:val="0DD2C462"/>
    <w:rsid w:val="17956953"/>
    <w:rsid w:val="1C46A2C2"/>
    <w:rsid w:val="1F226D21"/>
    <w:rsid w:val="230F1103"/>
    <w:rsid w:val="25EE0F34"/>
    <w:rsid w:val="30D65E8A"/>
    <w:rsid w:val="3707388A"/>
    <w:rsid w:val="3A7BE3DD"/>
    <w:rsid w:val="44FE6E0B"/>
    <w:rsid w:val="49FE2ADB"/>
    <w:rsid w:val="4D74A593"/>
    <w:rsid w:val="4F1E23CE"/>
    <w:rsid w:val="524816B6"/>
    <w:rsid w:val="55744F4E"/>
    <w:rsid w:val="57839686"/>
    <w:rsid w:val="5A3A003E"/>
    <w:rsid w:val="5B6AFEA8"/>
    <w:rsid w:val="62451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183C"/>
  <w15:chartTrackingRefBased/>
  <w15:docId w15:val="{ABD8A9B3-DBB7-48E1-83E7-EB8BCAD3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FB3010"/>
    <w:pPr>
      <w:keepNext/>
      <w:keepLines/>
      <w:spacing w:after="60"/>
      <w:outlineLvl w:val="0"/>
    </w:pPr>
    <w:rPr>
      <w:rFonts w:eastAsiaTheme="majorEastAsia" w:cstheme="majorBidi"/>
      <w:b/>
      <w:color w:val="0072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FB3010"/>
    <w:rPr>
      <w:rFonts w:ascii="Segoe UI" w:eastAsiaTheme="majorEastAsia" w:hAnsi="Segoe UI" w:cstheme="majorBidi"/>
      <w:b/>
      <w:color w:val="007280"/>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4"/>
      </w:numPr>
      <w:spacing w:line="259" w:lineRule="auto"/>
      <w:ind w:left="360"/>
    </w:pPr>
  </w:style>
  <w:style w:type="paragraph" w:customStyle="1" w:styleId="SubHeading2">
    <w:name w:val="Sub Heading 2"/>
    <w:basedOn w:val="Heading1"/>
    <w:link w:val="SubHeading2Char"/>
    <w:qFormat/>
    <w:rsid w:val="00FB3010"/>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FB3010"/>
    <w:pPr>
      <w:spacing w:before="480" w:after="480"/>
    </w:pPr>
    <w:rPr>
      <w:rFonts w:ascii="Segoe UI Semibold" w:hAnsi="Segoe UI Semibold"/>
      <w:b w:val="0"/>
    </w:rPr>
  </w:style>
  <w:style w:type="character" w:customStyle="1" w:styleId="SubHeading2Char">
    <w:name w:val="Sub Heading 2 Char"/>
    <w:basedOn w:val="Heading1Char"/>
    <w:link w:val="SubHeading2"/>
    <w:rsid w:val="00FB3010"/>
    <w:rPr>
      <w:rFonts w:ascii="Segoe UI" w:eastAsiaTheme="majorEastAsia" w:hAnsi="Segoe UI" w:cstheme="majorBidi"/>
      <w:b/>
      <w:color w:val="007280"/>
      <w:sz w:val="20"/>
      <w:szCs w:val="32"/>
    </w:rPr>
  </w:style>
  <w:style w:type="paragraph" w:customStyle="1" w:styleId="TitleHeading">
    <w:name w:val="Title Heading"/>
    <w:basedOn w:val="Heading1"/>
    <w:link w:val="TitleHeadingChar"/>
    <w:qFormat/>
    <w:rsid w:val="00FB3010"/>
    <w:pPr>
      <w:framePr w:w="10206" w:wrap="around" w:vAnchor="text" w:hAnchor="text" w:y="1"/>
      <w:spacing w:after="240"/>
    </w:pPr>
    <w:rPr>
      <w:sz w:val="48"/>
    </w:rPr>
  </w:style>
  <w:style w:type="character" w:customStyle="1" w:styleId="PullQuoteChar">
    <w:name w:val="Pull Quote Char"/>
    <w:basedOn w:val="Heading1Char"/>
    <w:link w:val="PullQuote"/>
    <w:rsid w:val="00FB3010"/>
    <w:rPr>
      <w:rFonts w:ascii="Segoe UI Semibold" w:eastAsiaTheme="majorEastAsia" w:hAnsi="Segoe UI Semibold" w:cstheme="majorBidi"/>
      <w:b w:val="0"/>
      <w:color w:val="007280"/>
      <w:sz w:val="24"/>
      <w:szCs w:val="32"/>
    </w:rPr>
  </w:style>
  <w:style w:type="paragraph" w:customStyle="1" w:styleId="abcindent">
    <w:name w:val="abc indent"/>
    <w:basedOn w:val="Bullets"/>
    <w:link w:val="abcindentChar"/>
    <w:qFormat/>
    <w:rsid w:val="00CA2437"/>
    <w:pPr>
      <w:numPr>
        <w:numId w:val="5"/>
      </w:numPr>
      <w:ind w:left="360"/>
    </w:pPr>
  </w:style>
  <w:style w:type="character" w:customStyle="1" w:styleId="TitleHeadingChar">
    <w:name w:val="Title Heading Char"/>
    <w:basedOn w:val="Heading1Char"/>
    <w:link w:val="TitleHeading"/>
    <w:rsid w:val="00FB3010"/>
    <w:rPr>
      <w:rFonts w:ascii="Segoe UI" w:eastAsiaTheme="majorEastAsia" w:hAnsi="Segoe UI" w:cstheme="majorBidi"/>
      <w:b/>
      <w:color w:val="007280"/>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PopOutTable">
    <w:name w:val="Pop Out Table"/>
    <w:basedOn w:val="TableNormal"/>
    <w:uiPriority w:val="99"/>
    <w:rsid w:val="00C74B66"/>
    <w:pPr>
      <w:spacing w:after="0" w:line="216" w:lineRule="auto"/>
    </w:pPr>
    <w:rPr>
      <w:rFonts w:ascii="Segoe UI" w:hAnsi="Segoe UI"/>
      <w:color w:val="FFFFFF" w:themeColor="background1"/>
      <w:sz w:val="24"/>
      <w:szCs w:val="18"/>
    </w:rPr>
    <w:tblPr>
      <w:tblCellMar>
        <w:top w:w="170" w:type="dxa"/>
        <w:left w:w="170" w:type="dxa"/>
        <w:bottom w:w="170" w:type="dxa"/>
        <w:right w:w="360" w:type="dxa"/>
      </w:tblCellMar>
    </w:tblPr>
    <w:tcPr>
      <w:shd w:val="clear" w:color="auto" w:fill="FFFFFF" w:themeFill="background2"/>
    </w:tcPr>
  </w:style>
  <w:style w:type="paragraph" w:customStyle="1" w:styleId="Box">
    <w:name w:val="Box"/>
    <w:basedOn w:val="Normal"/>
    <w:link w:val="BoxChar"/>
    <w:qFormat/>
    <w:rsid w:val="00C74B66"/>
    <w:pPr>
      <w:framePr w:hSpace="113" w:wrap="around" w:vAnchor="page" w:hAnchor="page" w:xAlign="right" w:y="7089"/>
    </w:pPr>
    <w:rPr>
      <w:color w:val="FFFFFF" w:themeColor="background1"/>
    </w:rPr>
  </w:style>
  <w:style w:type="character" w:customStyle="1" w:styleId="BoxChar">
    <w:name w:val="Box Char"/>
    <w:basedOn w:val="DefaultParagraphFont"/>
    <w:link w:val="Box"/>
    <w:rsid w:val="00C74B66"/>
    <w:rPr>
      <w:rFonts w:ascii="Segoe UI" w:hAnsi="Segoe UI"/>
      <w:color w:val="FFFFFF" w:themeColor="background1"/>
      <w:sz w:val="20"/>
    </w:rPr>
  </w:style>
  <w:style w:type="paragraph" w:customStyle="1" w:styleId="Bullet1">
    <w:name w:val="Bullet 1"/>
    <w:basedOn w:val="Normal"/>
    <w:link w:val="Bullet1Char"/>
    <w:qFormat/>
    <w:rsid w:val="0DD2C462"/>
    <w:pPr>
      <w:tabs>
        <w:tab w:val="num" w:pos="568"/>
      </w:tabs>
      <w:spacing w:after="28"/>
      <w:ind w:left="568" w:hanging="284"/>
    </w:pPr>
    <w:rPr>
      <w:rFonts w:eastAsia="Arial" w:cs="Times New Roman"/>
      <w:sz w:val="22"/>
      <w:lang w:val="en-GB"/>
    </w:rPr>
  </w:style>
  <w:style w:type="character" w:customStyle="1" w:styleId="Bullet1Char">
    <w:name w:val="Bullet 1 Char"/>
    <w:basedOn w:val="DefaultParagraphFont"/>
    <w:link w:val="Bullet1"/>
    <w:rsid w:val="0DD2C462"/>
    <w:rPr>
      <w:rFonts w:ascii="Segoe UI" w:eastAsia="Arial" w:hAnsi="Segoe UI" w:cs="Times New Roman"/>
      <w:lang w:val="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C03E1"/>
    <w:rPr>
      <w:sz w:val="16"/>
      <w:szCs w:val="16"/>
    </w:rPr>
  </w:style>
  <w:style w:type="paragraph" w:styleId="CommentText">
    <w:name w:val="annotation text"/>
    <w:basedOn w:val="Normal"/>
    <w:link w:val="CommentTextChar"/>
    <w:uiPriority w:val="99"/>
    <w:semiHidden/>
    <w:unhideWhenUsed/>
    <w:rsid w:val="009C03E1"/>
    <w:rPr>
      <w:szCs w:val="20"/>
    </w:rPr>
  </w:style>
  <w:style w:type="character" w:customStyle="1" w:styleId="CommentTextChar">
    <w:name w:val="Comment Text Char"/>
    <w:basedOn w:val="DefaultParagraphFont"/>
    <w:link w:val="CommentText"/>
    <w:uiPriority w:val="99"/>
    <w:semiHidden/>
    <w:rsid w:val="009C03E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C03E1"/>
    <w:rPr>
      <w:b/>
      <w:bCs/>
    </w:rPr>
  </w:style>
  <w:style w:type="character" w:customStyle="1" w:styleId="CommentSubjectChar">
    <w:name w:val="Comment Subject Char"/>
    <w:basedOn w:val="CommentTextChar"/>
    <w:link w:val="CommentSubject"/>
    <w:uiPriority w:val="99"/>
    <w:semiHidden/>
    <w:rsid w:val="009C03E1"/>
    <w:rPr>
      <w:rFonts w:ascii="Segoe UI" w:hAnsi="Segoe UI"/>
      <w:b/>
      <w:bCs/>
      <w:sz w:val="20"/>
      <w:szCs w:val="20"/>
    </w:rPr>
  </w:style>
  <w:style w:type="paragraph" w:styleId="BalloonText">
    <w:name w:val="Balloon Text"/>
    <w:basedOn w:val="Normal"/>
    <w:link w:val="BalloonTextChar"/>
    <w:uiPriority w:val="99"/>
    <w:semiHidden/>
    <w:unhideWhenUsed/>
    <w:rsid w:val="009C03E1"/>
    <w:pPr>
      <w:spacing w:after="0"/>
    </w:pPr>
    <w:rPr>
      <w:rFonts w:cs="Segoe UI"/>
      <w:sz w:val="18"/>
      <w:szCs w:val="18"/>
    </w:rPr>
  </w:style>
  <w:style w:type="character" w:customStyle="1" w:styleId="BalloonTextChar">
    <w:name w:val="Balloon Text Char"/>
    <w:basedOn w:val="DefaultParagraphFont"/>
    <w:link w:val="BalloonText"/>
    <w:uiPriority w:val="99"/>
    <w:semiHidden/>
    <w:rsid w:val="009C03E1"/>
    <w:rPr>
      <w:rFonts w:ascii="Segoe UI" w:hAnsi="Segoe UI" w:cs="Segoe UI"/>
      <w:sz w:val="18"/>
      <w:szCs w:val="18"/>
    </w:rPr>
  </w:style>
  <w:style w:type="paragraph" w:styleId="NormalWeb">
    <w:name w:val="Normal (Web)"/>
    <w:basedOn w:val="Normal"/>
    <w:uiPriority w:val="99"/>
    <w:unhideWhenUsed/>
    <w:rsid w:val="008A5EC4"/>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A5EC4"/>
    <w:rPr>
      <w:color w:val="0000FF"/>
      <w:u w:val="single"/>
    </w:rPr>
  </w:style>
  <w:style w:type="character" w:styleId="Strong">
    <w:name w:val="Strong"/>
    <w:basedOn w:val="DefaultParagraphFont"/>
    <w:uiPriority w:val="22"/>
    <w:qFormat/>
    <w:rsid w:val="00925DED"/>
    <w:rPr>
      <w:b/>
      <w:bCs/>
    </w:rPr>
  </w:style>
  <w:style w:type="paragraph" w:customStyle="1" w:styleId="paragraph">
    <w:name w:val="paragraph"/>
    <w:basedOn w:val="Normal"/>
    <w:rsid w:val="00626B4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26B41"/>
  </w:style>
  <w:style w:type="character" w:customStyle="1" w:styleId="eop">
    <w:name w:val="eop"/>
    <w:basedOn w:val="DefaultParagraphFont"/>
    <w:rsid w:val="0062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77484">
      <w:bodyDiv w:val="1"/>
      <w:marLeft w:val="0"/>
      <w:marRight w:val="0"/>
      <w:marTop w:val="0"/>
      <w:marBottom w:val="0"/>
      <w:divBdr>
        <w:top w:val="none" w:sz="0" w:space="0" w:color="auto"/>
        <w:left w:val="none" w:sz="0" w:space="0" w:color="auto"/>
        <w:bottom w:val="none" w:sz="0" w:space="0" w:color="auto"/>
        <w:right w:val="none" w:sz="0" w:space="0" w:color="auto"/>
      </w:divBdr>
    </w:div>
    <w:div w:id="449781751">
      <w:bodyDiv w:val="1"/>
      <w:marLeft w:val="0"/>
      <w:marRight w:val="0"/>
      <w:marTop w:val="0"/>
      <w:marBottom w:val="0"/>
      <w:divBdr>
        <w:top w:val="none" w:sz="0" w:space="0" w:color="auto"/>
        <w:left w:val="none" w:sz="0" w:space="0" w:color="auto"/>
        <w:bottom w:val="none" w:sz="0" w:space="0" w:color="auto"/>
        <w:right w:val="none" w:sz="0" w:space="0" w:color="auto"/>
      </w:divBdr>
    </w:div>
    <w:div w:id="682250003">
      <w:bodyDiv w:val="1"/>
      <w:marLeft w:val="0"/>
      <w:marRight w:val="0"/>
      <w:marTop w:val="0"/>
      <w:marBottom w:val="0"/>
      <w:divBdr>
        <w:top w:val="none" w:sz="0" w:space="0" w:color="auto"/>
        <w:left w:val="none" w:sz="0" w:space="0" w:color="auto"/>
        <w:bottom w:val="none" w:sz="0" w:space="0" w:color="auto"/>
        <w:right w:val="none" w:sz="0" w:space="0" w:color="auto"/>
      </w:divBdr>
      <w:divsChild>
        <w:div w:id="1108352444">
          <w:marLeft w:val="0"/>
          <w:marRight w:val="0"/>
          <w:marTop w:val="0"/>
          <w:marBottom w:val="0"/>
          <w:divBdr>
            <w:top w:val="none" w:sz="0" w:space="0" w:color="auto"/>
            <w:left w:val="none" w:sz="0" w:space="0" w:color="auto"/>
            <w:bottom w:val="none" w:sz="0" w:space="0" w:color="auto"/>
            <w:right w:val="none" w:sz="0" w:space="0" w:color="auto"/>
          </w:divBdr>
        </w:div>
        <w:div w:id="1463114460">
          <w:marLeft w:val="0"/>
          <w:marRight w:val="0"/>
          <w:marTop w:val="0"/>
          <w:marBottom w:val="0"/>
          <w:divBdr>
            <w:top w:val="none" w:sz="0" w:space="0" w:color="auto"/>
            <w:left w:val="none" w:sz="0" w:space="0" w:color="auto"/>
            <w:bottom w:val="none" w:sz="0" w:space="0" w:color="auto"/>
            <w:right w:val="none" w:sz="0" w:space="0" w:color="auto"/>
          </w:divBdr>
        </w:div>
        <w:div w:id="1202523788">
          <w:marLeft w:val="0"/>
          <w:marRight w:val="0"/>
          <w:marTop w:val="0"/>
          <w:marBottom w:val="0"/>
          <w:divBdr>
            <w:top w:val="none" w:sz="0" w:space="0" w:color="auto"/>
            <w:left w:val="none" w:sz="0" w:space="0" w:color="auto"/>
            <w:bottom w:val="none" w:sz="0" w:space="0" w:color="auto"/>
            <w:right w:val="none" w:sz="0" w:space="0" w:color="auto"/>
          </w:divBdr>
        </w:div>
      </w:divsChild>
    </w:div>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806B3B4A844982901A848BBF94E1" ma:contentTypeVersion="" ma:contentTypeDescription="Create a new document." ma:contentTypeScope="" ma:versionID="4b72f4d1821f59980beaba43acd85f96">
  <xsd:schema xmlns:xsd="http://www.w3.org/2001/XMLSchema" xmlns:xs="http://www.w3.org/2001/XMLSchema" xmlns:p="http://schemas.microsoft.com/office/2006/metadata/properties" xmlns:ns2="a1ba642a-a5f2-4957-b4e2-65f16b059fd6" xmlns:ns3="ae449798-b5c4-4dd1-bee9-518a8f6854af" xmlns:ns4="19d9dea5-ae74-427c-a0ec-781d15c083c9" targetNamespace="http://schemas.microsoft.com/office/2006/metadata/properties" ma:root="true" ma:fieldsID="f27bbb2841e2c28fcf28eb7ff9017785" ns2:_="" ns3:_="" ns4:_="">
    <xsd:import namespace="a1ba642a-a5f2-4957-b4e2-65f16b059fd6"/>
    <xsd:import namespace="ae449798-b5c4-4dd1-bee9-518a8f6854af"/>
    <xsd:import namespace="19d9dea5-ae74-427c-a0ec-781d15c083c9"/>
    <xsd:element name="properties">
      <xsd:complexType>
        <xsd:sequence>
          <xsd:element name="documentManagement">
            <xsd:complexType>
              <xsd:all>
                <xsd:element ref="ns2:TaxCatchAll" minOccurs="0"/>
                <xsd:element ref="ns2:p246c02c555b4fdd9960e0443c34b0b8"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642a-a5f2-4957-b4e2-65f16b059f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a03875f-c96e-4746-99b1-96b62a251ef9}" ma:internalName="TaxCatchAll" ma:showField="CatchAllData" ma:web="a1ba642a-a5f2-4957-b4e2-65f16b059fd6">
      <xsd:complexType>
        <xsd:complexContent>
          <xsd:extension base="dms:MultiChoiceLookup">
            <xsd:sequence>
              <xsd:element name="Value" type="dms:Lookup" maxOccurs="unbounded" minOccurs="0" nillable="true"/>
            </xsd:sequence>
          </xsd:extension>
        </xsd:complexContent>
      </xsd:complexType>
    </xsd:element>
    <xsd:element name="p246c02c555b4fdd9960e0443c34b0b8" ma:index="10" nillable="true" ma:taxonomy="true" ma:internalName="p246c02c555b4fdd9960e0443c34b0b8" ma:taxonomyFieldName="Document_x0020_Type" ma:displayName="Document Type" ma:default="" ma:fieldId="{9246c02c-555b-4fdd-9960-e0443c34b0b8}" ma:sspId="cb160364-55e1-4895-b5f8-0b200ced270f" ma:termSetId="dc414d76-d8b5-4954-be1e-a1a1da02482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449798-b5c4-4dd1-bee9-518a8f685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d9dea5-ae74-427c-a0ec-781d15c083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ba642a-a5f2-4957-b4e2-65f16b059fd6" xsi:nil="true"/>
    <p246c02c555b4fdd9960e0443c34b0b8 xmlns="a1ba642a-a5f2-4957-b4e2-65f16b059fd6">
      <Terms xmlns="http://schemas.microsoft.com/office/infopath/2007/PartnerControls"/>
    </p246c02c555b4fdd9960e0443c34b0b8>
  </documentManagement>
</p:properties>
</file>

<file path=customXml/itemProps1.xml><?xml version="1.0" encoding="utf-8"?>
<ds:datastoreItem xmlns:ds="http://schemas.openxmlformats.org/officeDocument/2006/customXml" ds:itemID="{487E3DF7-EC27-41F4-8D62-DB7099EC5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642a-a5f2-4957-b4e2-65f16b059fd6"/>
    <ds:schemaRef ds:uri="ae449798-b5c4-4dd1-bee9-518a8f6854af"/>
    <ds:schemaRef ds:uri="19d9dea5-ae74-427c-a0ec-781d15c08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3.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 ds:uri="a1ba642a-a5f2-4957-b4e2-65f16b059fd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2870</Characters>
  <Application>Microsoft Office Word</Application>
  <DocSecurity>0</DocSecurity>
  <Lines>23</Lines>
  <Paragraphs>6</Paragraphs>
  <ScaleCrop>false</ScaleCrop>
  <Company>Main Roads Western Australia</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RICKARD Chris (Con)</cp:lastModifiedBy>
  <cp:revision>4</cp:revision>
  <dcterms:created xsi:type="dcterms:W3CDTF">2021-09-02T07:39:00Z</dcterms:created>
  <dcterms:modified xsi:type="dcterms:W3CDTF">2021-11-01T03:00:00Z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0x0101002CB9806B3B4A844982901A848BBF94E1</vt:lpwstr>
  </property>
  <property fmtid="{D5CDD505-2E9C-101B-9397-08002B2CF9AE}" pid="3" name="Document Type">
    <vt:lpwstr/>
  </property>
</Properties>
</file>