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61207247"/>
        <w:docPartObj>
          <w:docPartGallery w:val="Cover Pages"/>
          <w:docPartUnique/>
        </w:docPartObj>
      </w:sdtPr>
      <w:sdtEndPr/>
      <w:sdtContent>
        <w:p w14:paraId="298D4E3B" w14:textId="3F96303B" w:rsidR="00854778" w:rsidRDefault="00EA2EE9" w:rsidP="00E249F9">
          <w:pPr>
            <w:spacing w:before="400" w:after="1400"/>
          </w:pPr>
          <w:r>
            <w:rPr>
              <w:noProof/>
              <w:lang w:eastAsia="en-AU"/>
            </w:rPr>
            <mc:AlternateContent>
              <mc:Choice Requires="wps">
                <w:drawing>
                  <wp:anchor distT="0" distB="0" distL="114300" distR="114300" simplePos="0" relativeHeight="251669504" behindDoc="0" locked="0" layoutInCell="1" allowOverlap="1" wp14:anchorId="7FC518A7" wp14:editId="515A731D">
                    <wp:simplePos x="0" y="0"/>
                    <wp:positionH relativeFrom="column">
                      <wp:posOffset>-91440</wp:posOffset>
                    </wp:positionH>
                    <wp:positionV relativeFrom="paragraph">
                      <wp:posOffset>200025</wp:posOffset>
                    </wp:positionV>
                    <wp:extent cx="3467100" cy="11239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467100" cy="1123950"/>
                            </a:xfrm>
                            <a:prstGeom prst="rect">
                              <a:avLst/>
                            </a:prstGeom>
                            <a:solidFill>
                              <a:schemeClr val="lt1"/>
                            </a:solidFill>
                            <a:ln w="6350">
                              <a:solidFill>
                                <a:prstClr val="black"/>
                              </a:solidFill>
                            </a:ln>
                          </wps:spPr>
                          <wps:txbx>
                            <w:txbxContent>
                              <w:p w14:paraId="10726A86" w14:textId="13349293" w:rsidR="00EA2EE9" w:rsidRPr="00EA2EE9" w:rsidRDefault="00EA2EE9" w:rsidP="00EA2EE9">
                                <w:pPr>
                                  <w:jc w:val="center"/>
                                  <w:rPr>
                                    <w:sz w:val="44"/>
                                    <w:szCs w:val="44"/>
                                  </w:rPr>
                                </w:pPr>
                                <w:r w:rsidRPr="006345B2">
                                  <w:rPr>
                                    <w:sz w:val="44"/>
                                    <w:szCs w:val="44"/>
                                    <w:highlight w:val="yellow"/>
                                  </w:rPr>
                                  <w:t>Insert Local Government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C518A7" id="_x0000_t202" coordsize="21600,21600" o:spt="202" path="m,l,21600r21600,l21600,xe">
                    <v:stroke joinstyle="miter"/>
                    <v:path gradientshapeok="t" o:connecttype="rect"/>
                  </v:shapetype>
                  <v:shape id="Text Box 4" o:spid="_x0000_s1026" type="#_x0000_t202" style="position:absolute;margin-left:-7.2pt;margin-top:15.75pt;width:273pt;height:8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" fillcolor="white [3201]" strokeweight=".5pt">
                    <v:textbox>
                      <w:txbxContent>
                        <w:p w14:paraId="10726A86" w14:textId="13349293" w:rsidR="00EA2EE9" w:rsidRPr="00EA2EE9" w:rsidRDefault="00EA2EE9" w:rsidP="00EA2EE9">
                          <w:pPr>
                            <w:jc w:val="center"/>
                            <w:rPr>
                              <w:sz w:val="44"/>
                              <w:szCs w:val="44"/>
                            </w:rPr>
                          </w:pPr>
                          <w:r w:rsidRPr="006345B2">
                            <w:rPr>
                              <w:sz w:val="44"/>
                              <w:szCs w:val="44"/>
                              <w:highlight w:val="yellow"/>
                            </w:rPr>
                            <w:t>Insert Local Government Logo Here</w:t>
                          </w:r>
                        </w:p>
                      </w:txbxContent>
                    </v:textbox>
                  </v:shape>
                </w:pict>
              </mc:Fallback>
            </mc:AlternateContent>
          </w:r>
          <w:r w:rsidR="00854778">
            <w:rPr>
              <w:noProof/>
              <w:lang w:eastAsia="en-AU"/>
            </w:rPr>
            <mc:AlternateContent>
              <mc:Choice Requires="wpg">
                <w:drawing>
                  <wp:anchor distT="0" distB="0" distL="114300" distR="114300" simplePos="0" relativeHeight="251659264" behindDoc="0" locked="0" layoutInCell="1" allowOverlap="1" wp14:anchorId="6118AEF4" wp14:editId="7FC0438C">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bg2">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84"/>
                                      <w:szCs w:val="84"/>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2F0169C" w14:textId="1F657BF5" w:rsidR="0040211D" w:rsidRDefault="0040211D">
                                      <w:pPr>
                                        <w:pStyle w:val="NoSpacing"/>
                                        <w:rPr>
                                          <w:color w:val="FFFFFF" w:themeColor="background1"/>
                                          <w:sz w:val="96"/>
                                          <w:szCs w:val="96"/>
                                        </w:rPr>
                                      </w:pPr>
                                      <w:r>
                                        <w:rPr>
                                          <w:b/>
                                          <w:color w:val="FFFFFF" w:themeColor="background1"/>
                                          <w:sz w:val="84"/>
                                          <w:szCs w:val="84"/>
                                        </w:rPr>
                                        <w:t>2021</w:t>
                                      </w:r>
                                      <w:r w:rsidRPr="00482832">
                                        <w:rPr>
                                          <w:b/>
                                          <w:color w:val="FFFFFF" w:themeColor="background1"/>
                                          <w:sz w:val="84"/>
                                          <w:szCs w:val="84"/>
                                        </w:rPr>
                                        <w:t>-2030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D3AF294" w14:textId="77777777" w:rsidR="0040211D" w:rsidRDefault="0040211D">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118AEF4" id="Group 453" o:spid="_x0000_s1027"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a8d08d [1945]" stroked="f" strokecolor="white" strokeweight="1pt">
                      <v:fill r:id="rId9" o:title="" opacity="52428f" color2="white [3212]"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" fillcolor="#aeaaaa [2414]"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b/>
                                <w:color w:val="FFFFFF" w:themeColor="background1"/>
                                <w:sz w:val="84"/>
                                <w:szCs w:val="84"/>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2F0169C" w14:textId="1F657BF5" w:rsidR="0040211D" w:rsidRDefault="0040211D">
                                <w:pPr>
                                  <w:pStyle w:val="NoSpacing"/>
                                  <w:rPr>
                                    <w:color w:val="FFFFFF" w:themeColor="background1"/>
                                    <w:sz w:val="96"/>
                                    <w:szCs w:val="96"/>
                                  </w:rPr>
                                </w:pPr>
                                <w:r>
                                  <w:rPr>
                                    <w:b/>
                                    <w:color w:val="FFFFFF" w:themeColor="background1"/>
                                    <w:sz w:val="84"/>
                                    <w:szCs w:val="84"/>
                                  </w:rPr>
                                  <w:t>2021</w:t>
                                </w:r>
                                <w:r w:rsidRPr="00482832">
                                  <w:rPr>
                                    <w:b/>
                                    <w:color w:val="FFFFFF" w:themeColor="background1"/>
                                    <w:sz w:val="84"/>
                                    <w:szCs w:val="84"/>
                                  </w:rPr>
                                  <w:t>-2030</w:t>
                                </w:r>
                              </w:p>
                            </w:sdtContent>
                          </w:sdt>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D3AF294" w14:textId="77777777" w:rsidR="0040211D" w:rsidRDefault="0040211D">
                            <w:pPr>
                              <w:pStyle w:val="NoSpacing"/>
                              <w:spacing w:line="360" w:lineRule="auto"/>
                              <w:rPr>
                                <w:color w:val="FFFFFF" w:themeColor="background1"/>
                              </w:rPr>
                            </w:pPr>
                          </w:p>
                        </w:txbxContent>
                      </v:textbox>
                    </v:rect>
                    <w10:wrap anchorx="page" anchory="page"/>
                  </v:group>
                </w:pict>
              </mc:Fallback>
            </mc:AlternateContent>
          </w:r>
        </w:p>
        <w:p w14:paraId="2CFEE57C" w14:textId="46FF4029" w:rsidR="00854778" w:rsidRDefault="002E0537">
          <w:r>
            <w:rPr>
              <w:noProof/>
              <w:lang w:eastAsia="en-AU"/>
            </w:rPr>
            <mc:AlternateContent>
              <mc:Choice Requires="wps">
                <w:drawing>
                  <wp:anchor distT="0" distB="0" distL="114300" distR="114300" simplePos="0" relativeHeight="251662336" behindDoc="0" locked="0" layoutInCell="1" allowOverlap="1" wp14:anchorId="19700734" wp14:editId="58028A1B">
                    <wp:simplePos x="0" y="0"/>
                    <wp:positionH relativeFrom="column">
                      <wp:posOffset>-188075</wp:posOffset>
                    </wp:positionH>
                    <wp:positionV relativeFrom="paragraph">
                      <wp:posOffset>5409910</wp:posOffset>
                    </wp:positionV>
                    <wp:extent cx="3898900" cy="1663239"/>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3898900" cy="1663239"/>
                            </a:xfrm>
                            <a:prstGeom prst="rect">
                              <a:avLst/>
                            </a:prstGeom>
                            <a:solidFill>
                              <a:schemeClr val="lt1"/>
                            </a:solidFill>
                            <a:ln w="6350">
                              <a:noFill/>
                            </a:ln>
                          </wps:spPr>
                          <wps:txbx>
                            <w:txbxContent>
                              <w:p w14:paraId="4FC06B20" w14:textId="77777777" w:rsidR="0040211D" w:rsidRPr="007B33C4" w:rsidRDefault="0040211D" w:rsidP="007B33C4">
                                <w:pPr>
                                  <w:spacing w:after="0"/>
                                  <w:rPr>
                                    <w:rFonts w:ascii="HelveticaNeueLTPro-LtIt" w:hAnsi="HelveticaNeueLTPro-LtIt" w:cs="HelveticaNeueLTPro-LtIt"/>
                                    <w:i/>
                                    <w:iCs/>
                                    <w:sz w:val="50"/>
                                    <w:szCs w:val="50"/>
                                  </w:rPr>
                                </w:pPr>
                                <w:r w:rsidRPr="00A72BDB">
                                  <w:rPr>
                                    <w:rFonts w:ascii="HelveticaNeueLTPro-LtIt" w:hAnsi="HelveticaNeueLTPro-LtIt" w:cs="HelveticaNeueLTPro-LtIt"/>
                                    <w:i/>
                                    <w:iCs/>
                                    <w:noProof/>
                                    <w:sz w:val="53"/>
                                    <w:szCs w:val="53"/>
                                  </w:rPr>
                                  <w:drawing>
                                    <wp:inline distT="0" distB="0" distL="0" distR="0" wp14:anchorId="23DA9CE5" wp14:editId="6E04DE5D">
                                      <wp:extent cx="691764" cy="8045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94696" cy="924223"/>
                                              </a:xfrm>
                                              <a:prstGeom prst="rect">
                                                <a:avLst/>
                                              </a:prstGeom>
                                            </pic:spPr>
                                          </pic:pic>
                                        </a:graphicData>
                                      </a:graphic>
                                    </wp:inline>
                                  </w:drawing>
                                </w:r>
                                <w:r>
                                  <w:t xml:space="preserve">     </w:t>
                                </w:r>
                                <w:r w:rsidRPr="007B33C4">
                                  <w:rPr>
                                    <w:rFonts w:ascii="HelveticaNeueLTPro-LtIt" w:hAnsi="HelveticaNeueLTPro-LtIt" w:cs="HelveticaNeueLTPro-LtIt"/>
                                    <w:i/>
                                    <w:iCs/>
                                    <w:sz w:val="60"/>
                                    <w:szCs w:val="60"/>
                                  </w:rPr>
                                  <w:t>Driving Change</w:t>
                                </w:r>
                              </w:p>
                              <w:p w14:paraId="6140E8D0" w14:textId="6D898501" w:rsidR="0040211D" w:rsidRPr="00A346D9" w:rsidRDefault="0040211D" w:rsidP="00EB6619">
                                <w:pPr>
                                  <w:spacing w:after="60"/>
                                  <w:rPr>
                                    <w:b/>
                                    <w:color w:val="5B9BD5"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0734" id="Text Box 1" o:spid="_x0000_s1032" type="#_x0000_t202" style="position:absolute;margin-left:-14.8pt;margin-top:426pt;width:307pt;height:1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" fillcolor="white [3201]" stroked="f" strokeweight=".5pt">
                    <v:textbox>
                      <w:txbxContent>
                        <w:p w14:paraId="4FC06B20" w14:textId="77777777" w:rsidR="0040211D" w:rsidRPr="007B33C4" w:rsidRDefault="0040211D" w:rsidP="007B33C4">
                          <w:pPr>
                            <w:spacing w:after="0"/>
                            <w:rPr>
                              <w:rFonts w:ascii="HelveticaNeueLTPro-LtIt" w:hAnsi="HelveticaNeueLTPro-LtIt" w:cs="HelveticaNeueLTPro-LtIt"/>
                              <w:i/>
                              <w:iCs/>
                              <w:sz w:val="50"/>
                              <w:szCs w:val="50"/>
                            </w:rPr>
                          </w:pPr>
                          <w:r w:rsidRPr="00A72BDB">
                            <w:rPr>
                              <w:rFonts w:ascii="HelveticaNeueLTPro-LtIt" w:hAnsi="HelveticaNeueLTPro-LtIt" w:cs="HelveticaNeueLTPro-LtIt"/>
                              <w:i/>
                              <w:iCs/>
                              <w:noProof/>
                              <w:sz w:val="53"/>
                              <w:szCs w:val="53"/>
                            </w:rPr>
                            <w:drawing>
                              <wp:inline distT="0" distB="0" distL="0" distR="0" wp14:anchorId="23DA9CE5" wp14:editId="6E04DE5D">
                                <wp:extent cx="691764" cy="8045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94696" cy="924223"/>
                                        </a:xfrm>
                                        <a:prstGeom prst="rect">
                                          <a:avLst/>
                                        </a:prstGeom>
                                      </pic:spPr>
                                    </pic:pic>
                                  </a:graphicData>
                                </a:graphic>
                              </wp:inline>
                            </w:drawing>
                          </w:r>
                          <w:r>
                            <w:t xml:space="preserve">     </w:t>
                          </w:r>
                          <w:r w:rsidRPr="007B33C4">
                            <w:rPr>
                              <w:rFonts w:ascii="HelveticaNeueLTPro-LtIt" w:hAnsi="HelveticaNeueLTPro-LtIt" w:cs="HelveticaNeueLTPro-LtIt"/>
                              <w:i/>
                              <w:iCs/>
                              <w:sz w:val="60"/>
                              <w:szCs w:val="60"/>
                            </w:rPr>
                            <w:t>Driving Change</w:t>
                          </w:r>
                        </w:p>
                        <w:p w14:paraId="6140E8D0" w14:textId="6D898501" w:rsidR="0040211D" w:rsidRPr="00A346D9" w:rsidRDefault="0040211D" w:rsidP="00EB6619">
                          <w:pPr>
                            <w:spacing w:after="60"/>
                            <w:rPr>
                              <w:b/>
                              <w:color w:val="5B9BD5" w:themeColor="accent1"/>
                              <w:sz w:val="56"/>
                              <w:szCs w:val="56"/>
                            </w:rPr>
                          </w:pPr>
                        </w:p>
                      </w:txbxContent>
                    </v:textbox>
                  </v:shape>
                </w:pict>
              </mc:Fallback>
            </mc:AlternateContent>
          </w:r>
          <w:r w:rsidR="00F342AA">
            <w:rPr>
              <w:noProof/>
              <w:lang w:eastAsia="en-AU"/>
            </w:rPr>
            <w:drawing>
              <wp:anchor distT="0" distB="0" distL="114300" distR="114300" simplePos="0" relativeHeight="251660288" behindDoc="0" locked="0" layoutInCell="0" allowOverlap="1" wp14:anchorId="653E575A" wp14:editId="23A9F788">
                <wp:simplePos x="0" y="0"/>
                <wp:positionH relativeFrom="page">
                  <wp:posOffset>1733550</wp:posOffset>
                </wp:positionH>
                <wp:positionV relativeFrom="page">
                  <wp:posOffset>3518535</wp:posOffset>
                </wp:positionV>
                <wp:extent cx="5504815" cy="3656330"/>
                <wp:effectExtent l="0" t="0" r="635" b="127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4815" cy="365633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CF50F7">
            <w:rPr>
              <w:noProof/>
              <w:lang w:eastAsia="en-AU"/>
            </w:rPr>
            <mc:AlternateContent>
              <mc:Choice Requires="wps">
                <w:drawing>
                  <wp:anchor distT="0" distB="0" distL="114300" distR="114300" simplePos="0" relativeHeight="251661312" behindDoc="0" locked="0" layoutInCell="0" allowOverlap="1" wp14:anchorId="4A89DC18" wp14:editId="25CD6DB2">
                    <wp:simplePos x="0" y="0"/>
                    <wp:positionH relativeFrom="page">
                      <wp:align>left</wp:align>
                    </wp:positionH>
                    <wp:positionV relativeFrom="page">
                      <wp:posOffset>2643188</wp:posOffset>
                    </wp:positionV>
                    <wp:extent cx="7224078" cy="640080"/>
                    <wp:effectExtent l="0" t="0" r="15240" b="2159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4078" cy="640080"/>
                            </a:xfrm>
                            <a:prstGeom prst="rect">
                              <a:avLst/>
                            </a:prstGeom>
                            <a:solidFill>
                              <a:schemeClr val="tx1"/>
                            </a:solidFill>
                            <a:ln w="19050">
                              <a:solidFill>
                                <a:schemeClr val="tx1"/>
                              </a:solidFill>
                              <a:miter lim="800000"/>
                              <a:headEnd/>
                              <a:tailEnd/>
                            </a:ln>
                          </wps:spPr>
                          <wps:txbx>
                            <w:txbxContent>
                              <w:sdt>
                                <w:sdtPr>
                                  <w:rPr>
                                    <w:color w:val="FFFFFF" w:themeColor="background1"/>
                                    <w:sz w:val="84"/>
                                    <w:szCs w:val="84"/>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54F34F9" w14:textId="77777777" w:rsidR="0040211D" w:rsidRPr="00CF50F7" w:rsidRDefault="0040211D" w:rsidP="00854778">
                                    <w:pPr>
                                      <w:pStyle w:val="NoSpacing"/>
                                      <w:rPr>
                                        <w:color w:val="FFFFFF" w:themeColor="background1"/>
                                        <w:sz w:val="96"/>
                                        <w:szCs w:val="96"/>
                                      </w:rPr>
                                    </w:pPr>
                                    <w:r>
                                      <w:rPr>
                                        <w:color w:val="FFFFFF" w:themeColor="background1"/>
                                        <w:sz w:val="84"/>
                                        <w:szCs w:val="84"/>
                                      </w:rPr>
                                      <w:t>Road Safety Management Plan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A89DC18" id="Rectangle 16" o:spid="_x0000_s1033" style="position:absolute;margin-left:0;margin-top:208.15pt;width:568.85pt;height:50.4pt;z-index:251661312;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" o:allowincell="f" fillcolor="black [3213]" strokecolor="black [3213]" strokeweight="1.5pt">
                    <v:textbox style="mso-fit-shape-to-text:t" inset="14.4pt,,14.4pt">
                      <w:txbxContent>
                        <w:sdt>
                          <w:sdtPr>
                            <w:rPr>
                              <w:color w:val="FFFFFF" w:themeColor="background1"/>
                              <w:sz w:val="84"/>
                              <w:szCs w:val="84"/>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54F34F9" w14:textId="77777777" w:rsidR="0040211D" w:rsidRPr="00CF50F7" w:rsidRDefault="0040211D" w:rsidP="00854778">
                              <w:pPr>
                                <w:pStyle w:val="NoSpacing"/>
                                <w:rPr>
                                  <w:color w:val="FFFFFF" w:themeColor="background1"/>
                                  <w:sz w:val="96"/>
                                  <w:szCs w:val="96"/>
                                </w:rPr>
                              </w:pPr>
                              <w:r>
                                <w:rPr>
                                  <w:color w:val="FFFFFF" w:themeColor="background1"/>
                                  <w:sz w:val="84"/>
                                  <w:szCs w:val="84"/>
                                </w:rPr>
                                <w:t>Road Safety Management Plan</w:t>
                              </w:r>
                            </w:p>
                          </w:sdtContent>
                        </w:sdt>
                      </w:txbxContent>
                    </v:textbox>
                    <w10:wrap anchorx="page" anchory="page"/>
                  </v:rect>
                </w:pict>
              </mc:Fallback>
            </mc:AlternateContent>
          </w:r>
          <w:r w:rsidR="00854778">
            <w:br w:type="page"/>
          </w:r>
        </w:p>
      </w:sdtContent>
    </w:sdt>
    <w:p w14:paraId="49B68B6E" w14:textId="77777777" w:rsidR="0038177D" w:rsidRPr="004B2981" w:rsidRDefault="005711CA">
      <w:pPr>
        <w:rPr>
          <w:b/>
          <w:sz w:val="36"/>
          <w:szCs w:val="36"/>
        </w:rPr>
      </w:pPr>
      <w:r w:rsidRPr="004B2981">
        <w:rPr>
          <w:b/>
          <w:sz w:val="36"/>
          <w:szCs w:val="36"/>
        </w:rPr>
        <w:lastRenderedPageBreak/>
        <w:t>Foreword</w:t>
      </w:r>
    </w:p>
    <w:p w14:paraId="7B0FDC70" w14:textId="6120D23F" w:rsidR="0011648E" w:rsidRDefault="008B63E2" w:rsidP="0011648E">
      <w:pPr>
        <w:spacing w:before="160"/>
        <w:jc w:val="both"/>
        <w:rPr>
          <w:rFonts w:cstheme="minorHAnsi"/>
        </w:rPr>
      </w:pPr>
      <w:r>
        <w:rPr>
          <w:rFonts w:cstheme="minorHAnsi"/>
        </w:rPr>
        <w:t xml:space="preserve">The </w:t>
      </w:r>
      <w:r w:rsidR="00EA2EE9" w:rsidRPr="00EA2EE9">
        <w:rPr>
          <w:rFonts w:cstheme="minorHAnsi"/>
          <w:highlight w:val="yellow"/>
        </w:rPr>
        <w:t>[LG name]</w:t>
      </w:r>
      <w:r>
        <w:rPr>
          <w:rFonts w:cstheme="minorHAnsi"/>
        </w:rPr>
        <w:t xml:space="preserve"> i</w:t>
      </w:r>
      <w:r w:rsidR="0011648E">
        <w:rPr>
          <w:rFonts w:cstheme="minorHAnsi"/>
        </w:rPr>
        <w:t xml:space="preserve">n </w:t>
      </w:r>
      <w:r w:rsidR="004E7FAC">
        <w:rPr>
          <w:rFonts w:cstheme="minorHAnsi"/>
        </w:rPr>
        <w:t>developing</w:t>
      </w:r>
      <w:r w:rsidR="0011648E">
        <w:rPr>
          <w:rFonts w:cstheme="minorHAnsi"/>
        </w:rPr>
        <w:t xml:space="preserve"> this Road S</w:t>
      </w:r>
      <w:r>
        <w:rPr>
          <w:rFonts w:cstheme="minorHAnsi"/>
        </w:rPr>
        <w:t xml:space="preserve">afety Management Plan are committed to reducing road trauma </w:t>
      </w:r>
      <w:r w:rsidR="0011648E">
        <w:rPr>
          <w:rFonts w:cstheme="minorHAnsi"/>
        </w:rPr>
        <w:t xml:space="preserve">on the local road network throughout the </w:t>
      </w:r>
      <w:r w:rsidR="00DB5547" w:rsidRPr="00DB5547">
        <w:rPr>
          <w:rFonts w:cstheme="minorHAnsi"/>
          <w:highlight w:val="yellow"/>
        </w:rPr>
        <w:t>[City/Shire/Town]</w:t>
      </w:r>
      <w:r w:rsidR="00392478">
        <w:rPr>
          <w:rFonts w:cstheme="minorHAnsi"/>
        </w:rPr>
        <w:t xml:space="preserve">. This is to be achieved by adopting Safe System principles </w:t>
      </w:r>
      <w:r w:rsidR="00DB354A">
        <w:rPr>
          <w:rFonts w:cstheme="minorHAnsi"/>
        </w:rPr>
        <w:t xml:space="preserve">and </w:t>
      </w:r>
      <w:r w:rsidR="00C767DB">
        <w:rPr>
          <w:rFonts w:cstheme="minorHAnsi"/>
        </w:rPr>
        <w:t xml:space="preserve">by </w:t>
      </w:r>
      <w:r w:rsidR="00392478">
        <w:rPr>
          <w:rFonts w:cstheme="minorHAnsi"/>
        </w:rPr>
        <w:t>accept</w:t>
      </w:r>
      <w:r w:rsidR="00DB354A">
        <w:rPr>
          <w:rFonts w:cstheme="minorHAnsi"/>
        </w:rPr>
        <w:t>ing that</w:t>
      </w:r>
      <w:r w:rsidR="00392478">
        <w:rPr>
          <w:rFonts w:cstheme="minorHAnsi"/>
        </w:rPr>
        <w:t xml:space="preserve"> people will always make mistakes </w:t>
      </w:r>
      <w:r w:rsidR="00392478" w:rsidRPr="00365539">
        <w:t>on our roads but should not be killed or seriously injured as a consequence</w:t>
      </w:r>
      <w:r w:rsidR="00392478">
        <w:t xml:space="preserve"> and </w:t>
      </w:r>
      <w:r w:rsidR="00DB354A">
        <w:t xml:space="preserve">acknowledging that </w:t>
      </w:r>
      <w:r w:rsidR="00392478" w:rsidRPr="00365539">
        <w:t>there are known limits to the forces the human body can tolerate without being seriously injured</w:t>
      </w:r>
      <w:r w:rsidR="0011648E">
        <w:rPr>
          <w:rFonts w:cstheme="minorHAnsi"/>
        </w:rPr>
        <w:t>.</w:t>
      </w:r>
      <w:r w:rsidR="00392478">
        <w:rPr>
          <w:rFonts w:cstheme="minorHAnsi"/>
        </w:rPr>
        <w:t xml:space="preserve"> The </w:t>
      </w:r>
      <w:r w:rsidR="00EA2EE9" w:rsidRPr="00EA2EE9">
        <w:rPr>
          <w:rFonts w:cstheme="minorHAnsi"/>
          <w:highlight w:val="yellow"/>
        </w:rPr>
        <w:t>[LG name]</w:t>
      </w:r>
      <w:r w:rsidR="00392478">
        <w:rPr>
          <w:rFonts w:cstheme="minorHAnsi"/>
        </w:rPr>
        <w:t xml:space="preserve"> </w:t>
      </w:r>
      <w:r w:rsidR="004746E8">
        <w:rPr>
          <w:rFonts w:cstheme="minorHAnsi"/>
        </w:rPr>
        <w:t>agrees</w:t>
      </w:r>
      <w:r w:rsidR="00392478">
        <w:rPr>
          <w:rFonts w:cstheme="minorHAnsi"/>
        </w:rPr>
        <w:t xml:space="preserve"> that </w:t>
      </w:r>
      <w:r w:rsidR="00DB354A">
        <w:t>our</w:t>
      </w:r>
      <w:r w:rsidR="004746E8" w:rsidRPr="00365539">
        <w:t xml:space="preserve"> </w:t>
      </w:r>
      <w:r w:rsidR="004746E8">
        <w:t xml:space="preserve">local </w:t>
      </w:r>
      <w:r w:rsidR="004746E8" w:rsidRPr="00365539">
        <w:t>road transport system should be designed and maintained so that people are not exposed to crash forces beyond the limits of their physical tolerance</w:t>
      </w:r>
      <w:r w:rsidR="004746E8">
        <w:t>.</w:t>
      </w:r>
    </w:p>
    <w:p w14:paraId="2A88C0F4" w14:textId="15AAD233" w:rsidR="00392478" w:rsidRDefault="004746E8" w:rsidP="00392478">
      <w:pPr>
        <w:spacing w:before="160"/>
        <w:jc w:val="both"/>
        <w:rPr>
          <w:rFonts w:cstheme="minorHAnsi"/>
        </w:rPr>
      </w:pPr>
      <w:r>
        <w:rPr>
          <w:rFonts w:cstheme="minorHAnsi"/>
        </w:rPr>
        <w:t xml:space="preserve">The aim of </w:t>
      </w:r>
      <w:r w:rsidR="00C767DB">
        <w:rPr>
          <w:rFonts w:cstheme="minorHAnsi"/>
        </w:rPr>
        <w:t>our</w:t>
      </w:r>
      <w:r>
        <w:rPr>
          <w:rFonts w:cstheme="minorHAnsi"/>
        </w:rPr>
        <w:t xml:space="preserve"> Road Safety Management Plan is to understand the road safety risk on the local road network throughout the </w:t>
      </w:r>
      <w:r w:rsidR="00EA2EE9" w:rsidRPr="00EA2EE9">
        <w:rPr>
          <w:rFonts w:cstheme="minorHAnsi"/>
          <w:highlight w:val="yellow"/>
        </w:rPr>
        <w:t>[LG name]</w:t>
      </w:r>
      <w:r>
        <w:rPr>
          <w:rFonts w:cstheme="minorHAnsi"/>
        </w:rPr>
        <w:t xml:space="preserve"> and set out both reactive and proactive actions</w:t>
      </w:r>
      <w:r w:rsidR="00DB4C86">
        <w:rPr>
          <w:rFonts w:cstheme="minorHAnsi"/>
        </w:rPr>
        <w:t xml:space="preserve"> to address the</w:t>
      </w:r>
      <w:r w:rsidR="004D1A12">
        <w:rPr>
          <w:rFonts w:cstheme="minorHAnsi"/>
        </w:rPr>
        <w:t xml:space="preserve"> risk</w:t>
      </w:r>
      <w:r w:rsidR="00DB4C86">
        <w:rPr>
          <w:rFonts w:cstheme="minorHAnsi"/>
        </w:rPr>
        <w:t>s</w:t>
      </w:r>
      <w:r w:rsidR="00DB354A">
        <w:rPr>
          <w:rFonts w:cstheme="minorHAnsi"/>
        </w:rPr>
        <w:t xml:space="preserve">. The </w:t>
      </w:r>
      <w:r w:rsidR="00DB5547" w:rsidRPr="00DB5547">
        <w:rPr>
          <w:rFonts w:cstheme="minorHAnsi"/>
          <w:highlight w:val="yellow"/>
        </w:rPr>
        <w:t>[City/Shire/Town]</w:t>
      </w:r>
      <w:r w:rsidR="000173AA">
        <w:rPr>
          <w:rFonts w:cstheme="minorHAnsi"/>
        </w:rPr>
        <w:t xml:space="preserve"> </w:t>
      </w:r>
      <w:r w:rsidR="000D099F">
        <w:rPr>
          <w:rFonts w:cstheme="minorHAnsi"/>
        </w:rPr>
        <w:t>with support from</w:t>
      </w:r>
      <w:r w:rsidR="000173AA">
        <w:rPr>
          <w:rFonts w:cstheme="minorHAnsi"/>
        </w:rPr>
        <w:t xml:space="preserve"> our partners aim to implement the actions outlined in this plan and monitor the road safety outcomes of these actions over the term of the plan</w:t>
      </w:r>
      <w:r>
        <w:rPr>
          <w:rFonts w:cstheme="minorHAnsi"/>
        </w:rPr>
        <w:t>.</w:t>
      </w:r>
    </w:p>
    <w:p w14:paraId="6FDE2049" w14:textId="378A629C" w:rsidR="00685D14" w:rsidRDefault="00685D14" w:rsidP="00392478">
      <w:pPr>
        <w:spacing w:before="160"/>
        <w:jc w:val="both"/>
        <w:rPr>
          <w:rFonts w:cstheme="minorHAnsi"/>
        </w:rPr>
      </w:pPr>
      <w:r>
        <w:rPr>
          <w:rFonts w:cstheme="minorHAnsi"/>
        </w:rPr>
        <w:t xml:space="preserve">Our Road Safety Management Plan was endorsed by </w:t>
      </w:r>
      <w:r w:rsidR="00D012D1">
        <w:rPr>
          <w:rFonts w:cstheme="minorHAnsi"/>
        </w:rPr>
        <w:t xml:space="preserve">the </w:t>
      </w:r>
      <w:r w:rsidR="00EA2EE9" w:rsidRPr="00EA2EE9">
        <w:rPr>
          <w:rFonts w:cstheme="minorHAnsi"/>
          <w:highlight w:val="yellow"/>
        </w:rPr>
        <w:t>[LG name]</w:t>
      </w:r>
      <w:r w:rsidR="00D012D1">
        <w:rPr>
          <w:rFonts w:cstheme="minorHAnsi"/>
        </w:rPr>
        <w:t xml:space="preserve"> </w:t>
      </w:r>
      <w:r w:rsidR="00D012D1" w:rsidRPr="00D012D1">
        <w:rPr>
          <w:rFonts w:cstheme="minorHAnsi"/>
          <w:highlight w:val="yellow"/>
        </w:rPr>
        <w:t>Council Executive</w:t>
      </w:r>
      <w:r w:rsidR="00D012D1">
        <w:rPr>
          <w:rFonts w:cstheme="minorHAnsi"/>
        </w:rPr>
        <w:t xml:space="preserve"> on </w:t>
      </w:r>
      <w:r w:rsidR="00D012D1" w:rsidRPr="00D012D1">
        <w:rPr>
          <w:rFonts w:cstheme="minorHAnsi"/>
          <w:highlight w:val="yellow"/>
        </w:rPr>
        <w:t>10 December 2022</w:t>
      </w:r>
      <w:r w:rsidR="00D012D1">
        <w:rPr>
          <w:rFonts w:cstheme="minorHAnsi"/>
        </w:rPr>
        <w:t>.</w:t>
      </w:r>
    </w:p>
    <w:p w14:paraId="5B5F2BAD" w14:textId="47CBCDF4" w:rsidR="008B63E2" w:rsidRDefault="0011648E" w:rsidP="0011648E">
      <w:pPr>
        <w:spacing w:before="160"/>
        <w:jc w:val="both"/>
        <w:rPr>
          <w:rFonts w:cstheme="minorHAnsi"/>
        </w:rPr>
      </w:pPr>
      <w:r>
        <w:rPr>
          <w:rFonts w:cstheme="minorHAnsi"/>
        </w:rPr>
        <w:t xml:space="preserve">The delivery of the actions set out in the plan are to be achieved </w:t>
      </w:r>
      <w:r w:rsidR="004D1A12">
        <w:rPr>
          <w:rFonts w:cstheme="minorHAnsi"/>
        </w:rPr>
        <w:t>as the result of</w:t>
      </w:r>
      <w:r>
        <w:rPr>
          <w:rFonts w:cstheme="minorHAnsi"/>
        </w:rPr>
        <w:t xml:space="preserve"> </w:t>
      </w:r>
      <w:r w:rsidR="00D7525A">
        <w:rPr>
          <w:rFonts w:cstheme="minorHAnsi"/>
        </w:rPr>
        <w:t xml:space="preserve">the </w:t>
      </w:r>
      <w:r w:rsidR="00EA2EE9" w:rsidRPr="00EA2EE9">
        <w:rPr>
          <w:rFonts w:cstheme="minorHAnsi"/>
          <w:highlight w:val="yellow"/>
        </w:rPr>
        <w:t>[LG name]</w:t>
      </w:r>
      <w:r>
        <w:rPr>
          <w:rFonts w:cstheme="minorHAnsi"/>
        </w:rPr>
        <w:t xml:space="preserve"> </w:t>
      </w:r>
      <w:r w:rsidR="004D1A12">
        <w:rPr>
          <w:rFonts w:cstheme="minorHAnsi"/>
        </w:rPr>
        <w:t xml:space="preserve">and </w:t>
      </w:r>
      <w:r w:rsidR="00D7525A">
        <w:rPr>
          <w:rFonts w:cstheme="minorHAnsi"/>
        </w:rPr>
        <w:t xml:space="preserve">our </w:t>
      </w:r>
      <w:r w:rsidR="004D1A12">
        <w:rPr>
          <w:rFonts w:cstheme="minorHAnsi"/>
        </w:rPr>
        <w:t xml:space="preserve">partners </w:t>
      </w:r>
      <w:r>
        <w:rPr>
          <w:rFonts w:cstheme="minorHAnsi"/>
        </w:rPr>
        <w:t xml:space="preserve">working collaboratively to achieve good road safety outcomes for the people who live, work and travel on the local road network in the </w:t>
      </w:r>
      <w:r w:rsidR="00DB5547" w:rsidRPr="00DB5547">
        <w:rPr>
          <w:rFonts w:cstheme="minorHAnsi"/>
          <w:highlight w:val="yellow"/>
        </w:rPr>
        <w:t>[City/Shire/Town]</w:t>
      </w:r>
      <w:r>
        <w:rPr>
          <w:rFonts w:cstheme="minorHAnsi"/>
        </w:rPr>
        <w:t>.</w:t>
      </w:r>
    </w:p>
    <w:p w14:paraId="6D1B8049" w14:textId="77777777" w:rsidR="00A92222" w:rsidRDefault="00A92222">
      <w:pPr>
        <w:rPr>
          <w:rFonts w:cstheme="minorHAnsi"/>
          <w:iCs/>
        </w:rPr>
      </w:pPr>
    </w:p>
    <w:p w14:paraId="531554B3" w14:textId="77777777" w:rsidR="00870C7A" w:rsidRDefault="00870C7A" w:rsidP="00870C7A">
      <w:pPr>
        <w:rPr>
          <w:rFonts w:cstheme="minorHAnsi"/>
          <w:b/>
          <w:iCs/>
          <w:sz w:val="36"/>
          <w:szCs w:val="36"/>
        </w:rPr>
      </w:pPr>
      <w:r w:rsidRPr="004B2981">
        <w:rPr>
          <w:rFonts w:cstheme="minorHAnsi"/>
          <w:b/>
          <w:iCs/>
          <w:sz w:val="36"/>
          <w:szCs w:val="36"/>
        </w:rPr>
        <w:t xml:space="preserve">Our </w:t>
      </w:r>
      <w:r>
        <w:rPr>
          <w:rFonts w:cstheme="minorHAnsi"/>
          <w:b/>
          <w:iCs/>
          <w:sz w:val="36"/>
          <w:szCs w:val="36"/>
        </w:rPr>
        <w:t>Partners</w:t>
      </w:r>
    </w:p>
    <w:p w14:paraId="745F2B52" w14:textId="4CF1D8E7" w:rsidR="00870C7A" w:rsidRPr="0078690F" w:rsidRDefault="00870C7A" w:rsidP="00A809D6">
      <w:pPr>
        <w:spacing w:after="240"/>
        <w:jc w:val="center"/>
        <w:rPr>
          <w:noProof/>
          <w:lang w:eastAsia="en-AU"/>
        </w:rPr>
      </w:pPr>
      <w:r>
        <w:rPr>
          <w:noProof/>
          <w:lang w:eastAsia="en-AU"/>
        </w:rPr>
        <w:drawing>
          <wp:inline distT="0" distB="0" distL="0" distR="0" wp14:anchorId="54F60B7F" wp14:editId="7E23EC10">
            <wp:extent cx="1609725" cy="842422"/>
            <wp:effectExtent l="0" t="0" r="0" b="0"/>
            <wp:docPr id="449" name="Picture 449" descr="Road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oadWi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601" cy="861197"/>
                    </a:xfrm>
                    <a:prstGeom prst="rect">
                      <a:avLst/>
                    </a:prstGeom>
                    <a:noFill/>
                    <a:ln>
                      <a:noFill/>
                    </a:ln>
                  </pic:spPr>
                </pic:pic>
              </a:graphicData>
            </a:graphic>
          </wp:inline>
        </w:drawing>
      </w:r>
      <w:r w:rsidR="0078690F">
        <w:rPr>
          <w:noProof/>
          <w:lang w:eastAsia="en-AU"/>
        </w:rPr>
        <w:t xml:space="preserve">     </w:t>
      </w:r>
      <w:r w:rsidR="00A809D6">
        <w:rPr>
          <w:noProof/>
          <w:lang w:eastAsia="en-AU"/>
        </w:rPr>
        <w:t xml:space="preserve"> </w:t>
      </w:r>
      <w:r w:rsidR="0082081F">
        <w:rPr>
          <w:noProof/>
          <w:lang w:eastAsia="en-AU"/>
        </w:rPr>
        <w:t xml:space="preserve"> </w:t>
      </w:r>
      <w:r w:rsidR="00A809D6">
        <w:rPr>
          <w:noProof/>
          <w:lang w:eastAsia="en-AU"/>
        </w:rPr>
        <w:t xml:space="preserve">   </w:t>
      </w:r>
      <w:r w:rsidR="0078690F">
        <w:rPr>
          <w:noProof/>
          <w:lang w:eastAsia="en-AU"/>
        </w:rPr>
        <w:t xml:space="preserve">   </w:t>
      </w:r>
      <w:r>
        <w:rPr>
          <w:noProof/>
          <w:lang w:eastAsia="en-AU"/>
        </w:rPr>
        <w:drawing>
          <wp:inline distT="0" distB="0" distL="0" distR="0" wp14:anchorId="4324155A" wp14:editId="5A53FB21">
            <wp:extent cx="725703" cy="904105"/>
            <wp:effectExtent l="0" t="0" r="0" b="0"/>
            <wp:docPr id="450" name="Picture 450" descr="WA Police Fo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 Police Forc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4267" cy="927232"/>
                    </a:xfrm>
                    <a:prstGeom prst="rect">
                      <a:avLst/>
                    </a:prstGeom>
                    <a:noFill/>
                    <a:ln>
                      <a:noFill/>
                    </a:ln>
                  </pic:spPr>
                </pic:pic>
              </a:graphicData>
            </a:graphic>
          </wp:inline>
        </w:drawing>
      </w:r>
      <w:r w:rsidR="0078690F">
        <w:rPr>
          <w:noProof/>
          <w:lang w:eastAsia="en-AU"/>
        </w:rPr>
        <w:t xml:space="preserve">     </w:t>
      </w:r>
      <w:r w:rsidR="0082081F">
        <w:rPr>
          <w:noProof/>
          <w:lang w:eastAsia="en-AU"/>
        </w:rPr>
        <w:t xml:space="preserve"> </w:t>
      </w:r>
      <w:r w:rsidR="0078690F">
        <w:rPr>
          <w:noProof/>
          <w:lang w:eastAsia="en-AU"/>
        </w:rPr>
        <w:t xml:space="preserve"> </w:t>
      </w:r>
      <w:r w:rsidR="00A809D6">
        <w:rPr>
          <w:noProof/>
          <w:lang w:eastAsia="en-AU"/>
        </w:rPr>
        <w:t xml:space="preserve">   </w:t>
      </w:r>
      <w:r w:rsidR="0078690F">
        <w:rPr>
          <w:noProof/>
          <w:lang w:eastAsia="en-AU"/>
        </w:rPr>
        <w:t xml:space="preserve"> </w:t>
      </w:r>
      <w:r w:rsidR="00B8549D">
        <w:rPr>
          <w:noProof/>
          <w:lang w:eastAsia="en-AU"/>
        </w:rPr>
        <w:drawing>
          <wp:inline distT="0" distB="0" distL="0" distR="0" wp14:anchorId="2197D3D7" wp14:editId="1868672F">
            <wp:extent cx="1964267" cy="4976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8067" cy="531546"/>
                    </a:xfrm>
                    <a:prstGeom prst="rect">
                      <a:avLst/>
                    </a:prstGeom>
                    <a:noFill/>
                    <a:ln>
                      <a:noFill/>
                    </a:ln>
                  </pic:spPr>
                </pic:pic>
              </a:graphicData>
            </a:graphic>
          </wp:inline>
        </w:drawing>
      </w:r>
    </w:p>
    <w:p w14:paraId="020DCFE5" w14:textId="77777777" w:rsidR="00870C7A" w:rsidRDefault="00072FF9" w:rsidP="0078690F">
      <w:pPr>
        <w:jc w:val="center"/>
        <w:rPr>
          <w:rFonts w:cstheme="minorHAnsi"/>
          <w:iCs/>
        </w:rPr>
      </w:pPr>
      <w:r w:rsidRPr="00072FF9">
        <w:rPr>
          <w:rFonts w:cstheme="minorHAnsi"/>
          <w:iCs/>
          <w:noProof/>
          <w:lang w:eastAsia="en-AU"/>
        </w:rPr>
        <w:drawing>
          <wp:inline distT="0" distB="0" distL="0" distR="0" wp14:anchorId="436E2302" wp14:editId="7341E641">
            <wp:extent cx="1657581" cy="819264"/>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581" cy="819264"/>
                    </a:xfrm>
                    <a:prstGeom prst="rect">
                      <a:avLst/>
                    </a:prstGeom>
                  </pic:spPr>
                </pic:pic>
              </a:graphicData>
            </a:graphic>
          </wp:inline>
        </w:drawing>
      </w:r>
      <w:r w:rsidR="0078690F">
        <w:rPr>
          <w:rFonts w:cstheme="minorHAnsi"/>
          <w:iCs/>
        </w:rPr>
        <w:t xml:space="preserve">    </w:t>
      </w:r>
      <w:r w:rsidR="0082081F">
        <w:rPr>
          <w:rFonts w:cstheme="minorHAnsi"/>
          <w:iCs/>
        </w:rPr>
        <w:t xml:space="preserve"> </w:t>
      </w:r>
      <w:r w:rsidR="00A809D6">
        <w:rPr>
          <w:rFonts w:cstheme="minorHAnsi"/>
          <w:iCs/>
        </w:rPr>
        <w:t xml:space="preserve">  </w:t>
      </w:r>
      <w:r w:rsidR="0078690F">
        <w:rPr>
          <w:rFonts w:cstheme="minorHAnsi"/>
          <w:iCs/>
        </w:rPr>
        <w:t xml:space="preserve">  </w:t>
      </w:r>
      <w:r w:rsidR="0078690F" w:rsidRPr="0078690F">
        <w:rPr>
          <w:rFonts w:cstheme="minorHAnsi"/>
          <w:iCs/>
          <w:noProof/>
          <w:lang w:eastAsia="en-AU"/>
        </w:rPr>
        <w:drawing>
          <wp:inline distT="0" distB="0" distL="0" distR="0" wp14:anchorId="422B4659" wp14:editId="11368C31">
            <wp:extent cx="2124075" cy="7675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8252" cy="772646"/>
                    </a:xfrm>
                    <a:prstGeom prst="rect">
                      <a:avLst/>
                    </a:prstGeom>
                  </pic:spPr>
                </pic:pic>
              </a:graphicData>
            </a:graphic>
          </wp:inline>
        </w:drawing>
      </w:r>
    </w:p>
    <w:p w14:paraId="66ED3544" w14:textId="77777777" w:rsidR="00870C7A" w:rsidRPr="00870C7A" w:rsidRDefault="00870C7A" w:rsidP="00870C7A">
      <w:pPr>
        <w:rPr>
          <w:rFonts w:cstheme="minorHAnsi"/>
          <w:iCs/>
        </w:rPr>
      </w:pPr>
    </w:p>
    <w:p w14:paraId="352170EF" w14:textId="77777777" w:rsidR="00870C7A" w:rsidRPr="00870C7A" w:rsidRDefault="00870C7A" w:rsidP="00870C7A">
      <w:pPr>
        <w:rPr>
          <w:rFonts w:cstheme="minorHAnsi"/>
          <w:iCs/>
        </w:rPr>
      </w:pPr>
    </w:p>
    <w:p w14:paraId="5EF65BA3" w14:textId="77777777" w:rsidR="00870C7A" w:rsidRPr="00870C7A" w:rsidRDefault="00870C7A" w:rsidP="00870C7A">
      <w:pPr>
        <w:rPr>
          <w:rFonts w:cstheme="minorHAnsi"/>
          <w:iCs/>
        </w:rPr>
      </w:pPr>
    </w:p>
    <w:p w14:paraId="2C265BC0" w14:textId="77777777" w:rsidR="00870C7A" w:rsidRDefault="00870C7A">
      <w:pPr>
        <w:rPr>
          <w:noProof/>
          <w:lang w:eastAsia="en-AU"/>
        </w:rPr>
      </w:pPr>
      <w:r>
        <w:rPr>
          <w:noProof/>
          <w:lang w:eastAsia="en-AU"/>
        </w:rPr>
        <w:br w:type="page"/>
      </w:r>
    </w:p>
    <w:sdt>
      <w:sdtPr>
        <w:rPr>
          <w:rFonts w:asciiTheme="minorHAnsi" w:eastAsiaTheme="minorHAnsi" w:hAnsiTheme="minorHAnsi" w:cstheme="minorBidi"/>
          <w:color w:val="auto"/>
          <w:sz w:val="22"/>
          <w:szCs w:val="22"/>
          <w:lang w:val="en-AU"/>
        </w:rPr>
        <w:id w:val="-345178955"/>
        <w:docPartObj>
          <w:docPartGallery w:val="Table of Contents"/>
          <w:docPartUnique/>
        </w:docPartObj>
      </w:sdtPr>
      <w:sdtEndPr>
        <w:rPr>
          <w:b/>
          <w:bCs/>
          <w:noProof/>
        </w:rPr>
      </w:sdtEndPr>
      <w:sdtContent>
        <w:p w14:paraId="569A9EEE" w14:textId="77777777" w:rsidR="000F5150" w:rsidRPr="0071708F" w:rsidRDefault="000F5150">
          <w:pPr>
            <w:pStyle w:val="TOCHeading"/>
            <w:rPr>
              <w:sz w:val="36"/>
              <w:szCs w:val="36"/>
            </w:rPr>
          </w:pPr>
          <w:r w:rsidRPr="0071708F">
            <w:rPr>
              <w:sz w:val="36"/>
              <w:szCs w:val="36"/>
            </w:rPr>
            <w:t>Contents</w:t>
          </w:r>
        </w:p>
        <w:p w14:paraId="6073B868" w14:textId="5ED6CFDA" w:rsidR="006342A3" w:rsidRDefault="000F5150">
          <w:pPr>
            <w:pStyle w:val="TOC1"/>
            <w:tabs>
              <w:tab w:val="right" w:leader="dot" w:pos="9629"/>
            </w:tabs>
            <w:rPr>
              <w:rFonts w:eastAsiaTheme="minorEastAsia"/>
              <w:noProof/>
              <w:lang w:eastAsia="en-AU"/>
            </w:rPr>
          </w:pPr>
          <w:r>
            <w:fldChar w:fldCharType="begin"/>
          </w:r>
          <w:r>
            <w:instrText xml:space="preserve"> TOC \o "1-3" \h \z \u </w:instrText>
          </w:r>
          <w:r>
            <w:fldChar w:fldCharType="separate"/>
          </w:r>
          <w:hyperlink w:anchor="_Toc103060665" w:history="1">
            <w:r w:rsidR="006342A3" w:rsidRPr="00FE1403">
              <w:rPr>
                <w:rStyle w:val="Hyperlink"/>
                <w:b/>
                <w:noProof/>
              </w:rPr>
              <w:t>State Road Safety Strategy 2020 - 2030</w:t>
            </w:r>
            <w:r w:rsidR="006342A3">
              <w:rPr>
                <w:noProof/>
                <w:webHidden/>
              </w:rPr>
              <w:tab/>
            </w:r>
            <w:r w:rsidR="006342A3">
              <w:rPr>
                <w:noProof/>
                <w:webHidden/>
              </w:rPr>
              <w:fldChar w:fldCharType="begin"/>
            </w:r>
            <w:r w:rsidR="006342A3">
              <w:rPr>
                <w:noProof/>
                <w:webHidden/>
              </w:rPr>
              <w:instrText xml:space="preserve"> PAGEREF _Toc103060665 \h </w:instrText>
            </w:r>
            <w:r w:rsidR="006342A3">
              <w:rPr>
                <w:noProof/>
                <w:webHidden/>
              </w:rPr>
            </w:r>
            <w:r w:rsidR="006342A3">
              <w:rPr>
                <w:noProof/>
                <w:webHidden/>
              </w:rPr>
              <w:fldChar w:fldCharType="separate"/>
            </w:r>
            <w:r w:rsidR="006342A3">
              <w:rPr>
                <w:noProof/>
                <w:webHidden/>
              </w:rPr>
              <w:t>3</w:t>
            </w:r>
            <w:r w:rsidR="006342A3">
              <w:rPr>
                <w:noProof/>
                <w:webHidden/>
              </w:rPr>
              <w:fldChar w:fldCharType="end"/>
            </w:r>
          </w:hyperlink>
        </w:p>
        <w:p w14:paraId="52764E70" w14:textId="6D2DACCF" w:rsidR="006342A3" w:rsidRDefault="006342A3">
          <w:pPr>
            <w:pStyle w:val="TOC1"/>
            <w:tabs>
              <w:tab w:val="right" w:leader="dot" w:pos="9629"/>
            </w:tabs>
            <w:rPr>
              <w:rFonts w:eastAsiaTheme="minorEastAsia"/>
              <w:noProof/>
              <w:lang w:eastAsia="en-AU"/>
            </w:rPr>
          </w:pPr>
          <w:hyperlink w:anchor="_Toc103060666" w:history="1">
            <w:r w:rsidRPr="00FE1403">
              <w:rPr>
                <w:rStyle w:val="Hyperlink"/>
                <w:b/>
                <w:noProof/>
              </w:rPr>
              <w:t>Safe System Principles</w:t>
            </w:r>
            <w:r>
              <w:rPr>
                <w:noProof/>
                <w:webHidden/>
              </w:rPr>
              <w:tab/>
            </w:r>
            <w:r>
              <w:rPr>
                <w:noProof/>
                <w:webHidden/>
              </w:rPr>
              <w:fldChar w:fldCharType="begin"/>
            </w:r>
            <w:r>
              <w:rPr>
                <w:noProof/>
                <w:webHidden/>
              </w:rPr>
              <w:instrText xml:space="preserve"> PAGEREF _Toc103060666 \h </w:instrText>
            </w:r>
            <w:r>
              <w:rPr>
                <w:noProof/>
                <w:webHidden/>
              </w:rPr>
            </w:r>
            <w:r>
              <w:rPr>
                <w:noProof/>
                <w:webHidden/>
              </w:rPr>
              <w:fldChar w:fldCharType="separate"/>
            </w:r>
            <w:r>
              <w:rPr>
                <w:noProof/>
                <w:webHidden/>
              </w:rPr>
              <w:t>4</w:t>
            </w:r>
            <w:r>
              <w:rPr>
                <w:noProof/>
                <w:webHidden/>
              </w:rPr>
              <w:fldChar w:fldCharType="end"/>
            </w:r>
          </w:hyperlink>
        </w:p>
        <w:p w14:paraId="1FAC04AB" w14:textId="54AC42A7" w:rsidR="006342A3" w:rsidRDefault="006342A3">
          <w:pPr>
            <w:pStyle w:val="TOC1"/>
            <w:tabs>
              <w:tab w:val="right" w:leader="dot" w:pos="9629"/>
            </w:tabs>
            <w:rPr>
              <w:rFonts w:eastAsiaTheme="minorEastAsia"/>
              <w:noProof/>
              <w:lang w:eastAsia="en-AU"/>
            </w:rPr>
          </w:pPr>
          <w:hyperlink w:anchor="_Toc103060667" w:history="1">
            <w:r w:rsidRPr="00FE1403">
              <w:rPr>
                <w:rStyle w:val="Hyperlink"/>
                <w:b/>
                <w:noProof/>
              </w:rPr>
              <w:t>Understanding Our Road Safety Risk</w:t>
            </w:r>
            <w:r>
              <w:rPr>
                <w:noProof/>
                <w:webHidden/>
              </w:rPr>
              <w:tab/>
            </w:r>
            <w:r>
              <w:rPr>
                <w:noProof/>
                <w:webHidden/>
              </w:rPr>
              <w:fldChar w:fldCharType="begin"/>
            </w:r>
            <w:r>
              <w:rPr>
                <w:noProof/>
                <w:webHidden/>
              </w:rPr>
              <w:instrText xml:space="preserve"> PAGEREF _Toc103060667 \h </w:instrText>
            </w:r>
            <w:r>
              <w:rPr>
                <w:noProof/>
                <w:webHidden/>
              </w:rPr>
            </w:r>
            <w:r>
              <w:rPr>
                <w:noProof/>
                <w:webHidden/>
              </w:rPr>
              <w:fldChar w:fldCharType="separate"/>
            </w:r>
            <w:r>
              <w:rPr>
                <w:noProof/>
                <w:webHidden/>
              </w:rPr>
              <w:t>6</w:t>
            </w:r>
            <w:r>
              <w:rPr>
                <w:noProof/>
                <w:webHidden/>
              </w:rPr>
              <w:fldChar w:fldCharType="end"/>
            </w:r>
          </w:hyperlink>
        </w:p>
        <w:p w14:paraId="253BCFC4" w14:textId="4ABB14D7" w:rsidR="006342A3" w:rsidRDefault="006342A3">
          <w:pPr>
            <w:pStyle w:val="TOC2"/>
            <w:tabs>
              <w:tab w:val="right" w:leader="dot" w:pos="9629"/>
            </w:tabs>
            <w:rPr>
              <w:rFonts w:eastAsiaTheme="minorEastAsia"/>
              <w:noProof/>
              <w:lang w:eastAsia="en-AU"/>
            </w:rPr>
          </w:pPr>
          <w:hyperlink w:anchor="_Toc103060668" w:history="1">
            <w:r w:rsidRPr="00FE1403">
              <w:rPr>
                <w:rStyle w:val="Hyperlink"/>
                <w:noProof/>
              </w:rPr>
              <w:t>Crash Severity per Year</w:t>
            </w:r>
            <w:r>
              <w:rPr>
                <w:noProof/>
                <w:webHidden/>
              </w:rPr>
              <w:tab/>
            </w:r>
            <w:r>
              <w:rPr>
                <w:noProof/>
                <w:webHidden/>
              </w:rPr>
              <w:fldChar w:fldCharType="begin"/>
            </w:r>
            <w:r>
              <w:rPr>
                <w:noProof/>
                <w:webHidden/>
              </w:rPr>
              <w:instrText xml:space="preserve"> PAGEREF _Toc103060668 \h </w:instrText>
            </w:r>
            <w:r>
              <w:rPr>
                <w:noProof/>
                <w:webHidden/>
              </w:rPr>
            </w:r>
            <w:r>
              <w:rPr>
                <w:noProof/>
                <w:webHidden/>
              </w:rPr>
              <w:fldChar w:fldCharType="separate"/>
            </w:r>
            <w:r>
              <w:rPr>
                <w:noProof/>
                <w:webHidden/>
              </w:rPr>
              <w:t>6</w:t>
            </w:r>
            <w:r>
              <w:rPr>
                <w:noProof/>
                <w:webHidden/>
              </w:rPr>
              <w:fldChar w:fldCharType="end"/>
            </w:r>
          </w:hyperlink>
        </w:p>
        <w:p w14:paraId="029E5C29" w14:textId="5F17313F" w:rsidR="006342A3" w:rsidRDefault="006342A3">
          <w:pPr>
            <w:pStyle w:val="TOC2"/>
            <w:tabs>
              <w:tab w:val="right" w:leader="dot" w:pos="9629"/>
            </w:tabs>
            <w:rPr>
              <w:rFonts w:eastAsiaTheme="minorEastAsia"/>
              <w:noProof/>
              <w:lang w:eastAsia="en-AU"/>
            </w:rPr>
          </w:pPr>
          <w:hyperlink w:anchor="_Toc103060669" w:history="1">
            <w:r w:rsidRPr="00FE1403">
              <w:rPr>
                <w:rStyle w:val="Hyperlink"/>
                <w:noProof/>
              </w:rPr>
              <w:t>Casualty Crashes by Crash Nature</w:t>
            </w:r>
            <w:r>
              <w:rPr>
                <w:noProof/>
                <w:webHidden/>
              </w:rPr>
              <w:tab/>
            </w:r>
            <w:r>
              <w:rPr>
                <w:noProof/>
                <w:webHidden/>
              </w:rPr>
              <w:fldChar w:fldCharType="begin"/>
            </w:r>
            <w:r>
              <w:rPr>
                <w:noProof/>
                <w:webHidden/>
              </w:rPr>
              <w:instrText xml:space="preserve"> PAGEREF _Toc103060669 \h </w:instrText>
            </w:r>
            <w:r>
              <w:rPr>
                <w:noProof/>
                <w:webHidden/>
              </w:rPr>
            </w:r>
            <w:r>
              <w:rPr>
                <w:noProof/>
                <w:webHidden/>
              </w:rPr>
              <w:fldChar w:fldCharType="separate"/>
            </w:r>
            <w:r>
              <w:rPr>
                <w:noProof/>
                <w:webHidden/>
              </w:rPr>
              <w:t>7</w:t>
            </w:r>
            <w:r>
              <w:rPr>
                <w:noProof/>
                <w:webHidden/>
              </w:rPr>
              <w:fldChar w:fldCharType="end"/>
            </w:r>
          </w:hyperlink>
        </w:p>
        <w:p w14:paraId="10424F17" w14:textId="4C52FEAD" w:rsidR="006342A3" w:rsidRDefault="006342A3">
          <w:pPr>
            <w:pStyle w:val="TOC2"/>
            <w:tabs>
              <w:tab w:val="right" w:leader="dot" w:pos="9629"/>
            </w:tabs>
            <w:rPr>
              <w:rFonts w:eastAsiaTheme="minorEastAsia"/>
              <w:noProof/>
              <w:lang w:eastAsia="en-AU"/>
            </w:rPr>
          </w:pPr>
          <w:hyperlink w:anchor="_Toc103060670" w:history="1">
            <w:r w:rsidRPr="00FE1403">
              <w:rPr>
                <w:rStyle w:val="Hyperlink"/>
                <w:noProof/>
              </w:rPr>
              <w:t>Fatal and Serious Injury Crashes by Nature</w:t>
            </w:r>
            <w:r>
              <w:rPr>
                <w:noProof/>
                <w:webHidden/>
              </w:rPr>
              <w:tab/>
            </w:r>
            <w:r>
              <w:rPr>
                <w:noProof/>
                <w:webHidden/>
              </w:rPr>
              <w:fldChar w:fldCharType="begin"/>
            </w:r>
            <w:r>
              <w:rPr>
                <w:noProof/>
                <w:webHidden/>
              </w:rPr>
              <w:instrText xml:space="preserve"> PAGEREF _Toc103060670 \h </w:instrText>
            </w:r>
            <w:r>
              <w:rPr>
                <w:noProof/>
                <w:webHidden/>
              </w:rPr>
            </w:r>
            <w:r>
              <w:rPr>
                <w:noProof/>
                <w:webHidden/>
              </w:rPr>
              <w:fldChar w:fldCharType="separate"/>
            </w:r>
            <w:r>
              <w:rPr>
                <w:noProof/>
                <w:webHidden/>
              </w:rPr>
              <w:t>8</w:t>
            </w:r>
            <w:r>
              <w:rPr>
                <w:noProof/>
                <w:webHidden/>
              </w:rPr>
              <w:fldChar w:fldCharType="end"/>
            </w:r>
          </w:hyperlink>
        </w:p>
        <w:p w14:paraId="5AE0CFB1" w14:textId="1FC48EE7" w:rsidR="006342A3" w:rsidRDefault="006342A3">
          <w:pPr>
            <w:pStyle w:val="TOC2"/>
            <w:tabs>
              <w:tab w:val="right" w:leader="dot" w:pos="9629"/>
            </w:tabs>
            <w:rPr>
              <w:rFonts w:eastAsiaTheme="minorEastAsia"/>
              <w:noProof/>
              <w:lang w:eastAsia="en-AU"/>
            </w:rPr>
          </w:pPr>
          <w:hyperlink w:anchor="_Toc103060671" w:history="1">
            <w:r w:rsidRPr="00FE1403">
              <w:rPr>
                <w:rStyle w:val="Hyperlink"/>
                <w:noProof/>
              </w:rPr>
              <w:t>Vulnerable Road Users per Year</w:t>
            </w:r>
            <w:r>
              <w:rPr>
                <w:noProof/>
                <w:webHidden/>
              </w:rPr>
              <w:tab/>
            </w:r>
            <w:r>
              <w:rPr>
                <w:noProof/>
                <w:webHidden/>
              </w:rPr>
              <w:fldChar w:fldCharType="begin"/>
            </w:r>
            <w:r>
              <w:rPr>
                <w:noProof/>
                <w:webHidden/>
              </w:rPr>
              <w:instrText xml:space="preserve"> PAGEREF _Toc103060671 \h </w:instrText>
            </w:r>
            <w:r>
              <w:rPr>
                <w:noProof/>
                <w:webHidden/>
              </w:rPr>
            </w:r>
            <w:r>
              <w:rPr>
                <w:noProof/>
                <w:webHidden/>
              </w:rPr>
              <w:fldChar w:fldCharType="separate"/>
            </w:r>
            <w:r>
              <w:rPr>
                <w:noProof/>
                <w:webHidden/>
              </w:rPr>
              <w:t>9</w:t>
            </w:r>
            <w:r>
              <w:rPr>
                <w:noProof/>
                <w:webHidden/>
              </w:rPr>
              <w:fldChar w:fldCharType="end"/>
            </w:r>
          </w:hyperlink>
        </w:p>
        <w:p w14:paraId="7D8C9BD4" w14:textId="38BE2342" w:rsidR="006342A3" w:rsidRDefault="006342A3">
          <w:pPr>
            <w:pStyle w:val="TOC1"/>
            <w:tabs>
              <w:tab w:val="right" w:leader="dot" w:pos="9629"/>
            </w:tabs>
            <w:rPr>
              <w:rFonts w:eastAsiaTheme="minorEastAsia"/>
              <w:noProof/>
              <w:lang w:eastAsia="en-AU"/>
            </w:rPr>
          </w:pPr>
          <w:hyperlink w:anchor="_Toc103060672" w:history="1">
            <w:r w:rsidRPr="00FE1403">
              <w:rPr>
                <w:rStyle w:val="Hyperlink"/>
                <w:b/>
                <w:noProof/>
              </w:rPr>
              <w:t>Key Areas of Focus</w:t>
            </w:r>
            <w:r>
              <w:rPr>
                <w:noProof/>
                <w:webHidden/>
              </w:rPr>
              <w:tab/>
            </w:r>
            <w:r>
              <w:rPr>
                <w:noProof/>
                <w:webHidden/>
              </w:rPr>
              <w:fldChar w:fldCharType="begin"/>
            </w:r>
            <w:r>
              <w:rPr>
                <w:noProof/>
                <w:webHidden/>
              </w:rPr>
              <w:instrText xml:space="preserve"> PAGEREF _Toc103060672 \h </w:instrText>
            </w:r>
            <w:r>
              <w:rPr>
                <w:noProof/>
                <w:webHidden/>
              </w:rPr>
            </w:r>
            <w:r>
              <w:rPr>
                <w:noProof/>
                <w:webHidden/>
              </w:rPr>
              <w:fldChar w:fldCharType="separate"/>
            </w:r>
            <w:r>
              <w:rPr>
                <w:noProof/>
                <w:webHidden/>
              </w:rPr>
              <w:t>10</w:t>
            </w:r>
            <w:r>
              <w:rPr>
                <w:noProof/>
                <w:webHidden/>
              </w:rPr>
              <w:fldChar w:fldCharType="end"/>
            </w:r>
          </w:hyperlink>
        </w:p>
        <w:p w14:paraId="16430EC0" w14:textId="3C7197DC" w:rsidR="006342A3" w:rsidRDefault="006342A3">
          <w:pPr>
            <w:pStyle w:val="TOC2"/>
            <w:tabs>
              <w:tab w:val="right" w:leader="dot" w:pos="9629"/>
            </w:tabs>
            <w:rPr>
              <w:rFonts w:eastAsiaTheme="minorEastAsia"/>
              <w:noProof/>
              <w:lang w:eastAsia="en-AU"/>
            </w:rPr>
          </w:pPr>
          <w:hyperlink w:anchor="_Toc103060673" w:history="1">
            <w:r w:rsidRPr="00FE1403">
              <w:rPr>
                <w:rStyle w:val="Hyperlink"/>
                <w:noProof/>
              </w:rPr>
              <w:t>Predominant Crash Types</w:t>
            </w:r>
            <w:r>
              <w:rPr>
                <w:noProof/>
                <w:webHidden/>
              </w:rPr>
              <w:tab/>
            </w:r>
            <w:r>
              <w:rPr>
                <w:noProof/>
                <w:webHidden/>
              </w:rPr>
              <w:fldChar w:fldCharType="begin"/>
            </w:r>
            <w:r>
              <w:rPr>
                <w:noProof/>
                <w:webHidden/>
              </w:rPr>
              <w:instrText xml:space="preserve"> PAGEREF _Toc103060673 \h </w:instrText>
            </w:r>
            <w:r>
              <w:rPr>
                <w:noProof/>
                <w:webHidden/>
              </w:rPr>
            </w:r>
            <w:r>
              <w:rPr>
                <w:noProof/>
                <w:webHidden/>
              </w:rPr>
              <w:fldChar w:fldCharType="separate"/>
            </w:r>
            <w:r>
              <w:rPr>
                <w:noProof/>
                <w:webHidden/>
              </w:rPr>
              <w:t>10</w:t>
            </w:r>
            <w:r>
              <w:rPr>
                <w:noProof/>
                <w:webHidden/>
              </w:rPr>
              <w:fldChar w:fldCharType="end"/>
            </w:r>
          </w:hyperlink>
        </w:p>
        <w:p w14:paraId="2599A39C" w14:textId="630DBE66" w:rsidR="006342A3" w:rsidRDefault="006342A3">
          <w:pPr>
            <w:pStyle w:val="TOC2"/>
            <w:tabs>
              <w:tab w:val="right" w:leader="dot" w:pos="9629"/>
            </w:tabs>
            <w:rPr>
              <w:rFonts w:eastAsiaTheme="minorEastAsia"/>
              <w:noProof/>
              <w:lang w:eastAsia="en-AU"/>
            </w:rPr>
          </w:pPr>
          <w:hyperlink w:anchor="_Toc103060674" w:history="1">
            <w:r w:rsidRPr="00FE1403">
              <w:rPr>
                <w:rStyle w:val="Hyperlink"/>
                <w:noProof/>
              </w:rPr>
              <w:t>Proactive Initiatives and Activities</w:t>
            </w:r>
            <w:r>
              <w:rPr>
                <w:noProof/>
                <w:webHidden/>
              </w:rPr>
              <w:tab/>
            </w:r>
            <w:r>
              <w:rPr>
                <w:noProof/>
                <w:webHidden/>
              </w:rPr>
              <w:fldChar w:fldCharType="begin"/>
            </w:r>
            <w:r>
              <w:rPr>
                <w:noProof/>
                <w:webHidden/>
              </w:rPr>
              <w:instrText xml:space="preserve"> PAGEREF _Toc103060674 \h </w:instrText>
            </w:r>
            <w:r>
              <w:rPr>
                <w:noProof/>
                <w:webHidden/>
              </w:rPr>
            </w:r>
            <w:r>
              <w:rPr>
                <w:noProof/>
                <w:webHidden/>
              </w:rPr>
              <w:fldChar w:fldCharType="separate"/>
            </w:r>
            <w:r>
              <w:rPr>
                <w:noProof/>
                <w:webHidden/>
              </w:rPr>
              <w:t>10</w:t>
            </w:r>
            <w:r>
              <w:rPr>
                <w:noProof/>
                <w:webHidden/>
              </w:rPr>
              <w:fldChar w:fldCharType="end"/>
            </w:r>
          </w:hyperlink>
        </w:p>
        <w:p w14:paraId="12265292" w14:textId="3E0AE657" w:rsidR="006342A3" w:rsidRDefault="006342A3">
          <w:pPr>
            <w:pStyle w:val="TOC2"/>
            <w:tabs>
              <w:tab w:val="right" w:leader="dot" w:pos="9629"/>
            </w:tabs>
            <w:rPr>
              <w:rFonts w:eastAsiaTheme="minorEastAsia"/>
              <w:noProof/>
              <w:lang w:eastAsia="en-AU"/>
            </w:rPr>
          </w:pPr>
          <w:hyperlink w:anchor="_Toc103060675" w:history="1">
            <w:r w:rsidRPr="00FE1403">
              <w:rPr>
                <w:rStyle w:val="Hyperlink"/>
                <w:noProof/>
              </w:rPr>
              <w:t>Knowledge and Skills Development</w:t>
            </w:r>
            <w:r>
              <w:rPr>
                <w:noProof/>
                <w:webHidden/>
              </w:rPr>
              <w:tab/>
            </w:r>
            <w:r>
              <w:rPr>
                <w:noProof/>
                <w:webHidden/>
              </w:rPr>
              <w:fldChar w:fldCharType="begin"/>
            </w:r>
            <w:r>
              <w:rPr>
                <w:noProof/>
                <w:webHidden/>
              </w:rPr>
              <w:instrText xml:space="preserve"> PAGEREF _Toc103060675 \h </w:instrText>
            </w:r>
            <w:r>
              <w:rPr>
                <w:noProof/>
                <w:webHidden/>
              </w:rPr>
            </w:r>
            <w:r>
              <w:rPr>
                <w:noProof/>
                <w:webHidden/>
              </w:rPr>
              <w:fldChar w:fldCharType="separate"/>
            </w:r>
            <w:r>
              <w:rPr>
                <w:noProof/>
                <w:webHidden/>
              </w:rPr>
              <w:t>10</w:t>
            </w:r>
            <w:r>
              <w:rPr>
                <w:noProof/>
                <w:webHidden/>
              </w:rPr>
              <w:fldChar w:fldCharType="end"/>
            </w:r>
          </w:hyperlink>
        </w:p>
        <w:p w14:paraId="633A55AC" w14:textId="6489CE04" w:rsidR="006342A3" w:rsidRDefault="006342A3">
          <w:pPr>
            <w:pStyle w:val="TOC2"/>
            <w:tabs>
              <w:tab w:val="right" w:leader="dot" w:pos="9629"/>
            </w:tabs>
            <w:rPr>
              <w:rFonts w:eastAsiaTheme="minorEastAsia"/>
              <w:noProof/>
              <w:lang w:eastAsia="en-AU"/>
            </w:rPr>
          </w:pPr>
          <w:hyperlink w:anchor="_Toc103060676" w:history="1">
            <w:r w:rsidRPr="00FE1403">
              <w:rPr>
                <w:rStyle w:val="Hyperlink"/>
                <w:noProof/>
              </w:rPr>
              <w:t>Action Plan Delivery</w:t>
            </w:r>
            <w:r>
              <w:rPr>
                <w:noProof/>
                <w:webHidden/>
              </w:rPr>
              <w:tab/>
            </w:r>
            <w:r>
              <w:rPr>
                <w:noProof/>
                <w:webHidden/>
              </w:rPr>
              <w:fldChar w:fldCharType="begin"/>
            </w:r>
            <w:r>
              <w:rPr>
                <w:noProof/>
                <w:webHidden/>
              </w:rPr>
              <w:instrText xml:space="preserve"> PAGEREF _Toc103060676 \h </w:instrText>
            </w:r>
            <w:r>
              <w:rPr>
                <w:noProof/>
                <w:webHidden/>
              </w:rPr>
            </w:r>
            <w:r>
              <w:rPr>
                <w:noProof/>
                <w:webHidden/>
              </w:rPr>
              <w:fldChar w:fldCharType="separate"/>
            </w:r>
            <w:r>
              <w:rPr>
                <w:noProof/>
                <w:webHidden/>
              </w:rPr>
              <w:t>10</w:t>
            </w:r>
            <w:r>
              <w:rPr>
                <w:noProof/>
                <w:webHidden/>
              </w:rPr>
              <w:fldChar w:fldCharType="end"/>
            </w:r>
          </w:hyperlink>
        </w:p>
        <w:p w14:paraId="4FF58EE3" w14:textId="32EC74B4" w:rsidR="006342A3" w:rsidRDefault="006342A3">
          <w:pPr>
            <w:pStyle w:val="TOC2"/>
            <w:tabs>
              <w:tab w:val="right" w:leader="dot" w:pos="9629"/>
            </w:tabs>
            <w:rPr>
              <w:rFonts w:eastAsiaTheme="minorEastAsia"/>
              <w:noProof/>
              <w:lang w:eastAsia="en-AU"/>
            </w:rPr>
          </w:pPr>
          <w:hyperlink w:anchor="_Toc103060677" w:history="1">
            <w:r w:rsidRPr="00FE1403">
              <w:rPr>
                <w:rStyle w:val="Hyperlink"/>
                <w:noProof/>
              </w:rPr>
              <w:t>Progress Tracking and Monitoring</w:t>
            </w:r>
            <w:r>
              <w:rPr>
                <w:noProof/>
                <w:webHidden/>
              </w:rPr>
              <w:tab/>
            </w:r>
            <w:r>
              <w:rPr>
                <w:noProof/>
                <w:webHidden/>
              </w:rPr>
              <w:fldChar w:fldCharType="begin"/>
            </w:r>
            <w:r>
              <w:rPr>
                <w:noProof/>
                <w:webHidden/>
              </w:rPr>
              <w:instrText xml:space="preserve"> PAGEREF _Toc103060677 \h </w:instrText>
            </w:r>
            <w:r>
              <w:rPr>
                <w:noProof/>
                <w:webHidden/>
              </w:rPr>
            </w:r>
            <w:r>
              <w:rPr>
                <w:noProof/>
                <w:webHidden/>
              </w:rPr>
              <w:fldChar w:fldCharType="separate"/>
            </w:r>
            <w:r>
              <w:rPr>
                <w:noProof/>
                <w:webHidden/>
              </w:rPr>
              <w:t>10</w:t>
            </w:r>
            <w:r>
              <w:rPr>
                <w:noProof/>
                <w:webHidden/>
              </w:rPr>
              <w:fldChar w:fldCharType="end"/>
            </w:r>
          </w:hyperlink>
        </w:p>
        <w:p w14:paraId="1A77676B" w14:textId="343924F9" w:rsidR="006342A3" w:rsidRDefault="006342A3">
          <w:pPr>
            <w:pStyle w:val="TOC1"/>
            <w:tabs>
              <w:tab w:val="right" w:leader="dot" w:pos="9629"/>
            </w:tabs>
            <w:rPr>
              <w:rFonts w:eastAsiaTheme="minorEastAsia"/>
              <w:noProof/>
              <w:lang w:eastAsia="en-AU"/>
            </w:rPr>
          </w:pPr>
          <w:hyperlink w:anchor="_Toc103060678" w:history="1">
            <w:r w:rsidRPr="00FE1403">
              <w:rPr>
                <w:rStyle w:val="Hyperlink"/>
                <w:b/>
                <w:noProof/>
              </w:rPr>
              <w:t>Action Plan</w:t>
            </w:r>
            <w:r>
              <w:rPr>
                <w:noProof/>
                <w:webHidden/>
              </w:rPr>
              <w:tab/>
            </w:r>
            <w:r>
              <w:rPr>
                <w:noProof/>
                <w:webHidden/>
              </w:rPr>
              <w:fldChar w:fldCharType="begin"/>
            </w:r>
            <w:r>
              <w:rPr>
                <w:noProof/>
                <w:webHidden/>
              </w:rPr>
              <w:instrText xml:space="preserve"> PAGEREF _Toc103060678 \h </w:instrText>
            </w:r>
            <w:r>
              <w:rPr>
                <w:noProof/>
                <w:webHidden/>
              </w:rPr>
            </w:r>
            <w:r>
              <w:rPr>
                <w:noProof/>
                <w:webHidden/>
              </w:rPr>
              <w:fldChar w:fldCharType="separate"/>
            </w:r>
            <w:r>
              <w:rPr>
                <w:noProof/>
                <w:webHidden/>
              </w:rPr>
              <w:t>11</w:t>
            </w:r>
            <w:r>
              <w:rPr>
                <w:noProof/>
                <w:webHidden/>
              </w:rPr>
              <w:fldChar w:fldCharType="end"/>
            </w:r>
          </w:hyperlink>
        </w:p>
        <w:p w14:paraId="71C73C40" w14:textId="4C035913" w:rsidR="006342A3" w:rsidRDefault="006342A3">
          <w:pPr>
            <w:pStyle w:val="TOC1"/>
            <w:tabs>
              <w:tab w:val="right" w:leader="dot" w:pos="9629"/>
            </w:tabs>
            <w:rPr>
              <w:rFonts w:eastAsiaTheme="minorEastAsia"/>
              <w:noProof/>
              <w:lang w:eastAsia="en-AU"/>
            </w:rPr>
          </w:pPr>
          <w:hyperlink w:anchor="_Toc103060679" w:history="1">
            <w:r w:rsidRPr="00FE1403">
              <w:rPr>
                <w:rStyle w:val="Hyperlink"/>
                <w:b/>
                <w:noProof/>
              </w:rPr>
              <w:t>State Strategy Target Tracking</w:t>
            </w:r>
            <w:r>
              <w:rPr>
                <w:noProof/>
                <w:webHidden/>
              </w:rPr>
              <w:tab/>
            </w:r>
            <w:r>
              <w:rPr>
                <w:noProof/>
                <w:webHidden/>
              </w:rPr>
              <w:fldChar w:fldCharType="begin"/>
            </w:r>
            <w:r>
              <w:rPr>
                <w:noProof/>
                <w:webHidden/>
              </w:rPr>
              <w:instrText xml:space="preserve"> PAGEREF _Toc103060679 \h </w:instrText>
            </w:r>
            <w:r>
              <w:rPr>
                <w:noProof/>
                <w:webHidden/>
              </w:rPr>
            </w:r>
            <w:r>
              <w:rPr>
                <w:noProof/>
                <w:webHidden/>
              </w:rPr>
              <w:fldChar w:fldCharType="separate"/>
            </w:r>
            <w:r>
              <w:rPr>
                <w:noProof/>
                <w:webHidden/>
              </w:rPr>
              <w:t>17</w:t>
            </w:r>
            <w:r>
              <w:rPr>
                <w:noProof/>
                <w:webHidden/>
              </w:rPr>
              <w:fldChar w:fldCharType="end"/>
            </w:r>
          </w:hyperlink>
        </w:p>
        <w:p w14:paraId="035F4EED" w14:textId="315E5FD8" w:rsidR="006342A3" w:rsidRDefault="006342A3">
          <w:pPr>
            <w:pStyle w:val="TOC2"/>
            <w:tabs>
              <w:tab w:val="right" w:leader="dot" w:pos="9629"/>
            </w:tabs>
            <w:rPr>
              <w:rFonts w:eastAsiaTheme="minorEastAsia"/>
              <w:noProof/>
              <w:lang w:eastAsia="en-AU"/>
            </w:rPr>
          </w:pPr>
          <w:hyperlink w:anchor="_Toc103060680" w:history="1">
            <w:r w:rsidRPr="00FE1403">
              <w:rPr>
                <w:rStyle w:val="Hyperlink"/>
                <w:noProof/>
              </w:rPr>
              <w:t>Progress Report 2021 – 2025</w:t>
            </w:r>
            <w:r>
              <w:rPr>
                <w:noProof/>
                <w:webHidden/>
              </w:rPr>
              <w:tab/>
            </w:r>
            <w:r>
              <w:rPr>
                <w:noProof/>
                <w:webHidden/>
              </w:rPr>
              <w:fldChar w:fldCharType="begin"/>
            </w:r>
            <w:r>
              <w:rPr>
                <w:noProof/>
                <w:webHidden/>
              </w:rPr>
              <w:instrText xml:space="preserve"> PAGEREF _Toc103060680 \h </w:instrText>
            </w:r>
            <w:r>
              <w:rPr>
                <w:noProof/>
                <w:webHidden/>
              </w:rPr>
            </w:r>
            <w:r>
              <w:rPr>
                <w:noProof/>
                <w:webHidden/>
              </w:rPr>
              <w:fldChar w:fldCharType="separate"/>
            </w:r>
            <w:r>
              <w:rPr>
                <w:noProof/>
                <w:webHidden/>
              </w:rPr>
              <w:t>17</w:t>
            </w:r>
            <w:r>
              <w:rPr>
                <w:noProof/>
                <w:webHidden/>
              </w:rPr>
              <w:fldChar w:fldCharType="end"/>
            </w:r>
          </w:hyperlink>
        </w:p>
        <w:p w14:paraId="7A638E52" w14:textId="02F4EE53" w:rsidR="006342A3" w:rsidRDefault="006342A3">
          <w:pPr>
            <w:pStyle w:val="TOC2"/>
            <w:tabs>
              <w:tab w:val="right" w:leader="dot" w:pos="9629"/>
            </w:tabs>
            <w:rPr>
              <w:rFonts w:eastAsiaTheme="minorEastAsia"/>
              <w:noProof/>
              <w:lang w:eastAsia="en-AU"/>
            </w:rPr>
          </w:pPr>
          <w:hyperlink w:anchor="_Toc103060681" w:history="1">
            <w:r w:rsidRPr="00FE1403">
              <w:rPr>
                <w:rStyle w:val="Hyperlink"/>
                <w:noProof/>
              </w:rPr>
              <w:t>Action Plan Update 2025</w:t>
            </w:r>
            <w:r>
              <w:rPr>
                <w:noProof/>
                <w:webHidden/>
              </w:rPr>
              <w:tab/>
            </w:r>
            <w:r>
              <w:rPr>
                <w:noProof/>
                <w:webHidden/>
              </w:rPr>
              <w:fldChar w:fldCharType="begin"/>
            </w:r>
            <w:r>
              <w:rPr>
                <w:noProof/>
                <w:webHidden/>
              </w:rPr>
              <w:instrText xml:space="preserve"> PAGEREF _Toc103060681 \h </w:instrText>
            </w:r>
            <w:r>
              <w:rPr>
                <w:noProof/>
                <w:webHidden/>
              </w:rPr>
            </w:r>
            <w:r>
              <w:rPr>
                <w:noProof/>
                <w:webHidden/>
              </w:rPr>
              <w:fldChar w:fldCharType="separate"/>
            </w:r>
            <w:r>
              <w:rPr>
                <w:noProof/>
                <w:webHidden/>
              </w:rPr>
              <w:t>19</w:t>
            </w:r>
            <w:r>
              <w:rPr>
                <w:noProof/>
                <w:webHidden/>
              </w:rPr>
              <w:fldChar w:fldCharType="end"/>
            </w:r>
          </w:hyperlink>
        </w:p>
        <w:p w14:paraId="5857D0C8" w14:textId="0058BA8C" w:rsidR="006342A3" w:rsidRDefault="006342A3">
          <w:pPr>
            <w:pStyle w:val="TOC2"/>
            <w:tabs>
              <w:tab w:val="right" w:leader="dot" w:pos="9629"/>
            </w:tabs>
            <w:rPr>
              <w:rFonts w:eastAsiaTheme="minorEastAsia"/>
              <w:noProof/>
              <w:lang w:eastAsia="en-AU"/>
            </w:rPr>
          </w:pPr>
          <w:hyperlink w:anchor="_Toc103060682" w:history="1">
            <w:r w:rsidRPr="00FE1403">
              <w:rPr>
                <w:rStyle w:val="Hyperlink"/>
                <w:noProof/>
              </w:rPr>
              <w:t>Progress Report 2021 – 2030</w:t>
            </w:r>
            <w:r>
              <w:rPr>
                <w:noProof/>
                <w:webHidden/>
              </w:rPr>
              <w:tab/>
            </w:r>
            <w:r>
              <w:rPr>
                <w:noProof/>
                <w:webHidden/>
              </w:rPr>
              <w:fldChar w:fldCharType="begin"/>
            </w:r>
            <w:r>
              <w:rPr>
                <w:noProof/>
                <w:webHidden/>
              </w:rPr>
              <w:instrText xml:space="preserve"> PAGEREF _Toc103060682 \h </w:instrText>
            </w:r>
            <w:r>
              <w:rPr>
                <w:noProof/>
                <w:webHidden/>
              </w:rPr>
            </w:r>
            <w:r>
              <w:rPr>
                <w:noProof/>
                <w:webHidden/>
              </w:rPr>
              <w:fldChar w:fldCharType="separate"/>
            </w:r>
            <w:r>
              <w:rPr>
                <w:noProof/>
                <w:webHidden/>
              </w:rPr>
              <w:t>20</w:t>
            </w:r>
            <w:r>
              <w:rPr>
                <w:noProof/>
                <w:webHidden/>
              </w:rPr>
              <w:fldChar w:fldCharType="end"/>
            </w:r>
          </w:hyperlink>
        </w:p>
        <w:p w14:paraId="3BF15F33" w14:textId="43EC728B" w:rsidR="006342A3" w:rsidRDefault="006342A3">
          <w:pPr>
            <w:pStyle w:val="TOC1"/>
            <w:tabs>
              <w:tab w:val="right" w:leader="dot" w:pos="9629"/>
            </w:tabs>
            <w:rPr>
              <w:rFonts w:eastAsiaTheme="minorEastAsia"/>
              <w:noProof/>
              <w:lang w:eastAsia="en-AU"/>
            </w:rPr>
          </w:pPr>
          <w:hyperlink w:anchor="_Toc103060683" w:history="1">
            <w:r w:rsidRPr="00FE1403">
              <w:rPr>
                <w:rStyle w:val="Hyperlink"/>
                <w:b/>
                <w:noProof/>
              </w:rPr>
              <w:t>Results and Concluding Statement</w:t>
            </w:r>
            <w:r>
              <w:rPr>
                <w:noProof/>
                <w:webHidden/>
              </w:rPr>
              <w:tab/>
            </w:r>
            <w:r>
              <w:rPr>
                <w:noProof/>
                <w:webHidden/>
              </w:rPr>
              <w:fldChar w:fldCharType="begin"/>
            </w:r>
            <w:r>
              <w:rPr>
                <w:noProof/>
                <w:webHidden/>
              </w:rPr>
              <w:instrText xml:space="preserve"> PAGEREF _Toc103060683 \h </w:instrText>
            </w:r>
            <w:r>
              <w:rPr>
                <w:noProof/>
                <w:webHidden/>
              </w:rPr>
            </w:r>
            <w:r>
              <w:rPr>
                <w:noProof/>
                <w:webHidden/>
              </w:rPr>
              <w:fldChar w:fldCharType="separate"/>
            </w:r>
            <w:r>
              <w:rPr>
                <w:noProof/>
                <w:webHidden/>
              </w:rPr>
              <w:t>21</w:t>
            </w:r>
            <w:r>
              <w:rPr>
                <w:noProof/>
                <w:webHidden/>
              </w:rPr>
              <w:fldChar w:fldCharType="end"/>
            </w:r>
          </w:hyperlink>
        </w:p>
        <w:p w14:paraId="11517D84" w14:textId="35DDF980" w:rsidR="000F5150" w:rsidRDefault="000F5150">
          <w:r>
            <w:rPr>
              <w:b/>
              <w:bCs/>
              <w:noProof/>
            </w:rPr>
            <w:fldChar w:fldCharType="end"/>
          </w:r>
        </w:p>
      </w:sdtContent>
    </w:sdt>
    <w:p w14:paraId="7E48EDDE" w14:textId="77777777" w:rsidR="00AA2AF9" w:rsidRDefault="00AA2AF9">
      <w:pPr>
        <w:rPr>
          <w:rFonts w:asciiTheme="majorHAnsi" w:eastAsiaTheme="majorEastAsia" w:hAnsiTheme="majorHAnsi" w:cstheme="majorBidi"/>
          <w:b/>
          <w:color w:val="2E74B5" w:themeColor="accent1" w:themeShade="BF"/>
          <w:sz w:val="36"/>
          <w:szCs w:val="36"/>
        </w:rPr>
      </w:pPr>
      <w:r>
        <w:rPr>
          <w:b/>
          <w:sz w:val="36"/>
          <w:szCs w:val="36"/>
        </w:rPr>
        <w:br w:type="page"/>
      </w:r>
    </w:p>
    <w:p w14:paraId="4EDA5156" w14:textId="77777777" w:rsidR="007F3286" w:rsidRPr="004B2981" w:rsidRDefault="000F5150" w:rsidP="000F5150">
      <w:pPr>
        <w:pStyle w:val="Heading1"/>
        <w:rPr>
          <w:b/>
          <w:sz w:val="36"/>
          <w:szCs w:val="36"/>
        </w:rPr>
      </w:pPr>
      <w:bookmarkStart w:id="0" w:name="_Toc103060665"/>
      <w:r w:rsidRPr="004B2981">
        <w:rPr>
          <w:b/>
          <w:sz w:val="36"/>
          <w:szCs w:val="36"/>
        </w:rPr>
        <w:lastRenderedPageBreak/>
        <w:t>State Road Safety Strategy</w:t>
      </w:r>
      <w:r w:rsidR="00D30222">
        <w:rPr>
          <w:b/>
          <w:sz w:val="36"/>
          <w:szCs w:val="36"/>
        </w:rPr>
        <w:t xml:space="preserve"> 2020</w:t>
      </w:r>
      <w:r w:rsidR="00553AE1">
        <w:rPr>
          <w:b/>
          <w:sz w:val="36"/>
          <w:szCs w:val="36"/>
        </w:rPr>
        <w:t xml:space="preserve"> - 2030</w:t>
      </w:r>
      <w:bookmarkEnd w:id="0"/>
    </w:p>
    <w:p w14:paraId="286F3B77" w14:textId="77777777" w:rsidR="006F6EE0" w:rsidRPr="00AF0599" w:rsidRDefault="006F6EE0" w:rsidP="006F6EE0">
      <w:pPr>
        <w:autoSpaceDE w:val="0"/>
        <w:autoSpaceDN w:val="0"/>
        <w:adjustRightInd w:val="0"/>
        <w:spacing w:before="160" w:after="0" w:line="240" w:lineRule="auto"/>
        <w:jc w:val="both"/>
        <w:rPr>
          <w:rFonts w:cstheme="minorHAnsi"/>
        </w:rPr>
      </w:pPr>
      <w:r w:rsidRPr="00AF0599">
        <w:rPr>
          <w:rFonts w:cstheme="minorHAnsi"/>
          <w:shd w:val="clear" w:color="auto" w:fill="FFFFFF"/>
        </w:rPr>
        <w:t>The Road Safety Strategy for Western Australia ‘</w:t>
      </w:r>
      <w:r w:rsidRPr="00AF0599">
        <w:rPr>
          <w:rFonts w:cstheme="minorHAnsi"/>
          <w:i/>
          <w:iCs/>
        </w:rPr>
        <w:t xml:space="preserve">Driving Change’ </w:t>
      </w:r>
      <w:r w:rsidRPr="00AF0599">
        <w:rPr>
          <w:rFonts w:cstheme="minorHAnsi"/>
        </w:rPr>
        <w:t>set</w:t>
      </w:r>
      <w:r w:rsidR="00C97611">
        <w:rPr>
          <w:rFonts w:cstheme="minorHAnsi"/>
        </w:rPr>
        <w:t>s out the journey over the next</w:t>
      </w:r>
      <w:r>
        <w:rPr>
          <w:rFonts w:cstheme="minorHAnsi"/>
        </w:rPr>
        <w:t xml:space="preserve"> </w:t>
      </w:r>
      <w:r w:rsidRPr="00AF0599">
        <w:rPr>
          <w:rFonts w:cstheme="minorHAnsi"/>
        </w:rPr>
        <w:t xml:space="preserve">10 years towards </w:t>
      </w:r>
      <w:r>
        <w:rPr>
          <w:rFonts w:cstheme="minorHAnsi"/>
        </w:rPr>
        <w:t>a</w:t>
      </w:r>
      <w:r w:rsidRPr="00AF0599">
        <w:rPr>
          <w:rFonts w:cstheme="minorHAnsi"/>
        </w:rPr>
        <w:t xml:space="preserve"> shared vision and the steps to take to improve road safety infrastructure, vehicles and the cultural change needed to achieve it.</w:t>
      </w:r>
    </w:p>
    <w:p w14:paraId="4E491B4C" w14:textId="77777777" w:rsidR="006F6EE0" w:rsidRDefault="006F6EE0" w:rsidP="006F6EE0">
      <w:pPr>
        <w:autoSpaceDE w:val="0"/>
        <w:autoSpaceDN w:val="0"/>
        <w:adjustRightInd w:val="0"/>
        <w:spacing w:after="0" w:line="240" w:lineRule="auto"/>
        <w:jc w:val="both"/>
        <w:rPr>
          <w:rFonts w:cstheme="minorHAnsi"/>
        </w:rPr>
      </w:pPr>
    </w:p>
    <w:p w14:paraId="65A90EFE" w14:textId="77777777" w:rsidR="006F6EE0" w:rsidRDefault="006F6EE0" w:rsidP="006F6EE0">
      <w:pPr>
        <w:autoSpaceDE w:val="0"/>
        <w:autoSpaceDN w:val="0"/>
        <w:adjustRightInd w:val="0"/>
        <w:spacing w:after="0" w:line="240" w:lineRule="auto"/>
        <w:jc w:val="both"/>
        <w:rPr>
          <w:rFonts w:cstheme="minorHAnsi"/>
        </w:rPr>
      </w:pPr>
      <w:r w:rsidRPr="00AF0599">
        <w:rPr>
          <w:rFonts w:cstheme="minorHAnsi"/>
        </w:rPr>
        <w:t xml:space="preserve">Road safety is an important public health issue and saving more lives depends on an important cultural </w:t>
      </w:r>
      <w:r w:rsidRPr="00E947DF">
        <w:rPr>
          <w:rFonts w:cstheme="minorHAnsi"/>
        </w:rPr>
        <w:t>shift towards greater acceptance of road safety as everybody’s responsibility and less acceptance of road trauma as part of the journey.</w:t>
      </w:r>
    </w:p>
    <w:p w14:paraId="21B1250E" w14:textId="77777777" w:rsidR="006F6EE0" w:rsidRPr="00AF0599" w:rsidRDefault="006F6EE0" w:rsidP="006F6EE0">
      <w:pPr>
        <w:autoSpaceDE w:val="0"/>
        <w:autoSpaceDN w:val="0"/>
        <w:adjustRightInd w:val="0"/>
        <w:spacing w:after="0" w:line="240" w:lineRule="auto"/>
        <w:jc w:val="both"/>
        <w:rPr>
          <w:rFonts w:cstheme="minorHAnsi"/>
        </w:rPr>
      </w:pPr>
    </w:p>
    <w:p w14:paraId="23E74A74" w14:textId="77777777" w:rsidR="006F6EE0" w:rsidRPr="00AF0599" w:rsidRDefault="006F6EE0" w:rsidP="006F6EE0">
      <w:pPr>
        <w:autoSpaceDE w:val="0"/>
        <w:autoSpaceDN w:val="0"/>
        <w:adjustRightInd w:val="0"/>
        <w:spacing w:after="0" w:line="240" w:lineRule="auto"/>
        <w:jc w:val="both"/>
        <w:rPr>
          <w:rFonts w:cstheme="minorHAnsi"/>
        </w:rPr>
      </w:pPr>
      <w:r w:rsidRPr="00AF0599">
        <w:rPr>
          <w:rFonts w:cstheme="minorHAnsi"/>
        </w:rPr>
        <w:t>People are at the heart of our transport system and the vision is for all Western Australians to connect with the places where they live, work, learn and play safely.</w:t>
      </w:r>
      <w:r>
        <w:rPr>
          <w:rFonts w:cstheme="minorHAnsi"/>
        </w:rPr>
        <w:t xml:space="preserve"> </w:t>
      </w:r>
      <w:r w:rsidRPr="00AF0599">
        <w:rPr>
          <w:rFonts w:cstheme="minorHAnsi"/>
        </w:rPr>
        <w:t xml:space="preserve">WA’s population is growing and ageing and more people are choosing other transport options alongside private car use, including walking, cycling, public transport and on-demand transport. </w:t>
      </w:r>
    </w:p>
    <w:p w14:paraId="7B1FF8BD" w14:textId="77777777" w:rsidR="006F6EE0" w:rsidRDefault="006F6EE0" w:rsidP="006F6EE0">
      <w:pPr>
        <w:tabs>
          <w:tab w:val="left" w:pos="3686"/>
        </w:tabs>
        <w:autoSpaceDE w:val="0"/>
        <w:autoSpaceDN w:val="0"/>
        <w:adjustRightInd w:val="0"/>
        <w:spacing w:after="0" w:line="240" w:lineRule="auto"/>
        <w:ind w:left="7655" w:hanging="7655"/>
        <w:rPr>
          <w:rFonts w:cstheme="minorHAnsi"/>
        </w:rPr>
      </w:pPr>
      <w:r w:rsidRPr="00E947DF">
        <w:rPr>
          <w:rFonts w:cstheme="minorHAnsi"/>
          <w:noProof/>
          <w:lang w:eastAsia="en-AU"/>
        </w:rPr>
        <w:drawing>
          <wp:anchor distT="0" distB="0" distL="114300" distR="114300" simplePos="0" relativeHeight="251668480" behindDoc="1" locked="0" layoutInCell="1" allowOverlap="1" wp14:anchorId="74ACEEB1" wp14:editId="294DF3AA">
            <wp:simplePos x="0" y="0"/>
            <wp:positionH relativeFrom="column">
              <wp:posOffset>0</wp:posOffset>
            </wp:positionH>
            <wp:positionV relativeFrom="paragraph">
              <wp:posOffset>172085</wp:posOffset>
            </wp:positionV>
            <wp:extent cx="2971165" cy="3749675"/>
            <wp:effectExtent l="0" t="0" r="635" b="3175"/>
            <wp:wrapTight wrapText="bothSides">
              <wp:wrapPolygon edited="0">
                <wp:start x="0" y="0"/>
                <wp:lineTo x="0" y="21509"/>
                <wp:lineTo x="21466" y="21509"/>
                <wp:lineTo x="214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71165" cy="37496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en-AU"/>
        </w:rPr>
        <w:t xml:space="preserve"> </w:t>
      </w:r>
    </w:p>
    <w:p w14:paraId="14965822" w14:textId="77777777" w:rsidR="006F6EE0" w:rsidRDefault="006F6EE0" w:rsidP="006F6EE0">
      <w:pPr>
        <w:tabs>
          <w:tab w:val="left" w:pos="3686"/>
        </w:tabs>
        <w:autoSpaceDE w:val="0"/>
        <w:autoSpaceDN w:val="0"/>
        <w:adjustRightInd w:val="0"/>
        <w:spacing w:after="0" w:line="240" w:lineRule="auto"/>
        <w:jc w:val="both"/>
        <w:rPr>
          <w:rFonts w:cstheme="minorHAnsi"/>
        </w:rPr>
      </w:pPr>
      <w:r w:rsidRPr="00E947DF">
        <w:rPr>
          <w:rFonts w:cstheme="minorHAnsi"/>
        </w:rPr>
        <w:t xml:space="preserve">WA’s population has doubled since the 1970s and road deaths have halved. Since WA published the previous Road Safety Strategy in 2008, there has been a 19% reduction in road deaths and a 43% reduction in serious injuries. </w:t>
      </w:r>
    </w:p>
    <w:p w14:paraId="66BFD25D" w14:textId="77777777" w:rsidR="006F6EE0" w:rsidRDefault="006F6EE0" w:rsidP="006F6EE0">
      <w:pPr>
        <w:tabs>
          <w:tab w:val="left" w:pos="3686"/>
        </w:tabs>
        <w:autoSpaceDE w:val="0"/>
        <w:autoSpaceDN w:val="0"/>
        <w:adjustRightInd w:val="0"/>
        <w:spacing w:after="0" w:line="240" w:lineRule="auto"/>
        <w:jc w:val="both"/>
        <w:rPr>
          <w:rFonts w:cstheme="minorHAnsi"/>
        </w:rPr>
      </w:pPr>
    </w:p>
    <w:p w14:paraId="67F61499" w14:textId="77777777" w:rsidR="006F6EE0" w:rsidRDefault="006F6EE0" w:rsidP="006F6EE0">
      <w:pPr>
        <w:tabs>
          <w:tab w:val="left" w:pos="3686"/>
        </w:tabs>
        <w:autoSpaceDE w:val="0"/>
        <w:autoSpaceDN w:val="0"/>
        <w:adjustRightInd w:val="0"/>
        <w:spacing w:after="0" w:line="240" w:lineRule="auto"/>
        <w:jc w:val="both"/>
        <w:rPr>
          <w:rFonts w:cstheme="minorHAnsi"/>
        </w:rPr>
      </w:pPr>
      <w:r w:rsidRPr="00E947DF">
        <w:rPr>
          <w:rFonts w:cstheme="minorHAnsi"/>
        </w:rPr>
        <w:t>Despite the downward trend in road trauma over time, there are still too many preventable deaths and serious injuries on WA roads.</w:t>
      </w:r>
    </w:p>
    <w:p w14:paraId="6681111D" w14:textId="77777777" w:rsidR="006F6EE0" w:rsidRPr="00042B48" w:rsidRDefault="006F6EE0" w:rsidP="006F6EE0">
      <w:pPr>
        <w:tabs>
          <w:tab w:val="left" w:pos="3686"/>
        </w:tabs>
        <w:autoSpaceDE w:val="0"/>
        <w:autoSpaceDN w:val="0"/>
        <w:adjustRightInd w:val="0"/>
        <w:spacing w:after="0" w:line="240" w:lineRule="auto"/>
        <w:jc w:val="both"/>
        <w:rPr>
          <w:rFonts w:cstheme="minorHAnsi"/>
        </w:rPr>
      </w:pPr>
    </w:p>
    <w:p w14:paraId="007A7615" w14:textId="77777777" w:rsidR="006F6EE0" w:rsidRPr="00042B48" w:rsidRDefault="006F6EE0" w:rsidP="006F6EE0">
      <w:pPr>
        <w:autoSpaceDE w:val="0"/>
        <w:autoSpaceDN w:val="0"/>
        <w:adjustRightInd w:val="0"/>
        <w:spacing w:after="0" w:line="240" w:lineRule="auto"/>
        <w:jc w:val="both"/>
        <w:rPr>
          <w:rFonts w:cstheme="minorHAnsi"/>
        </w:rPr>
      </w:pPr>
      <w:r w:rsidRPr="00042B48">
        <w:rPr>
          <w:rFonts w:cstheme="minorHAnsi"/>
        </w:rPr>
        <w:t xml:space="preserve">In addition to the huge personal, social and health impacts of road trauma, the economic cost of each death on WA roads has been estimated at over </w:t>
      </w:r>
      <w:r w:rsidR="009F7D6B">
        <w:rPr>
          <w:rFonts w:cstheme="minorHAnsi"/>
        </w:rPr>
        <w:t xml:space="preserve">            </w:t>
      </w:r>
      <w:r w:rsidRPr="00042B48">
        <w:rPr>
          <w:rFonts w:cstheme="minorHAnsi"/>
        </w:rPr>
        <w:t>$7 million. The average cost of each hospitalised injury is over $300,000. Road trauma costs Western Australia approximately $2.4 billion every year.</w:t>
      </w:r>
    </w:p>
    <w:p w14:paraId="7510B05C" w14:textId="77777777" w:rsidR="006F6EE0" w:rsidRPr="00042B48" w:rsidRDefault="006F6EE0" w:rsidP="006F6EE0">
      <w:pPr>
        <w:autoSpaceDE w:val="0"/>
        <w:autoSpaceDN w:val="0"/>
        <w:adjustRightInd w:val="0"/>
        <w:spacing w:after="0" w:line="240" w:lineRule="auto"/>
        <w:jc w:val="both"/>
        <w:rPr>
          <w:rFonts w:cstheme="minorHAnsi"/>
        </w:rPr>
      </w:pPr>
    </w:p>
    <w:p w14:paraId="1C4AA420" w14:textId="77777777" w:rsidR="006F6EE0" w:rsidRPr="00042B48" w:rsidRDefault="006F6EE0" w:rsidP="006F6EE0">
      <w:pPr>
        <w:autoSpaceDE w:val="0"/>
        <w:autoSpaceDN w:val="0"/>
        <w:adjustRightInd w:val="0"/>
        <w:spacing w:after="0" w:line="240" w:lineRule="auto"/>
        <w:jc w:val="both"/>
        <w:rPr>
          <w:rFonts w:cstheme="minorHAnsi"/>
        </w:rPr>
      </w:pPr>
      <w:r w:rsidRPr="00042B48">
        <w:rPr>
          <w:rFonts w:cstheme="minorHAnsi"/>
        </w:rPr>
        <w:t>The numbers of lives and livelihoods affected by road trauma are unacceptably high and these people and their loved ones are the hidden victims of road trauma.</w:t>
      </w:r>
    </w:p>
    <w:p w14:paraId="76871173" w14:textId="77777777" w:rsidR="006F6EE0" w:rsidRPr="00042B48" w:rsidRDefault="006F6EE0" w:rsidP="006F6EE0">
      <w:pPr>
        <w:autoSpaceDE w:val="0"/>
        <w:autoSpaceDN w:val="0"/>
        <w:adjustRightInd w:val="0"/>
        <w:spacing w:after="0" w:line="240" w:lineRule="auto"/>
        <w:jc w:val="both"/>
        <w:rPr>
          <w:rFonts w:cstheme="minorHAnsi"/>
        </w:rPr>
      </w:pPr>
    </w:p>
    <w:p w14:paraId="36B560F7" w14:textId="77777777" w:rsidR="006F6EE0" w:rsidRPr="008F21CF" w:rsidRDefault="006F6EE0" w:rsidP="006F6EE0">
      <w:pPr>
        <w:spacing w:before="240" w:after="120"/>
        <w:rPr>
          <w:rFonts w:asciiTheme="majorHAnsi" w:hAnsiTheme="majorHAnsi" w:cstheme="majorHAnsi"/>
          <w:color w:val="2E74B5" w:themeColor="accent1" w:themeShade="BF"/>
          <w:sz w:val="32"/>
          <w:szCs w:val="32"/>
          <w:shd w:val="clear" w:color="auto" w:fill="FFFFFF"/>
        </w:rPr>
      </w:pPr>
      <w:r w:rsidRPr="008F21CF">
        <w:rPr>
          <w:rFonts w:asciiTheme="majorHAnsi" w:hAnsiTheme="majorHAnsi" w:cstheme="majorHAnsi"/>
          <w:color w:val="2E74B5" w:themeColor="accent1" w:themeShade="BF"/>
          <w:sz w:val="32"/>
          <w:szCs w:val="32"/>
          <w:shd w:val="clear" w:color="auto" w:fill="FFFFFF"/>
        </w:rPr>
        <w:t xml:space="preserve">Our </w:t>
      </w:r>
      <w:r>
        <w:rPr>
          <w:rFonts w:asciiTheme="majorHAnsi" w:hAnsiTheme="majorHAnsi" w:cstheme="majorHAnsi"/>
          <w:color w:val="2E74B5" w:themeColor="accent1" w:themeShade="BF"/>
          <w:sz w:val="32"/>
          <w:szCs w:val="32"/>
          <w:shd w:val="clear" w:color="auto" w:fill="FFFFFF"/>
        </w:rPr>
        <w:t>Target</w:t>
      </w:r>
    </w:p>
    <w:p w14:paraId="6755A4B1" w14:textId="111C126B" w:rsidR="006F6EE0" w:rsidRPr="003134F6" w:rsidRDefault="006F6EE0" w:rsidP="006F6EE0">
      <w:pPr>
        <w:autoSpaceDE w:val="0"/>
        <w:autoSpaceDN w:val="0"/>
        <w:adjustRightInd w:val="0"/>
        <w:spacing w:after="0" w:line="240" w:lineRule="auto"/>
        <w:jc w:val="both"/>
        <w:rPr>
          <w:rFonts w:cstheme="minorHAnsi"/>
          <w:sz w:val="20"/>
          <w:szCs w:val="20"/>
        </w:rPr>
      </w:pPr>
      <w:r w:rsidRPr="00B40C3F">
        <w:rPr>
          <w:rFonts w:cstheme="minorHAnsi"/>
          <w:iCs/>
        </w:rPr>
        <w:t>The</w:t>
      </w:r>
      <w:r>
        <w:rPr>
          <w:rFonts w:cstheme="minorHAnsi"/>
          <w:i/>
          <w:iCs/>
        </w:rPr>
        <w:t xml:space="preserve"> </w:t>
      </w:r>
      <w:r w:rsidRPr="00EB23D0">
        <w:rPr>
          <w:rFonts w:cstheme="minorHAnsi"/>
          <w:i/>
          <w:iCs/>
        </w:rPr>
        <w:t xml:space="preserve">Driving Change </w:t>
      </w:r>
      <w:r w:rsidRPr="00B40C3F">
        <w:rPr>
          <w:rFonts w:cstheme="minorHAnsi"/>
          <w:iCs/>
        </w:rPr>
        <w:t>strategy</w:t>
      </w:r>
      <w:r>
        <w:rPr>
          <w:rFonts w:cstheme="minorHAnsi"/>
          <w:i/>
          <w:iCs/>
        </w:rPr>
        <w:t xml:space="preserve"> </w:t>
      </w:r>
      <w:r w:rsidRPr="00EB23D0">
        <w:rPr>
          <w:rFonts w:cstheme="minorHAnsi"/>
        </w:rPr>
        <w:t xml:space="preserve">aims to reduce the numbers of people killed, severely </w:t>
      </w:r>
      <w:r>
        <w:rPr>
          <w:rFonts w:cstheme="minorHAnsi"/>
        </w:rPr>
        <w:t xml:space="preserve">or seriously injured by    </w:t>
      </w:r>
      <w:r w:rsidRPr="004A24FD">
        <w:rPr>
          <w:rFonts w:cstheme="minorHAnsi"/>
          <w:b/>
        </w:rPr>
        <w:t xml:space="preserve">50 – 70 % </w:t>
      </w:r>
      <w:r w:rsidRPr="00B40C3F">
        <w:rPr>
          <w:rFonts w:cstheme="minorHAnsi"/>
        </w:rPr>
        <w:t>by</w:t>
      </w:r>
      <w:r w:rsidRPr="00B40C3F">
        <w:rPr>
          <w:rFonts w:cstheme="minorHAnsi"/>
          <w:b/>
        </w:rPr>
        <w:t xml:space="preserve"> </w:t>
      </w:r>
      <w:r w:rsidRPr="004A24FD">
        <w:rPr>
          <w:rFonts w:cstheme="minorHAnsi"/>
          <w:b/>
        </w:rPr>
        <w:t>2030</w:t>
      </w:r>
      <w:r w:rsidRPr="00EB23D0">
        <w:rPr>
          <w:rFonts w:cstheme="minorHAnsi"/>
        </w:rPr>
        <w:t>.</w:t>
      </w:r>
      <w:r w:rsidR="003134F6">
        <w:rPr>
          <w:rFonts w:cstheme="minorHAnsi"/>
        </w:rPr>
        <w:t xml:space="preserve"> </w:t>
      </w:r>
      <w:r w:rsidR="003134F6" w:rsidRPr="003134F6">
        <w:rPr>
          <w:rFonts w:cstheme="minorHAnsi"/>
          <w:i/>
          <w:iCs/>
          <w:sz w:val="20"/>
          <w:szCs w:val="20"/>
        </w:rPr>
        <w:t>(</w:t>
      </w:r>
      <w:r w:rsidR="003026EE">
        <w:rPr>
          <w:rFonts w:cstheme="minorHAnsi"/>
          <w:i/>
          <w:iCs/>
          <w:sz w:val="20"/>
          <w:szCs w:val="20"/>
        </w:rPr>
        <w:t>evaluated</w:t>
      </w:r>
      <w:r w:rsidR="003134F6" w:rsidRPr="003134F6">
        <w:rPr>
          <w:rFonts w:cstheme="minorHAnsi"/>
          <w:i/>
          <w:iCs/>
          <w:sz w:val="20"/>
          <w:szCs w:val="20"/>
        </w:rPr>
        <w:t xml:space="preserve"> on the baseline average crash </w:t>
      </w:r>
      <w:r w:rsidR="008838C0">
        <w:rPr>
          <w:rFonts w:cstheme="minorHAnsi"/>
          <w:i/>
          <w:iCs/>
          <w:sz w:val="20"/>
          <w:szCs w:val="20"/>
        </w:rPr>
        <w:t>data</w:t>
      </w:r>
      <w:r w:rsidR="003134F6" w:rsidRPr="003134F6">
        <w:rPr>
          <w:rFonts w:cstheme="minorHAnsi"/>
          <w:i/>
          <w:iCs/>
          <w:sz w:val="20"/>
          <w:szCs w:val="20"/>
        </w:rPr>
        <w:t xml:space="preserve"> </w:t>
      </w:r>
      <w:r w:rsidR="003026EE">
        <w:rPr>
          <w:rFonts w:cstheme="minorHAnsi"/>
          <w:i/>
          <w:iCs/>
          <w:sz w:val="20"/>
          <w:szCs w:val="20"/>
        </w:rPr>
        <w:t xml:space="preserve">from </w:t>
      </w:r>
      <w:r w:rsidR="003134F6" w:rsidRPr="003134F6">
        <w:rPr>
          <w:rFonts w:cstheme="minorHAnsi"/>
          <w:i/>
          <w:iCs/>
          <w:sz w:val="20"/>
          <w:szCs w:val="20"/>
        </w:rPr>
        <w:t xml:space="preserve">2015 </w:t>
      </w:r>
      <w:r w:rsidR="003026EE">
        <w:rPr>
          <w:rFonts w:cstheme="minorHAnsi"/>
          <w:i/>
          <w:iCs/>
          <w:sz w:val="20"/>
          <w:szCs w:val="20"/>
        </w:rPr>
        <w:t>to</w:t>
      </w:r>
      <w:r w:rsidR="003134F6" w:rsidRPr="003134F6">
        <w:rPr>
          <w:rFonts w:cstheme="minorHAnsi"/>
          <w:i/>
          <w:iCs/>
          <w:sz w:val="20"/>
          <w:szCs w:val="20"/>
        </w:rPr>
        <w:t xml:space="preserve"> 2019)</w:t>
      </w:r>
    </w:p>
    <w:p w14:paraId="5B9C06A5" w14:textId="77777777" w:rsidR="006F6EE0" w:rsidRPr="00EB23D0" w:rsidRDefault="006F6EE0" w:rsidP="006F6EE0">
      <w:pPr>
        <w:autoSpaceDE w:val="0"/>
        <w:autoSpaceDN w:val="0"/>
        <w:adjustRightInd w:val="0"/>
        <w:spacing w:after="0" w:line="240" w:lineRule="auto"/>
        <w:jc w:val="both"/>
        <w:rPr>
          <w:rFonts w:cstheme="minorHAnsi"/>
        </w:rPr>
      </w:pPr>
    </w:p>
    <w:p w14:paraId="0BB7DACF" w14:textId="77777777" w:rsidR="006F6EE0" w:rsidRPr="00EB23D0" w:rsidRDefault="006F6EE0" w:rsidP="006F6EE0">
      <w:pPr>
        <w:autoSpaceDE w:val="0"/>
        <w:autoSpaceDN w:val="0"/>
        <w:adjustRightInd w:val="0"/>
        <w:spacing w:after="0" w:line="240" w:lineRule="auto"/>
        <w:jc w:val="both"/>
        <w:rPr>
          <w:rFonts w:cstheme="minorHAnsi"/>
        </w:rPr>
      </w:pPr>
      <w:r w:rsidRPr="00EB23D0">
        <w:rPr>
          <w:rFonts w:cstheme="minorHAnsi"/>
        </w:rPr>
        <w:t>Achieving a 50</w:t>
      </w:r>
      <w:r>
        <w:rPr>
          <w:rFonts w:cstheme="minorHAnsi"/>
        </w:rPr>
        <w:t xml:space="preserve"> </w:t>
      </w:r>
      <w:r w:rsidRPr="00EB23D0">
        <w:rPr>
          <w:rFonts w:cstheme="minorHAnsi"/>
        </w:rPr>
        <w:t>% reduction will see WA keep pace with the rest of Australia</w:t>
      </w:r>
      <w:r w:rsidR="0095055C">
        <w:rPr>
          <w:rFonts w:cstheme="minorHAnsi"/>
        </w:rPr>
        <w:t>,</w:t>
      </w:r>
      <w:r>
        <w:rPr>
          <w:rFonts w:cstheme="minorHAnsi"/>
        </w:rPr>
        <w:t xml:space="preserve"> whereas</w:t>
      </w:r>
      <w:r w:rsidRPr="00EB23D0">
        <w:rPr>
          <w:rFonts w:cstheme="minorHAnsi"/>
        </w:rPr>
        <w:t xml:space="preserve"> </w:t>
      </w:r>
      <w:r>
        <w:rPr>
          <w:rFonts w:cstheme="minorHAnsi"/>
        </w:rPr>
        <w:t>a</w:t>
      </w:r>
      <w:r w:rsidRPr="00EB23D0">
        <w:rPr>
          <w:rFonts w:cstheme="minorHAnsi"/>
        </w:rPr>
        <w:t>chieving a 70</w:t>
      </w:r>
      <w:r>
        <w:rPr>
          <w:rFonts w:cstheme="minorHAnsi"/>
        </w:rPr>
        <w:t xml:space="preserve"> </w:t>
      </w:r>
      <w:r w:rsidRPr="00EB23D0">
        <w:rPr>
          <w:rFonts w:cstheme="minorHAnsi"/>
        </w:rPr>
        <w:t>% reduction will see WA catch up with the best performing Australian jurisdictions. WA could save up to 723 lives and prevent approximately 8,000 fewer people suffering from serious and life-changing injuries over the next decade.</w:t>
      </w:r>
    </w:p>
    <w:p w14:paraId="2751FC23" w14:textId="77777777" w:rsidR="006F6EE0" w:rsidRPr="00EB23D0" w:rsidRDefault="006F6EE0" w:rsidP="006F6EE0">
      <w:pPr>
        <w:autoSpaceDE w:val="0"/>
        <w:autoSpaceDN w:val="0"/>
        <w:adjustRightInd w:val="0"/>
        <w:spacing w:after="0" w:line="240" w:lineRule="auto"/>
        <w:jc w:val="both"/>
        <w:rPr>
          <w:rFonts w:cstheme="minorHAnsi"/>
        </w:rPr>
      </w:pPr>
    </w:p>
    <w:p w14:paraId="0F428264" w14:textId="77777777" w:rsidR="006F6EE0" w:rsidRDefault="006F6EE0" w:rsidP="006F6EE0">
      <w:pPr>
        <w:jc w:val="both"/>
        <w:rPr>
          <w:sz w:val="28"/>
          <w:szCs w:val="28"/>
        </w:rPr>
      </w:pPr>
      <w:r w:rsidRPr="00EB23D0">
        <w:rPr>
          <w:rFonts w:cstheme="minorHAnsi"/>
        </w:rPr>
        <w:t>This is achievable by doing more of what works, embracing new technology and engaging with the community and stakeholders to develop a cultural shift in road safety attitudes and behaviours.</w:t>
      </w:r>
    </w:p>
    <w:p w14:paraId="0590E83C" w14:textId="77777777" w:rsidR="000F5150" w:rsidRDefault="000F5150">
      <w:pPr>
        <w:rPr>
          <w:sz w:val="28"/>
          <w:szCs w:val="28"/>
        </w:rPr>
      </w:pPr>
    </w:p>
    <w:p w14:paraId="2329F83A" w14:textId="77777777" w:rsidR="000F5150" w:rsidRDefault="000F5150">
      <w:pPr>
        <w:rPr>
          <w:sz w:val="28"/>
          <w:szCs w:val="28"/>
        </w:rPr>
      </w:pPr>
      <w:r>
        <w:rPr>
          <w:sz w:val="28"/>
          <w:szCs w:val="28"/>
        </w:rPr>
        <w:br w:type="page"/>
      </w:r>
    </w:p>
    <w:p w14:paraId="1C2485EA" w14:textId="77777777" w:rsidR="000F5150" w:rsidRPr="004B2981" w:rsidRDefault="000F5150" w:rsidP="000F5150">
      <w:pPr>
        <w:pStyle w:val="Heading1"/>
        <w:rPr>
          <w:b/>
          <w:sz w:val="36"/>
          <w:szCs w:val="36"/>
        </w:rPr>
      </w:pPr>
      <w:bookmarkStart w:id="1" w:name="_Toc103060666"/>
      <w:r w:rsidRPr="004B2981">
        <w:rPr>
          <w:b/>
          <w:sz w:val="36"/>
          <w:szCs w:val="36"/>
        </w:rPr>
        <w:lastRenderedPageBreak/>
        <w:t>Safe System Principles</w:t>
      </w:r>
      <w:bookmarkEnd w:id="1"/>
    </w:p>
    <w:p w14:paraId="4032285E" w14:textId="77777777" w:rsidR="00365539" w:rsidRPr="00365539" w:rsidRDefault="00365539" w:rsidP="002772A2">
      <w:pPr>
        <w:autoSpaceDE w:val="0"/>
        <w:autoSpaceDN w:val="0"/>
        <w:adjustRightInd w:val="0"/>
        <w:spacing w:before="160" w:after="0" w:line="240" w:lineRule="auto"/>
        <w:jc w:val="both"/>
      </w:pPr>
      <w:r w:rsidRPr="00365539">
        <w:rPr>
          <w:rFonts w:cs="Arial"/>
        </w:rPr>
        <w:t xml:space="preserve">The Safe System approach underpins </w:t>
      </w:r>
      <w:r w:rsidR="00D80858">
        <w:rPr>
          <w:rFonts w:cs="Arial"/>
        </w:rPr>
        <w:t xml:space="preserve">our </w:t>
      </w:r>
      <w:r w:rsidR="00D80858" w:rsidRPr="00D80858">
        <w:rPr>
          <w:rFonts w:cs="Arial"/>
          <w:i/>
        </w:rPr>
        <w:t>‘Driving Change’</w:t>
      </w:r>
      <w:r w:rsidR="00D80858">
        <w:rPr>
          <w:rFonts w:cs="Arial"/>
        </w:rPr>
        <w:t xml:space="preserve"> state strategy</w:t>
      </w:r>
      <w:r w:rsidRPr="00365539">
        <w:rPr>
          <w:rFonts w:cs="Arial"/>
        </w:rPr>
        <w:t>. It was pioneered in Sweden and</w:t>
      </w:r>
      <w:r w:rsidR="002772A2">
        <w:rPr>
          <w:rFonts w:cs="Arial"/>
        </w:rPr>
        <w:t xml:space="preserve"> </w:t>
      </w:r>
      <w:r w:rsidRPr="00365539">
        <w:rPr>
          <w:rFonts w:cs="Arial"/>
        </w:rPr>
        <w:t>acknowledges the physiological and psychological limitations of humans and puts ultimate responsibility on</w:t>
      </w:r>
      <w:r w:rsidR="002772A2">
        <w:rPr>
          <w:rFonts w:cs="Arial"/>
        </w:rPr>
        <w:t xml:space="preserve"> </w:t>
      </w:r>
      <w:r w:rsidRPr="00365539">
        <w:rPr>
          <w:rFonts w:cs="Arial"/>
        </w:rPr>
        <w:t xml:space="preserve">the designers and operators of the </w:t>
      </w:r>
      <w:r w:rsidR="007A6CDD">
        <w:rPr>
          <w:rFonts w:cs="Arial"/>
        </w:rPr>
        <w:t xml:space="preserve">road </w:t>
      </w:r>
      <w:r w:rsidRPr="00365539">
        <w:rPr>
          <w:rFonts w:cs="Arial"/>
        </w:rPr>
        <w:t>system to accommodate these human limitations.</w:t>
      </w:r>
    </w:p>
    <w:p w14:paraId="5F436721" w14:textId="77777777" w:rsidR="00365539" w:rsidRPr="00365539" w:rsidRDefault="00365539" w:rsidP="007A6CDD">
      <w:pPr>
        <w:spacing w:before="160" w:after="0"/>
        <w:jc w:val="both"/>
      </w:pPr>
      <w:r w:rsidRPr="00365539">
        <w:rPr>
          <w:b/>
        </w:rPr>
        <w:t>Safe System</w:t>
      </w:r>
      <w:r w:rsidRPr="00365539">
        <w:t xml:space="preserve"> philosophy is founded on:</w:t>
      </w:r>
    </w:p>
    <w:p w14:paraId="37D833AE" w14:textId="77777777" w:rsidR="00255D5E" w:rsidRPr="00365539" w:rsidRDefault="00255D5E" w:rsidP="00372229">
      <w:pPr>
        <w:numPr>
          <w:ilvl w:val="0"/>
          <w:numId w:val="1"/>
        </w:numPr>
        <w:spacing w:after="0"/>
        <w:jc w:val="both"/>
      </w:pPr>
      <w:r w:rsidRPr="00365539">
        <w:rPr>
          <w:b/>
        </w:rPr>
        <w:t>Ethics</w:t>
      </w:r>
      <w:r w:rsidRPr="00365539">
        <w:t xml:space="preserve"> – no one should be killed on our road network;</w:t>
      </w:r>
    </w:p>
    <w:p w14:paraId="7C437A1E" w14:textId="77777777" w:rsidR="00255D5E" w:rsidRPr="00365539" w:rsidRDefault="00255D5E" w:rsidP="00372229">
      <w:pPr>
        <w:numPr>
          <w:ilvl w:val="0"/>
          <w:numId w:val="1"/>
        </w:numPr>
        <w:spacing w:after="0"/>
        <w:jc w:val="both"/>
      </w:pPr>
      <w:r w:rsidRPr="00365539">
        <w:rPr>
          <w:b/>
        </w:rPr>
        <w:t>Crash Force</w:t>
      </w:r>
      <w:r w:rsidRPr="00365539">
        <w:t xml:space="preserve"> – understanding the survivable forces of the human body in relation to crash types; and</w:t>
      </w:r>
    </w:p>
    <w:p w14:paraId="43B0BDEB" w14:textId="77777777" w:rsidR="00255D5E" w:rsidRPr="00365539" w:rsidRDefault="00255D5E" w:rsidP="00372229">
      <w:pPr>
        <w:numPr>
          <w:ilvl w:val="0"/>
          <w:numId w:val="1"/>
        </w:numPr>
        <w:spacing w:after="0"/>
        <w:jc w:val="both"/>
      </w:pPr>
      <w:r w:rsidRPr="00365539">
        <w:rPr>
          <w:b/>
        </w:rPr>
        <w:t>Human Error</w:t>
      </w:r>
      <w:r w:rsidRPr="00365539">
        <w:t xml:space="preserve"> – accepting that humans are fallible and will continue to make mistakes.</w:t>
      </w:r>
    </w:p>
    <w:p w14:paraId="6E72C54C" w14:textId="77777777" w:rsidR="00365539" w:rsidRPr="00365539" w:rsidRDefault="00365539" w:rsidP="007A6CDD">
      <w:pPr>
        <w:spacing w:before="160" w:after="0"/>
        <w:jc w:val="both"/>
      </w:pPr>
      <w:r w:rsidRPr="00365539">
        <w:rPr>
          <w:b/>
          <w:bCs/>
        </w:rPr>
        <w:t>Safe System</w:t>
      </w:r>
      <w:r w:rsidRPr="00365539">
        <w:t xml:space="preserve"> </w:t>
      </w:r>
      <w:r w:rsidR="00DB4C86">
        <w:t>is</w:t>
      </w:r>
      <w:r w:rsidRPr="00365539">
        <w:t xml:space="preserve"> a road safety approach adopted by </w:t>
      </w:r>
      <w:r w:rsidR="00A64F0F">
        <w:t>Federal</w:t>
      </w:r>
      <w:r w:rsidRPr="00365539">
        <w:t xml:space="preserve"> and State Government </w:t>
      </w:r>
      <w:r w:rsidR="002F3CEF">
        <w:t>that is</w:t>
      </w:r>
      <w:r>
        <w:t xml:space="preserve"> promoted to Local Governments </w:t>
      </w:r>
      <w:r w:rsidRPr="00365539">
        <w:t xml:space="preserve">to generate improvements in road safety. The Safe System approach is underpinned by three guiding principles: </w:t>
      </w:r>
    </w:p>
    <w:p w14:paraId="4407E826" w14:textId="77777777" w:rsidR="00255D5E" w:rsidRPr="00365539" w:rsidRDefault="00255D5E" w:rsidP="00372229">
      <w:pPr>
        <w:numPr>
          <w:ilvl w:val="0"/>
          <w:numId w:val="2"/>
        </w:numPr>
        <w:spacing w:after="0"/>
        <w:jc w:val="both"/>
      </w:pPr>
      <w:r w:rsidRPr="00365539">
        <w:t xml:space="preserve">people will always make mistakes on our roads but should not be killed or seriously injured as a consequence; </w:t>
      </w:r>
    </w:p>
    <w:p w14:paraId="7E61D73D" w14:textId="77777777" w:rsidR="00255D5E" w:rsidRPr="00365539" w:rsidRDefault="00255D5E" w:rsidP="00372229">
      <w:pPr>
        <w:numPr>
          <w:ilvl w:val="0"/>
          <w:numId w:val="2"/>
        </w:numPr>
        <w:spacing w:after="0"/>
        <w:jc w:val="both"/>
      </w:pPr>
      <w:r w:rsidRPr="00365539">
        <w:t xml:space="preserve">there are known limits to the forces the human body can tolerate without being seriously injured; and </w:t>
      </w:r>
    </w:p>
    <w:p w14:paraId="0A8B2C69" w14:textId="77777777" w:rsidR="00255D5E" w:rsidRPr="00365539" w:rsidRDefault="00255D5E" w:rsidP="00372229">
      <w:pPr>
        <w:numPr>
          <w:ilvl w:val="0"/>
          <w:numId w:val="2"/>
        </w:numPr>
        <w:spacing w:after="0"/>
        <w:jc w:val="both"/>
      </w:pPr>
      <w:r w:rsidRPr="00365539">
        <w:t xml:space="preserve">the road transport system should be designed and maintained so that people are not exposed to crash forces beyond the limits of their physical tolerance. </w:t>
      </w:r>
    </w:p>
    <w:p w14:paraId="18336554" w14:textId="77777777" w:rsidR="00365539" w:rsidRPr="00365539" w:rsidRDefault="00365539" w:rsidP="00372229">
      <w:pPr>
        <w:spacing w:before="240" w:after="0"/>
        <w:jc w:val="both"/>
      </w:pPr>
      <w:r w:rsidRPr="00365539">
        <w:t xml:space="preserve">Safe System principles require a holistic view of the road transport system and the interactions among roads and roadsides, travel speeds, vehicles and road users. This is an inclusive approach that caters for all groups using the road system, including drivers, motorcyclists, passengers, pedestrians, bicyclists, and commercial and heavy vehicle drivers. Consistent with a long-term road safety vision, it recognises that people will always make mistakes and may have road crashes, but the </w:t>
      </w:r>
      <w:r w:rsidR="007A6CDD">
        <w:t xml:space="preserve">road </w:t>
      </w:r>
      <w:r w:rsidRPr="00365539">
        <w:t xml:space="preserve">system should be forgiving and those crashes should not result in death or serious injury. </w:t>
      </w:r>
    </w:p>
    <w:p w14:paraId="06C30F4D" w14:textId="77777777" w:rsidR="00365539" w:rsidRPr="00365539" w:rsidRDefault="00FF54FA" w:rsidP="007A6CDD">
      <w:pPr>
        <w:autoSpaceDE w:val="0"/>
        <w:autoSpaceDN w:val="0"/>
        <w:adjustRightInd w:val="0"/>
        <w:spacing w:before="160" w:after="0" w:line="240" w:lineRule="auto"/>
        <w:jc w:val="both"/>
        <w:rPr>
          <w:rFonts w:cs="Arial"/>
        </w:rPr>
      </w:pPr>
      <w:r w:rsidRPr="00365539">
        <w:rPr>
          <w:noProof/>
          <w:lang w:eastAsia="en-AU"/>
        </w:rPr>
        <w:drawing>
          <wp:anchor distT="0" distB="0" distL="114300" distR="114300" simplePos="0" relativeHeight="251663360" behindDoc="0" locked="0" layoutInCell="1" allowOverlap="1" wp14:anchorId="2E8981DF" wp14:editId="6C481BEE">
            <wp:simplePos x="0" y="0"/>
            <wp:positionH relativeFrom="margin">
              <wp:posOffset>3096895</wp:posOffset>
            </wp:positionH>
            <wp:positionV relativeFrom="margin">
              <wp:posOffset>5558880</wp:posOffset>
            </wp:positionV>
            <wp:extent cx="3047365" cy="2887980"/>
            <wp:effectExtent l="0" t="0" r="635"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7365" cy="288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539" w:rsidRPr="00365539">
        <w:rPr>
          <w:rFonts w:cs="Arial"/>
        </w:rPr>
        <w:t>Central to the Safe System approach is human</w:t>
      </w:r>
      <w:r w:rsidR="00365539">
        <w:rPr>
          <w:rFonts w:cs="Arial"/>
        </w:rPr>
        <w:t xml:space="preserve"> </w:t>
      </w:r>
      <w:r w:rsidR="00365539" w:rsidRPr="00365539">
        <w:rPr>
          <w:rFonts w:cs="Arial"/>
        </w:rPr>
        <w:t>tolerance to crash impacts and the management of</w:t>
      </w:r>
      <w:r w:rsidR="00365539">
        <w:rPr>
          <w:rFonts w:cs="Arial"/>
        </w:rPr>
        <w:t xml:space="preserve"> </w:t>
      </w:r>
      <w:r w:rsidR="00365539" w:rsidRPr="00365539">
        <w:rPr>
          <w:rFonts w:cs="Arial"/>
        </w:rPr>
        <w:t>kinetic energy transfer so these are within</w:t>
      </w:r>
      <w:r w:rsidR="00365539">
        <w:rPr>
          <w:rFonts w:cs="Arial"/>
        </w:rPr>
        <w:t xml:space="preserve"> </w:t>
      </w:r>
      <w:r w:rsidR="00365539" w:rsidRPr="00365539">
        <w:rPr>
          <w:rFonts w:cs="Arial"/>
        </w:rPr>
        <w:t>survivable limits. The Safe System approach is</w:t>
      </w:r>
      <w:r w:rsidR="00577614">
        <w:rPr>
          <w:rFonts w:cs="Arial"/>
        </w:rPr>
        <w:t xml:space="preserve"> </w:t>
      </w:r>
      <w:r w:rsidR="00365539" w:rsidRPr="00365539">
        <w:rPr>
          <w:rFonts w:cs="Arial"/>
        </w:rPr>
        <w:t>based on the following four Safe System pillars:</w:t>
      </w:r>
    </w:p>
    <w:p w14:paraId="042EB0E7" w14:textId="17347E75" w:rsidR="00365539" w:rsidRPr="00365539" w:rsidRDefault="00365539" w:rsidP="00FF54FA">
      <w:pPr>
        <w:autoSpaceDE w:val="0"/>
        <w:autoSpaceDN w:val="0"/>
        <w:adjustRightInd w:val="0"/>
        <w:spacing w:before="240" w:after="0" w:line="240" w:lineRule="auto"/>
        <w:rPr>
          <w:rFonts w:cs="Arial"/>
        </w:rPr>
      </w:pPr>
      <w:r w:rsidRPr="00365539">
        <w:rPr>
          <w:rFonts w:cs="SymbolMT"/>
        </w:rPr>
        <w:t xml:space="preserve">• </w:t>
      </w:r>
      <w:r w:rsidRPr="00365539">
        <w:rPr>
          <w:rFonts w:cs="Arial"/>
          <w:b/>
          <w:bCs/>
        </w:rPr>
        <w:t>Safe Roads</w:t>
      </w:r>
      <w:r w:rsidR="00996DDA">
        <w:rPr>
          <w:rFonts w:cs="Arial"/>
          <w:b/>
          <w:bCs/>
        </w:rPr>
        <w:t xml:space="preserve"> and Roadsides</w:t>
      </w:r>
      <w:r w:rsidRPr="00365539">
        <w:rPr>
          <w:rFonts w:cs="Arial"/>
          <w:b/>
          <w:bCs/>
        </w:rPr>
        <w:t xml:space="preserve"> </w:t>
      </w:r>
      <w:r w:rsidRPr="00365539">
        <w:rPr>
          <w:rFonts w:cs="Arial"/>
        </w:rPr>
        <w:t xml:space="preserve">- </w:t>
      </w:r>
      <w:r w:rsidR="002C5940">
        <w:rPr>
          <w:rFonts w:cs="Arial"/>
        </w:rPr>
        <w:t>r</w:t>
      </w:r>
      <w:r w:rsidRPr="00365539">
        <w:rPr>
          <w:rFonts w:cs="Arial"/>
        </w:rPr>
        <w:t>oads and roadsides are</w:t>
      </w:r>
      <w:r w:rsidR="00996DDA">
        <w:rPr>
          <w:rFonts w:cs="Arial"/>
        </w:rPr>
        <w:t xml:space="preserve"> </w:t>
      </w:r>
      <w:r w:rsidRPr="00365539">
        <w:rPr>
          <w:rFonts w:cs="Arial"/>
        </w:rPr>
        <w:t>designed and maintained to reduce the risk of</w:t>
      </w:r>
    </w:p>
    <w:p w14:paraId="0E453CAD" w14:textId="77777777" w:rsidR="00365539" w:rsidRPr="00365539" w:rsidRDefault="00365539" w:rsidP="00365539">
      <w:pPr>
        <w:autoSpaceDE w:val="0"/>
        <w:autoSpaceDN w:val="0"/>
        <w:adjustRightInd w:val="0"/>
        <w:spacing w:after="0" w:line="240" w:lineRule="auto"/>
        <w:rPr>
          <w:rFonts w:cs="Arial"/>
        </w:rPr>
      </w:pPr>
      <w:r w:rsidRPr="00365539">
        <w:rPr>
          <w:rFonts w:cs="Arial"/>
        </w:rPr>
        <w:t>crashes occurring, and to lessen the severity of</w:t>
      </w:r>
    </w:p>
    <w:p w14:paraId="11357984" w14:textId="77777777" w:rsidR="00365539" w:rsidRPr="00365539" w:rsidRDefault="00365539" w:rsidP="00365539">
      <w:pPr>
        <w:autoSpaceDE w:val="0"/>
        <w:autoSpaceDN w:val="0"/>
        <w:adjustRightInd w:val="0"/>
        <w:spacing w:after="0" w:line="240" w:lineRule="auto"/>
        <w:rPr>
          <w:rFonts w:cs="Arial"/>
        </w:rPr>
      </w:pPr>
      <w:r w:rsidRPr="00365539">
        <w:rPr>
          <w:rFonts w:cs="Arial"/>
        </w:rPr>
        <w:t>injury if a crash does occur.</w:t>
      </w:r>
    </w:p>
    <w:p w14:paraId="4B836710" w14:textId="77777777" w:rsidR="00365539" w:rsidRPr="00365539" w:rsidRDefault="00365539" w:rsidP="00FF54FA">
      <w:pPr>
        <w:autoSpaceDE w:val="0"/>
        <w:autoSpaceDN w:val="0"/>
        <w:adjustRightInd w:val="0"/>
        <w:spacing w:before="240" w:after="0" w:line="240" w:lineRule="auto"/>
        <w:rPr>
          <w:rFonts w:cs="Arial"/>
        </w:rPr>
      </w:pPr>
      <w:r w:rsidRPr="00365539">
        <w:rPr>
          <w:rFonts w:cs="SymbolMT"/>
        </w:rPr>
        <w:t xml:space="preserve">• </w:t>
      </w:r>
      <w:r w:rsidRPr="00365539">
        <w:rPr>
          <w:rFonts w:cs="Arial"/>
          <w:b/>
          <w:bCs/>
        </w:rPr>
        <w:t xml:space="preserve">Safe Speeds </w:t>
      </w:r>
      <w:r w:rsidRPr="00365539">
        <w:rPr>
          <w:rFonts w:cs="ArialMT"/>
        </w:rPr>
        <w:t xml:space="preserve">– </w:t>
      </w:r>
      <w:r w:rsidRPr="00365539">
        <w:rPr>
          <w:rFonts w:cs="Arial"/>
        </w:rPr>
        <w:t>speeds are managed to</w:t>
      </w:r>
    </w:p>
    <w:p w14:paraId="0B15ADCD" w14:textId="77777777" w:rsidR="00365539" w:rsidRPr="00365539" w:rsidRDefault="00365539" w:rsidP="00365539">
      <w:pPr>
        <w:autoSpaceDE w:val="0"/>
        <w:autoSpaceDN w:val="0"/>
        <w:adjustRightInd w:val="0"/>
        <w:spacing w:after="0" w:line="240" w:lineRule="auto"/>
        <w:rPr>
          <w:rFonts w:cs="Arial"/>
        </w:rPr>
      </w:pPr>
      <w:r w:rsidRPr="00365539">
        <w:rPr>
          <w:rFonts w:cs="Arial"/>
        </w:rPr>
        <w:t>complement the road environment and ensure</w:t>
      </w:r>
    </w:p>
    <w:p w14:paraId="59B954E8" w14:textId="77777777" w:rsidR="00365539" w:rsidRPr="00365539" w:rsidRDefault="00365539" w:rsidP="00365539">
      <w:pPr>
        <w:autoSpaceDE w:val="0"/>
        <w:autoSpaceDN w:val="0"/>
        <w:adjustRightInd w:val="0"/>
        <w:spacing w:after="0" w:line="240" w:lineRule="auto"/>
        <w:rPr>
          <w:rFonts w:cs="Arial"/>
        </w:rPr>
      </w:pPr>
      <w:r w:rsidRPr="00365539">
        <w:rPr>
          <w:rFonts w:cs="Arial"/>
        </w:rPr>
        <w:t>crash impact forces are within human</w:t>
      </w:r>
    </w:p>
    <w:p w14:paraId="35FB3467" w14:textId="77777777" w:rsidR="00365539" w:rsidRPr="00365539" w:rsidRDefault="001629EC" w:rsidP="00365539">
      <w:pPr>
        <w:autoSpaceDE w:val="0"/>
        <w:autoSpaceDN w:val="0"/>
        <w:adjustRightInd w:val="0"/>
        <w:spacing w:after="0" w:line="240" w:lineRule="auto"/>
        <w:rPr>
          <w:rFonts w:cs="Arial"/>
        </w:rPr>
      </w:pPr>
      <w:r>
        <w:rPr>
          <w:rFonts w:cs="Arial"/>
        </w:rPr>
        <w:t>tolerances.</w:t>
      </w:r>
    </w:p>
    <w:p w14:paraId="01163162" w14:textId="77777777" w:rsidR="00365539" w:rsidRPr="00365539" w:rsidRDefault="00365539" w:rsidP="00FF54FA">
      <w:pPr>
        <w:autoSpaceDE w:val="0"/>
        <w:autoSpaceDN w:val="0"/>
        <w:adjustRightInd w:val="0"/>
        <w:spacing w:before="240" w:after="0" w:line="240" w:lineRule="auto"/>
        <w:rPr>
          <w:rFonts w:cs="Arial"/>
        </w:rPr>
      </w:pPr>
      <w:r w:rsidRPr="00365539">
        <w:rPr>
          <w:rFonts w:cs="SymbolMT"/>
        </w:rPr>
        <w:t xml:space="preserve">• </w:t>
      </w:r>
      <w:r w:rsidRPr="00365539">
        <w:rPr>
          <w:rFonts w:cs="Arial"/>
          <w:b/>
          <w:bCs/>
        </w:rPr>
        <w:t xml:space="preserve">Safe Vehicles </w:t>
      </w:r>
      <w:r w:rsidRPr="00365539">
        <w:rPr>
          <w:rFonts w:cs="ArialMT"/>
        </w:rPr>
        <w:t xml:space="preserve">– </w:t>
      </w:r>
      <w:r w:rsidRPr="00365539">
        <w:rPr>
          <w:rFonts w:cs="Arial"/>
        </w:rPr>
        <w:t xml:space="preserve">vehicles </w:t>
      </w:r>
      <w:r w:rsidR="00456295">
        <w:rPr>
          <w:rFonts w:cs="Arial"/>
        </w:rPr>
        <w:t xml:space="preserve">that </w:t>
      </w:r>
      <w:r w:rsidRPr="00365539">
        <w:rPr>
          <w:rFonts w:cs="Arial"/>
        </w:rPr>
        <w:t>lessen the likelihood</w:t>
      </w:r>
    </w:p>
    <w:p w14:paraId="4B712789" w14:textId="77777777" w:rsidR="00365539" w:rsidRPr="00365539" w:rsidRDefault="00365539" w:rsidP="00365539">
      <w:pPr>
        <w:autoSpaceDE w:val="0"/>
        <w:autoSpaceDN w:val="0"/>
        <w:adjustRightInd w:val="0"/>
        <w:spacing w:after="0" w:line="240" w:lineRule="auto"/>
        <w:rPr>
          <w:rFonts w:cs="Arial"/>
        </w:rPr>
      </w:pPr>
      <w:r w:rsidRPr="00365539">
        <w:rPr>
          <w:rFonts w:cs="Arial"/>
        </w:rPr>
        <w:t>of a crash and protect occupants and other</w:t>
      </w:r>
    </w:p>
    <w:p w14:paraId="4F068FAE" w14:textId="77777777" w:rsidR="00365539" w:rsidRPr="00365539" w:rsidRDefault="001629EC" w:rsidP="00365539">
      <w:pPr>
        <w:autoSpaceDE w:val="0"/>
        <w:autoSpaceDN w:val="0"/>
        <w:adjustRightInd w:val="0"/>
        <w:spacing w:after="0" w:line="240" w:lineRule="auto"/>
        <w:rPr>
          <w:rFonts w:cs="Arial"/>
        </w:rPr>
      </w:pPr>
      <w:r>
        <w:rPr>
          <w:rFonts w:cs="Arial"/>
        </w:rPr>
        <w:t>road users.</w:t>
      </w:r>
    </w:p>
    <w:p w14:paraId="49C2F481" w14:textId="77777777" w:rsidR="000F5150" w:rsidRPr="00365539" w:rsidRDefault="00365539" w:rsidP="00FF54FA">
      <w:pPr>
        <w:spacing w:before="240" w:after="0"/>
      </w:pPr>
      <w:r w:rsidRPr="00365539">
        <w:rPr>
          <w:rFonts w:cs="SymbolMT"/>
        </w:rPr>
        <w:t xml:space="preserve">• </w:t>
      </w:r>
      <w:r w:rsidRPr="00365539">
        <w:rPr>
          <w:rFonts w:cs="Arial"/>
          <w:b/>
          <w:bCs/>
        </w:rPr>
        <w:t>Safe People</w:t>
      </w:r>
      <w:r w:rsidR="00C82A82">
        <w:rPr>
          <w:rFonts w:cs="Arial"/>
          <w:b/>
          <w:bCs/>
        </w:rPr>
        <w:t xml:space="preserve"> (road use)</w:t>
      </w:r>
      <w:r w:rsidRPr="00365539">
        <w:rPr>
          <w:rFonts w:cs="Arial"/>
          <w:b/>
          <w:bCs/>
        </w:rPr>
        <w:t xml:space="preserve"> </w:t>
      </w:r>
      <w:r w:rsidRPr="00365539">
        <w:rPr>
          <w:rFonts w:cs="ArialMT"/>
        </w:rPr>
        <w:t xml:space="preserve">– </w:t>
      </w:r>
      <w:r w:rsidRPr="00365539">
        <w:rPr>
          <w:rFonts w:cs="Arial"/>
        </w:rPr>
        <w:t xml:space="preserve">road users </w:t>
      </w:r>
      <w:r w:rsidR="00456295">
        <w:rPr>
          <w:rFonts w:cs="Arial"/>
        </w:rPr>
        <w:t xml:space="preserve">that </w:t>
      </w:r>
      <w:r w:rsidRPr="00365539">
        <w:rPr>
          <w:rFonts w:cs="Arial"/>
        </w:rPr>
        <w:t>are skilled, competent,</w:t>
      </w:r>
      <w:r w:rsidR="00C82A82">
        <w:rPr>
          <w:rFonts w:cs="Arial"/>
        </w:rPr>
        <w:t xml:space="preserve"> </w:t>
      </w:r>
      <w:r w:rsidRPr="00365539">
        <w:rPr>
          <w:rFonts w:cs="Arial"/>
        </w:rPr>
        <w:t>alert and unimpaired.</w:t>
      </w:r>
    </w:p>
    <w:p w14:paraId="572AE116" w14:textId="77777777" w:rsidR="002F3CEF" w:rsidRDefault="002F3CEF">
      <w:r>
        <w:br w:type="page"/>
      </w:r>
    </w:p>
    <w:p w14:paraId="2309FC3C" w14:textId="77777777" w:rsidR="002F3CEF" w:rsidRDefault="0072509A" w:rsidP="0029138E">
      <w:pPr>
        <w:spacing w:after="60"/>
        <w:jc w:val="both"/>
      </w:pPr>
      <w:r>
        <w:rPr>
          <w:b/>
          <w:bCs/>
        </w:rPr>
        <w:lastRenderedPageBreak/>
        <w:t>Survivability of Crashes</w:t>
      </w:r>
      <w:r w:rsidRPr="00365539">
        <w:t xml:space="preserve"> </w:t>
      </w:r>
      <w:r>
        <w:t>– the chances of surviving a crash decreases rapidly above certain impact speeds, dependant on the nature of the collision:</w:t>
      </w:r>
    </w:p>
    <w:p w14:paraId="511E4B35" w14:textId="77777777" w:rsidR="0072509A" w:rsidRPr="00365539" w:rsidRDefault="0072509A" w:rsidP="00456295">
      <w:pPr>
        <w:numPr>
          <w:ilvl w:val="0"/>
          <w:numId w:val="1"/>
        </w:numPr>
        <w:spacing w:before="60" w:after="20"/>
        <w:ind w:left="714" w:hanging="357"/>
        <w:jc w:val="both"/>
      </w:pPr>
      <w:r w:rsidRPr="0072509A">
        <w:t>Car/pedestrian (vulnerable road users):</w:t>
      </w:r>
      <w:r>
        <w:rPr>
          <w:b/>
        </w:rPr>
        <w:t xml:space="preserve"> </w:t>
      </w:r>
      <w:r>
        <w:rPr>
          <w:b/>
        </w:rPr>
        <w:tab/>
      </w:r>
      <w:r>
        <w:rPr>
          <w:b/>
        </w:rPr>
        <w:tab/>
      </w:r>
      <w:r w:rsidRPr="004E7FAC">
        <w:rPr>
          <w:b/>
        </w:rPr>
        <w:t>30 km/h</w:t>
      </w:r>
      <w:r w:rsidRPr="004E7FAC">
        <w:t xml:space="preserve"> </w:t>
      </w:r>
    </w:p>
    <w:p w14:paraId="1238200D" w14:textId="77777777" w:rsidR="0072509A" w:rsidRPr="0072509A" w:rsidRDefault="0072509A" w:rsidP="00456295">
      <w:pPr>
        <w:pStyle w:val="ListParagraph"/>
        <w:numPr>
          <w:ilvl w:val="0"/>
          <w:numId w:val="1"/>
        </w:numPr>
        <w:spacing w:before="20" w:after="60"/>
        <w:ind w:left="714" w:hanging="357"/>
        <w:jc w:val="both"/>
      </w:pPr>
      <w:r w:rsidRPr="0072509A">
        <w:t>Car/motorcyclist (vulnerable road users):</w:t>
      </w:r>
      <w:r>
        <w:rPr>
          <w:b/>
        </w:rPr>
        <w:t xml:space="preserve"> </w:t>
      </w:r>
      <w:r>
        <w:rPr>
          <w:b/>
        </w:rPr>
        <w:tab/>
      </w:r>
      <w:r w:rsidRPr="004E7FAC">
        <w:rPr>
          <w:b/>
        </w:rPr>
        <w:t xml:space="preserve">30 km/h </w:t>
      </w:r>
    </w:p>
    <w:p w14:paraId="0E324680" w14:textId="77777777" w:rsidR="0072509A" w:rsidRPr="0072509A" w:rsidRDefault="0072509A" w:rsidP="00456295">
      <w:pPr>
        <w:pStyle w:val="ListParagraph"/>
        <w:numPr>
          <w:ilvl w:val="0"/>
          <w:numId w:val="1"/>
        </w:numPr>
        <w:spacing w:before="60" w:after="60"/>
        <w:ind w:left="714" w:hanging="357"/>
        <w:jc w:val="both"/>
      </w:pPr>
      <w:r w:rsidRPr="0072509A">
        <w:t>Car/tree or pole (run off road impact object):</w:t>
      </w:r>
      <w:r>
        <w:rPr>
          <w:b/>
        </w:rPr>
        <w:tab/>
      </w:r>
      <w:r w:rsidRPr="004E7FAC">
        <w:rPr>
          <w:b/>
        </w:rPr>
        <w:t>40 km/h</w:t>
      </w:r>
    </w:p>
    <w:p w14:paraId="39C763AF" w14:textId="77777777" w:rsidR="0072509A" w:rsidRPr="0072509A" w:rsidRDefault="0072509A" w:rsidP="00456295">
      <w:pPr>
        <w:pStyle w:val="ListParagraph"/>
        <w:numPr>
          <w:ilvl w:val="0"/>
          <w:numId w:val="1"/>
        </w:numPr>
        <w:spacing w:before="60" w:after="60"/>
        <w:ind w:left="714" w:hanging="357"/>
        <w:jc w:val="both"/>
      </w:pPr>
      <w:r w:rsidRPr="0072509A">
        <w:t>Car/car (side impact – right angle):</w:t>
      </w:r>
      <w:r>
        <w:rPr>
          <w:b/>
        </w:rPr>
        <w:tab/>
      </w:r>
      <w:r>
        <w:rPr>
          <w:b/>
        </w:rPr>
        <w:tab/>
      </w:r>
      <w:r w:rsidRPr="004E7FAC">
        <w:rPr>
          <w:b/>
        </w:rPr>
        <w:t>50 km/h</w:t>
      </w:r>
    </w:p>
    <w:p w14:paraId="3147F97B" w14:textId="77777777" w:rsidR="0072509A" w:rsidRDefault="0072509A" w:rsidP="00456295">
      <w:pPr>
        <w:pStyle w:val="ListParagraph"/>
        <w:numPr>
          <w:ilvl w:val="0"/>
          <w:numId w:val="1"/>
        </w:numPr>
        <w:spacing w:before="60" w:after="60"/>
        <w:ind w:left="714" w:hanging="357"/>
        <w:jc w:val="both"/>
      </w:pPr>
      <w:r w:rsidRPr="0072509A">
        <w:t>Car/car (head-on):</w:t>
      </w:r>
      <w:r>
        <w:rPr>
          <w:b/>
        </w:rPr>
        <w:tab/>
      </w:r>
      <w:r>
        <w:rPr>
          <w:b/>
        </w:rPr>
        <w:tab/>
      </w:r>
      <w:r>
        <w:rPr>
          <w:b/>
        </w:rPr>
        <w:tab/>
      </w:r>
      <w:r>
        <w:rPr>
          <w:b/>
        </w:rPr>
        <w:tab/>
      </w:r>
      <w:r w:rsidRPr="004E7FAC">
        <w:rPr>
          <w:b/>
        </w:rPr>
        <w:t>70 km/h</w:t>
      </w:r>
    </w:p>
    <w:p w14:paraId="313AB369" w14:textId="1A459632" w:rsidR="002F3CEF" w:rsidRDefault="0072509A" w:rsidP="0029138E">
      <w:pPr>
        <w:spacing w:before="160"/>
        <w:jc w:val="both"/>
      </w:pPr>
      <w:r>
        <w:t xml:space="preserve">The </w:t>
      </w:r>
      <w:r w:rsidR="00EA2EE9" w:rsidRPr="00EA2EE9">
        <w:rPr>
          <w:highlight w:val="yellow"/>
        </w:rPr>
        <w:t>[LG name]</w:t>
      </w:r>
      <w:r>
        <w:t xml:space="preserve"> acknowledge</w:t>
      </w:r>
      <w:r w:rsidR="005B244F">
        <w:t>s</w:t>
      </w:r>
      <w:r>
        <w:t xml:space="preserve"> in the </w:t>
      </w:r>
      <w:r w:rsidR="00CC042A">
        <w:t>assessment</w:t>
      </w:r>
      <w:r>
        <w:t xml:space="preserve"> of crash risk throughout the local </w:t>
      </w:r>
      <w:r w:rsidR="00CC042A">
        <w:t xml:space="preserve">road network in the </w:t>
      </w:r>
      <w:r w:rsidR="00DB5547" w:rsidRPr="00DB5547">
        <w:rPr>
          <w:highlight w:val="yellow"/>
        </w:rPr>
        <w:t>[City/Shire/Town]</w:t>
      </w:r>
      <w:r w:rsidR="001371A8">
        <w:t>, t</w:t>
      </w:r>
      <w:r>
        <w:t xml:space="preserve">hat any </w:t>
      </w:r>
      <w:r w:rsidR="00CC042A">
        <w:t xml:space="preserve">recorded </w:t>
      </w:r>
      <w:r>
        <w:t xml:space="preserve">crash </w:t>
      </w:r>
      <w:r w:rsidR="00CC042A">
        <w:t xml:space="preserve">of the types listed above </w:t>
      </w:r>
      <w:r>
        <w:t>that</w:t>
      </w:r>
      <w:r w:rsidR="001371A8">
        <w:t xml:space="preserve"> occur</w:t>
      </w:r>
      <w:r>
        <w:t xml:space="preserve"> </w:t>
      </w:r>
      <w:r w:rsidR="00CC042A">
        <w:t xml:space="preserve">in a location that is likely to exceed the associated speed threshold has the potential to result in a higher severity outcome. Therefore, </w:t>
      </w:r>
      <w:r w:rsidR="005B244F">
        <w:t xml:space="preserve">in accordance with Safe System principles </w:t>
      </w:r>
      <w:r w:rsidR="00CC042A">
        <w:t xml:space="preserve">all locations identified that demonstrate the risk of a high severity crash outcome will be evaluated and treated on </w:t>
      </w:r>
      <w:r w:rsidR="0006413E">
        <w:t>that</w:t>
      </w:r>
      <w:r w:rsidR="00CC042A">
        <w:t xml:space="preserve"> basis.</w:t>
      </w:r>
    </w:p>
    <w:p w14:paraId="340180D0" w14:textId="77777777" w:rsidR="0072509A" w:rsidRDefault="0072509A" w:rsidP="00CC042A">
      <w:pPr>
        <w:jc w:val="both"/>
      </w:pPr>
    </w:p>
    <w:p w14:paraId="38B771D9" w14:textId="77777777" w:rsidR="002F3CEF" w:rsidRDefault="002F3CEF" w:rsidP="00CC042A">
      <w:pPr>
        <w:jc w:val="both"/>
      </w:pPr>
    </w:p>
    <w:p w14:paraId="709753D7" w14:textId="77777777" w:rsidR="002F3CEF" w:rsidRDefault="002F3CEF"/>
    <w:p w14:paraId="78786047" w14:textId="77777777" w:rsidR="002F3CEF" w:rsidRDefault="002F3CEF"/>
    <w:p w14:paraId="3D1289B1" w14:textId="77777777" w:rsidR="001629EC" w:rsidRDefault="001629EC">
      <w:r>
        <w:br w:type="page"/>
      </w:r>
    </w:p>
    <w:p w14:paraId="0B39158F" w14:textId="77777777" w:rsidR="000F5150" w:rsidRPr="004B2981" w:rsidRDefault="002B296C" w:rsidP="002B296C">
      <w:pPr>
        <w:pStyle w:val="Heading1"/>
        <w:rPr>
          <w:b/>
          <w:sz w:val="36"/>
          <w:szCs w:val="36"/>
        </w:rPr>
      </w:pPr>
      <w:bookmarkStart w:id="2" w:name="_Toc103060667"/>
      <w:r w:rsidRPr="004B2981">
        <w:rPr>
          <w:b/>
          <w:sz w:val="36"/>
          <w:szCs w:val="36"/>
        </w:rPr>
        <w:lastRenderedPageBreak/>
        <w:t>Understanding Our Road Safety Risk</w:t>
      </w:r>
      <w:bookmarkEnd w:id="2"/>
    </w:p>
    <w:p w14:paraId="27FCC2A7" w14:textId="16A031A3" w:rsidR="003478EB" w:rsidRDefault="00AE5FAE" w:rsidP="0029138E">
      <w:pPr>
        <w:spacing w:before="240"/>
        <w:jc w:val="both"/>
      </w:pPr>
      <w:r>
        <w:t xml:space="preserve">The </w:t>
      </w:r>
      <w:r w:rsidR="002F752A">
        <w:t>purpose</w:t>
      </w:r>
      <w:r>
        <w:t xml:space="preserve"> of the following charts and tables is to provide an understanding of the existing crash risk </w:t>
      </w:r>
      <w:r w:rsidR="002F752A">
        <w:t xml:space="preserve">in the </w:t>
      </w:r>
      <w:r w:rsidR="00EA2EE9" w:rsidRPr="00EA2EE9">
        <w:rPr>
          <w:highlight w:val="yellow"/>
        </w:rPr>
        <w:t>[LG name]</w:t>
      </w:r>
      <w:r w:rsidR="002F752A">
        <w:t xml:space="preserve"> </w:t>
      </w:r>
      <w:r>
        <w:t xml:space="preserve">based on the recorded crash history </w:t>
      </w:r>
      <w:r w:rsidR="003478EB">
        <w:t>that has occurred on</w:t>
      </w:r>
      <w:r>
        <w:t xml:space="preserve"> the local road network. </w:t>
      </w:r>
      <w:r w:rsidR="003478EB">
        <w:t>This information outlines the key crash severity and crash nature statistics as well as an individual summary of crashes involving vulnerable road users.</w:t>
      </w:r>
    </w:p>
    <w:p w14:paraId="26C440E2" w14:textId="190F82DC" w:rsidR="00B37450" w:rsidRDefault="00D60356" w:rsidP="00B96524">
      <w:pPr>
        <w:spacing w:before="160"/>
        <w:jc w:val="both"/>
      </w:pPr>
      <w:r>
        <w:t xml:space="preserve">The </w:t>
      </w:r>
      <w:r w:rsidR="00EA2EE9" w:rsidRPr="00EA2EE9">
        <w:rPr>
          <w:highlight w:val="yellow"/>
        </w:rPr>
        <w:t>[LG name]</w:t>
      </w:r>
      <w:r>
        <w:t xml:space="preserve"> </w:t>
      </w:r>
      <w:r w:rsidR="008659EF">
        <w:t>acknowledge that this plan is based on a reactive road safety approach, as unfortunately the results of proactive models such as AusRAP and ANRAM are currently unavailable for the local road network</w:t>
      </w:r>
      <w:r>
        <w:t>. H</w:t>
      </w:r>
      <w:r w:rsidR="00B37450">
        <w:t>owever</w:t>
      </w:r>
      <w:r>
        <w:t>,</w:t>
      </w:r>
      <w:r w:rsidR="00B37450">
        <w:t xml:space="preserve"> other proactive </w:t>
      </w:r>
      <w:r>
        <w:t xml:space="preserve">road safety </w:t>
      </w:r>
      <w:r w:rsidR="00B37450">
        <w:t xml:space="preserve">approaches </w:t>
      </w:r>
      <w:r w:rsidR="005B7B36">
        <w:t>will be considered</w:t>
      </w:r>
      <w:r w:rsidR="00B37450">
        <w:t xml:space="preserve"> </w:t>
      </w:r>
      <w:r w:rsidR="003478EB">
        <w:t xml:space="preserve">by the </w:t>
      </w:r>
      <w:r w:rsidR="00DB5547" w:rsidRPr="00DB5547">
        <w:rPr>
          <w:highlight w:val="yellow"/>
        </w:rPr>
        <w:t>[City/Shire/Town]</w:t>
      </w:r>
      <w:r w:rsidR="00630C34">
        <w:t xml:space="preserve"> in the interim period</w:t>
      </w:r>
      <w:r w:rsidR="00B37450">
        <w:t xml:space="preserve"> such as</w:t>
      </w:r>
      <w:r w:rsidR="008E7F80">
        <w:t>:</w:t>
      </w:r>
      <w:r w:rsidR="00B37450">
        <w:t xml:space="preserve"> </w:t>
      </w:r>
      <w:r w:rsidR="00A64F0F">
        <w:t xml:space="preserve">utilising the </w:t>
      </w:r>
      <w:hyperlink r:id="rId19" w:history="1">
        <w:r w:rsidR="00A64F0F" w:rsidRPr="008C0EE4">
          <w:rPr>
            <w:rStyle w:val="Hyperlink"/>
          </w:rPr>
          <w:t>Austroads Infrastructure Risk Rating Tool (IRR)</w:t>
        </w:r>
      </w:hyperlink>
      <w:r w:rsidR="008E7F80" w:rsidRPr="008E7F80">
        <w:t xml:space="preserve"> </w:t>
      </w:r>
      <w:r w:rsidR="008E7F80">
        <w:t xml:space="preserve">in </w:t>
      </w:r>
      <w:r w:rsidR="008E7F80" w:rsidRPr="001745C5">
        <w:t xml:space="preserve">combination with the Route </w:t>
      </w:r>
      <w:r w:rsidR="003F2E3E">
        <w:t xml:space="preserve">and Intersection </w:t>
      </w:r>
      <w:r w:rsidR="008E7F80" w:rsidRPr="001745C5">
        <w:t>Risk Assessment Tool</w:t>
      </w:r>
      <w:r w:rsidR="003F2E3E">
        <w:t>s</w:t>
      </w:r>
      <w:r w:rsidR="008E7F80" w:rsidRPr="001745C5">
        <w:t xml:space="preserve"> in </w:t>
      </w:r>
      <w:hyperlink r:id="rId20" w:history="1">
        <w:r w:rsidR="008E7F80" w:rsidRPr="001745C5">
          <w:rPr>
            <w:rStyle w:val="Hyperlink"/>
          </w:rPr>
          <w:t>Crash Map</w:t>
        </w:r>
      </w:hyperlink>
      <w:r w:rsidR="008E7F80" w:rsidRPr="001745C5">
        <w:t xml:space="preserve">; </w:t>
      </w:r>
      <w:r w:rsidR="007836ED">
        <w:t xml:space="preserve">working towards </w:t>
      </w:r>
      <w:r w:rsidR="001745C5" w:rsidRPr="001745C5">
        <w:t>develop</w:t>
      </w:r>
      <w:r w:rsidR="00A75DC9">
        <w:t>ing</w:t>
      </w:r>
      <w:r w:rsidR="001745C5" w:rsidRPr="001745C5">
        <w:t xml:space="preserve"> a ‘</w:t>
      </w:r>
      <w:hyperlink r:id="rId21" w:history="1">
        <w:r w:rsidR="001745C5" w:rsidRPr="00C971B7">
          <w:rPr>
            <w:rStyle w:val="Hyperlink"/>
          </w:rPr>
          <w:t>Network Safety Plan</w:t>
        </w:r>
      </w:hyperlink>
      <w:r w:rsidR="001745C5" w:rsidRPr="001745C5">
        <w:t xml:space="preserve">’ to identify suitable road stereotypes (cross-section </w:t>
      </w:r>
      <w:r w:rsidR="00FA0E52">
        <w:t xml:space="preserve">and intersection </w:t>
      </w:r>
      <w:r w:rsidR="001745C5" w:rsidRPr="001745C5">
        <w:t>designs) to provide consistent and improved safety outcomes on road networks and corridors</w:t>
      </w:r>
      <w:r w:rsidR="00A75DC9">
        <w:t>;</w:t>
      </w:r>
      <w:r w:rsidR="001745C5" w:rsidRPr="001745C5">
        <w:t xml:space="preserve"> </w:t>
      </w:r>
      <w:r w:rsidR="00B37450" w:rsidRPr="001745C5">
        <w:t xml:space="preserve">conducting </w:t>
      </w:r>
      <w:hyperlink r:id="rId22" w:history="1">
        <w:r w:rsidR="001878EF" w:rsidRPr="00AB5D3C">
          <w:rPr>
            <w:rStyle w:val="Hyperlink"/>
          </w:rPr>
          <w:t>Road S</w:t>
        </w:r>
        <w:r w:rsidR="003D362B" w:rsidRPr="00AB5D3C">
          <w:rPr>
            <w:rStyle w:val="Hyperlink"/>
          </w:rPr>
          <w:t>afety Audits</w:t>
        </w:r>
      </w:hyperlink>
      <w:r w:rsidR="003D362B" w:rsidRPr="001745C5">
        <w:t xml:space="preserve"> on </w:t>
      </w:r>
      <w:r w:rsidR="008E7F80" w:rsidRPr="001745C5">
        <w:t xml:space="preserve">proposed changes to local roads; </w:t>
      </w:r>
      <w:r w:rsidR="003D362B" w:rsidRPr="001745C5">
        <w:t xml:space="preserve">undertaking </w:t>
      </w:r>
      <w:r w:rsidR="00B37450" w:rsidRPr="001745C5">
        <w:t>Road Safety Inspections at locations of concern</w:t>
      </w:r>
      <w:r w:rsidR="008E7F80" w:rsidRPr="001745C5">
        <w:t>;</w:t>
      </w:r>
      <w:r w:rsidR="00502B86" w:rsidRPr="001745C5">
        <w:t xml:space="preserve"> and taking a risk based approach to crash </w:t>
      </w:r>
      <w:r w:rsidR="0055596F" w:rsidRPr="001745C5">
        <w:t>analysis</w:t>
      </w:r>
      <w:r w:rsidR="00B37450">
        <w:t>.</w:t>
      </w:r>
      <w:r w:rsidR="0055596F">
        <w:t xml:space="preserve"> The long-term aim of the </w:t>
      </w:r>
      <w:r w:rsidR="00DB5547" w:rsidRPr="00DB5547">
        <w:rPr>
          <w:highlight w:val="yellow"/>
        </w:rPr>
        <w:t>[City/Shire/Town]</w:t>
      </w:r>
      <w:r w:rsidR="0055596F">
        <w:t xml:space="preserve"> is to work with our partners to develop personal and collective risk crash maps for the </w:t>
      </w:r>
      <w:r w:rsidR="00DB5547" w:rsidRPr="00DB5547">
        <w:rPr>
          <w:highlight w:val="yellow"/>
        </w:rPr>
        <w:t>[City/Shire/Town]</w:t>
      </w:r>
      <w:r w:rsidR="0055596F">
        <w:t xml:space="preserve"> to </w:t>
      </w:r>
      <w:r w:rsidR="003F2E3E">
        <w:t>work</w:t>
      </w:r>
      <w:r w:rsidR="0055596F">
        <w:t xml:space="preserve"> towards taking a more proactive approach to </w:t>
      </w:r>
      <w:r w:rsidR="00DB4C86">
        <w:t xml:space="preserve">addressing </w:t>
      </w:r>
      <w:r w:rsidR="0055596F">
        <w:t>crash risk.</w:t>
      </w:r>
    </w:p>
    <w:p w14:paraId="51F9EB21" w14:textId="77777777" w:rsidR="007A6CDD" w:rsidRDefault="007A6CDD" w:rsidP="007A6CDD">
      <w:pPr>
        <w:pStyle w:val="Heading2"/>
        <w:rPr>
          <w:sz w:val="32"/>
          <w:szCs w:val="32"/>
        </w:rPr>
      </w:pPr>
      <w:bookmarkStart w:id="3" w:name="_Toc103060668"/>
      <w:r w:rsidRPr="00DC1739">
        <w:rPr>
          <w:sz w:val="32"/>
          <w:szCs w:val="32"/>
        </w:rPr>
        <w:t>Crash Severity per Year</w:t>
      </w:r>
      <w:bookmarkEnd w:id="3"/>
    </w:p>
    <w:p w14:paraId="7BBE2056" w14:textId="77777777" w:rsidR="000D5556" w:rsidRPr="000D5556" w:rsidRDefault="000D5556" w:rsidP="000D5556">
      <w:pPr>
        <w:spacing w:before="240" w:after="80"/>
      </w:pPr>
      <w:r>
        <w:rPr>
          <w:noProof/>
          <w:lang w:eastAsia="en-AU"/>
        </w:rPr>
        <w:drawing>
          <wp:inline distT="0" distB="0" distL="0" distR="0" wp14:anchorId="25646416" wp14:editId="56746874">
            <wp:extent cx="5486400" cy="2913434"/>
            <wp:effectExtent l="0" t="0" r="0"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EB6ACB" w14:textId="77777777" w:rsidR="00640C6E" w:rsidRPr="00640C6E" w:rsidRDefault="00640C6E" w:rsidP="00640C6E">
      <w:pPr>
        <w:spacing w:after="60"/>
        <w:rPr>
          <w:sz w:val="17"/>
          <w:szCs w:val="17"/>
        </w:rPr>
      </w:pPr>
      <w:r w:rsidRPr="00640C6E">
        <w:rPr>
          <w:sz w:val="17"/>
          <w:szCs w:val="17"/>
        </w:rPr>
        <w:t>(FSI – Fatal and Serious Injury crashes / Casualty – fatal, hospital and medical severity crashes / PDO – Property Damage Only crashes)</w:t>
      </w:r>
    </w:p>
    <w:p w14:paraId="2D6CC8C9" w14:textId="77777777" w:rsidR="00AF007F" w:rsidRPr="00DF2719" w:rsidRDefault="00D524C1" w:rsidP="00B96524">
      <w:pPr>
        <w:spacing w:before="280" w:after="60"/>
        <w:rPr>
          <w:u w:val="single"/>
        </w:rPr>
      </w:pPr>
      <w:r w:rsidRPr="00DF2719">
        <w:rPr>
          <w:noProof/>
          <w:u w:val="single"/>
          <w:lang w:eastAsia="en-AU"/>
        </w:rPr>
        <mc:AlternateContent>
          <mc:Choice Requires="wps">
            <w:drawing>
              <wp:anchor distT="0" distB="0" distL="114300" distR="114300" simplePos="0" relativeHeight="251666432" behindDoc="0" locked="0" layoutInCell="1" allowOverlap="1" wp14:anchorId="682C54B5" wp14:editId="07BA9B6B">
                <wp:simplePos x="0" y="0"/>
                <wp:positionH relativeFrom="column">
                  <wp:posOffset>3356609</wp:posOffset>
                </wp:positionH>
                <wp:positionV relativeFrom="paragraph">
                  <wp:posOffset>295910</wp:posOffset>
                </wp:positionV>
                <wp:extent cx="2543175" cy="1400175"/>
                <wp:effectExtent l="0" t="0" r="9525" b="9525"/>
                <wp:wrapNone/>
                <wp:docPr id="488" name="Text Box 488"/>
                <wp:cNvGraphicFramePr/>
                <a:graphic xmlns:a="http://schemas.openxmlformats.org/drawingml/2006/main">
                  <a:graphicData uri="http://schemas.microsoft.com/office/word/2010/wordprocessingShape">
                    <wps:wsp>
                      <wps:cNvSpPr txBox="1"/>
                      <wps:spPr>
                        <a:xfrm>
                          <a:off x="0" y="0"/>
                          <a:ext cx="2543175" cy="1400175"/>
                        </a:xfrm>
                        <a:prstGeom prst="rect">
                          <a:avLst/>
                        </a:prstGeom>
                        <a:solidFill>
                          <a:schemeClr val="lt1"/>
                        </a:solidFill>
                        <a:ln w="6350">
                          <a:noFill/>
                        </a:ln>
                      </wps:spPr>
                      <wps:txbx>
                        <w:txbxContent>
                          <w:p w14:paraId="400A20CE" w14:textId="7997528F" w:rsidR="0040211D" w:rsidRDefault="0040211D" w:rsidP="00D524C1">
                            <w:pPr>
                              <w:jc w:val="both"/>
                            </w:pPr>
                            <w:r>
                              <w:t xml:space="preserve">The above crash statistics show that </w:t>
                            </w:r>
                            <w:r w:rsidRPr="004F4104">
                              <w:rPr>
                                <w:highlight w:val="yellow"/>
                              </w:rPr>
                              <w:t xml:space="preserve">there has been a steady decline in the number of crashes that resulted in property damage, casualty severity and fatal and serious injury (FSI) on the local road network in the </w:t>
                            </w:r>
                            <w:r w:rsidR="00EA2EE9" w:rsidRPr="004F4104">
                              <w:rPr>
                                <w:highlight w:val="yellow"/>
                              </w:rPr>
                              <w:t xml:space="preserve">[LG </w:t>
                            </w:r>
                            <w:r w:rsidR="00EA2EE9" w:rsidRPr="00EA2EE9">
                              <w:rPr>
                                <w:highlight w:val="yellow"/>
                              </w:rPr>
                              <w:t>name]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C54B5" id="Text Box 488" o:spid="_x0000_s1034" type="#_x0000_t202" style="position:absolute;margin-left:264.3pt;margin-top:23.3pt;width:200.25pt;height:11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" fillcolor="white [3201]" stroked="f" strokeweight=".5pt">
                <v:textbox>
                  <w:txbxContent>
                    <w:p w14:paraId="400A20CE" w14:textId="7997528F" w:rsidR="0040211D" w:rsidRDefault="0040211D" w:rsidP="00D524C1">
                      <w:pPr>
                        <w:jc w:val="both"/>
                      </w:pPr>
                      <w:r>
                        <w:t xml:space="preserve">The above crash statistics show that </w:t>
                      </w:r>
                      <w:r w:rsidRPr="004F4104">
                        <w:rPr>
                          <w:highlight w:val="yellow"/>
                        </w:rPr>
                        <w:t xml:space="preserve">there has been a steady decline in the number of crashes that resulted in property damage, casualty severity and fatal and serious injury (FSI) on the local road network in the </w:t>
                      </w:r>
                      <w:r w:rsidR="00EA2EE9" w:rsidRPr="004F4104">
                        <w:rPr>
                          <w:highlight w:val="yellow"/>
                        </w:rPr>
                        <w:t xml:space="preserve">[LG </w:t>
                      </w:r>
                      <w:r w:rsidR="00EA2EE9" w:rsidRPr="00EA2EE9">
                        <w:rPr>
                          <w:highlight w:val="yellow"/>
                        </w:rPr>
                        <w:t>name]</w:t>
                      </w:r>
                      <w:r>
                        <w:t>.</w:t>
                      </w:r>
                    </w:p>
                  </w:txbxContent>
                </v:textbox>
              </v:shape>
            </w:pict>
          </mc:Fallback>
        </mc:AlternateContent>
      </w:r>
      <w:r w:rsidR="00AF007F" w:rsidRPr="00DF2719">
        <w:rPr>
          <w:u w:val="single"/>
        </w:rPr>
        <w:t>All Crash Severities by Year</w:t>
      </w:r>
    </w:p>
    <w:tbl>
      <w:tblPr>
        <w:tblStyle w:val="GridTable5Dark-Accent1"/>
        <w:tblW w:w="4800" w:type="dxa"/>
        <w:tblLook w:val="04A0" w:firstRow="1" w:lastRow="0" w:firstColumn="1" w:lastColumn="0" w:noHBand="0" w:noVBand="1"/>
      </w:tblPr>
      <w:tblGrid>
        <w:gridCol w:w="1200"/>
        <w:gridCol w:w="1200"/>
        <w:gridCol w:w="1200"/>
        <w:gridCol w:w="1200"/>
      </w:tblGrid>
      <w:tr w:rsidR="00B54071" w:rsidRPr="004900F5" w14:paraId="11FB1174" w14:textId="77777777" w:rsidTr="00B5407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tcBorders>
              <w:right w:val="single" w:sz="4" w:space="0" w:color="FFFFFF" w:themeColor="background1"/>
            </w:tcBorders>
            <w:noWrap/>
            <w:hideMark/>
          </w:tcPr>
          <w:p w14:paraId="415F9518" w14:textId="77777777" w:rsidR="00B54071" w:rsidRPr="004900F5" w:rsidRDefault="00B54071" w:rsidP="00B54071">
            <w:pPr>
              <w:spacing w:before="60" w:after="60"/>
              <w:jc w:val="center"/>
              <w:rPr>
                <w:rFonts w:eastAsia="Times New Roman" w:cstheme="minorHAnsi"/>
                <w:color w:val="000000"/>
                <w:lang w:eastAsia="en-AU"/>
              </w:rPr>
            </w:pPr>
            <w:r w:rsidRPr="004900F5">
              <w:rPr>
                <w:rFonts w:eastAsia="Times New Roman" w:cstheme="minorHAnsi"/>
                <w:color w:val="000000"/>
                <w:lang w:eastAsia="en-AU"/>
              </w:rPr>
              <w:t>Year</w:t>
            </w:r>
          </w:p>
        </w:tc>
        <w:tc>
          <w:tcPr>
            <w:tcW w:w="1200" w:type="dxa"/>
            <w:tcBorders>
              <w:left w:val="single" w:sz="4" w:space="0" w:color="FFFFFF" w:themeColor="background1"/>
              <w:right w:val="single" w:sz="4" w:space="0" w:color="FFFFFF" w:themeColor="background1"/>
            </w:tcBorders>
            <w:noWrap/>
            <w:hideMark/>
          </w:tcPr>
          <w:p w14:paraId="0AE79DE7" w14:textId="77777777" w:rsidR="00B54071" w:rsidRPr="004900F5" w:rsidRDefault="00B54071" w:rsidP="00B54071">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4900F5">
              <w:rPr>
                <w:rFonts w:eastAsia="Times New Roman" w:cstheme="minorHAnsi"/>
                <w:color w:val="000000"/>
                <w:lang w:eastAsia="en-AU"/>
              </w:rPr>
              <w:t>PDO</w:t>
            </w:r>
            <w:r w:rsidR="00DC1739">
              <w:rPr>
                <w:rFonts w:eastAsia="Times New Roman" w:cstheme="minorHAnsi"/>
                <w:color w:val="000000"/>
                <w:lang w:eastAsia="en-AU"/>
              </w:rPr>
              <w:t xml:space="preserve"> Crashes</w:t>
            </w:r>
          </w:p>
        </w:tc>
        <w:tc>
          <w:tcPr>
            <w:tcW w:w="1200" w:type="dxa"/>
            <w:tcBorders>
              <w:left w:val="single" w:sz="4" w:space="0" w:color="FFFFFF" w:themeColor="background1"/>
              <w:right w:val="single" w:sz="4" w:space="0" w:color="FFFFFF" w:themeColor="background1"/>
            </w:tcBorders>
            <w:noWrap/>
            <w:hideMark/>
          </w:tcPr>
          <w:p w14:paraId="72A154C5" w14:textId="77777777" w:rsidR="00B54071" w:rsidRPr="004900F5" w:rsidRDefault="00B54071" w:rsidP="00B54071">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4900F5">
              <w:rPr>
                <w:rFonts w:eastAsia="Times New Roman" w:cstheme="minorHAnsi"/>
                <w:color w:val="000000"/>
                <w:lang w:eastAsia="en-AU"/>
              </w:rPr>
              <w:t>Casualty</w:t>
            </w:r>
            <w:r w:rsidR="00DC1739">
              <w:rPr>
                <w:rFonts w:eastAsia="Times New Roman" w:cstheme="minorHAnsi"/>
                <w:color w:val="000000"/>
                <w:lang w:eastAsia="en-AU"/>
              </w:rPr>
              <w:t xml:space="preserve"> Crashes</w:t>
            </w:r>
          </w:p>
        </w:tc>
        <w:tc>
          <w:tcPr>
            <w:tcW w:w="1200" w:type="dxa"/>
            <w:tcBorders>
              <w:left w:val="single" w:sz="4" w:space="0" w:color="FFFFFF" w:themeColor="background1"/>
            </w:tcBorders>
            <w:noWrap/>
            <w:hideMark/>
          </w:tcPr>
          <w:p w14:paraId="323E1010" w14:textId="77777777" w:rsidR="00B54071" w:rsidRPr="004900F5" w:rsidRDefault="00AF307F" w:rsidP="00B54071">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F</w:t>
            </w:r>
            <w:r w:rsidR="00B54071" w:rsidRPr="004900F5">
              <w:rPr>
                <w:rFonts w:eastAsia="Times New Roman" w:cstheme="minorHAnsi"/>
                <w:color w:val="000000"/>
                <w:lang w:eastAsia="en-AU"/>
              </w:rPr>
              <w:t>SI</w:t>
            </w:r>
            <w:r w:rsidR="00DC1739">
              <w:rPr>
                <w:rFonts w:eastAsia="Times New Roman" w:cstheme="minorHAnsi"/>
                <w:color w:val="000000"/>
                <w:lang w:eastAsia="en-AU"/>
              </w:rPr>
              <w:t xml:space="preserve"> Crashes</w:t>
            </w:r>
          </w:p>
        </w:tc>
      </w:tr>
      <w:tr w:rsidR="00B966F5" w:rsidRPr="004900F5" w14:paraId="36605C5E" w14:textId="77777777" w:rsidTr="008379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vAlign w:val="bottom"/>
            <w:hideMark/>
          </w:tcPr>
          <w:p w14:paraId="67D9483C" w14:textId="2031E29F" w:rsidR="00B966F5" w:rsidRDefault="0034451D" w:rsidP="00B966F5">
            <w:pPr>
              <w:spacing w:before="60" w:after="60"/>
              <w:jc w:val="center"/>
              <w:rPr>
                <w:rFonts w:ascii="Calibri" w:hAnsi="Calibri" w:cs="Calibri"/>
                <w:color w:val="000000"/>
              </w:rPr>
            </w:pPr>
            <w:r>
              <w:rPr>
                <w:rFonts w:ascii="Calibri" w:hAnsi="Calibri" w:cs="Calibri"/>
                <w:color w:val="000000"/>
              </w:rPr>
              <w:t>2017</w:t>
            </w:r>
          </w:p>
        </w:tc>
        <w:tc>
          <w:tcPr>
            <w:tcW w:w="1200" w:type="dxa"/>
            <w:noWrap/>
            <w:vAlign w:val="bottom"/>
            <w:hideMark/>
          </w:tcPr>
          <w:p w14:paraId="15B50F60" w14:textId="42A1C31D" w:rsidR="00B966F5" w:rsidRPr="004F4104" w:rsidRDefault="004F4104" w:rsidP="00B966F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c>
          <w:tcPr>
            <w:tcW w:w="1200" w:type="dxa"/>
            <w:noWrap/>
            <w:vAlign w:val="bottom"/>
            <w:hideMark/>
          </w:tcPr>
          <w:p w14:paraId="5E1B86BA" w14:textId="3017816B" w:rsidR="00B966F5" w:rsidRPr="004F4104" w:rsidRDefault="004F4104" w:rsidP="00B966F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c>
          <w:tcPr>
            <w:tcW w:w="1200" w:type="dxa"/>
            <w:noWrap/>
            <w:vAlign w:val="bottom"/>
            <w:hideMark/>
          </w:tcPr>
          <w:p w14:paraId="610C77E4" w14:textId="635FDF00" w:rsidR="00B966F5" w:rsidRPr="004F4104" w:rsidRDefault="004F4104" w:rsidP="00B966F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r>
      <w:tr w:rsidR="00B966F5" w:rsidRPr="004900F5" w14:paraId="6570937A" w14:textId="77777777" w:rsidTr="008379A9">
        <w:trPr>
          <w:trHeight w:val="397"/>
        </w:trPr>
        <w:tc>
          <w:tcPr>
            <w:cnfStyle w:val="001000000000" w:firstRow="0" w:lastRow="0" w:firstColumn="1" w:lastColumn="0" w:oddVBand="0" w:evenVBand="0" w:oddHBand="0" w:evenHBand="0" w:firstRowFirstColumn="0" w:firstRowLastColumn="0" w:lastRowFirstColumn="0" w:lastRowLastColumn="0"/>
            <w:tcW w:w="1200" w:type="dxa"/>
            <w:noWrap/>
            <w:vAlign w:val="bottom"/>
            <w:hideMark/>
          </w:tcPr>
          <w:p w14:paraId="29C44343" w14:textId="53F9C20A" w:rsidR="00B966F5" w:rsidRDefault="0034451D" w:rsidP="00B966F5">
            <w:pPr>
              <w:spacing w:before="60" w:after="60"/>
              <w:jc w:val="center"/>
              <w:rPr>
                <w:rFonts w:ascii="Calibri" w:hAnsi="Calibri" w:cs="Calibri"/>
                <w:color w:val="000000"/>
              </w:rPr>
            </w:pPr>
            <w:r>
              <w:rPr>
                <w:rFonts w:ascii="Calibri" w:hAnsi="Calibri" w:cs="Calibri"/>
                <w:color w:val="000000"/>
              </w:rPr>
              <w:t>2018</w:t>
            </w:r>
          </w:p>
        </w:tc>
        <w:tc>
          <w:tcPr>
            <w:tcW w:w="1200" w:type="dxa"/>
            <w:noWrap/>
            <w:vAlign w:val="bottom"/>
            <w:hideMark/>
          </w:tcPr>
          <w:p w14:paraId="69553542" w14:textId="39CDAD64" w:rsidR="00B966F5" w:rsidRPr="004F4104" w:rsidRDefault="004F4104" w:rsidP="00B966F5">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c>
          <w:tcPr>
            <w:tcW w:w="1200" w:type="dxa"/>
            <w:noWrap/>
            <w:vAlign w:val="bottom"/>
            <w:hideMark/>
          </w:tcPr>
          <w:p w14:paraId="04E90F9A" w14:textId="19C99BF5" w:rsidR="00B966F5" w:rsidRPr="004F4104" w:rsidRDefault="004F4104" w:rsidP="00B966F5">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c>
          <w:tcPr>
            <w:tcW w:w="1200" w:type="dxa"/>
            <w:noWrap/>
            <w:vAlign w:val="bottom"/>
            <w:hideMark/>
          </w:tcPr>
          <w:p w14:paraId="7C084CA0" w14:textId="09F647BE" w:rsidR="00B966F5" w:rsidRPr="004F4104" w:rsidRDefault="004F4104" w:rsidP="00B966F5">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r>
      <w:tr w:rsidR="00B966F5" w:rsidRPr="004900F5" w14:paraId="3D87B9B2" w14:textId="77777777" w:rsidTr="008379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vAlign w:val="bottom"/>
            <w:hideMark/>
          </w:tcPr>
          <w:p w14:paraId="2AD6AB2E" w14:textId="36EB878F" w:rsidR="00B966F5" w:rsidRDefault="0034451D" w:rsidP="00B966F5">
            <w:pPr>
              <w:spacing w:before="60" w:after="60"/>
              <w:jc w:val="center"/>
              <w:rPr>
                <w:rFonts w:ascii="Calibri" w:hAnsi="Calibri" w:cs="Calibri"/>
                <w:color w:val="000000"/>
              </w:rPr>
            </w:pPr>
            <w:r>
              <w:rPr>
                <w:rFonts w:ascii="Calibri" w:hAnsi="Calibri" w:cs="Calibri"/>
                <w:color w:val="000000"/>
              </w:rPr>
              <w:t>2019</w:t>
            </w:r>
          </w:p>
        </w:tc>
        <w:tc>
          <w:tcPr>
            <w:tcW w:w="1200" w:type="dxa"/>
            <w:noWrap/>
            <w:vAlign w:val="bottom"/>
            <w:hideMark/>
          </w:tcPr>
          <w:p w14:paraId="0871C0DB" w14:textId="6388DD89" w:rsidR="00B966F5" w:rsidRPr="004F4104" w:rsidRDefault="004F4104" w:rsidP="00B966F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c>
          <w:tcPr>
            <w:tcW w:w="1200" w:type="dxa"/>
            <w:noWrap/>
            <w:vAlign w:val="bottom"/>
            <w:hideMark/>
          </w:tcPr>
          <w:p w14:paraId="0F004D6E" w14:textId="0D465855" w:rsidR="00B966F5" w:rsidRPr="004F4104" w:rsidRDefault="004F4104" w:rsidP="00B966F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c>
          <w:tcPr>
            <w:tcW w:w="1200" w:type="dxa"/>
            <w:noWrap/>
            <w:vAlign w:val="bottom"/>
            <w:hideMark/>
          </w:tcPr>
          <w:p w14:paraId="19A72D76" w14:textId="31F5CBBA" w:rsidR="00B966F5" w:rsidRPr="004F4104" w:rsidRDefault="004F4104" w:rsidP="00B966F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r>
      <w:tr w:rsidR="00B966F5" w:rsidRPr="004900F5" w14:paraId="769F4587" w14:textId="77777777" w:rsidTr="008379A9">
        <w:trPr>
          <w:trHeight w:val="397"/>
        </w:trPr>
        <w:tc>
          <w:tcPr>
            <w:cnfStyle w:val="001000000000" w:firstRow="0" w:lastRow="0" w:firstColumn="1" w:lastColumn="0" w:oddVBand="0" w:evenVBand="0" w:oddHBand="0" w:evenHBand="0" w:firstRowFirstColumn="0" w:firstRowLastColumn="0" w:lastRowFirstColumn="0" w:lastRowLastColumn="0"/>
            <w:tcW w:w="1200" w:type="dxa"/>
            <w:noWrap/>
            <w:vAlign w:val="bottom"/>
            <w:hideMark/>
          </w:tcPr>
          <w:p w14:paraId="1AEBB37D" w14:textId="1B969903" w:rsidR="00B966F5" w:rsidRDefault="0034451D" w:rsidP="00B966F5">
            <w:pPr>
              <w:spacing w:before="60" w:after="60"/>
              <w:jc w:val="center"/>
              <w:rPr>
                <w:rFonts w:ascii="Calibri" w:hAnsi="Calibri" w:cs="Calibri"/>
                <w:color w:val="000000"/>
              </w:rPr>
            </w:pPr>
            <w:r>
              <w:rPr>
                <w:rFonts w:ascii="Calibri" w:hAnsi="Calibri" w:cs="Calibri"/>
                <w:color w:val="000000"/>
              </w:rPr>
              <w:t>2020</w:t>
            </w:r>
          </w:p>
        </w:tc>
        <w:tc>
          <w:tcPr>
            <w:tcW w:w="1200" w:type="dxa"/>
            <w:noWrap/>
            <w:vAlign w:val="bottom"/>
            <w:hideMark/>
          </w:tcPr>
          <w:p w14:paraId="5F51835F" w14:textId="7F4EB415" w:rsidR="00B966F5" w:rsidRPr="004F4104" w:rsidRDefault="004F4104" w:rsidP="00B966F5">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c>
          <w:tcPr>
            <w:tcW w:w="1200" w:type="dxa"/>
            <w:noWrap/>
            <w:vAlign w:val="bottom"/>
            <w:hideMark/>
          </w:tcPr>
          <w:p w14:paraId="5529BFDB" w14:textId="3FCEBE57" w:rsidR="00B966F5" w:rsidRPr="004F4104" w:rsidRDefault="004F4104" w:rsidP="00B966F5">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c>
          <w:tcPr>
            <w:tcW w:w="1200" w:type="dxa"/>
            <w:noWrap/>
            <w:vAlign w:val="bottom"/>
            <w:hideMark/>
          </w:tcPr>
          <w:p w14:paraId="3DB2276D" w14:textId="28B7F726" w:rsidR="00B966F5" w:rsidRPr="004F4104" w:rsidRDefault="004F4104" w:rsidP="00B966F5">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r>
      <w:tr w:rsidR="00B966F5" w:rsidRPr="004900F5" w14:paraId="39465400" w14:textId="77777777" w:rsidTr="008379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vAlign w:val="bottom"/>
            <w:hideMark/>
          </w:tcPr>
          <w:p w14:paraId="573B5071" w14:textId="7303B1F5" w:rsidR="00B966F5" w:rsidRDefault="0034451D" w:rsidP="00B966F5">
            <w:pPr>
              <w:spacing w:before="60" w:after="60"/>
              <w:jc w:val="center"/>
              <w:rPr>
                <w:rFonts w:ascii="Calibri" w:hAnsi="Calibri" w:cs="Calibri"/>
                <w:color w:val="000000"/>
              </w:rPr>
            </w:pPr>
            <w:r>
              <w:rPr>
                <w:rFonts w:ascii="Calibri" w:hAnsi="Calibri" w:cs="Calibri"/>
                <w:color w:val="000000"/>
              </w:rPr>
              <w:t>2021</w:t>
            </w:r>
          </w:p>
        </w:tc>
        <w:tc>
          <w:tcPr>
            <w:tcW w:w="1200" w:type="dxa"/>
            <w:noWrap/>
            <w:vAlign w:val="bottom"/>
            <w:hideMark/>
          </w:tcPr>
          <w:p w14:paraId="1989D765" w14:textId="2FEA1121" w:rsidR="00B966F5" w:rsidRPr="004F4104" w:rsidRDefault="004F4104" w:rsidP="00B966F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c>
          <w:tcPr>
            <w:tcW w:w="1200" w:type="dxa"/>
            <w:noWrap/>
            <w:vAlign w:val="bottom"/>
            <w:hideMark/>
          </w:tcPr>
          <w:p w14:paraId="5818F716" w14:textId="4757FD07" w:rsidR="00B966F5" w:rsidRPr="004F4104" w:rsidRDefault="004F4104" w:rsidP="00B966F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c>
          <w:tcPr>
            <w:tcW w:w="1200" w:type="dxa"/>
            <w:noWrap/>
            <w:vAlign w:val="bottom"/>
            <w:hideMark/>
          </w:tcPr>
          <w:p w14:paraId="50CBE613" w14:textId="40C3A27B" w:rsidR="00B966F5" w:rsidRPr="004F4104" w:rsidRDefault="004F4104" w:rsidP="00B966F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4F4104">
              <w:rPr>
                <w:rFonts w:ascii="Calibri" w:hAnsi="Calibri" w:cs="Calibri"/>
                <w:color w:val="000000"/>
                <w:highlight w:val="yellow"/>
              </w:rPr>
              <w:t>0</w:t>
            </w:r>
          </w:p>
        </w:tc>
      </w:tr>
      <w:tr w:rsidR="006655DF" w:rsidRPr="004900F5" w14:paraId="68BE97DB" w14:textId="77777777" w:rsidTr="00B54071">
        <w:trPr>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5A114975" w14:textId="77777777" w:rsidR="006655DF" w:rsidRPr="004900F5" w:rsidRDefault="006655DF" w:rsidP="00B54071">
            <w:pPr>
              <w:spacing w:before="60" w:after="60"/>
              <w:jc w:val="center"/>
              <w:rPr>
                <w:rFonts w:eastAsia="Times New Roman" w:cstheme="minorHAnsi"/>
                <w:color w:val="000000"/>
                <w:lang w:eastAsia="en-AU"/>
              </w:rPr>
            </w:pPr>
            <w:r>
              <w:rPr>
                <w:rFonts w:eastAsia="Times New Roman" w:cstheme="minorHAnsi"/>
                <w:color w:val="000000"/>
                <w:lang w:eastAsia="en-AU"/>
              </w:rPr>
              <w:t>Total</w:t>
            </w:r>
          </w:p>
        </w:tc>
        <w:tc>
          <w:tcPr>
            <w:tcW w:w="1200" w:type="dxa"/>
            <w:noWrap/>
          </w:tcPr>
          <w:p w14:paraId="643BF5F4" w14:textId="2EFA6722" w:rsidR="006655DF" w:rsidRPr="004F4104" w:rsidRDefault="004F4104" w:rsidP="00B5407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highlight w:val="yellow"/>
                <w:lang w:eastAsia="en-AU"/>
              </w:rPr>
            </w:pPr>
            <w:r w:rsidRPr="004F4104">
              <w:rPr>
                <w:rFonts w:eastAsia="Times New Roman" w:cstheme="minorHAnsi"/>
                <w:b/>
                <w:color w:val="000000"/>
                <w:highlight w:val="yellow"/>
                <w:lang w:eastAsia="en-AU"/>
              </w:rPr>
              <w:t>0</w:t>
            </w:r>
          </w:p>
        </w:tc>
        <w:tc>
          <w:tcPr>
            <w:tcW w:w="1200" w:type="dxa"/>
            <w:noWrap/>
          </w:tcPr>
          <w:p w14:paraId="6B57736B" w14:textId="3C86B023" w:rsidR="006655DF" w:rsidRPr="004F4104" w:rsidRDefault="004F4104" w:rsidP="00B5407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highlight w:val="yellow"/>
                <w:lang w:eastAsia="en-AU"/>
              </w:rPr>
            </w:pPr>
            <w:r w:rsidRPr="004F4104">
              <w:rPr>
                <w:rFonts w:eastAsia="Times New Roman" w:cstheme="minorHAnsi"/>
                <w:b/>
                <w:color w:val="000000"/>
                <w:highlight w:val="yellow"/>
                <w:lang w:eastAsia="en-AU"/>
              </w:rPr>
              <w:t>0</w:t>
            </w:r>
          </w:p>
        </w:tc>
        <w:tc>
          <w:tcPr>
            <w:tcW w:w="1200" w:type="dxa"/>
            <w:noWrap/>
          </w:tcPr>
          <w:p w14:paraId="14F3D1A6" w14:textId="400084C0" w:rsidR="006655DF" w:rsidRPr="004F4104" w:rsidRDefault="004F4104" w:rsidP="00B5407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highlight w:val="yellow"/>
                <w:lang w:eastAsia="en-AU"/>
              </w:rPr>
            </w:pPr>
            <w:r w:rsidRPr="004F4104">
              <w:rPr>
                <w:rFonts w:eastAsia="Times New Roman" w:cstheme="minorHAnsi"/>
                <w:b/>
                <w:color w:val="000000"/>
                <w:highlight w:val="yellow"/>
                <w:lang w:eastAsia="en-AU"/>
              </w:rPr>
              <w:t>0</w:t>
            </w:r>
          </w:p>
        </w:tc>
      </w:tr>
    </w:tbl>
    <w:p w14:paraId="626AB83A" w14:textId="77777777" w:rsidR="00BA4A1E" w:rsidRDefault="00AF307F" w:rsidP="00AF307F">
      <w:pPr>
        <w:pStyle w:val="Heading2"/>
        <w:rPr>
          <w:sz w:val="32"/>
          <w:szCs w:val="32"/>
        </w:rPr>
      </w:pPr>
      <w:bookmarkStart w:id="4" w:name="_Toc103060669"/>
      <w:r w:rsidRPr="006B565D">
        <w:rPr>
          <w:sz w:val="32"/>
          <w:szCs w:val="32"/>
        </w:rPr>
        <w:lastRenderedPageBreak/>
        <w:t>Casualty Crashes by Crash Nature</w:t>
      </w:r>
      <w:bookmarkEnd w:id="4"/>
    </w:p>
    <w:p w14:paraId="332A7E09" w14:textId="77777777" w:rsidR="0005167D" w:rsidRPr="0005167D" w:rsidRDefault="0005167D" w:rsidP="0005167D">
      <w:pPr>
        <w:spacing w:before="240" w:after="80"/>
      </w:pPr>
      <w:r>
        <w:rPr>
          <w:noProof/>
          <w:lang w:eastAsia="en-AU"/>
        </w:rPr>
        <w:drawing>
          <wp:inline distT="0" distB="0" distL="0" distR="0" wp14:anchorId="1CE90E6C" wp14:editId="508DD45A">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31E781" w14:textId="77777777" w:rsidR="00C820DF" w:rsidRDefault="00C820DF" w:rsidP="00C820DF">
      <w:pPr>
        <w:spacing w:after="60"/>
        <w:rPr>
          <w:u w:val="single"/>
        </w:rPr>
      </w:pPr>
      <w:r>
        <w:rPr>
          <w:sz w:val="17"/>
          <w:szCs w:val="17"/>
        </w:rPr>
        <w:t>(</w:t>
      </w:r>
      <w:r w:rsidRPr="00640C6E">
        <w:rPr>
          <w:sz w:val="17"/>
          <w:szCs w:val="17"/>
        </w:rPr>
        <w:t>Casualty – fatal, hospital and medical severity crashes</w:t>
      </w:r>
      <w:r>
        <w:rPr>
          <w:sz w:val="17"/>
          <w:szCs w:val="17"/>
        </w:rPr>
        <w:t>)</w:t>
      </w:r>
    </w:p>
    <w:p w14:paraId="158AF73D" w14:textId="77777777" w:rsidR="00AF007F" w:rsidRPr="00DF2719" w:rsidRDefault="00AF007F" w:rsidP="00AF007F">
      <w:pPr>
        <w:spacing w:before="500" w:after="60"/>
        <w:rPr>
          <w:u w:val="single"/>
        </w:rPr>
      </w:pPr>
      <w:r w:rsidRPr="00DF2719">
        <w:rPr>
          <w:u w:val="single"/>
        </w:rPr>
        <w:t>Casualty Crashes by Crash Nature</w:t>
      </w:r>
    </w:p>
    <w:tbl>
      <w:tblPr>
        <w:tblStyle w:val="GridTable5Dark-Accent1"/>
        <w:tblW w:w="4671" w:type="dxa"/>
        <w:tblLook w:val="04A0" w:firstRow="1" w:lastRow="0" w:firstColumn="1" w:lastColumn="0" w:noHBand="0" w:noVBand="1"/>
      </w:tblPr>
      <w:tblGrid>
        <w:gridCol w:w="2547"/>
        <w:gridCol w:w="1134"/>
        <w:gridCol w:w="990"/>
      </w:tblGrid>
      <w:tr w:rsidR="002C327F" w:rsidRPr="002C327F" w14:paraId="4EF68977" w14:textId="77777777" w:rsidTr="00476FF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FFFFFF" w:themeColor="background1"/>
            </w:tcBorders>
            <w:noWrap/>
            <w:hideMark/>
          </w:tcPr>
          <w:p w14:paraId="0F3B9B8F" w14:textId="77777777" w:rsidR="002C327F" w:rsidRPr="002C327F" w:rsidRDefault="002C327F" w:rsidP="00B54071">
            <w:pPr>
              <w:spacing w:before="60" w:after="60"/>
              <w:jc w:val="center"/>
              <w:rPr>
                <w:rFonts w:eastAsia="Times New Roman" w:cstheme="minorHAnsi"/>
                <w:color w:val="000000"/>
                <w:lang w:eastAsia="en-AU"/>
              </w:rPr>
            </w:pPr>
            <w:r w:rsidRPr="002C327F">
              <w:rPr>
                <w:rFonts w:eastAsia="Times New Roman" w:cstheme="minorHAnsi"/>
                <w:color w:val="000000"/>
                <w:lang w:eastAsia="en-AU"/>
              </w:rPr>
              <w:t>Casualty Crash Nature</w:t>
            </w:r>
          </w:p>
        </w:tc>
        <w:tc>
          <w:tcPr>
            <w:tcW w:w="1134" w:type="dxa"/>
            <w:tcBorders>
              <w:left w:val="single" w:sz="4" w:space="0" w:color="FFFFFF" w:themeColor="background1"/>
              <w:right w:val="single" w:sz="4" w:space="0" w:color="FFFFFF" w:themeColor="background1"/>
            </w:tcBorders>
            <w:noWrap/>
            <w:hideMark/>
          </w:tcPr>
          <w:p w14:paraId="7CCB67DC" w14:textId="77777777" w:rsidR="002C327F" w:rsidRPr="002C327F" w:rsidRDefault="002C327F" w:rsidP="00B54071">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2C327F">
              <w:rPr>
                <w:rFonts w:eastAsia="Times New Roman" w:cstheme="minorHAnsi"/>
                <w:color w:val="000000"/>
                <w:lang w:eastAsia="en-AU"/>
              </w:rPr>
              <w:t>No.</w:t>
            </w:r>
            <w:r w:rsidR="00DC1739">
              <w:rPr>
                <w:rFonts w:eastAsia="Times New Roman" w:cstheme="minorHAnsi"/>
                <w:color w:val="000000"/>
                <w:lang w:eastAsia="en-AU"/>
              </w:rPr>
              <w:t xml:space="preserve"> of Crashes</w:t>
            </w:r>
          </w:p>
        </w:tc>
        <w:tc>
          <w:tcPr>
            <w:tcW w:w="990" w:type="dxa"/>
            <w:tcBorders>
              <w:left w:val="single" w:sz="4" w:space="0" w:color="FFFFFF" w:themeColor="background1"/>
            </w:tcBorders>
            <w:noWrap/>
            <w:hideMark/>
          </w:tcPr>
          <w:p w14:paraId="225C6E0C" w14:textId="77777777" w:rsidR="002C327F" w:rsidRPr="002C327F" w:rsidRDefault="002C327F" w:rsidP="00B54071">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2C327F">
              <w:rPr>
                <w:rFonts w:eastAsia="Times New Roman" w:cstheme="minorHAnsi"/>
                <w:color w:val="000000"/>
                <w:lang w:eastAsia="en-AU"/>
              </w:rPr>
              <w:t>%</w:t>
            </w:r>
          </w:p>
        </w:tc>
      </w:tr>
      <w:tr w:rsidR="001569FB" w:rsidRPr="002C327F" w14:paraId="3F500716" w14:textId="77777777" w:rsidTr="00D6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63048287" w14:textId="77777777" w:rsidR="001569FB" w:rsidRPr="002C327F" w:rsidRDefault="001569FB" w:rsidP="001569FB">
            <w:pPr>
              <w:spacing w:before="60" w:after="60"/>
              <w:rPr>
                <w:rFonts w:eastAsia="Times New Roman" w:cstheme="minorHAnsi"/>
                <w:color w:val="000000"/>
                <w:lang w:eastAsia="en-AU"/>
              </w:rPr>
            </w:pPr>
            <w:r w:rsidRPr="002C327F">
              <w:rPr>
                <w:rFonts w:eastAsia="Times New Roman" w:cstheme="minorHAnsi"/>
                <w:color w:val="000000"/>
                <w:lang w:eastAsia="en-AU"/>
              </w:rPr>
              <w:t>Unknown</w:t>
            </w:r>
          </w:p>
        </w:tc>
        <w:tc>
          <w:tcPr>
            <w:tcW w:w="1134" w:type="dxa"/>
            <w:vAlign w:val="bottom"/>
            <w:hideMark/>
          </w:tcPr>
          <w:p w14:paraId="3F106F40" w14:textId="1DB4AAE2"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990" w:type="dxa"/>
            <w:noWrap/>
            <w:vAlign w:val="bottom"/>
            <w:hideMark/>
          </w:tcPr>
          <w:p w14:paraId="7488CDE7" w14:textId="2A016934"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2C327F" w14:paraId="5E3CEF3E" w14:textId="77777777" w:rsidTr="00D631E2">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7C2CADAE" w14:textId="77777777" w:rsidR="001569FB" w:rsidRPr="002C327F" w:rsidRDefault="001569FB" w:rsidP="001569FB">
            <w:pPr>
              <w:spacing w:before="60" w:after="60"/>
              <w:rPr>
                <w:rFonts w:eastAsia="Times New Roman" w:cstheme="minorHAnsi"/>
                <w:color w:val="000000"/>
                <w:lang w:eastAsia="en-AU"/>
              </w:rPr>
            </w:pPr>
            <w:r w:rsidRPr="002C327F">
              <w:rPr>
                <w:rFonts w:eastAsia="Times New Roman" w:cstheme="minorHAnsi"/>
                <w:color w:val="000000"/>
                <w:lang w:eastAsia="en-AU"/>
              </w:rPr>
              <w:t>Head On</w:t>
            </w:r>
          </w:p>
        </w:tc>
        <w:tc>
          <w:tcPr>
            <w:tcW w:w="1134" w:type="dxa"/>
            <w:vAlign w:val="bottom"/>
            <w:hideMark/>
          </w:tcPr>
          <w:p w14:paraId="590FF27B" w14:textId="7286FD0D"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990" w:type="dxa"/>
            <w:noWrap/>
            <w:vAlign w:val="bottom"/>
            <w:hideMark/>
          </w:tcPr>
          <w:p w14:paraId="53D645B4" w14:textId="5DBDC6D2"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2C327F" w14:paraId="0B1A0B1D" w14:textId="77777777" w:rsidTr="00D6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Pr>
          <w:p w14:paraId="62B30A18" w14:textId="77777777" w:rsidR="001569FB" w:rsidRPr="002C327F" w:rsidRDefault="001569FB" w:rsidP="001569FB">
            <w:pPr>
              <w:spacing w:before="60" w:after="60"/>
              <w:rPr>
                <w:rFonts w:eastAsia="Times New Roman" w:cstheme="minorHAnsi"/>
                <w:color w:val="000000"/>
                <w:lang w:eastAsia="en-AU"/>
              </w:rPr>
            </w:pPr>
            <w:r>
              <w:rPr>
                <w:rFonts w:eastAsia="Times New Roman" w:cstheme="minorHAnsi"/>
                <w:color w:val="000000"/>
                <w:lang w:eastAsia="en-AU"/>
              </w:rPr>
              <w:t>Hit Animal</w:t>
            </w:r>
          </w:p>
        </w:tc>
        <w:tc>
          <w:tcPr>
            <w:tcW w:w="1134" w:type="dxa"/>
            <w:vAlign w:val="bottom"/>
          </w:tcPr>
          <w:p w14:paraId="09971C21" w14:textId="631978C5" w:rsidR="001569FB" w:rsidRPr="00362868" w:rsidRDefault="001569FB"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990" w:type="dxa"/>
            <w:noWrap/>
            <w:vAlign w:val="bottom"/>
          </w:tcPr>
          <w:p w14:paraId="051ED690" w14:textId="6B3DA1DE" w:rsidR="001569FB" w:rsidRPr="00362868" w:rsidRDefault="001569FB"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2C327F" w14:paraId="0DC31551" w14:textId="77777777" w:rsidTr="00D631E2">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0128FEE0" w14:textId="77777777" w:rsidR="001569FB" w:rsidRPr="002C327F" w:rsidRDefault="001569FB" w:rsidP="001569FB">
            <w:pPr>
              <w:spacing w:before="60" w:after="60"/>
              <w:rPr>
                <w:rFonts w:eastAsia="Times New Roman" w:cstheme="minorHAnsi"/>
                <w:color w:val="000000"/>
                <w:lang w:eastAsia="en-AU"/>
              </w:rPr>
            </w:pPr>
            <w:r w:rsidRPr="002C327F">
              <w:rPr>
                <w:rFonts w:eastAsia="Times New Roman" w:cstheme="minorHAnsi"/>
                <w:color w:val="000000"/>
                <w:lang w:eastAsia="en-AU"/>
              </w:rPr>
              <w:t>Hit Object</w:t>
            </w:r>
          </w:p>
        </w:tc>
        <w:tc>
          <w:tcPr>
            <w:tcW w:w="1134" w:type="dxa"/>
            <w:vAlign w:val="bottom"/>
            <w:hideMark/>
          </w:tcPr>
          <w:p w14:paraId="1CC698B7" w14:textId="7D16BE73"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990" w:type="dxa"/>
            <w:noWrap/>
            <w:vAlign w:val="bottom"/>
            <w:hideMark/>
          </w:tcPr>
          <w:p w14:paraId="09DD66F2" w14:textId="0040843D"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2C327F" w14:paraId="12B9B741" w14:textId="77777777" w:rsidTr="00D6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10157385" w14:textId="77777777" w:rsidR="001569FB" w:rsidRPr="002C327F" w:rsidRDefault="001569FB" w:rsidP="001569FB">
            <w:pPr>
              <w:spacing w:before="60" w:after="60"/>
              <w:rPr>
                <w:rFonts w:eastAsia="Times New Roman" w:cstheme="minorHAnsi"/>
                <w:color w:val="000000"/>
                <w:lang w:eastAsia="en-AU"/>
              </w:rPr>
            </w:pPr>
            <w:r w:rsidRPr="002C327F">
              <w:rPr>
                <w:rFonts w:eastAsia="Times New Roman" w:cstheme="minorHAnsi"/>
                <w:color w:val="000000"/>
                <w:lang w:eastAsia="en-AU"/>
              </w:rPr>
              <w:t>Hit Pedestrian</w:t>
            </w:r>
          </w:p>
        </w:tc>
        <w:tc>
          <w:tcPr>
            <w:tcW w:w="1134" w:type="dxa"/>
            <w:vAlign w:val="bottom"/>
            <w:hideMark/>
          </w:tcPr>
          <w:p w14:paraId="21FD8228" w14:textId="31D810F9"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990" w:type="dxa"/>
            <w:noWrap/>
            <w:vAlign w:val="bottom"/>
            <w:hideMark/>
          </w:tcPr>
          <w:p w14:paraId="157709A5" w14:textId="7F706584"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2C327F" w14:paraId="571FB84A" w14:textId="77777777" w:rsidTr="00D631E2">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79B7EC33" w14:textId="77777777" w:rsidR="001569FB" w:rsidRPr="002C327F" w:rsidRDefault="001569FB" w:rsidP="001569FB">
            <w:pPr>
              <w:spacing w:before="60" w:after="60"/>
              <w:rPr>
                <w:rFonts w:eastAsia="Times New Roman" w:cstheme="minorHAnsi"/>
                <w:color w:val="000000"/>
                <w:lang w:eastAsia="en-AU"/>
              </w:rPr>
            </w:pPr>
            <w:r w:rsidRPr="002C327F">
              <w:rPr>
                <w:rFonts w:eastAsia="Times New Roman" w:cstheme="minorHAnsi"/>
                <w:color w:val="000000"/>
                <w:lang w:eastAsia="en-AU"/>
              </w:rPr>
              <w:t>Non Collision</w:t>
            </w:r>
          </w:p>
        </w:tc>
        <w:tc>
          <w:tcPr>
            <w:tcW w:w="1134" w:type="dxa"/>
            <w:vAlign w:val="bottom"/>
            <w:hideMark/>
          </w:tcPr>
          <w:p w14:paraId="1FED4FD6" w14:textId="03F9932F"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990" w:type="dxa"/>
            <w:noWrap/>
            <w:vAlign w:val="bottom"/>
            <w:hideMark/>
          </w:tcPr>
          <w:p w14:paraId="6E1C84CE" w14:textId="36C3F924"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2C327F" w14:paraId="2DCAA947" w14:textId="77777777" w:rsidTr="00D6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76EDC69F" w14:textId="77777777" w:rsidR="001569FB" w:rsidRPr="002C327F" w:rsidRDefault="001569FB" w:rsidP="001569FB">
            <w:pPr>
              <w:spacing w:before="60" w:after="60"/>
              <w:rPr>
                <w:rFonts w:eastAsia="Times New Roman" w:cstheme="minorHAnsi"/>
                <w:color w:val="000000"/>
                <w:lang w:eastAsia="en-AU"/>
              </w:rPr>
            </w:pPr>
            <w:r w:rsidRPr="002C327F">
              <w:rPr>
                <w:rFonts w:eastAsia="Times New Roman" w:cstheme="minorHAnsi"/>
                <w:color w:val="000000"/>
                <w:lang w:eastAsia="en-AU"/>
              </w:rPr>
              <w:t>Rear End</w:t>
            </w:r>
          </w:p>
        </w:tc>
        <w:tc>
          <w:tcPr>
            <w:tcW w:w="1134" w:type="dxa"/>
            <w:vAlign w:val="bottom"/>
            <w:hideMark/>
          </w:tcPr>
          <w:p w14:paraId="1AE9B681" w14:textId="6C3FAC6D"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990" w:type="dxa"/>
            <w:noWrap/>
            <w:vAlign w:val="bottom"/>
            <w:hideMark/>
          </w:tcPr>
          <w:p w14:paraId="130B2658" w14:textId="1A7EBE24"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2C327F" w14:paraId="54F8578C" w14:textId="77777777" w:rsidTr="00D631E2">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52CCE22E" w14:textId="77777777" w:rsidR="001569FB" w:rsidRPr="002C327F" w:rsidRDefault="001569FB" w:rsidP="001569FB">
            <w:pPr>
              <w:spacing w:before="60" w:after="60"/>
              <w:rPr>
                <w:rFonts w:eastAsia="Times New Roman" w:cstheme="minorHAnsi"/>
                <w:color w:val="000000"/>
                <w:lang w:eastAsia="en-AU"/>
              </w:rPr>
            </w:pPr>
            <w:r w:rsidRPr="002C327F">
              <w:rPr>
                <w:rFonts w:eastAsia="Times New Roman" w:cstheme="minorHAnsi"/>
                <w:color w:val="000000"/>
                <w:lang w:eastAsia="en-AU"/>
              </w:rPr>
              <w:t>Right Angle</w:t>
            </w:r>
          </w:p>
        </w:tc>
        <w:tc>
          <w:tcPr>
            <w:tcW w:w="1134" w:type="dxa"/>
            <w:vAlign w:val="bottom"/>
            <w:hideMark/>
          </w:tcPr>
          <w:p w14:paraId="190DF34D" w14:textId="23DE720C"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990" w:type="dxa"/>
            <w:noWrap/>
            <w:vAlign w:val="bottom"/>
            <w:hideMark/>
          </w:tcPr>
          <w:p w14:paraId="473B9CBA" w14:textId="46103117"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2C327F" w14:paraId="5F50B53B" w14:textId="77777777" w:rsidTr="00D6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564376BE" w14:textId="77777777" w:rsidR="001569FB" w:rsidRPr="002C327F" w:rsidRDefault="001569FB" w:rsidP="001569FB">
            <w:pPr>
              <w:spacing w:before="60" w:after="60"/>
              <w:rPr>
                <w:rFonts w:eastAsia="Times New Roman" w:cstheme="minorHAnsi"/>
                <w:color w:val="000000"/>
                <w:lang w:eastAsia="en-AU"/>
              </w:rPr>
            </w:pPr>
            <w:r w:rsidRPr="002C327F">
              <w:rPr>
                <w:rFonts w:eastAsia="Times New Roman" w:cstheme="minorHAnsi"/>
                <w:color w:val="000000"/>
                <w:lang w:eastAsia="en-AU"/>
              </w:rPr>
              <w:t>Right Turn Thru</w:t>
            </w:r>
          </w:p>
        </w:tc>
        <w:tc>
          <w:tcPr>
            <w:tcW w:w="1134" w:type="dxa"/>
            <w:vAlign w:val="bottom"/>
            <w:hideMark/>
          </w:tcPr>
          <w:p w14:paraId="752F2B8A" w14:textId="0D216E9C"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990" w:type="dxa"/>
            <w:noWrap/>
            <w:vAlign w:val="bottom"/>
            <w:hideMark/>
          </w:tcPr>
          <w:p w14:paraId="2DA64924" w14:textId="5F179CC2"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2C327F" w14:paraId="57D2EA3B" w14:textId="77777777" w:rsidTr="00D631E2">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36457964" w14:textId="77777777" w:rsidR="001569FB" w:rsidRPr="002C327F" w:rsidRDefault="001569FB" w:rsidP="001569FB">
            <w:pPr>
              <w:spacing w:before="60" w:after="60"/>
              <w:rPr>
                <w:rFonts w:eastAsia="Times New Roman" w:cstheme="minorHAnsi"/>
                <w:color w:val="000000"/>
                <w:lang w:eastAsia="en-AU"/>
              </w:rPr>
            </w:pPr>
            <w:r w:rsidRPr="002C327F">
              <w:rPr>
                <w:rFonts w:eastAsia="Times New Roman" w:cstheme="minorHAnsi"/>
                <w:color w:val="000000"/>
                <w:lang w:eastAsia="en-AU"/>
              </w:rPr>
              <w:t xml:space="preserve">Sideswipe </w:t>
            </w:r>
            <w:r>
              <w:rPr>
                <w:rFonts w:eastAsia="Times New Roman" w:cstheme="minorHAnsi"/>
                <w:color w:val="000000"/>
                <w:lang w:eastAsia="en-AU"/>
              </w:rPr>
              <w:t>Opposite</w:t>
            </w:r>
            <w:r w:rsidRPr="002C327F">
              <w:rPr>
                <w:rFonts w:eastAsia="Times New Roman" w:cstheme="minorHAnsi"/>
                <w:color w:val="000000"/>
                <w:lang w:eastAsia="en-AU"/>
              </w:rPr>
              <w:t xml:space="preserve"> Dirn</w:t>
            </w:r>
          </w:p>
        </w:tc>
        <w:tc>
          <w:tcPr>
            <w:tcW w:w="1134" w:type="dxa"/>
            <w:vAlign w:val="bottom"/>
          </w:tcPr>
          <w:p w14:paraId="224ECCD1" w14:textId="4F669353" w:rsidR="001569FB" w:rsidRPr="00362868" w:rsidRDefault="001569FB"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990" w:type="dxa"/>
            <w:noWrap/>
            <w:vAlign w:val="bottom"/>
          </w:tcPr>
          <w:p w14:paraId="44143F73" w14:textId="76AFCAC2" w:rsidR="001569FB" w:rsidRPr="00362868" w:rsidRDefault="001569FB"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2C327F" w14:paraId="6FB752D7" w14:textId="77777777" w:rsidTr="00D6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5170AFE6" w14:textId="77777777" w:rsidR="001569FB" w:rsidRPr="002C327F" w:rsidRDefault="001569FB" w:rsidP="001569FB">
            <w:pPr>
              <w:spacing w:before="60" w:after="60"/>
              <w:rPr>
                <w:rFonts w:eastAsia="Times New Roman" w:cstheme="minorHAnsi"/>
                <w:color w:val="000000"/>
                <w:lang w:eastAsia="en-AU"/>
              </w:rPr>
            </w:pPr>
            <w:r w:rsidRPr="002C327F">
              <w:rPr>
                <w:rFonts w:eastAsia="Times New Roman" w:cstheme="minorHAnsi"/>
                <w:color w:val="000000"/>
                <w:lang w:eastAsia="en-AU"/>
              </w:rPr>
              <w:t>Sideswipe Same Dirn</w:t>
            </w:r>
          </w:p>
        </w:tc>
        <w:tc>
          <w:tcPr>
            <w:tcW w:w="1134" w:type="dxa"/>
            <w:vAlign w:val="bottom"/>
            <w:hideMark/>
          </w:tcPr>
          <w:p w14:paraId="6B18FBEB" w14:textId="6170076A"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990" w:type="dxa"/>
            <w:noWrap/>
            <w:vAlign w:val="bottom"/>
            <w:hideMark/>
          </w:tcPr>
          <w:p w14:paraId="38855FC1" w14:textId="3307B3F0"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2C327F" w14:paraId="534CEA8A" w14:textId="77777777" w:rsidTr="00D631E2">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66F1F93D" w14:textId="77777777" w:rsidR="001569FB" w:rsidRPr="002C327F" w:rsidRDefault="001569FB" w:rsidP="001569FB">
            <w:pPr>
              <w:spacing w:before="60" w:after="60"/>
              <w:rPr>
                <w:rFonts w:eastAsia="Times New Roman" w:cstheme="minorHAnsi"/>
                <w:color w:val="000000"/>
                <w:lang w:eastAsia="en-AU"/>
              </w:rPr>
            </w:pPr>
            <w:r>
              <w:rPr>
                <w:rFonts w:eastAsia="Times New Roman" w:cstheme="minorHAnsi"/>
                <w:color w:val="000000"/>
                <w:lang w:eastAsia="en-AU"/>
              </w:rPr>
              <w:t>Total</w:t>
            </w:r>
          </w:p>
        </w:tc>
        <w:tc>
          <w:tcPr>
            <w:tcW w:w="1134" w:type="dxa"/>
            <w:vAlign w:val="bottom"/>
          </w:tcPr>
          <w:p w14:paraId="6BF3922B" w14:textId="2B056B4D"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highlight w:val="yellow"/>
              </w:rPr>
            </w:pPr>
            <w:r w:rsidRPr="00362868">
              <w:rPr>
                <w:rFonts w:ascii="Calibri" w:hAnsi="Calibri" w:cs="Calibri"/>
                <w:b/>
                <w:bCs/>
                <w:color w:val="000000"/>
                <w:highlight w:val="yellow"/>
              </w:rPr>
              <w:t>0</w:t>
            </w:r>
          </w:p>
        </w:tc>
        <w:tc>
          <w:tcPr>
            <w:tcW w:w="990" w:type="dxa"/>
            <w:noWrap/>
            <w:vAlign w:val="bottom"/>
          </w:tcPr>
          <w:p w14:paraId="7A3B62DE" w14:textId="052DF6CF"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highlight w:val="yellow"/>
              </w:rPr>
            </w:pPr>
            <w:r w:rsidRPr="00362868">
              <w:rPr>
                <w:rFonts w:ascii="Calibri" w:hAnsi="Calibri" w:cs="Calibri"/>
                <w:b/>
                <w:bCs/>
                <w:color w:val="000000"/>
                <w:highlight w:val="yellow"/>
              </w:rPr>
              <w:t>0</w:t>
            </w:r>
          </w:p>
        </w:tc>
      </w:tr>
    </w:tbl>
    <w:p w14:paraId="48CE8EC4" w14:textId="77777777" w:rsidR="00AF307F" w:rsidRDefault="00AF307F" w:rsidP="000F5150"/>
    <w:p w14:paraId="3747DEDA" w14:textId="61444398" w:rsidR="00AF307F" w:rsidRDefault="00F8002D" w:rsidP="00065BF8">
      <w:pPr>
        <w:jc w:val="both"/>
      </w:pPr>
      <w:r>
        <w:t xml:space="preserve">The information above shows that the predominant casualty crash nature </w:t>
      </w:r>
      <w:r w:rsidR="00D631E2">
        <w:t xml:space="preserve">in the period from </w:t>
      </w:r>
      <w:r w:rsidR="00375D80" w:rsidRPr="00362868">
        <w:rPr>
          <w:highlight w:val="yellow"/>
        </w:rPr>
        <w:t>201</w:t>
      </w:r>
      <w:r w:rsidR="001569FB" w:rsidRPr="00362868">
        <w:rPr>
          <w:highlight w:val="yellow"/>
        </w:rPr>
        <w:t>7</w:t>
      </w:r>
      <w:r w:rsidR="00375D80">
        <w:t xml:space="preserve"> to </w:t>
      </w:r>
      <w:r w:rsidR="00375D80" w:rsidRPr="00362868">
        <w:rPr>
          <w:highlight w:val="yellow"/>
        </w:rPr>
        <w:t>202</w:t>
      </w:r>
      <w:r w:rsidR="001569FB" w:rsidRPr="00362868">
        <w:rPr>
          <w:highlight w:val="yellow"/>
        </w:rPr>
        <w:t>1</w:t>
      </w:r>
      <w:r w:rsidR="00D524C1">
        <w:t xml:space="preserve"> on the local road network in the </w:t>
      </w:r>
      <w:r w:rsidR="00EA2EE9" w:rsidRPr="00EA2EE9">
        <w:rPr>
          <w:highlight w:val="yellow"/>
        </w:rPr>
        <w:t>[LG name]</w:t>
      </w:r>
      <w:r w:rsidR="00D524C1">
        <w:t xml:space="preserve"> are</w:t>
      </w:r>
      <w:r>
        <w:t xml:space="preserve"> </w:t>
      </w:r>
      <w:r w:rsidR="00AB6534" w:rsidRPr="00362868">
        <w:rPr>
          <w:highlight w:val="yellow"/>
        </w:rPr>
        <w:t>rear end</w:t>
      </w:r>
      <w:r w:rsidRPr="00362868">
        <w:rPr>
          <w:highlight w:val="yellow"/>
        </w:rPr>
        <w:t xml:space="preserve"> crashes, followed by right angle and </w:t>
      </w:r>
      <w:r w:rsidR="00AB6534" w:rsidRPr="00362868">
        <w:rPr>
          <w:highlight w:val="yellow"/>
        </w:rPr>
        <w:t>right turn through</w:t>
      </w:r>
      <w:r w:rsidRPr="00362868">
        <w:rPr>
          <w:highlight w:val="yellow"/>
        </w:rPr>
        <w:t xml:space="preserve"> crash types.</w:t>
      </w:r>
      <w:r w:rsidR="00AF307F">
        <w:br w:type="page"/>
      </w:r>
    </w:p>
    <w:p w14:paraId="5B3D2F61" w14:textId="77777777" w:rsidR="00BA4A1E" w:rsidRDefault="00AF307F" w:rsidP="00AF307F">
      <w:pPr>
        <w:pStyle w:val="Heading2"/>
        <w:rPr>
          <w:sz w:val="32"/>
          <w:szCs w:val="32"/>
        </w:rPr>
      </w:pPr>
      <w:bookmarkStart w:id="5" w:name="_Toc103060670"/>
      <w:r w:rsidRPr="00DC1739">
        <w:rPr>
          <w:sz w:val="32"/>
          <w:szCs w:val="32"/>
        </w:rPr>
        <w:lastRenderedPageBreak/>
        <w:t>Fatal and Serious Injury Crashes by Nature</w:t>
      </w:r>
      <w:bookmarkEnd w:id="5"/>
    </w:p>
    <w:p w14:paraId="554F8271" w14:textId="77777777" w:rsidR="00D37D87" w:rsidRPr="00D37D87" w:rsidRDefault="00D37D87" w:rsidP="00D37D87">
      <w:pPr>
        <w:spacing w:before="240" w:after="80"/>
      </w:pPr>
      <w:r>
        <w:rPr>
          <w:noProof/>
          <w:lang w:eastAsia="en-AU"/>
        </w:rPr>
        <w:drawing>
          <wp:inline distT="0" distB="0" distL="0" distR="0" wp14:anchorId="73DD2044" wp14:editId="16A783DD">
            <wp:extent cx="5343525" cy="29908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4BF999" w14:textId="77777777" w:rsidR="00C820DF" w:rsidRDefault="00C820DF" w:rsidP="00C820DF">
      <w:pPr>
        <w:spacing w:after="60"/>
        <w:rPr>
          <w:u w:val="single"/>
        </w:rPr>
      </w:pPr>
      <w:r>
        <w:rPr>
          <w:sz w:val="17"/>
          <w:szCs w:val="17"/>
        </w:rPr>
        <w:t>(</w:t>
      </w:r>
      <w:r w:rsidRPr="00640C6E">
        <w:rPr>
          <w:sz w:val="17"/>
          <w:szCs w:val="17"/>
        </w:rPr>
        <w:t>FSI – Fatal and Serious Injury crashes</w:t>
      </w:r>
      <w:r>
        <w:rPr>
          <w:sz w:val="17"/>
          <w:szCs w:val="17"/>
        </w:rPr>
        <w:t>)</w:t>
      </w:r>
    </w:p>
    <w:p w14:paraId="0BB3468A" w14:textId="77777777" w:rsidR="00AF007F" w:rsidRPr="00DF2719" w:rsidRDefault="00AF007F" w:rsidP="00D37D87">
      <w:pPr>
        <w:spacing w:before="320" w:after="60"/>
        <w:rPr>
          <w:u w:val="single"/>
        </w:rPr>
      </w:pPr>
      <w:r w:rsidRPr="00DF2719">
        <w:rPr>
          <w:u w:val="single"/>
        </w:rPr>
        <w:t>Fatal and Serious Injury Crashes by Crash Nature</w:t>
      </w:r>
    </w:p>
    <w:tbl>
      <w:tblPr>
        <w:tblStyle w:val="GridTable5Dark-Accent1"/>
        <w:tblW w:w="4720" w:type="dxa"/>
        <w:tblLook w:val="04A0" w:firstRow="1" w:lastRow="0" w:firstColumn="1" w:lastColumn="0" w:noHBand="0" w:noVBand="1"/>
      </w:tblPr>
      <w:tblGrid>
        <w:gridCol w:w="2547"/>
        <w:gridCol w:w="1134"/>
        <w:gridCol w:w="1039"/>
      </w:tblGrid>
      <w:tr w:rsidR="00B54071" w:rsidRPr="00B54071" w14:paraId="2D49A9B0" w14:textId="77777777" w:rsidTr="00D9436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FFFFFF" w:themeColor="background1"/>
            </w:tcBorders>
            <w:noWrap/>
            <w:hideMark/>
          </w:tcPr>
          <w:p w14:paraId="77A5DB72" w14:textId="77777777" w:rsidR="00B54071" w:rsidRPr="00B54071" w:rsidRDefault="00B54071" w:rsidP="00B54071">
            <w:pPr>
              <w:spacing w:before="60" w:after="60"/>
              <w:jc w:val="center"/>
              <w:rPr>
                <w:rFonts w:eastAsia="Times New Roman" w:cstheme="minorHAnsi"/>
                <w:color w:val="000000"/>
                <w:lang w:eastAsia="en-AU"/>
              </w:rPr>
            </w:pPr>
            <w:r>
              <w:rPr>
                <w:rFonts w:eastAsia="Times New Roman" w:cstheme="minorHAnsi"/>
                <w:color w:val="000000"/>
                <w:lang w:eastAsia="en-AU"/>
              </w:rPr>
              <w:t>Fatal or Serious Injury Crash Nature</w:t>
            </w:r>
          </w:p>
        </w:tc>
        <w:tc>
          <w:tcPr>
            <w:tcW w:w="1134" w:type="dxa"/>
            <w:tcBorders>
              <w:left w:val="single" w:sz="4" w:space="0" w:color="FFFFFF" w:themeColor="background1"/>
              <w:right w:val="single" w:sz="4" w:space="0" w:color="FFFFFF" w:themeColor="background1"/>
            </w:tcBorders>
            <w:noWrap/>
            <w:hideMark/>
          </w:tcPr>
          <w:p w14:paraId="30E090E9" w14:textId="77777777" w:rsidR="00B54071" w:rsidRPr="00B54071" w:rsidRDefault="00B54071" w:rsidP="00B54071">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B54071">
              <w:rPr>
                <w:rFonts w:eastAsia="Times New Roman" w:cstheme="minorHAnsi"/>
                <w:color w:val="000000"/>
                <w:lang w:eastAsia="en-AU"/>
              </w:rPr>
              <w:t>No.</w:t>
            </w:r>
            <w:r w:rsidR="00DC1739">
              <w:rPr>
                <w:rFonts w:eastAsia="Times New Roman" w:cstheme="minorHAnsi"/>
                <w:color w:val="000000"/>
                <w:lang w:eastAsia="en-AU"/>
              </w:rPr>
              <w:t xml:space="preserve"> of Crashes</w:t>
            </w:r>
          </w:p>
        </w:tc>
        <w:tc>
          <w:tcPr>
            <w:tcW w:w="1039" w:type="dxa"/>
            <w:tcBorders>
              <w:left w:val="single" w:sz="4" w:space="0" w:color="FFFFFF" w:themeColor="background1"/>
            </w:tcBorders>
            <w:noWrap/>
            <w:hideMark/>
          </w:tcPr>
          <w:p w14:paraId="32241516" w14:textId="77777777" w:rsidR="00B54071" w:rsidRPr="00B54071" w:rsidRDefault="00B54071" w:rsidP="00B54071">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B54071">
              <w:rPr>
                <w:rFonts w:eastAsia="Times New Roman" w:cstheme="minorHAnsi"/>
                <w:color w:val="000000"/>
                <w:lang w:eastAsia="en-AU"/>
              </w:rPr>
              <w:t>%</w:t>
            </w:r>
          </w:p>
        </w:tc>
      </w:tr>
      <w:tr w:rsidR="001569FB" w:rsidRPr="00B54071" w14:paraId="7348130D" w14:textId="77777777" w:rsidTr="00056A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7DFF7D5B" w14:textId="77777777" w:rsidR="001569FB" w:rsidRPr="00B54071" w:rsidRDefault="001569FB" w:rsidP="001569FB">
            <w:pPr>
              <w:spacing w:before="60" w:after="60"/>
              <w:rPr>
                <w:rFonts w:eastAsia="Times New Roman" w:cstheme="minorHAnsi"/>
                <w:color w:val="000000"/>
                <w:lang w:eastAsia="en-AU"/>
              </w:rPr>
            </w:pPr>
            <w:r w:rsidRPr="00B54071">
              <w:rPr>
                <w:rFonts w:eastAsia="Times New Roman" w:cstheme="minorHAnsi"/>
                <w:color w:val="000000"/>
                <w:lang w:eastAsia="en-AU"/>
              </w:rPr>
              <w:t>Unknown</w:t>
            </w:r>
          </w:p>
        </w:tc>
        <w:tc>
          <w:tcPr>
            <w:tcW w:w="1134" w:type="dxa"/>
            <w:vAlign w:val="bottom"/>
            <w:hideMark/>
          </w:tcPr>
          <w:p w14:paraId="4D7903A5" w14:textId="7CA3D375"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1039" w:type="dxa"/>
            <w:noWrap/>
            <w:vAlign w:val="bottom"/>
            <w:hideMark/>
          </w:tcPr>
          <w:p w14:paraId="368DA6E3" w14:textId="73A8F64C"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B54071" w14:paraId="7D5EC2EA" w14:textId="77777777" w:rsidTr="00056A82">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2F0FC998" w14:textId="77777777" w:rsidR="001569FB" w:rsidRPr="00B54071" w:rsidRDefault="001569FB" w:rsidP="001569FB">
            <w:pPr>
              <w:spacing w:before="60" w:after="60"/>
              <w:rPr>
                <w:rFonts w:eastAsia="Times New Roman" w:cstheme="minorHAnsi"/>
                <w:color w:val="000000"/>
                <w:lang w:eastAsia="en-AU"/>
              </w:rPr>
            </w:pPr>
            <w:r w:rsidRPr="00B54071">
              <w:rPr>
                <w:rFonts w:eastAsia="Times New Roman" w:cstheme="minorHAnsi"/>
                <w:color w:val="000000"/>
                <w:lang w:eastAsia="en-AU"/>
              </w:rPr>
              <w:t>Head On</w:t>
            </w:r>
          </w:p>
        </w:tc>
        <w:tc>
          <w:tcPr>
            <w:tcW w:w="1134" w:type="dxa"/>
            <w:vAlign w:val="bottom"/>
            <w:hideMark/>
          </w:tcPr>
          <w:p w14:paraId="0BB5870A" w14:textId="751F6C43" w:rsidR="001569FB" w:rsidRPr="00362868" w:rsidRDefault="001569FB"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1039" w:type="dxa"/>
            <w:noWrap/>
            <w:vAlign w:val="bottom"/>
            <w:hideMark/>
          </w:tcPr>
          <w:p w14:paraId="4E0A54A9" w14:textId="1A89727D" w:rsidR="001569FB" w:rsidRPr="00362868" w:rsidRDefault="001569FB"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B54071" w14:paraId="7245838B" w14:textId="77777777" w:rsidTr="00056A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Pr>
          <w:p w14:paraId="37687DF3" w14:textId="77777777" w:rsidR="001569FB" w:rsidRPr="00B54071" w:rsidRDefault="001569FB" w:rsidP="001569FB">
            <w:pPr>
              <w:spacing w:before="60" w:after="60"/>
              <w:rPr>
                <w:rFonts w:eastAsia="Times New Roman" w:cstheme="minorHAnsi"/>
                <w:color w:val="000000"/>
                <w:lang w:eastAsia="en-AU"/>
              </w:rPr>
            </w:pPr>
            <w:r>
              <w:rPr>
                <w:rFonts w:eastAsia="Times New Roman" w:cstheme="minorHAnsi"/>
                <w:color w:val="000000"/>
                <w:lang w:eastAsia="en-AU"/>
              </w:rPr>
              <w:t>Hit Animal</w:t>
            </w:r>
          </w:p>
        </w:tc>
        <w:tc>
          <w:tcPr>
            <w:tcW w:w="1134" w:type="dxa"/>
            <w:vAlign w:val="bottom"/>
          </w:tcPr>
          <w:p w14:paraId="3EB49F54" w14:textId="006946F5" w:rsidR="001569FB" w:rsidRPr="00362868" w:rsidRDefault="001569FB"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1039" w:type="dxa"/>
            <w:noWrap/>
            <w:vAlign w:val="bottom"/>
          </w:tcPr>
          <w:p w14:paraId="3251415E" w14:textId="13EBBD7A" w:rsidR="001569FB" w:rsidRPr="00362868" w:rsidRDefault="001569FB"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B54071" w14:paraId="79CF139F" w14:textId="77777777" w:rsidTr="00056A82">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6FD467E0" w14:textId="77777777" w:rsidR="001569FB" w:rsidRPr="00B54071" w:rsidRDefault="001569FB" w:rsidP="001569FB">
            <w:pPr>
              <w:spacing w:before="60" w:after="60"/>
              <w:rPr>
                <w:rFonts w:eastAsia="Times New Roman" w:cstheme="minorHAnsi"/>
                <w:color w:val="000000"/>
                <w:lang w:eastAsia="en-AU"/>
              </w:rPr>
            </w:pPr>
            <w:r w:rsidRPr="00B54071">
              <w:rPr>
                <w:rFonts w:eastAsia="Times New Roman" w:cstheme="minorHAnsi"/>
                <w:color w:val="000000"/>
                <w:lang w:eastAsia="en-AU"/>
              </w:rPr>
              <w:t>Hit Object</w:t>
            </w:r>
          </w:p>
        </w:tc>
        <w:tc>
          <w:tcPr>
            <w:tcW w:w="1134" w:type="dxa"/>
            <w:vAlign w:val="bottom"/>
            <w:hideMark/>
          </w:tcPr>
          <w:p w14:paraId="42A1EA4C" w14:textId="37D19BC8"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1039" w:type="dxa"/>
            <w:noWrap/>
            <w:vAlign w:val="bottom"/>
            <w:hideMark/>
          </w:tcPr>
          <w:p w14:paraId="58A62B11" w14:textId="27970189"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B54071" w14:paraId="5AA679CF" w14:textId="77777777" w:rsidTr="00056A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1830C2E9" w14:textId="77777777" w:rsidR="001569FB" w:rsidRPr="00B54071" w:rsidRDefault="001569FB" w:rsidP="001569FB">
            <w:pPr>
              <w:spacing w:before="60" w:after="60"/>
              <w:rPr>
                <w:rFonts w:eastAsia="Times New Roman" w:cstheme="minorHAnsi"/>
                <w:color w:val="000000"/>
                <w:lang w:eastAsia="en-AU"/>
              </w:rPr>
            </w:pPr>
            <w:r w:rsidRPr="00B54071">
              <w:rPr>
                <w:rFonts w:eastAsia="Times New Roman" w:cstheme="minorHAnsi"/>
                <w:color w:val="000000"/>
                <w:lang w:eastAsia="en-AU"/>
              </w:rPr>
              <w:t>Hit Pedestrian</w:t>
            </w:r>
          </w:p>
        </w:tc>
        <w:tc>
          <w:tcPr>
            <w:tcW w:w="1134" w:type="dxa"/>
            <w:vAlign w:val="bottom"/>
            <w:hideMark/>
          </w:tcPr>
          <w:p w14:paraId="21B219C5" w14:textId="0A049788"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1039" w:type="dxa"/>
            <w:noWrap/>
            <w:vAlign w:val="bottom"/>
            <w:hideMark/>
          </w:tcPr>
          <w:p w14:paraId="48936C17" w14:textId="36DE078C"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B54071" w14:paraId="79B416AB" w14:textId="77777777" w:rsidTr="00056A82">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3F9BD0AB" w14:textId="77777777" w:rsidR="001569FB" w:rsidRPr="00B54071" w:rsidRDefault="001569FB" w:rsidP="001569FB">
            <w:pPr>
              <w:spacing w:before="60" w:after="60"/>
              <w:rPr>
                <w:rFonts w:eastAsia="Times New Roman" w:cstheme="minorHAnsi"/>
                <w:color w:val="000000"/>
                <w:lang w:eastAsia="en-AU"/>
              </w:rPr>
            </w:pPr>
            <w:r w:rsidRPr="00B54071">
              <w:rPr>
                <w:rFonts w:eastAsia="Times New Roman" w:cstheme="minorHAnsi"/>
                <w:color w:val="000000"/>
                <w:lang w:eastAsia="en-AU"/>
              </w:rPr>
              <w:t>Non Collision</w:t>
            </w:r>
          </w:p>
        </w:tc>
        <w:tc>
          <w:tcPr>
            <w:tcW w:w="1134" w:type="dxa"/>
            <w:vAlign w:val="bottom"/>
            <w:hideMark/>
          </w:tcPr>
          <w:p w14:paraId="57A0FB20" w14:textId="4A37B7A7"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1039" w:type="dxa"/>
            <w:noWrap/>
            <w:vAlign w:val="bottom"/>
            <w:hideMark/>
          </w:tcPr>
          <w:p w14:paraId="55CECDA5" w14:textId="358A7AA3"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B54071" w14:paraId="71F31677" w14:textId="77777777" w:rsidTr="00056A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0CD69543" w14:textId="77777777" w:rsidR="001569FB" w:rsidRPr="00B54071" w:rsidRDefault="001569FB" w:rsidP="001569FB">
            <w:pPr>
              <w:spacing w:before="60" w:after="60"/>
              <w:rPr>
                <w:rFonts w:eastAsia="Times New Roman" w:cstheme="minorHAnsi"/>
                <w:color w:val="000000"/>
                <w:lang w:eastAsia="en-AU"/>
              </w:rPr>
            </w:pPr>
            <w:r w:rsidRPr="00B54071">
              <w:rPr>
                <w:rFonts w:eastAsia="Times New Roman" w:cstheme="minorHAnsi"/>
                <w:color w:val="000000"/>
                <w:lang w:eastAsia="en-AU"/>
              </w:rPr>
              <w:t>Rear End</w:t>
            </w:r>
          </w:p>
        </w:tc>
        <w:tc>
          <w:tcPr>
            <w:tcW w:w="1134" w:type="dxa"/>
            <w:vAlign w:val="bottom"/>
            <w:hideMark/>
          </w:tcPr>
          <w:p w14:paraId="1F28D7A0" w14:textId="068C6C75"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1039" w:type="dxa"/>
            <w:noWrap/>
            <w:vAlign w:val="bottom"/>
            <w:hideMark/>
          </w:tcPr>
          <w:p w14:paraId="7CE4D602" w14:textId="4CBE7672"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B54071" w14:paraId="043A45ED" w14:textId="77777777" w:rsidTr="00056A82">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15B1CA4B" w14:textId="77777777" w:rsidR="001569FB" w:rsidRPr="00B54071" w:rsidRDefault="001569FB" w:rsidP="001569FB">
            <w:pPr>
              <w:spacing w:before="60" w:after="60"/>
              <w:rPr>
                <w:rFonts w:eastAsia="Times New Roman" w:cstheme="minorHAnsi"/>
                <w:color w:val="000000"/>
                <w:lang w:eastAsia="en-AU"/>
              </w:rPr>
            </w:pPr>
            <w:r w:rsidRPr="00B54071">
              <w:rPr>
                <w:rFonts w:eastAsia="Times New Roman" w:cstheme="minorHAnsi"/>
                <w:color w:val="000000"/>
                <w:lang w:eastAsia="en-AU"/>
              </w:rPr>
              <w:t>Right Angle</w:t>
            </w:r>
          </w:p>
        </w:tc>
        <w:tc>
          <w:tcPr>
            <w:tcW w:w="1134" w:type="dxa"/>
            <w:vAlign w:val="bottom"/>
            <w:hideMark/>
          </w:tcPr>
          <w:p w14:paraId="60AA6AD9" w14:textId="546B7B2F"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1039" w:type="dxa"/>
            <w:noWrap/>
            <w:vAlign w:val="bottom"/>
            <w:hideMark/>
          </w:tcPr>
          <w:p w14:paraId="04D1EB3D" w14:textId="508EB779"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B54071" w14:paraId="35E21E0C" w14:textId="77777777" w:rsidTr="00056A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4A994281" w14:textId="77777777" w:rsidR="001569FB" w:rsidRPr="00B54071" w:rsidRDefault="001569FB" w:rsidP="001569FB">
            <w:pPr>
              <w:spacing w:before="60" w:after="60"/>
              <w:rPr>
                <w:rFonts w:eastAsia="Times New Roman" w:cstheme="minorHAnsi"/>
                <w:color w:val="000000"/>
                <w:lang w:eastAsia="en-AU"/>
              </w:rPr>
            </w:pPr>
            <w:r w:rsidRPr="00B54071">
              <w:rPr>
                <w:rFonts w:eastAsia="Times New Roman" w:cstheme="minorHAnsi"/>
                <w:color w:val="000000"/>
                <w:lang w:eastAsia="en-AU"/>
              </w:rPr>
              <w:t>Right Turn Thru</w:t>
            </w:r>
          </w:p>
        </w:tc>
        <w:tc>
          <w:tcPr>
            <w:tcW w:w="1134" w:type="dxa"/>
            <w:vAlign w:val="bottom"/>
            <w:hideMark/>
          </w:tcPr>
          <w:p w14:paraId="74992B8C" w14:textId="4EA7B055"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1039" w:type="dxa"/>
            <w:noWrap/>
            <w:vAlign w:val="bottom"/>
            <w:hideMark/>
          </w:tcPr>
          <w:p w14:paraId="33288E26" w14:textId="34F9C03B"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B54071" w14:paraId="5A72C7B1" w14:textId="77777777" w:rsidTr="00056A82">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3EA78ED2" w14:textId="77777777" w:rsidR="001569FB" w:rsidRPr="00B54071" w:rsidRDefault="001569FB" w:rsidP="001569FB">
            <w:pPr>
              <w:spacing w:before="60" w:after="60"/>
              <w:rPr>
                <w:rFonts w:eastAsia="Times New Roman" w:cstheme="minorHAnsi"/>
                <w:color w:val="000000"/>
                <w:lang w:eastAsia="en-AU"/>
              </w:rPr>
            </w:pPr>
            <w:r w:rsidRPr="002C327F">
              <w:rPr>
                <w:rFonts w:eastAsia="Times New Roman" w:cstheme="minorHAnsi"/>
                <w:color w:val="000000"/>
                <w:lang w:eastAsia="en-AU"/>
              </w:rPr>
              <w:t xml:space="preserve">Sideswipe </w:t>
            </w:r>
            <w:r>
              <w:rPr>
                <w:rFonts w:eastAsia="Times New Roman" w:cstheme="minorHAnsi"/>
                <w:color w:val="000000"/>
                <w:lang w:eastAsia="en-AU"/>
              </w:rPr>
              <w:t>Opposite</w:t>
            </w:r>
            <w:r w:rsidRPr="002C327F">
              <w:rPr>
                <w:rFonts w:eastAsia="Times New Roman" w:cstheme="minorHAnsi"/>
                <w:color w:val="000000"/>
                <w:lang w:eastAsia="en-AU"/>
              </w:rPr>
              <w:t xml:space="preserve"> Dirn</w:t>
            </w:r>
          </w:p>
        </w:tc>
        <w:tc>
          <w:tcPr>
            <w:tcW w:w="1134" w:type="dxa"/>
            <w:vAlign w:val="bottom"/>
          </w:tcPr>
          <w:p w14:paraId="3D1EEDAC" w14:textId="01F89C67" w:rsidR="001569FB" w:rsidRPr="00362868" w:rsidRDefault="001569FB"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1039" w:type="dxa"/>
            <w:noWrap/>
            <w:vAlign w:val="bottom"/>
          </w:tcPr>
          <w:p w14:paraId="6690C217" w14:textId="1D6A5204" w:rsidR="001569FB" w:rsidRPr="00362868" w:rsidRDefault="001569FB"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B54071" w14:paraId="39971D47" w14:textId="77777777" w:rsidTr="00056A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0063BB41" w14:textId="77777777" w:rsidR="001569FB" w:rsidRPr="00B54071" w:rsidRDefault="001569FB" w:rsidP="001569FB">
            <w:pPr>
              <w:spacing w:before="60" w:after="60"/>
              <w:rPr>
                <w:rFonts w:eastAsia="Times New Roman" w:cstheme="minorHAnsi"/>
                <w:color w:val="000000"/>
                <w:lang w:eastAsia="en-AU"/>
              </w:rPr>
            </w:pPr>
            <w:r w:rsidRPr="00B54071">
              <w:rPr>
                <w:rFonts w:eastAsia="Times New Roman" w:cstheme="minorHAnsi"/>
                <w:color w:val="000000"/>
                <w:lang w:eastAsia="en-AU"/>
              </w:rPr>
              <w:t>Sideswipe Same Dirn</w:t>
            </w:r>
          </w:p>
        </w:tc>
        <w:tc>
          <w:tcPr>
            <w:tcW w:w="1134" w:type="dxa"/>
            <w:vAlign w:val="bottom"/>
            <w:hideMark/>
          </w:tcPr>
          <w:p w14:paraId="0D1359F3" w14:textId="1DEF56EA"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c>
          <w:tcPr>
            <w:tcW w:w="1039" w:type="dxa"/>
            <w:noWrap/>
            <w:vAlign w:val="bottom"/>
            <w:hideMark/>
          </w:tcPr>
          <w:p w14:paraId="3A6E6EA2" w14:textId="635BB004" w:rsidR="001569FB" w:rsidRPr="00362868" w:rsidRDefault="00362868" w:rsidP="001569F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362868">
              <w:rPr>
                <w:rFonts w:ascii="Calibri" w:hAnsi="Calibri" w:cs="Calibri"/>
                <w:color w:val="000000"/>
                <w:highlight w:val="yellow"/>
              </w:rPr>
              <w:t>0</w:t>
            </w:r>
          </w:p>
        </w:tc>
      </w:tr>
      <w:tr w:rsidR="001569FB" w:rsidRPr="00B54071" w14:paraId="2AAB3B8C" w14:textId="77777777" w:rsidTr="00056A82">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754AEE94" w14:textId="77777777" w:rsidR="001569FB" w:rsidRPr="00B54071" w:rsidRDefault="001569FB" w:rsidP="001569FB">
            <w:pPr>
              <w:spacing w:before="60" w:after="60"/>
              <w:rPr>
                <w:rFonts w:eastAsia="Times New Roman" w:cstheme="minorHAnsi"/>
                <w:color w:val="000000"/>
                <w:lang w:eastAsia="en-AU"/>
              </w:rPr>
            </w:pPr>
            <w:r>
              <w:rPr>
                <w:rFonts w:eastAsia="Times New Roman" w:cstheme="minorHAnsi"/>
                <w:color w:val="000000"/>
                <w:lang w:eastAsia="en-AU"/>
              </w:rPr>
              <w:t>Total</w:t>
            </w:r>
          </w:p>
        </w:tc>
        <w:tc>
          <w:tcPr>
            <w:tcW w:w="1134" w:type="dxa"/>
            <w:vAlign w:val="bottom"/>
          </w:tcPr>
          <w:p w14:paraId="56AF9009" w14:textId="7507E2BD"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highlight w:val="yellow"/>
              </w:rPr>
            </w:pPr>
            <w:r w:rsidRPr="00362868">
              <w:rPr>
                <w:rFonts w:ascii="Calibri" w:hAnsi="Calibri" w:cs="Calibri"/>
                <w:b/>
                <w:bCs/>
                <w:color w:val="000000"/>
                <w:highlight w:val="yellow"/>
              </w:rPr>
              <w:t>0</w:t>
            </w:r>
          </w:p>
        </w:tc>
        <w:tc>
          <w:tcPr>
            <w:tcW w:w="1039" w:type="dxa"/>
            <w:noWrap/>
            <w:vAlign w:val="bottom"/>
          </w:tcPr>
          <w:p w14:paraId="2835953E" w14:textId="6D13FB4A" w:rsidR="001569FB" w:rsidRPr="00362868" w:rsidRDefault="00362868" w:rsidP="001569F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highlight w:val="yellow"/>
              </w:rPr>
            </w:pPr>
            <w:r w:rsidRPr="00362868">
              <w:rPr>
                <w:rFonts w:ascii="Calibri" w:hAnsi="Calibri" w:cs="Calibri"/>
                <w:b/>
                <w:bCs/>
                <w:color w:val="000000"/>
                <w:highlight w:val="yellow"/>
              </w:rPr>
              <w:t>0</w:t>
            </w:r>
          </w:p>
        </w:tc>
      </w:tr>
    </w:tbl>
    <w:p w14:paraId="06184367" w14:textId="77777777" w:rsidR="00B54071" w:rsidRDefault="00B54071" w:rsidP="000F5150"/>
    <w:p w14:paraId="6BDE7C37" w14:textId="05B63DEE" w:rsidR="00BA4A1E" w:rsidRDefault="00AB5449" w:rsidP="00D524C1">
      <w:pPr>
        <w:jc w:val="both"/>
      </w:pPr>
      <w:r>
        <w:t xml:space="preserve">It is important to understand the differences in the predominant crash natures when comparing fatal and serious injury (FSI) crash outcomes with casualty crashes. </w:t>
      </w:r>
      <w:r w:rsidR="00D524C1">
        <w:t>The information above shows that the predominant fatal and serious injury (FSI) cras</w:t>
      </w:r>
      <w:r w:rsidR="00375D80">
        <w:t xml:space="preserve">h nature in the period from </w:t>
      </w:r>
      <w:r w:rsidR="00375D80" w:rsidRPr="00362868">
        <w:rPr>
          <w:highlight w:val="yellow"/>
        </w:rPr>
        <w:t>201</w:t>
      </w:r>
      <w:r w:rsidR="00E4549E" w:rsidRPr="00362868">
        <w:rPr>
          <w:highlight w:val="yellow"/>
        </w:rPr>
        <w:t>7</w:t>
      </w:r>
      <w:r w:rsidR="00375D80">
        <w:t xml:space="preserve"> to </w:t>
      </w:r>
      <w:r w:rsidR="00375D80" w:rsidRPr="00362868">
        <w:rPr>
          <w:highlight w:val="yellow"/>
        </w:rPr>
        <w:t>202</w:t>
      </w:r>
      <w:r w:rsidR="00E4549E" w:rsidRPr="00362868">
        <w:rPr>
          <w:highlight w:val="yellow"/>
        </w:rPr>
        <w:t>1</w:t>
      </w:r>
      <w:r w:rsidR="00D524C1">
        <w:t xml:space="preserve"> on the local road network in the </w:t>
      </w:r>
      <w:r w:rsidR="00EA2EE9" w:rsidRPr="00EA2EE9">
        <w:rPr>
          <w:highlight w:val="yellow"/>
        </w:rPr>
        <w:t>[LG name]</w:t>
      </w:r>
      <w:r w:rsidR="00D524C1">
        <w:t xml:space="preserve"> are </w:t>
      </w:r>
      <w:r w:rsidR="00E13A35" w:rsidRPr="00362868">
        <w:rPr>
          <w:highlight w:val="yellow"/>
        </w:rPr>
        <w:t>right angle</w:t>
      </w:r>
      <w:r w:rsidR="00D524C1" w:rsidRPr="00362868">
        <w:rPr>
          <w:highlight w:val="yellow"/>
        </w:rPr>
        <w:t xml:space="preserve"> crashes, followed by </w:t>
      </w:r>
      <w:r w:rsidR="00375D80" w:rsidRPr="00362868">
        <w:rPr>
          <w:highlight w:val="yellow"/>
        </w:rPr>
        <w:t>right turn through crashes,</w:t>
      </w:r>
      <w:r w:rsidR="00E4549E" w:rsidRPr="00362868">
        <w:rPr>
          <w:highlight w:val="yellow"/>
        </w:rPr>
        <w:t xml:space="preserve"> rear end crashes,</w:t>
      </w:r>
      <w:r w:rsidR="00375D80" w:rsidRPr="00362868">
        <w:rPr>
          <w:highlight w:val="yellow"/>
        </w:rPr>
        <w:t xml:space="preserve"> </w:t>
      </w:r>
      <w:r w:rsidR="00706374" w:rsidRPr="00362868">
        <w:rPr>
          <w:highlight w:val="yellow"/>
        </w:rPr>
        <w:t>run off road</w:t>
      </w:r>
      <w:r w:rsidR="00E13A35" w:rsidRPr="00362868">
        <w:rPr>
          <w:highlight w:val="yellow"/>
        </w:rPr>
        <w:t xml:space="preserve"> hit object crashes</w:t>
      </w:r>
      <w:r w:rsidR="00E4549E" w:rsidRPr="00362868">
        <w:rPr>
          <w:highlight w:val="yellow"/>
        </w:rPr>
        <w:t>, hit pedestrian crashes</w:t>
      </w:r>
      <w:r w:rsidR="00375D80" w:rsidRPr="00362868">
        <w:rPr>
          <w:highlight w:val="yellow"/>
        </w:rPr>
        <w:t xml:space="preserve"> and </w:t>
      </w:r>
      <w:r w:rsidR="002D1C1E" w:rsidRPr="00362868">
        <w:rPr>
          <w:highlight w:val="yellow"/>
        </w:rPr>
        <w:t>non-collision</w:t>
      </w:r>
      <w:r w:rsidR="00D524C1" w:rsidRPr="00362868">
        <w:rPr>
          <w:highlight w:val="yellow"/>
        </w:rPr>
        <w:t xml:space="preserve"> crash types.</w:t>
      </w:r>
    </w:p>
    <w:p w14:paraId="515033DA" w14:textId="77777777" w:rsidR="00A809D6" w:rsidRDefault="00A809D6"/>
    <w:p w14:paraId="0CE2255D" w14:textId="77777777" w:rsidR="00A809D6" w:rsidRDefault="00AF307F" w:rsidP="00DC1739">
      <w:pPr>
        <w:pStyle w:val="Heading2"/>
        <w:spacing w:before="0"/>
        <w:rPr>
          <w:sz w:val="32"/>
          <w:szCs w:val="32"/>
        </w:rPr>
      </w:pPr>
      <w:bookmarkStart w:id="6" w:name="_Toc103060671"/>
      <w:r w:rsidRPr="00670B4F">
        <w:rPr>
          <w:sz w:val="32"/>
          <w:szCs w:val="32"/>
        </w:rPr>
        <w:lastRenderedPageBreak/>
        <w:t>Vulnerable Road Users per Year</w:t>
      </w:r>
      <w:bookmarkEnd w:id="6"/>
    </w:p>
    <w:p w14:paraId="5AC01B3A" w14:textId="77777777" w:rsidR="00976B92" w:rsidRPr="00976B92" w:rsidRDefault="00976B92" w:rsidP="00976B92">
      <w:pPr>
        <w:spacing w:before="240"/>
      </w:pPr>
      <w:r>
        <w:rPr>
          <w:noProof/>
          <w:lang w:eastAsia="en-AU"/>
        </w:rPr>
        <w:drawing>
          <wp:inline distT="0" distB="0" distL="0" distR="0" wp14:anchorId="7D89DF8F" wp14:editId="77443045">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E173FD" w14:textId="77777777" w:rsidR="00AF007F" w:rsidRDefault="00AF007F" w:rsidP="00AF007F">
      <w:pPr>
        <w:spacing w:before="500" w:after="60"/>
      </w:pPr>
      <w:r w:rsidRPr="00286775">
        <w:rPr>
          <w:u w:val="single"/>
        </w:rPr>
        <w:t>Bicycle Crashes by Severity</w:t>
      </w:r>
      <w:r w:rsidR="00D848B1">
        <w:tab/>
      </w:r>
      <w:r w:rsidR="00D848B1">
        <w:tab/>
      </w:r>
      <w:r w:rsidR="00D848B1">
        <w:tab/>
        <w:t xml:space="preserve">         </w:t>
      </w:r>
      <w:r w:rsidR="00D848B1" w:rsidRPr="00286775">
        <w:rPr>
          <w:u w:val="single"/>
        </w:rPr>
        <w:t>Pedestrian Crashes by Severity</w:t>
      </w:r>
    </w:p>
    <w:tbl>
      <w:tblPr>
        <w:tblStyle w:val="GridTable5Dark-Accent1"/>
        <w:tblW w:w="3397" w:type="dxa"/>
        <w:tblLook w:val="04A0" w:firstRow="1" w:lastRow="0" w:firstColumn="1" w:lastColumn="0" w:noHBand="0" w:noVBand="1"/>
      </w:tblPr>
      <w:tblGrid>
        <w:gridCol w:w="2263"/>
        <w:gridCol w:w="1134"/>
      </w:tblGrid>
      <w:tr w:rsidR="00523BE8" w:rsidRPr="00523BE8" w14:paraId="599A0BB6" w14:textId="77777777" w:rsidTr="00523BE8">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FFFFFF" w:themeColor="background1"/>
            </w:tcBorders>
            <w:hideMark/>
          </w:tcPr>
          <w:p w14:paraId="622B644F" w14:textId="77777777" w:rsidR="00523BE8" w:rsidRPr="00523BE8" w:rsidRDefault="00523BE8" w:rsidP="00523BE8">
            <w:pPr>
              <w:spacing w:before="60" w:after="60"/>
              <w:jc w:val="center"/>
              <w:rPr>
                <w:rFonts w:ascii="Calibri" w:eastAsia="Times New Roman" w:hAnsi="Calibri" w:cs="Calibri"/>
                <w:color w:val="000000"/>
                <w:lang w:eastAsia="en-AU"/>
              </w:rPr>
            </w:pPr>
            <w:r w:rsidRPr="00523BE8">
              <w:rPr>
                <w:rFonts w:ascii="Calibri" w:eastAsia="Times New Roman" w:hAnsi="Calibri" w:cs="Calibri"/>
                <w:color w:val="000000"/>
                <w:lang w:eastAsia="en-AU"/>
              </w:rPr>
              <w:t xml:space="preserve">Bicycle Crashes </w:t>
            </w:r>
            <w:proofErr w:type="gramStart"/>
            <w:r w:rsidRPr="00523BE8">
              <w:rPr>
                <w:rFonts w:ascii="Calibri" w:eastAsia="Times New Roman" w:hAnsi="Calibri" w:cs="Calibri"/>
                <w:color w:val="000000"/>
                <w:lang w:eastAsia="en-AU"/>
              </w:rPr>
              <w:t>By</w:t>
            </w:r>
            <w:proofErr w:type="gramEnd"/>
            <w:r w:rsidRPr="00523BE8">
              <w:rPr>
                <w:rFonts w:ascii="Calibri" w:eastAsia="Times New Roman" w:hAnsi="Calibri" w:cs="Calibri"/>
                <w:color w:val="000000"/>
                <w:lang w:eastAsia="en-AU"/>
              </w:rPr>
              <w:t xml:space="preserve"> Severity</w:t>
            </w:r>
          </w:p>
        </w:tc>
        <w:tc>
          <w:tcPr>
            <w:tcW w:w="1134" w:type="dxa"/>
            <w:tcBorders>
              <w:left w:val="single" w:sz="4" w:space="0" w:color="FFFFFF" w:themeColor="background1"/>
            </w:tcBorders>
            <w:noWrap/>
            <w:hideMark/>
          </w:tcPr>
          <w:p w14:paraId="35B41BC4" w14:textId="77777777" w:rsidR="00523BE8" w:rsidRPr="00523BE8" w:rsidRDefault="00523BE8" w:rsidP="00523BE8">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23BE8">
              <w:rPr>
                <w:rFonts w:ascii="Calibri" w:eastAsia="Times New Roman" w:hAnsi="Calibri" w:cs="Calibri"/>
                <w:color w:val="000000"/>
                <w:lang w:eastAsia="en-AU"/>
              </w:rPr>
              <w:t>No.</w:t>
            </w:r>
            <w:r w:rsidR="00DC1739">
              <w:rPr>
                <w:rFonts w:ascii="Calibri" w:eastAsia="Times New Roman" w:hAnsi="Calibri" w:cs="Calibri"/>
                <w:color w:val="000000"/>
                <w:lang w:eastAsia="en-AU"/>
              </w:rPr>
              <w:t xml:space="preserve"> of Crashes</w:t>
            </w:r>
          </w:p>
        </w:tc>
      </w:tr>
      <w:tr w:rsidR="006127D9" w:rsidRPr="00523BE8" w14:paraId="332455C0" w14:textId="77777777" w:rsidTr="00056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05C03956" w14:textId="77777777" w:rsidR="006127D9" w:rsidRPr="00523BE8" w:rsidRDefault="006127D9" w:rsidP="006127D9">
            <w:pPr>
              <w:spacing w:before="60" w:after="60"/>
              <w:rPr>
                <w:rFonts w:ascii="Calibri" w:eastAsia="Times New Roman" w:hAnsi="Calibri" w:cs="Calibri"/>
                <w:color w:val="000000"/>
                <w:lang w:eastAsia="en-AU"/>
              </w:rPr>
            </w:pPr>
            <w:r w:rsidRPr="00523BE8">
              <w:rPr>
                <w:rFonts w:ascii="Calibri" w:eastAsia="Times New Roman" w:hAnsi="Calibri" w:cs="Calibri"/>
                <w:color w:val="000000"/>
                <w:lang w:eastAsia="en-AU"/>
              </w:rPr>
              <w:t>Fatal</w:t>
            </w:r>
          </w:p>
        </w:tc>
        <w:tc>
          <w:tcPr>
            <w:tcW w:w="1134" w:type="dxa"/>
            <w:vAlign w:val="bottom"/>
            <w:hideMark/>
          </w:tcPr>
          <w:p w14:paraId="3A644127" w14:textId="68582487" w:rsidR="006127D9" w:rsidRPr="00A86A66" w:rsidRDefault="00A86A66" w:rsidP="006127D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523BE8" w14:paraId="131688E4" w14:textId="77777777" w:rsidTr="00056A82">
        <w:trPr>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13FA85C3" w14:textId="77777777" w:rsidR="006127D9" w:rsidRPr="00523BE8" w:rsidRDefault="006127D9" w:rsidP="006127D9">
            <w:pPr>
              <w:spacing w:before="60" w:after="60"/>
              <w:rPr>
                <w:rFonts w:ascii="Calibri" w:eastAsia="Times New Roman" w:hAnsi="Calibri" w:cs="Calibri"/>
                <w:color w:val="000000"/>
                <w:lang w:eastAsia="en-AU"/>
              </w:rPr>
            </w:pPr>
            <w:r w:rsidRPr="00523BE8">
              <w:rPr>
                <w:rFonts w:ascii="Calibri" w:eastAsia="Times New Roman" w:hAnsi="Calibri" w:cs="Calibri"/>
                <w:color w:val="000000"/>
                <w:lang w:eastAsia="en-AU"/>
              </w:rPr>
              <w:t>Hospital</w:t>
            </w:r>
          </w:p>
        </w:tc>
        <w:tc>
          <w:tcPr>
            <w:tcW w:w="1134" w:type="dxa"/>
            <w:vAlign w:val="bottom"/>
            <w:hideMark/>
          </w:tcPr>
          <w:p w14:paraId="0CEA499B" w14:textId="3ED2EB28" w:rsidR="006127D9" w:rsidRPr="00A86A66" w:rsidRDefault="00A86A66" w:rsidP="006127D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523BE8" w14:paraId="13E5ED58" w14:textId="77777777" w:rsidTr="00056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628E548A" w14:textId="77777777" w:rsidR="006127D9" w:rsidRPr="00523BE8" w:rsidRDefault="006127D9" w:rsidP="006127D9">
            <w:pPr>
              <w:spacing w:before="60" w:after="60"/>
              <w:rPr>
                <w:rFonts w:ascii="Calibri" w:eastAsia="Times New Roman" w:hAnsi="Calibri" w:cs="Calibri"/>
                <w:color w:val="000000"/>
                <w:lang w:eastAsia="en-AU"/>
              </w:rPr>
            </w:pPr>
            <w:r w:rsidRPr="00523BE8">
              <w:rPr>
                <w:rFonts w:ascii="Calibri" w:eastAsia="Times New Roman" w:hAnsi="Calibri" w:cs="Calibri"/>
                <w:color w:val="000000"/>
                <w:lang w:eastAsia="en-AU"/>
              </w:rPr>
              <w:t>Medical</w:t>
            </w:r>
          </w:p>
        </w:tc>
        <w:tc>
          <w:tcPr>
            <w:tcW w:w="1134" w:type="dxa"/>
            <w:vAlign w:val="bottom"/>
            <w:hideMark/>
          </w:tcPr>
          <w:p w14:paraId="094E1771" w14:textId="1CB2ADF9" w:rsidR="006127D9" w:rsidRPr="00A86A66" w:rsidRDefault="00A86A66" w:rsidP="006127D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523BE8" w14:paraId="699DFB83" w14:textId="77777777" w:rsidTr="00056A82">
        <w:trPr>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76CF11A5" w14:textId="77777777" w:rsidR="006127D9" w:rsidRPr="00523BE8" w:rsidRDefault="006127D9" w:rsidP="006127D9">
            <w:pPr>
              <w:spacing w:before="60" w:after="60"/>
              <w:rPr>
                <w:rFonts w:ascii="Calibri" w:eastAsia="Times New Roman" w:hAnsi="Calibri" w:cs="Calibri"/>
                <w:color w:val="000000"/>
                <w:lang w:eastAsia="en-AU"/>
              </w:rPr>
            </w:pPr>
            <w:r w:rsidRPr="00523BE8">
              <w:rPr>
                <w:rFonts w:ascii="Calibri" w:eastAsia="Times New Roman" w:hAnsi="Calibri" w:cs="Calibri"/>
                <w:color w:val="000000"/>
                <w:lang w:eastAsia="en-AU"/>
              </w:rPr>
              <w:t>PDO Major</w:t>
            </w:r>
          </w:p>
        </w:tc>
        <w:tc>
          <w:tcPr>
            <w:tcW w:w="1134" w:type="dxa"/>
            <w:vAlign w:val="bottom"/>
            <w:hideMark/>
          </w:tcPr>
          <w:p w14:paraId="00E4EE7E" w14:textId="6D99F0F3" w:rsidR="006127D9" w:rsidRPr="00A86A66" w:rsidRDefault="00A86A66" w:rsidP="006127D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523BE8" w14:paraId="71EB757B" w14:textId="77777777" w:rsidTr="00056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6CC6C314" w14:textId="77777777" w:rsidR="006127D9" w:rsidRPr="00523BE8" w:rsidRDefault="006127D9" w:rsidP="006127D9">
            <w:pPr>
              <w:spacing w:before="60" w:after="60"/>
              <w:rPr>
                <w:rFonts w:ascii="Calibri" w:eastAsia="Times New Roman" w:hAnsi="Calibri" w:cs="Calibri"/>
                <w:color w:val="000000"/>
                <w:lang w:eastAsia="en-AU"/>
              </w:rPr>
            </w:pPr>
            <w:r w:rsidRPr="00523BE8">
              <w:rPr>
                <w:rFonts w:ascii="Calibri" w:eastAsia="Times New Roman" w:hAnsi="Calibri" w:cs="Calibri"/>
                <w:color w:val="000000"/>
                <w:lang w:eastAsia="en-AU"/>
              </w:rPr>
              <w:t>PDO Minor</w:t>
            </w:r>
          </w:p>
        </w:tc>
        <w:tc>
          <w:tcPr>
            <w:tcW w:w="1134" w:type="dxa"/>
            <w:vAlign w:val="bottom"/>
            <w:hideMark/>
          </w:tcPr>
          <w:p w14:paraId="2036D08D" w14:textId="16075091" w:rsidR="006127D9" w:rsidRPr="00A86A66" w:rsidRDefault="00A86A66" w:rsidP="006127D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523BE8" w14:paraId="3CC6F855" w14:textId="77777777" w:rsidTr="00056A82">
        <w:trPr>
          <w:trHeight w:val="315"/>
        </w:trPr>
        <w:tc>
          <w:tcPr>
            <w:cnfStyle w:val="001000000000" w:firstRow="0" w:lastRow="0" w:firstColumn="1" w:lastColumn="0" w:oddVBand="0" w:evenVBand="0" w:oddHBand="0" w:evenHBand="0" w:firstRowFirstColumn="0" w:firstRowLastColumn="0" w:lastRowFirstColumn="0" w:lastRowLastColumn="0"/>
            <w:tcW w:w="2263" w:type="dxa"/>
          </w:tcPr>
          <w:p w14:paraId="7106DBBA" w14:textId="77777777" w:rsidR="006127D9" w:rsidRPr="00523BE8" w:rsidRDefault="006127D9" w:rsidP="006127D9">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Total</w:t>
            </w:r>
          </w:p>
        </w:tc>
        <w:tc>
          <w:tcPr>
            <w:tcW w:w="1134" w:type="dxa"/>
            <w:vAlign w:val="bottom"/>
          </w:tcPr>
          <w:p w14:paraId="2F286C14" w14:textId="78F7DED2" w:rsidR="006127D9" w:rsidRPr="00A86A66" w:rsidRDefault="00A86A66" w:rsidP="006127D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highlight w:val="yellow"/>
              </w:rPr>
            </w:pPr>
            <w:r w:rsidRPr="00A86A66">
              <w:rPr>
                <w:rFonts w:ascii="Calibri" w:hAnsi="Calibri" w:cs="Calibri"/>
                <w:b/>
                <w:bCs/>
                <w:color w:val="000000"/>
                <w:highlight w:val="yellow"/>
              </w:rPr>
              <w:t>0</w:t>
            </w:r>
          </w:p>
        </w:tc>
      </w:tr>
    </w:tbl>
    <w:tbl>
      <w:tblPr>
        <w:tblStyle w:val="GridTable5Dark-Accent1"/>
        <w:tblpPr w:leftFromText="180" w:rightFromText="180" w:vertAnchor="text" w:horzAnchor="page" w:tblpX="5926" w:tblpY="-3045"/>
        <w:tblW w:w="3397" w:type="dxa"/>
        <w:tblLook w:val="04A0" w:firstRow="1" w:lastRow="0" w:firstColumn="1" w:lastColumn="0" w:noHBand="0" w:noVBand="1"/>
      </w:tblPr>
      <w:tblGrid>
        <w:gridCol w:w="2263"/>
        <w:gridCol w:w="1134"/>
      </w:tblGrid>
      <w:tr w:rsidR="00EE4659" w:rsidRPr="00523BE8" w14:paraId="45566F44" w14:textId="77777777" w:rsidTr="00EE4659">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FFFFFF" w:themeColor="background1"/>
            </w:tcBorders>
            <w:hideMark/>
          </w:tcPr>
          <w:p w14:paraId="3831B024" w14:textId="77777777" w:rsidR="00EE4659" w:rsidRPr="00523BE8" w:rsidRDefault="00EE4659" w:rsidP="00EE4659">
            <w:pPr>
              <w:spacing w:before="60" w:after="60"/>
              <w:jc w:val="center"/>
              <w:rPr>
                <w:rFonts w:ascii="Calibri" w:eastAsia="Times New Roman" w:hAnsi="Calibri" w:cs="Calibri"/>
                <w:color w:val="000000"/>
                <w:lang w:eastAsia="en-AU"/>
              </w:rPr>
            </w:pPr>
            <w:r w:rsidRPr="00523BE8">
              <w:rPr>
                <w:rFonts w:ascii="Calibri" w:eastAsia="Times New Roman" w:hAnsi="Calibri" w:cs="Calibri"/>
                <w:color w:val="000000"/>
                <w:lang w:eastAsia="en-AU"/>
              </w:rPr>
              <w:t xml:space="preserve">Pedestrian Crashes </w:t>
            </w:r>
            <w:proofErr w:type="gramStart"/>
            <w:r w:rsidRPr="00523BE8">
              <w:rPr>
                <w:rFonts w:ascii="Calibri" w:eastAsia="Times New Roman" w:hAnsi="Calibri" w:cs="Calibri"/>
                <w:color w:val="000000"/>
                <w:lang w:eastAsia="en-AU"/>
              </w:rPr>
              <w:t>By</w:t>
            </w:r>
            <w:proofErr w:type="gramEnd"/>
            <w:r w:rsidRPr="00523BE8">
              <w:rPr>
                <w:rFonts w:ascii="Calibri" w:eastAsia="Times New Roman" w:hAnsi="Calibri" w:cs="Calibri"/>
                <w:color w:val="000000"/>
                <w:lang w:eastAsia="en-AU"/>
              </w:rPr>
              <w:t xml:space="preserve"> Severity</w:t>
            </w:r>
          </w:p>
        </w:tc>
        <w:tc>
          <w:tcPr>
            <w:tcW w:w="1134" w:type="dxa"/>
            <w:tcBorders>
              <w:left w:val="single" w:sz="4" w:space="0" w:color="FFFFFF" w:themeColor="background1"/>
            </w:tcBorders>
            <w:noWrap/>
            <w:hideMark/>
          </w:tcPr>
          <w:p w14:paraId="653F380E" w14:textId="77777777" w:rsidR="00EE4659" w:rsidRPr="00523BE8" w:rsidRDefault="00EE4659" w:rsidP="00EE4659">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23BE8">
              <w:rPr>
                <w:rFonts w:ascii="Calibri" w:eastAsia="Times New Roman" w:hAnsi="Calibri" w:cs="Calibri"/>
                <w:color w:val="000000"/>
                <w:lang w:eastAsia="en-AU"/>
              </w:rPr>
              <w:t>No.</w:t>
            </w:r>
            <w:r>
              <w:rPr>
                <w:rFonts w:ascii="Calibri" w:eastAsia="Times New Roman" w:hAnsi="Calibri" w:cs="Calibri"/>
                <w:color w:val="000000"/>
                <w:lang w:eastAsia="en-AU"/>
              </w:rPr>
              <w:t xml:space="preserve"> of Crashes</w:t>
            </w:r>
          </w:p>
        </w:tc>
      </w:tr>
      <w:tr w:rsidR="006127D9" w:rsidRPr="00523BE8" w14:paraId="3850CC92" w14:textId="77777777" w:rsidTr="00056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1FF7590C" w14:textId="77777777" w:rsidR="006127D9" w:rsidRPr="00523BE8" w:rsidRDefault="006127D9" w:rsidP="006127D9">
            <w:pPr>
              <w:spacing w:before="60" w:after="60"/>
              <w:rPr>
                <w:rFonts w:ascii="Calibri" w:eastAsia="Times New Roman" w:hAnsi="Calibri" w:cs="Calibri"/>
                <w:color w:val="000000"/>
                <w:lang w:eastAsia="en-AU"/>
              </w:rPr>
            </w:pPr>
            <w:r w:rsidRPr="00523BE8">
              <w:rPr>
                <w:rFonts w:ascii="Calibri" w:eastAsia="Times New Roman" w:hAnsi="Calibri" w:cs="Calibri"/>
                <w:color w:val="000000"/>
                <w:lang w:eastAsia="en-AU"/>
              </w:rPr>
              <w:t>Fatal</w:t>
            </w:r>
          </w:p>
        </w:tc>
        <w:tc>
          <w:tcPr>
            <w:tcW w:w="1134" w:type="dxa"/>
            <w:vAlign w:val="bottom"/>
            <w:hideMark/>
          </w:tcPr>
          <w:p w14:paraId="6F1FF6ED" w14:textId="312FE736" w:rsidR="006127D9" w:rsidRPr="00A86A66" w:rsidRDefault="00A86A66" w:rsidP="006127D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523BE8" w14:paraId="73D85E31" w14:textId="77777777" w:rsidTr="00056A82">
        <w:trPr>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0EC4DB3A" w14:textId="77777777" w:rsidR="006127D9" w:rsidRPr="00523BE8" w:rsidRDefault="006127D9" w:rsidP="006127D9">
            <w:pPr>
              <w:spacing w:before="60" w:after="60"/>
              <w:rPr>
                <w:rFonts w:ascii="Calibri" w:eastAsia="Times New Roman" w:hAnsi="Calibri" w:cs="Calibri"/>
                <w:color w:val="000000"/>
                <w:lang w:eastAsia="en-AU"/>
              </w:rPr>
            </w:pPr>
            <w:r w:rsidRPr="00523BE8">
              <w:rPr>
                <w:rFonts w:ascii="Calibri" w:eastAsia="Times New Roman" w:hAnsi="Calibri" w:cs="Calibri"/>
                <w:color w:val="000000"/>
                <w:lang w:eastAsia="en-AU"/>
              </w:rPr>
              <w:t>Hospital</w:t>
            </w:r>
          </w:p>
        </w:tc>
        <w:tc>
          <w:tcPr>
            <w:tcW w:w="1134" w:type="dxa"/>
            <w:vAlign w:val="bottom"/>
            <w:hideMark/>
          </w:tcPr>
          <w:p w14:paraId="311AFFE9" w14:textId="61BE70A6" w:rsidR="006127D9" w:rsidRPr="00A86A66" w:rsidRDefault="00A86A66" w:rsidP="006127D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523BE8" w14:paraId="2C83079F" w14:textId="77777777" w:rsidTr="00056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4EA261C1" w14:textId="77777777" w:rsidR="006127D9" w:rsidRPr="00523BE8" w:rsidRDefault="006127D9" w:rsidP="006127D9">
            <w:pPr>
              <w:spacing w:before="60" w:after="60"/>
              <w:rPr>
                <w:rFonts w:ascii="Calibri" w:eastAsia="Times New Roman" w:hAnsi="Calibri" w:cs="Calibri"/>
                <w:color w:val="000000"/>
                <w:lang w:eastAsia="en-AU"/>
              </w:rPr>
            </w:pPr>
            <w:r w:rsidRPr="00523BE8">
              <w:rPr>
                <w:rFonts w:ascii="Calibri" w:eastAsia="Times New Roman" w:hAnsi="Calibri" w:cs="Calibri"/>
                <w:color w:val="000000"/>
                <w:lang w:eastAsia="en-AU"/>
              </w:rPr>
              <w:t>Medical</w:t>
            </w:r>
          </w:p>
        </w:tc>
        <w:tc>
          <w:tcPr>
            <w:tcW w:w="1134" w:type="dxa"/>
            <w:vAlign w:val="bottom"/>
            <w:hideMark/>
          </w:tcPr>
          <w:p w14:paraId="468D0EF1" w14:textId="7C8F9175" w:rsidR="006127D9" w:rsidRPr="00A86A66" w:rsidRDefault="00A86A66" w:rsidP="006127D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523BE8" w14:paraId="52AA7EF0" w14:textId="77777777" w:rsidTr="00056A82">
        <w:trPr>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39C830F5" w14:textId="77777777" w:rsidR="006127D9" w:rsidRPr="00523BE8" w:rsidRDefault="006127D9" w:rsidP="006127D9">
            <w:pPr>
              <w:spacing w:before="60" w:after="60"/>
              <w:rPr>
                <w:rFonts w:ascii="Calibri" w:eastAsia="Times New Roman" w:hAnsi="Calibri" w:cs="Calibri"/>
                <w:color w:val="000000"/>
                <w:lang w:eastAsia="en-AU"/>
              </w:rPr>
            </w:pPr>
            <w:r w:rsidRPr="00523BE8">
              <w:rPr>
                <w:rFonts w:ascii="Calibri" w:eastAsia="Times New Roman" w:hAnsi="Calibri" w:cs="Calibri"/>
                <w:color w:val="000000"/>
                <w:lang w:eastAsia="en-AU"/>
              </w:rPr>
              <w:t>PDO Major</w:t>
            </w:r>
          </w:p>
        </w:tc>
        <w:tc>
          <w:tcPr>
            <w:tcW w:w="1134" w:type="dxa"/>
            <w:vAlign w:val="bottom"/>
            <w:hideMark/>
          </w:tcPr>
          <w:p w14:paraId="500B0ACF" w14:textId="7799CE0C" w:rsidR="006127D9" w:rsidRPr="00A86A66" w:rsidRDefault="00A86A66" w:rsidP="006127D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523BE8" w14:paraId="1F36CB32" w14:textId="77777777" w:rsidTr="00056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71D4B1EC" w14:textId="77777777" w:rsidR="006127D9" w:rsidRPr="00523BE8" w:rsidRDefault="006127D9" w:rsidP="006127D9">
            <w:pPr>
              <w:spacing w:before="60" w:after="60"/>
              <w:rPr>
                <w:rFonts w:ascii="Calibri" w:eastAsia="Times New Roman" w:hAnsi="Calibri" w:cs="Calibri"/>
                <w:color w:val="000000"/>
                <w:lang w:eastAsia="en-AU"/>
              </w:rPr>
            </w:pPr>
            <w:r w:rsidRPr="00523BE8">
              <w:rPr>
                <w:rFonts w:ascii="Calibri" w:eastAsia="Times New Roman" w:hAnsi="Calibri" w:cs="Calibri"/>
                <w:color w:val="000000"/>
                <w:lang w:eastAsia="en-AU"/>
              </w:rPr>
              <w:t>PDO Minor</w:t>
            </w:r>
          </w:p>
        </w:tc>
        <w:tc>
          <w:tcPr>
            <w:tcW w:w="1134" w:type="dxa"/>
            <w:vAlign w:val="bottom"/>
            <w:hideMark/>
          </w:tcPr>
          <w:p w14:paraId="07BAAACA" w14:textId="464A7B2A" w:rsidR="006127D9" w:rsidRPr="00A86A66" w:rsidRDefault="00A86A66" w:rsidP="006127D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523BE8" w14:paraId="568B0E19" w14:textId="77777777" w:rsidTr="00056A82">
        <w:trPr>
          <w:trHeight w:val="315"/>
        </w:trPr>
        <w:tc>
          <w:tcPr>
            <w:cnfStyle w:val="001000000000" w:firstRow="0" w:lastRow="0" w:firstColumn="1" w:lastColumn="0" w:oddVBand="0" w:evenVBand="0" w:oddHBand="0" w:evenHBand="0" w:firstRowFirstColumn="0" w:firstRowLastColumn="0" w:lastRowFirstColumn="0" w:lastRowLastColumn="0"/>
            <w:tcW w:w="2263" w:type="dxa"/>
          </w:tcPr>
          <w:p w14:paraId="141DFF67" w14:textId="77777777" w:rsidR="006127D9" w:rsidRPr="00523BE8" w:rsidRDefault="006127D9" w:rsidP="006127D9">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Total</w:t>
            </w:r>
          </w:p>
        </w:tc>
        <w:tc>
          <w:tcPr>
            <w:tcW w:w="1134" w:type="dxa"/>
            <w:vAlign w:val="bottom"/>
          </w:tcPr>
          <w:p w14:paraId="5DDBDBC5" w14:textId="39AA41D1" w:rsidR="006127D9" w:rsidRPr="00A86A66" w:rsidRDefault="00A86A66" w:rsidP="006127D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highlight w:val="yellow"/>
              </w:rPr>
            </w:pPr>
            <w:r w:rsidRPr="00A86A66">
              <w:rPr>
                <w:rFonts w:ascii="Calibri" w:hAnsi="Calibri" w:cs="Calibri"/>
                <w:b/>
                <w:bCs/>
                <w:color w:val="000000"/>
                <w:highlight w:val="yellow"/>
              </w:rPr>
              <w:t>0</w:t>
            </w:r>
          </w:p>
        </w:tc>
      </w:tr>
    </w:tbl>
    <w:p w14:paraId="2FA8C6C0" w14:textId="77777777" w:rsidR="00D848B1" w:rsidRPr="00286775" w:rsidRDefault="009544BE" w:rsidP="00D848B1">
      <w:pPr>
        <w:spacing w:before="500" w:after="60"/>
        <w:rPr>
          <w:u w:val="single"/>
        </w:rPr>
      </w:pPr>
      <w:r w:rsidRPr="00286775">
        <w:rPr>
          <w:noProof/>
          <w:u w:val="single"/>
          <w:lang w:eastAsia="en-AU"/>
        </w:rPr>
        <mc:AlternateContent>
          <mc:Choice Requires="wps">
            <w:drawing>
              <wp:anchor distT="0" distB="0" distL="114300" distR="114300" simplePos="0" relativeHeight="251664384" behindDoc="0" locked="0" layoutInCell="1" allowOverlap="1" wp14:anchorId="4DA3A429" wp14:editId="19DD94C2">
                <wp:simplePos x="0" y="0"/>
                <wp:positionH relativeFrom="column">
                  <wp:posOffset>2927985</wp:posOffset>
                </wp:positionH>
                <wp:positionV relativeFrom="paragraph">
                  <wp:posOffset>453390</wp:posOffset>
                </wp:positionV>
                <wp:extent cx="2781300" cy="224790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2781300" cy="2247900"/>
                        </a:xfrm>
                        <a:prstGeom prst="rect">
                          <a:avLst/>
                        </a:prstGeom>
                        <a:solidFill>
                          <a:schemeClr val="lt1"/>
                        </a:solidFill>
                        <a:ln w="6350">
                          <a:noFill/>
                        </a:ln>
                      </wps:spPr>
                      <wps:txbx>
                        <w:txbxContent>
                          <w:p w14:paraId="1A924383" w14:textId="6E05FB93" w:rsidR="0040211D" w:rsidRDefault="0040211D" w:rsidP="00BD4499">
                            <w:pPr>
                              <w:jc w:val="both"/>
                            </w:pPr>
                            <w:r>
                              <w:t xml:space="preserve">The crash statistics involving vulnerable road users shows that the predominant vulnerable road user involved in the majority of fatal and serious injury crashes on the local road network in the </w:t>
                            </w:r>
                            <w:r w:rsidR="00EA2EE9" w:rsidRPr="00EA2EE9">
                              <w:rPr>
                                <w:highlight w:val="yellow"/>
                              </w:rPr>
                              <w:t>[LG name]</w:t>
                            </w:r>
                            <w:r>
                              <w:t xml:space="preserve"> are </w:t>
                            </w:r>
                            <w:r w:rsidR="00A203BC" w:rsidRPr="00A86A66">
                              <w:rPr>
                                <w:highlight w:val="yellow"/>
                              </w:rPr>
                              <w:t>motorcycle crashes</w:t>
                            </w:r>
                            <w:r w:rsidRPr="00A86A66">
                              <w:rPr>
                                <w:highlight w:val="yellow"/>
                              </w:rPr>
                              <w:t xml:space="preserve"> closely followed by </w:t>
                            </w:r>
                            <w:r w:rsidR="00A203BC" w:rsidRPr="00A86A66">
                              <w:rPr>
                                <w:highlight w:val="yellow"/>
                              </w:rPr>
                              <w:t>bicycle rider</w:t>
                            </w:r>
                            <w:r w:rsidRPr="00A86A66">
                              <w:rPr>
                                <w:highlight w:val="yellow"/>
                              </w:rPr>
                              <w:t xml:space="preserve"> crashes.</w:t>
                            </w:r>
                            <w:r>
                              <w:t xml:space="preserve"> </w:t>
                            </w:r>
                          </w:p>
                          <w:p w14:paraId="18DC2CCA" w14:textId="77777777" w:rsidR="0040211D" w:rsidRDefault="004021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A429" id="Text Box 471" o:spid="_x0000_s1035" type="#_x0000_t202" style="position:absolute;margin-left:230.55pt;margin-top:35.7pt;width:219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" fillcolor="white [3201]" stroked="f" strokeweight=".5pt">
                <v:textbox>
                  <w:txbxContent>
                    <w:p w14:paraId="1A924383" w14:textId="6E05FB93" w:rsidR="0040211D" w:rsidRDefault="0040211D" w:rsidP="00BD4499">
                      <w:pPr>
                        <w:jc w:val="both"/>
                      </w:pPr>
                      <w:r>
                        <w:t xml:space="preserve">The crash statistics involving vulnerable road users shows that the predominant vulnerable road user involved in the majority of fatal and serious injury crashes on the local road network in the </w:t>
                      </w:r>
                      <w:r w:rsidR="00EA2EE9" w:rsidRPr="00EA2EE9">
                        <w:rPr>
                          <w:highlight w:val="yellow"/>
                        </w:rPr>
                        <w:t>[LG name]</w:t>
                      </w:r>
                      <w:r>
                        <w:t xml:space="preserve"> are </w:t>
                      </w:r>
                      <w:r w:rsidR="00A203BC" w:rsidRPr="00A86A66">
                        <w:rPr>
                          <w:highlight w:val="yellow"/>
                        </w:rPr>
                        <w:t>motorcycle crashes</w:t>
                      </w:r>
                      <w:r w:rsidRPr="00A86A66">
                        <w:rPr>
                          <w:highlight w:val="yellow"/>
                        </w:rPr>
                        <w:t xml:space="preserve"> closely followed by </w:t>
                      </w:r>
                      <w:r w:rsidR="00A203BC" w:rsidRPr="00A86A66">
                        <w:rPr>
                          <w:highlight w:val="yellow"/>
                        </w:rPr>
                        <w:t>bicycle rider</w:t>
                      </w:r>
                      <w:r w:rsidRPr="00A86A66">
                        <w:rPr>
                          <w:highlight w:val="yellow"/>
                        </w:rPr>
                        <w:t xml:space="preserve"> crashes.</w:t>
                      </w:r>
                      <w:r>
                        <w:t xml:space="preserve"> </w:t>
                      </w:r>
                    </w:p>
                    <w:p w14:paraId="18DC2CCA" w14:textId="77777777" w:rsidR="0040211D" w:rsidRDefault="0040211D"/>
                  </w:txbxContent>
                </v:textbox>
              </v:shape>
            </w:pict>
          </mc:Fallback>
        </mc:AlternateContent>
      </w:r>
      <w:r w:rsidR="00D848B1" w:rsidRPr="00286775">
        <w:rPr>
          <w:u w:val="single"/>
        </w:rPr>
        <w:t>Motorcycle Crashes by Severity</w:t>
      </w:r>
    </w:p>
    <w:tbl>
      <w:tblPr>
        <w:tblStyle w:val="GridTable5Dark-Accent1"/>
        <w:tblW w:w="3397" w:type="dxa"/>
        <w:tblLook w:val="04A0" w:firstRow="1" w:lastRow="0" w:firstColumn="1" w:lastColumn="0" w:noHBand="0" w:noVBand="1"/>
      </w:tblPr>
      <w:tblGrid>
        <w:gridCol w:w="2263"/>
        <w:gridCol w:w="1134"/>
      </w:tblGrid>
      <w:tr w:rsidR="00A84628" w:rsidRPr="00A84628" w14:paraId="6270A6C3" w14:textId="77777777" w:rsidTr="00A84628">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FFFFFF" w:themeColor="background1"/>
            </w:tcBorders>
            <w:hideMark/>
          </w:tcPr>
          <w:p w14:paraId="78DD7C47" w14:textId="77777777" w:rsidR="00A84628" w:rsidRPr="00A84628" w:rsidRDefault="00A84628" w:rsidP="00A84628">
            <w:pPr>
              <w:spacing w:before="60" w:after="60"/>
              <w:jc w:val="center"/>
              <w:rPr>
                <w:rFonts w:ascii="Calibri" w:eastAsia="Times New Roman" w:hAnsi="Calibri" w:cs="Calibri"/>
                <w:color w:val="000000"/>
                <w:lang w:eastAsia="en-AU"/>
              </w:rPr>
            </w:pPr>
            <w:r w:rsidRPr="00A84628">
              <w:rPr>
                <w:rFonts w:ascii="Calibri" w:eastAsia="Times New Roman" w:hAnsi="Calibri" w:cs="Calibri"/>
                <w:color w:val="000000"/>
                <w:lang w:eastAsia="en-AU"/>
              </w:rPr>
              <w:t xml:space="preserve">Motorcycle Crashes </w:t>
            </w:r>
            <w:proofErr w:type="gramStart"/>
            <w:r w:rsidRPr="00A84628">
              <w:rPr>
                <w:rFonts w:ascii="Calibri" w:eastAsia="Times New Roman" w:hAnsi="Calibri" w:cs="Calibri"/>
                <w:color w:val="000000"/>
                <w:lang w:eastAsia="en-AU"/>
              </w:rPr>
              <w:t>By</w:t>
            </w:r>
            <w:proofErr w:type="gramEnd"/>
            <w:r w:rsidRPr="00A84628">
              <w:rPr>
                <w:rFonts w:ascii="Calibri" w:eastAsia="Times New Roman" w:hAnsi="Calibri" w:cs="Calibri"/>
                <w:color w:val="000000"/>
                <w:lang w:eastAsia="en-AU"/>
              </w:rPr>
              <w:t xml:space="preserve"> Severity</w:t>
            </w:r>
          </w:p>
        </w:tc>
        <w:tc>
          <w:tcPr>
            <w:tcW w:w="1134" w:type="dxa"/>
            <w:tcBorders>
              <w:left w:val="single" w:sz="4" w:space="0" w:color="FFFFFF" w:themeColor="background1"/>
            </w:tcBorders>
            <w:noWrap/>
            <w:hideMark/>
          </w:tcPr>
          <w:p w14:paraId="63F5A966" w14:textId="77777777" w:rsidR="00A84628" w:rsidRPr="00A84628" w:rsidRDefault="00A84628" w:rsidP="006655DF">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A84628">
              <w:rPr>
                <w:rFonts w:ascii="Calibri" w:eastAsia="Times New Roman" w:hAnsi="Calibri" w:cs="Calibri"/>
                <w:color w:val="000000"/>
                <w:lang w:eastAsia="en-AU"/>
              </w:rPr>
              <w:t>No.</w:t>
            </w:r>
            <w:r w:rsidR="00DC1739">
              <w:rPr>
                <w:rFonts w:ascii="Calibri" w:eastAsia="Times New Roman" w:hAnsi="Calibri" w:cs="Calibri"/>
                <w:color w:val="000000"/>
                <w:lang w:eastAsia="en-AU"/>
              </w:rPr>
              <w:t xml:space="preserve"> of Crashes</w:t>
            </w:r>
          </w:p>
        </w:tc>
      </w:tr>
      <w:tr w:rsidR="006127D9" w:rsidRPr="00A84628" w14:paraId="391ADE9D" w14:textId="77777777" w:rsidTr="00056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16BA7895" w14:textId="77777777" w:rsidR="006127D9" w:rsidRPr="00A84628" w:rsidRDefault="006127D9" w:rsidP="006127D9">
            <w:pPr>
              <w:spacing w:before="60" w:after="60"/>
              <w:rPr>
                <w:rFonts w:ascii="Calibri" w:eastAsia="Times New Roman" w:hAnsi="Calibri" w:cs="Calibri"/>
                <w:color w:val="000000"/>
                <w:lang w:eastAsia="en-AU"/>
              </w:rPr>
            </w:pPr>
            <w:r w:rsidRPr="00A84628">
              <w:rPr>
                <w:rFonts w:ascii="Calibri" w:eastAsia="Times New Roman" w:hAnsi="Calibri" w:cs="Calibri"/>
                <w:color w:val="000000"/>
                <w:lang w:eastAsia="en-AU"/>
              </w:rPr>
              <w:t>Fatal</w:t>
            </w:r>
          </w:p>
        </w:tc>
        <w:tc>
          <w:tcPr>
            <w:tcW w:w="1134" w:type="dxa"/>
            <w:vAlign w:val="bottom"/>
            <w:hideMark/>
          </w:tcPr>
          <w:p w14:paraId="0AB0BBA2" w14:textId="7F53439B" w:rsidR="006127D9" w:rsidRPr="00A86A66" w:rsidRDefault="00A86A66" w:rsidP="006127D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A84628" w14:paraId="62989D3E" w14:textId="77777777" w:rsidTr="00056A82">
        <w:trPr>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56DAFFAE" w14:textId="77777777" w:rsidR="006127D9" w:rsidRPr="00A84628" w:rsidRDefault="006127D9" w:rsidP="006127D9">
            <w:pPr>
              <w:spacing w:before="60" w:after="60"/>
              <w:rPr>
                <w:rFonts w:ascii="Calibri" w:eastAsia="Times New Roman" w:hAnsi="Calibri" w:cs="Calibri"/>
                <w:color w:val="000000"/>
                <w:lang w:eastAsia="en-AU"/>
              </w:rPr>
            </w:pPr>
            <w:r w:rsidRPr="00A84628">
              <w:rPr>
                <w:rFonts w:ascii="Calibri" w:eastAsia="Times New Roman" w:hAnsi="Calibri" w:cs="Calibri"/>
                <w:color w:val="000000"/>
                <w:lang w:eastAsia="en-AU"/>
              </w:rPr>
              <w:t>Hospital</w:t>
            </w:r>
          </w:p>
        </w:tc>
        <w:tc>
          <w:tcPr>
            <w:tcW w:w="1134" w:type="dxa"/>
            <w:vAlign w:val="bottom"/>
            <w:hideMark/>
          </w:tcPr>
          <w:p w14:paraId="2A8F9D77" w14:textId="452F46C0" w:rsidR="006127D9" w:rsidRPr="00A86A66" w:rsidRDefault="00A86A66" w:rsidP="006127D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A84628" w14:paraId="0514BB5E" w14:textId="77777777" w:rsidTr="00056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13D54A83" w14:textId="77777777" w:rsidR="006127D9" w:rsidRPr="00A84628" w:rsidRDefault="006127D9" w:rsidP="006127D9">
            <w:pPr>
              <w:spacing w:before="60" w:after="60"/>
              <w:rPr>
                <w:rFonts w:ascii="Calibri" w:eastAsia="Times New Roman" w:hAnsi="Calibri" w:cs="Calibri"/>
                <w:color w:val="000000"/>
                <w:lang w:eastAsia="en-AU"/>
              </w:rPr>
            </w:pPr>
            <w:r w:rsidRPr="00A84628">
              <w:rPr>
                <w:rFonts w:ascii="Calibri" w:eastAsia="Times New Roman" w:hAnsi="Calibri" w:cs="Calibri"/>
                <w:color w:val="000000"/>
                <w:lang w:eastAsia="en-AU"/>
              </w:rPr>
              <w:t>Medical</w:t>
            </w:r>
          </w:p>
        </w:tc>
        <w:tc>
          <w:tcPr>
            <w:tcW w:w="1134" w:type="dxa"/>
            <w:vAlign w:val="bottom"/>
            <w:hideMark/>
          </w:tcPr>
          <w:p w14:paraId="78984825" w14:textId="1771E502" w:rsidR="006127D9" w:rsidRPr="00A86A66" w:rsidRDefault="00A86A66" w:rsidP="006127D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A84628" w14:paraId="192DBE7E" w14:textId="77777777" w:rsidTr="00056A82">
        <w:trPr>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0764A572" w14:textId="77777777" w:rsidR="006127D9" w:rsidRPr="00A84628" w:rsidRDefault="006127D9" w:rsidP="006127D9">
            <w:pPr>
              <w:spacing w:before="60" w:after="60"/>
              <w:rPr>
                <w:rFonts w:ascii="Calibri" w:eastAsia="Times New Roman" w:hAnsi="Calibri" w:cs="Calibri"/>
                <w:color w:val="000000"/>
                <w:lang w:eastAsia="en-AU"/>
              </w:rPr>
            </w:pPr>
            <w:r w:rsidRPr="00A84628">
              <w:rPr>
                <w:rFonts w:ascii="Calibri" w:eastAsia="Times New Roman" w:hAnsi="Calibri" w:cs="Calibri"/>
                <w:color w:val="000000"/>
                <w:lang w:eastAsia="en-AU"/>
              </w:rPr>
              <w:t>PDO Major</w:t>
            </w:r>
          </w:p>
        </w:tc>
        <w:tc>
          <w:tcPr>
            <w:tcW w:w="1134" w:type="dxa"/>
            <w:vAlign w:val="bottom"/>
            <w:hideMark/>
          </w:tcPr>
          <w:p w14:paraId="3B2BC4E8" w14:textId="3728BF9B" w:rsidR="006127D9" w:rsidRPr="00A86A66" w:rsidRDefault="00A86A66" w:rsidP="006127D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A84628" w14:paraId="63AD7914" w14:textId="77777777" w:rsidTr="00056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0AF1A2D2" w14:textId="77777777" w:rsidR="006127D9" w:rsidRPr="00A84628" w:rsidRDefault="006127D9" w:rsidP="006127D9">
            <w:pPr>
              <w:spacing w:before="60" w:after="60"/>
              <w:rPr>
                <w:rFonts w:ascii="Calibri" w:eastAsia="Times New Roman" w:hAnsi="Calibri" w:cs="Calibri"/>
                <w:color w:val="000000"/>
                <w:lang w:eastAsia="en-AU"/>
              </w:rPr>
            </w:pPr>
            <w:r w:rsidRPr="00A84628">
              <w:rPr>
                <w:rFonts w:ascii="Calibri" w:eastAsia="Times New Roman" w:hAnsi="Calibri" w:cs="Calibri"/>
                <w:color w:val="000000"/>
                <w:lang w:eastAsia="en-AU"/>
              </w:rPr>
              <w:t>PDO Minor</w:t>
            </w:r>
          </w:p>
        </w:tc>
        <w:tc>
          <w:tcPr>
            <w:tcW w:w="1134" w:type="dxa"/>
            <w:vAlign w:val="bottom"/>
            <w:hideMark/>
          </w:tcPr>
          <w:p w14:paraId="73000ADB" w14:textId="6E842D90" w:rsidR="006127D9" w:rsidRPr="00A86A66" w:rsidRDefault="00A86A66" w:rsidP="006127D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A86A66">
              <w:rPr>
                <w:rFonts w:ascii="Calibri" w:hAnsi="Calibri" w:cs="Calibri"/>
                <w:color w:val="000000"/>
                <w:highlight w:val="yellow"/>
              </w:rPr>
              <w:t>0</w:t>
            </w:r>
          </w:p>
        </w:tc>
      </w:tr>
      <w:tr w:rsidR="006127D9" w:rsidRPr="00A84628" w14:paraId="1F70E897" w14:textId="77777777" w:rsidTr="00056A82">
        <w:trPr>
          <w:trHeight w:val="315"/>
        </w:trPr>
        <w:tc>
          <w:tcPr>
            <w:cnfStyle w:val="001000000000" w:firstRow="0" w:lastRow="0" w:firstColumn="1" w:lastColumn="0" w:oddVBand="0" w:evenVBand="0" w:oddHBand="0" w:evenHBand="0" w:firstRowFirstColumn="0" w:firstRowLastColumn="0" w:lastRowFirstColumn="0" w:lastRowLastColumn="0"/>
            <w:tcW w:w="2263" w:type="dxa"/>
          </w:tcPr>
          <w:p w14:paraId="110AE87C" w14:textId="77777777" w:rsidR="006127D9" w:rsidRPr="00A84628" w:rsidRDefault="006127D9" w:rsidP="006127D9">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Total</w:t>
            </w:r>
          </w:p>
        </w:tc>
        <w:tc>
          <w:tcPr>
            <w:tcW w:w="1134" w:type="dxa"/>
            <w:vAlign w:val="bottom"/>
          </w:tcPr>
          <w:p w14:paraId="6A8585F5" w14:textId="0286E24C" w:rsidR="006127D9" w:rsidRPr="00A86A66" w:rsidRDefault="00A86A66" w:rsidP="006127D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highlight w:val="yellow"/>
              </w:rPr>
            </w:pPr>
            <w:r w:rsidRPr="00A86A66">
              <w:rPr>
                <w:rFonts w:ascii="Calibri" w:hAnsi="Calibri" w:cs="Calibri"/>
                <w:b/>
                <w:bCs/>
                <w:color w:val="000000"/>
                <w:highlight w:val="yellow"/>
              </w:rPr>
              <w:t>0</w:t>
            </w:r>
          </w:p>
        </w:tc>
      </w:tr>
    </w:tbl>
    <w:p w14:paraId="4997A180" w14:textId="77777777" w:rsidR="00996DDA" w:rsidRPr="004B2981" w:rsidRDefault="00996DDA" w:rsidP="00996DDA">
      <w:pPr>
        <w:pStyle w:val="Heading1"/>
        <w:rPr>
          <w:b/>
          <w:sz w:val="36"/>
          <w:szCs w:val="36"/>
        </w:rPr>
      </w:pPr>
      <w:bookmarkStart w:id="7" w:name="_Toc103060672"/>
      <w:r w:rsidRPr="004B2981">
        <w:rPr>
          <w:b/>
          <w:sz w:val="36"/>
          <w:szCs w:val="36"/>
        </w:rPr>
        <w:lastRenderedPageBreak/>
        <w:t>Key Areas of Focus</w:t>
      </w:r>
      <w:bookmarkEnd w:id="7"/>
    </w:p>
    <w:p w14:paraId="591B91A0" w14:textId="77777777" w:rsidR="004B70EA" w:rsidRPr="007D3BE7" w:rsidRDefault="00F83736" w:rsidP="00EE0D91">
      <w:pPr>
        <w:pStyle w:val="Heading2"/>
        <w:spacing w:before="120"/>
        <w:jc w:val="both"/>
        <w:rPr>
          <w:sz w:val="32"/>
          <w:szCs w:val="32"/>
        </w:rPr>
      </w:pPr>
      <w:bookmarkStart w:id="8" w:name="_Toc103060673"/>
      <w:r>
        <w:rPr>
          <w:sz w:val="32"/>
          <w:szCs w:val="32"/>
        </w:rPr>
        <w:t>P</w:t>
      </w:r>
      <w:r w:rsidR="00D2399E">
        <w:rPr>
          <w:sz w:val="32"/>
          <w:szCs w:val="32"/>
        </w:rPr>
        <w:t>redominant Crash Types</w:t>
      </w:r>
      <w:bookmarkEnd w:id="8"/>
    </w:p>
    <w:p w14:paraId="11AE9712" w14:textId="34506F9E" w:rsidR="004B70EA" w:rsidRDefault="001B009B" w:rsidP="00EE0D91">
      <w:pPr>
        <w:jc w:val="both"/>
      </w:pPr>
      <w:r>
        <w:t xml:space="preserve">The review of the recorded crash history on the local road network in the </w:t>
      </w:r>
      <w:r w:rsidR="00EA2EE9" w:rsidRPr="00EA2EE9">
        <w:rPr>
          <w:highlight w:val="yellow"/>
        </w:rPr>
        <w:t>[LG name]</w:t>
      </w:r>
      <w:r>
        <w:t xml:space="preserve"> </w:t>
      </w:r>
      <w:r w:rsidR="00C977FF">
        <w:t xml:space="preserve">has </w:t>
      </w:r>
      <w:r>
        <w:t xml:space="preserve">found that </w:t>
      </w:r>
      <w:r w:rsidR="00670B4F" w:rsidRPr="00D77374">
        <w:rPr>
          <w:highlight w:val="yellow"/>
        </w:rPr>
        <w:t>rear end</w:t>
      </w:r>
      <w:r w:rsidRPr="00D77374">
        <w:rPr>
          <w:highlight w:val="yellow"/>
        </w:rPr>
        <w:t xml:space="preserve"> crashes are over</w:t>
      </w:r>
      <w:r w:rsidR="00281764" w:rsidRPr="00D77374">
        <w:rPr>
          <w:highlight w:val="yellow"/>
        </w:rPr>
        <w:t>-</w:t>
      </w:r>
      <w:r w:rsidRPr="00D77374">
        <w:rPr>
          <w:highlight w:val="yellow"/>
        </w:rPr>
        <w:t xml:space="preserve">represented </w:t>
      </w:r>
      <w:r w:rsidR="00C820DF" w:rsidRPr="00D77374">
        <w:rPr>
          <w:highlight w:val="yellow"/>
        </w:rPr>
        <w:t xml:space="preserve">when compared to </w:t>
      </w:r>
      <w:r w:rsidR="0029368B" w:rsidRPr="00D77374">
        <w:rPr>
          <w:highlight w:val="yellow"/>
        </w:rPr>
        <w:t xml:space="preserve">all </w:t>
      </w:r>
      <w:r w:rsidR="00C820DF" w:rsidRPr="00D77374">
        <w:rPr>
          <w:highlight w:val="yellow"/>
        </w:rPr>
        <w:t>other casualty crash types</w:t>
      </w:r>
      <w:r w:rsidR="00670B4F" w:rsidRPr="00D77374">
        <w:rPr>
          <w:highlight w:val="yellow"/>
        </w:rPr>
        <w:t>.</w:t>
      </w:r>
      <w:r w:rsidR="00C820DF" w:rsidRPr="00D77374">
        <w:rPr>
          <w:highlight w:val="yellow"/>
        </w:rPr>
        <w:t xml:space="preserve"> </w:t>
      </w:r>
      <w:r w:rsidR="00670B4F" w:rsidRPr="00D77374">
        <w:rPr>
          <w:highlight w:val="yellow"/>
        </w:rPr>
        <w:t>However, right angle crashes are over</w:t>
      </w:r>
      <w:r w:rsidR="00CC1183" w:rsidRPr="00D77374">
        <w:rPr>
          <w:highlight w:val="yellow"/>
        </w:rPr>
        <w:t>-</w:t>
      </w:r>
      <w:r w:rsidR="00670B4F" w:rsidRPr="00D77374">
        <w:rPr>
          <w:highlight w:val="yellow"/>
        </w:rPr>
        <w:t xml:space="preserve">represented for </w:t>
      </w:r>
      <w:r w:rsidR="00C820DF" w:rsidRPr="00D77374">
        <w:rPr>
          <w:highlight w:val="yellow"/>
        </w:rPr>
        <w:t xml:space="preserve">fatal and serious injury </w:t>
      </w:r>
      <w:r w:rsidR="0029368B" w:rsidRPr="00D77374">
        <w:rPr>
          <w:highlight w:val="yellow"/>
        </w:rPr>
        <w:t xml:space="preserve">(FSI) </w:t>
      </w:r>
      <w:r w:rsidR="00C820DF" w:rsidRPr="00D77374">
        <w:rPr>
          <w:highlight w:val="yellow"/>
        </w:rPr>
        <w:t>crash</w:t>
      </w:r>
      <w:r w:rsidR="00670B4F" w:rsidRPr="00D77374">
        <w:rPr>
          <w:highlight w:val="yellow"/>
        </w:rPr>
        <w:t>es</w:t>
      </w:r>
      <w:r w:rsidR="00C977FF" w:rsidRPr="00D77374">
        <w:rPr>
          <w:highlight w:val="yellow"/>
        </w:rPr>
        <w:t>,</w:t>
      </w:r>
      <w:r w:rsidR="0029368B" w:rsidRPr="00D77374">
        <w:rPr>
          <w:highlight w:val="yellow"/>
        </w:rPr>
        <w:t xml:space="preserve"> </w:t>
      </w:r>
      <w:r w:rsidR="003A25C9" w:rsidRPr="00D77374">
        <w:rPr>
          <w:highlight w:val="yellow"/>
        </w:rPr>
        <w:t>followed by right turn through crashes, rear end crashes, run off road hit object crashes, hit pedestrian crashes and non-collision crash types</w:t>
      </w:r>
      <w:r w:rsidR="00C820DF" w:rsidRPr="00D77374">
        <w:rPr>
          <w:highlight w:val="yellow"/>
        </w:rPr>
        <w:t>.</w:t>
      </w:r>
      <w:r w:rsidR="0029368B">
        <w:t xml:space="preserve"> </w:t>
      </w:r>
      <w:r w:rsidR="00F218E6">
        <w:t xml:space="preserve"> </w:t>
      </w:r>
    </w:p>
    <w:p w14:paraId="71E64F40" w14:textId="2956E9A5" w:rsidR="004B70EA" w:rsidRDefault="0029368B" w:rsidP="00EE0D91">
      <w:pPr>
        <w:jc w:val="both"/>
      </w:pPr>
      <w:r>
        <w:t xml:space="preserve">The </w:t>
      </w:r>
      <w:r w:rsidR="00EA2EE9" w:rsidRPr="00EA2EE9">
        <w:rPr>
          <w:highlight w:val="yellow"/>
        </w:rPr>
        <w:t>[LG name]</w:t>
      </w:r>
      <w:r>
        <w:t xml:space="preserve"> </w:t>
      </w:r>
      <w:r w:rsidR="00EB5501">
        <w:t>plans</w:t>
      </w:r>
      <w:r>
        <w:t xml:space="preserve"> to focus its efforts on the </w:t>
      </w:r>
      <w:r w:rsidR="00EB5501">
        <w:t xml:space="preserve">above predominant crash types when prioritising improvements and conducting maintenance activities on the </w:t>
      </w:r>
      <w:r w:rsidR="00714B52">
        <w:t xml:space="preserve">local </w:t>
      </w:r>
      <w:r w:rsidR="00EB5501">
        <w:t>road network.</w:t>
      </w:r>
    </w:p>
    <w:p w14:paraId="2B7B2F8E" w14:textId="7EF9C3F3" w:rsidR="005A3FB6" w:rsidRDefault="005A3FB6" w:rsidP="00EE0D91">
      <w:pPr>
        <w:jc w:val="both"/>
      </w:pPr>
      <w:r>
        <w:t xml:space="preserve">The </w:t>
      </w:r>
      <w:r w:rsidR="00EA2EE9" w:rsidRPr="00EA2EE9">
        <w:rPr>
          <w:highlight w:val="yellow"/>
        </w:rPr>
        <w:t>[LG name]</w:t>
      </w:r>
      <w:r>
        <w:t xml:space="preserve"> </w:t>
      </w:r>
      <w:r w:rsidR="00206F27">
        <w:t>aims to</w:t>
      </w:r>
      <w:r w:rsidR="00714B52">
        <w:t xml:space="preserve"> </w:t>
      </w:r>
      <w:r>
        <w:t xml:space="preserve">develop a better understanding of the </w:t>
      </w:r>
      <w:r w:rsidR="00281764">
        <w:t xml:space="preserve">road safety </w:t>
      </w:r>
      <w:r>
        <w:t xml:space="preserve">risks on the local road network using available </w:t>
      </w:r>
      <w:r w:rsidR="00714B52">
        <w:t xml:space="preserve">training, </w:t>
      </w:r>
      <w:r>
        <w:t>tools and resources.</w:t>
      </w:r>
    </w:p>
    <w:p w14:paraId="2FDC243E" w14:textId="77777777" w:rsidR="004B70EA" w:rsidRPr="007D3BE7" w:rsidRDefault="00D2399E" w:rsidP="00EE0D91">
      <w:pPr>
        <w:pStyle w:val="Heading2"/>
        <w:spacing w:before="240"/>
        <w:jc w:val="both"/>
        <w:rPr>
          <w:sz w:val="32"/>
          <w:szCs w:val="32"/>
        </w:rPr>
      </w:pPr>
      <w:bookmarkStart w:id="9" w:name="_Toc103060674"/>
      <w:r>
        <w:rPr>
          <w:sz w:val="32"/>
          <w:szCs w:val="32"/>
        </w:rPr>
        <w:t>Proactive I</w:t>
      </w:r>
      <w:r w:rsidR="00094429" w:rsidRPr="007D3BE7">
        <w:rPr>
          <w:sz w:val="32"/>
          <w:szCs w:val="32"/>
        </w:rPr>
        <w:t>nitiatives</w:t>
      </w:r>
      <w:r w:rsidR="00EB5501">
        <w:rPr>
          <w:sz w:val="32"/>
          <w:szCs w:val="32"/>
        </w:rPr>
        <w:t xml:space="preserve"> and Activities</w:t>
      </w:r>
      <w:bookmarkEnd w:id="9"/>
    </w:p>
    <w:p w14:paraId="2B672735" w14:textId="0650E118" w:rsidR="004B70EA" w:rsidRDefault="00EB5501" w:rsidP="00EE0D91">
      <w:pPr>
        <w:jc w:val="both"/>
      </w:pPr>
      <w:r>
        <w:t xml:space="preserve">The </w:t>
      </w:r>
      <w:r w:rsidR="00DB5547" w:rsidRPr="00DB5547">
        <w:rPr>
          <w:highlight w:val="yellow"/>
        </w:rPr>
        <w:t>[City/Shire/Town]</w:t>
      </w:r>
      <w:r>
        <w:t xml:space="preserve"> and its </w:t>
      </w:r>
      <w:r w:rsidR="00670B4F">
        <w:t>partners</w:t>
      </w:r>
      <w:r>
        <w:t xml:space="preserve"> </w:t>
      </w:r>
      <w:r w:rsidR="00206F27">
        <w:t>aim to</w:t>
      </w:r>
      <w:r w:rsidR="00C93FDD">
        <w:t xml:space="preserve"> promote and be actively involved in road safety educational initiatives </w:t>
      </w:r>
      <w:r w:rsidR="00714B52">
        <w:t xml:space="preserve">and support road safety enforcement activities </w:t>
      </w:r>
      <w:r w:rsidR="00C93FDD">
        <w:t xml:space="preserve">throughout the </w:t>
      </w:r>
      <w:r w:rsidR="00DB5547" w:rsidRPr="00DB5547">
        <w:rPr>
          <w:highlight w:val="yellow"/>
        </w:rPr>
        <w:t>[City/Shire/Town]</w:t>
      </w:r>
      <w:r w:rsidR="00C93FDD">
        <w:t xml:space="preserve"> </w:t>
      </w:r>
      <w:r w:rsidR="005E41D0">
        <w:t>as outlined in our action plan</w:t>
      </w:r>
      <w:r w:rsidR="006F76F0">
        <w:t xml:space="preserve">. The </w:t>
      </w:r>
      <w:r w:rsidR="00DB5547" w:rsidRPr="00DB5547">
        <w:rPr>
          <w:highlight w:val="yellow"/>
        </w:rPr>
        <w:t>[City/Shire/Town]</w:t>
      </w:r>
      <w:r w:rsidR="006F76F0">
        <w:t xml:space="preserve"> </w:t>
      </w:r>
      <w:r w:rsidR="00206F27">
        <w:t>intends</w:t>
      </w:r>
      <w:r w:rsidR="006F76F0">
        <w:t xml:space="preserve"> </w:t>
      </w:r>
      <w:r w:rsidR="00096D8A">
        <w:t xml:space="preserve">to utilise the </w:t>
      </w:r>
      <w:hyperlink r:id="rId27" w:history="1">
        <w:r w:rsidR="00811C89" w:rsidRPr="008C0EE4">
          <w:rPr>
            <w:rStyle w:val="Hyperlink"/>
          </w:rPr>
          <w:t>Austroads Infrastructure Risk Rating Tool (IRR)</w:t>
        </w:r>
      </w:hyperlink>
      <w:r w:rsidR="00811C89">
        <w:t xml:space="preserve"> </w:t>
      </w:r>
      <w:r w:rsidR="000427CD">
        <w:t>in combination with the Route</w:t>
      </w:r>
      <w:r w:rsidR="00BA12D2">
        <w:t xml:space="preserve"> and Intersection</w:t>
      </w:r>
      <w:r w:rsidR="000427CD">
        <w:t xml:space="preserve"> Risk Assessment Tool</w:t>
      </w:r>
      <w:r w:rsidR="00BA12D2">
        <w:t>s</w:t>
      </w:r>
      <w:r w:rsidR="000427CD">
        <w:t xml:space="preserve"> in </w:t>
      </w:r>
      <w:hyperlink r:id="rId28" w:history="1">
        <w:r w:rsidR="000427CD" w:rsidRPr="000427CD">
          <w:rPr>
            <w:rStyle w:val="Hyperlink"/>
          </w:rPr>
          <w:t>Crash Map</w:t>
        </w:r>
      </w:hyperlink>
      <w:r w:rsidR="000E3A7C">
        <w:t xml:space="preserve">; </w:t>
      </w:r>
      <w:r w:rsidR="00450A19">
        <w:t xml:space="preserve">work towards </w:t>
      </w:r>
      <w:r w:rsidR="000E3A7C" w:rsidRPr="001745C5">
        <w:t>develop</w:t>
      </w:r>
      <w:r w:rsidR="00450A19">
        <w:t>ing</w:t>
      </w:r>
      <w:r w:rsidR="000E3A7C" w:rsidRPr="001745C5">
        <w:t xml:space="preserve"> a ‘</w:t>
      </w:r>
      <w:hyperlink r:id="rId29" w:history="1">
        <w:r w:rsidR="000E3A7C" w:rsidRPr="00C971B7">
          <w:rPr>
            <w:rStyle w:val="Hyperlink"/>
          </w:rPr>
          <w:t>Network Safety Plan</w:t>
        </w:r>
      </w:hyperlink>
      <w:r w:rsidR="000E3A7C" w:rsidRPr="001745C5">
        <w:t xml:space="preserve">’ to identify suitable road stereotypes (cross-section </w:t>
      </w:r>
      <w:r w:rsidR="00FA0E52">
        <w:t xml:space="preserve">and intersection </w:t>
      </w:r>
      <w:r w:rsidR="000E3A7C" w:rsidRPr="001745C5">
        <w:t>designs) to provide consistent and improved safety outcomes on road networks and corridors</w:t>
      </w:r>
      <w:r w:rsidR="000E3A7C">
        <w:t xml:space="preserve">; </w:t>
      </w:r>
      <w:r w:rsidR="00096D8A">
        <w:t xml:space="preserve">proactively conduct </w:t>
      </w:r>
      <w:hyperlink r:id="rId30" w:history="1">
        <w:r w:rsidR="00096D8A" w:rsidRPr="000E3A7C">
          <w:rPr>
            <w:rStyle w:val="Hyperlink"/>
          </w:rPr>
          <w:t>Road Safety Audits</w:t>
        </w:r>
      </w:hyperlink>
      <w:r w:rsidR="00096D8A">
        <w:t xml:space="preserve"> on proposed changes to local roads</w:t>
      </w:r>
      <w:r w:rsidR="00DC3126">
        <w:t>;</w:t>
      </w:r>
      <w:r w:rsidR="00096D8A">
        <w:t xml:space="preserve"> and undertak</w:t>
      </w:r>
      <w:r w:rsidR="00DC3126">
        <w:t>e</w:t>
      </w:r>
      <w:r w:rsidR="00096D8A">
        <w:t xml:space="preserve"> Road Safety Inspections on individual locations and routes of concern throughout the local road network. </w:t>
      </w:r>
    </w:p>
    <w:p w14:paraId="2F57D713" w14:textId="0EFB7B2E" w:rsidR="00C977FF" w:rsidRDefault="00C977FF" w:rsidP="00EE0D91">
      <w:pPr>
        <w:jc w:val="both"/>
      </w:pPr>
      <w:r>
        <w:t xml:space="preserve">The </w:t>
      </w:r>
      <w:r w:rsidR="00DB5547" w:rsidRPr="00DB5547">
        <w:rPr>
          <w:highlight w:val="yellow"/>
        </w:rPr>
        <w:t>[City/Shire/Town]</w:t>
      </w:r>
      <w:r>
        <w:t xml:space="preserve"> </w:t>
      </w:r>
      <w:r w:rsidR="00206F27">
        <w:t>aims to</w:t>
      </w:r>
      <w:r>
        <w:t xml:space="preserve"> work with our partners to create personal and collective risk </w:t>
      </w:r>
      <w:r w:rsidR="00A36128">
        <w:t>maps</w:t>
      </w:r>
      <w:r>
        <w:t xml:space="preserve"> for the routes in the </w:t>
      </w:r>
      <w:r w:rsidR="00DB5547" w:rsidRPr="00DB5547">
        <w:rPr>
          <w:highlight w:val="yellow"/>
        </w:rPr>
        <w:t>[City/Shire/Town]</w:t>
      </w:r>
      <w:r>
        <w:t xml:space="preserve"> to work towards taking a more proactive risk assessment approach.</w:t>
      </w:r>
      <w:r w:rsidR="00670B4F">
        <w:t xml:space="preserve"> The </w:t>
      </w:r>
      <w:r w:rsidR="00DB5547" w:rsidRPr="00DB5547">
        <w:rPr>
          <w:highlight w:val="yellow"/>
        </w:rPr>
        <w:t>[City/Shire/Town]</w:t>
      </w:r>
      <w:r w:rsidR="00670B4F">
        <w:t xml:space="preserve"> also </w:t>
      </w:r>
      <w:r w:rsidR="00206F27">
        <w:t xml:space="preserve">intends to </w:t>
      </w:r>
      <w:r w:rsidR="00670B4F">
        <w:t xml:space="preserve">conduct </w:t>
      </w:r>
      <w:r w:rsidR="00A36128">
        <w:t xml:space="preserve">local </w:t>
      </w:r>
      <w:r w:rsidR="00670B4F">
        <w:t xml:space="preserve">area assessments in our suburbs to </w:t>
      </w:r>
      <w:r w:rsidR="00BA12D2">
        <w:t xml:space="preserve">work towards </w:t>
      </w:r>
      <w:r w:rsidR="00670B4F">
        <w:t>improv</w:t>
      </w:r>
      <w:r w:rsidR="00BA12D2">
        <w:t>ing</w:t>
      </w:r>
      <w:r w:rsidR="00670B4F">
        <w:t xml:space="preserve"> road safety within our communities.</w:t>
      </w:r>
    </w:p>
    <w:p w14:paraId="57E2BDEE" w14:textId="77777777" w:rsidR="00996DDA" w:rsidRPr="007D3BE7" w:rsidRDefault="004B70EA" w:rsidP="00EE0D91">
      <w:pPr>
        <w:pStyle w:val="Heading2"/>
        <w:spacing w:before="240"/>
        <w:jc w:val="both"/>
        <w:rPr>
          <w:sz w:val="32"/>
          <w:szCs w:val="32"/>
        </w:rPr>
      </w:pPr>
      <w:bookmarkStart w:id="10" w:name="_Toc103060675"/>
      <w:r w:rsidRPr="007D3BE7">
        <w:rPr>
          <w:sz w:val="32"/>
          <w:szCs w:val="32"/>
        </w:rPr>
        <w:t>Knowledge and Skills Development</w:t>
      </w:r>
      <w:bookmarkEnd w:id="10"/>
    </w:p>
    <w:p w14:paraId="309D3EFC" w14:textId="0F2F69A5" w:rsidR="00996DDA" w:rsidRDefault="00714B52" w:rsidP="00EE0D91">
      <w:pPr>
        <w:jc w:val="both"/>
      </w:pPr>
      <w:r>
        <w:t xml:space="preserve">The </w:t>
      </w:r>
      <w:r w:rsidR="00EA2EE9" w:rsidRPr="00EA2EE9">
        <w:rPr>
          <w:highlight w:val="yellow"/>
        </w:rPr>
        <w:t>[LG name]</w:t>
      </w:r>
      <w:r>
        <w:t xml:space="preserve"> will take all opportunities to further develop and build a </w:t>
      </w:r>
      <w:r w:rsidR="005E41D0">
        <w:t>road safety knowledge</w:t>
      </w:r>
      <w:r w:rsidR="00366133">
        <w:t xml:space="preserve"> </w:t>
      </w:r>
      <w:r>
        <w:t xml:space="preserve">base in the </w:t>
      </w:r>
      <w:r w:rsidR="00DB5547" w:rsidRPr="00DB5547">
        <w:rPr>
          <w:highlight w:val="yellow"/>
        </w:rPr>
        <w:t>[City/Shire/Town]</w:t>
      </w:r>
      <w:r>
        <w:t xml:space="preserve"> to</w:t>
      </w:r>
      <w:r w:rsidR="005E41D0">
        <w:t xml:space="preserve"> build capacity and to</w:t>
      </w:r>
      <w:r>
        <w:t xml:space="preserve"> </w:t>
      </w:r>
      <w:r w:rsidR="000729E0">
        <w:t xml:space="preserve">assist </w:t>
      </w:r>
      <w:r>
        <w:t>improve</w:t>
      </w:r>
      <w:r w:rsidR="00366133">
        <w:t>ment of</w:t>
      </w:r>
      <w:r>
        <w:t xml:space="preserve"> road safety outcomes.</w:t>
      </w:r>
    </w:p>
    <w:p w14:paraId="1B861620" w14:textId="77777777" w:rsidR="00714B52" w:rsidRPr="007D3BE7" w:rsidRDefault="00714B52" w:rsidP="00EE0D91">
      <w:pPr>
        <w:pStyle w:val="Heading2"/>
        <w:spacing w:before="240"/>
        <w:jc w:val="both"/>
        <w:rPr>
          <w:sz w:val="32"/>
          <w:szCs w:val="32"/>
        </w:rPr>
      </w:pPr>
      <w:bookmarkStart w:id="11" w:name="_Toc103060676"/>
      <w:r>
        <w:rPr>
          <w:sz w:val="32"/>
          <w:szCs w:val="32"/>
        </w:rPr>
        <w:t>Action Plan Delivery</w:t>
      </w:r>
      <w:bookmarkEnd w:id="11"/>
    </w:p>
    <w:p w14:paraId="020B9588" w14:textId="47E178B8" w:rsidR="00714B52" w:rsidRDefault="00714B52" w:rsidP="00EE0D91">
      <w:pPr>
        <w:jc w:val="both"/>
      </w:pPr>
      <w:r>
        <w:t xml:space="preserve">The </w:t>
      </w:r>
      <w:r w:rsidR="00DB5547" w:rsidRPr="00DB5547">
        <w:rPr>
          <w:highlight w:val="yellow"/>
        </w:rPr>
        <w:t>[City/Shire/Town]</w:t>
      </w:r>
      <w:r w:rsidR="00670B4F">
        <w:t xml:space="preserve"> with the support from our partners</w:t>
      </w:r>
      <w:r w:rsidR="005E41D0">
        <w:t xml:space="preserve"> </w:t>
      </w:r>
      <w:r w:rsidR="00206F27">
        <w:t>intends</w:t>
      </w:r>
      <w:r>
        <w:t xml:space="preserve"> to deliver the Safe System cornerstone actions detailed in </w:t>
      </w:r>
      <w:r w:rsidR="007D4F16">
        <w:t>our</w:t>
      </w:r>
      <w:r>
        <w:t xml:space="preserve"> action plan.</w:t>
      </w:r>
    </w:p>
    <w:p w14:paraId="117435F6" w14:textId="77777777" w:rsidR="00966DE6" w:rsidRPr="007D3BE7" w:rsidRDefault="00966DE6" w:rsidP="00EE0D91">
      <w:pPr>
        <w:pStyle w:val="Heading2"/>
        <w:spacing w:before="240"/>
        <w:jc w:val="both"/>
        <w:rPr>
          <w:sz w:val="32"/>
          <w:szCs w:val="32"/>
        </w:rPr>
      </w:pPr>
      <w:bookmarkStart w:id="12" w:name="_Toc103060677"/>
      <w:r>
        <w:rPr>
          <w:sz w:val="32"/>
          <w:szCs w:val="32"/>
        </w:rPr>
        <w:t>Progress Tracking and Monitoring</w:t>
      </w:r>
      <w:bookmarkEnd w:id="12"/>
    </w:p>
    <w:p w14:paraId="3246D0A6" w14:textId="6BD3DC60" w:rsidR="00966DE6" w:rsidRDefault="00966DE6" w:rsidP="00EE0D91">
      <w:pPr>
        <w:jc w:val="both"/>
      </w:pPr>
      <w:r>
        <w:t xml:space="preserve">The </w:t>
      </w:r>
      <w:r w:rsidR="00EA2EE9" w:rsidRPr="00EA2EE9">
        <w:rPr>
          <w:highlight w:val="yellow"/>
        </w:rPr>
        <w:t>[LG name]</w:t>
      </w:r>
      <w:r>
        <w:t xml:space="preserve"> will monitor our Road Safety Management Plan objectives and progress in relation to the targets set out in State Road Safety Strategy and re-evaluate proposed actions as required.</w:t>
      </w:r>
    </w:p>
    <w:p w14:paraId="61BF3636" w14:textId="77777777" w:rsidR="00996DDA" w:rsidRDefault="00996DDA" w:rsidP="000F5150"/>
    <w:p w14:paraId="7F8FA183" w14:textId="77777777" w:rsidR="00996DDA" w:rsidRDefault="00996DDA" w:rsidP="000F5150"/>
    <w:p w14:paraId="44340E02" w14:textId="77777777" w:rsidR="00996DDA" w:rsidRDefault="00996DDA" w:rsidP="000F5150"/>
    <w:p w14:paraId="1C0A4077" w14:textId="77777777" w:rsidR="00996DDA" w:rsidRDefault="00996DDA">
      <w:r>
        <w:br w:type="page"/>
      </w:r>
    </w:p>
    <w:p w14:paraId="5057D19F" w14:textId="77777777" w:rsidR="00996DDA" w:rsidRPr="004B2981" w:rsidRDefault="00996DDA" w:rsidP="008B58B4">
      <w:pPr>
        <w:pStyle w:val="Heading1"/>
        <w:spacing w:after="240"/>
        <w:rPr>
          <w:b/>
          <w:sz w:val="36"/>
          <w:szCs w:val="36"/>
        </w:rPr>
      </w:pPr>
      <w:bookmarkStart w:id="13" w:name="_Toc103060678"/>
      <w:r w:rsidRPr="004B2981">
        <w:rPr>
          <w:b/>
          <w:sz w:val="36"/>
          <w:szCs w:val="36"/>
        </w:rPr>
        <w:lastRenderedPageBreak/>
        <w:t>Action Plan</w:t>
      </w:r>
      <w:bookmarkEnd w:id="13"/>
    </w:p>
    <w:tbl>
      <w:tblPr>
        <w:tblStyle w:val="GridTable4-Accent1"/>
        <w:tblW w:w="0" w:type="auto"/>
        <w:tblInd w:w="-5" w:type="dxa"/>
        <w:tblLook w:val="04A0" w:firstRow="1" w:lastRow="0" w:firstColumn="1" w:lastColumn="0" w:noHBand="0" w:noVBand="1"/>
      </w:tblPr>
      <w:tblGrid>
        <w:gridCol w:w="785"/>
        <w:gridCol w:w="2645"/>
        <w:gridCol w:w="2516"/>
        <w:gridCol w:w="1874"/>
        <w:gridCol w:w="1814"/>
      </w:tblGrid>
      <w:tr w:rsidR="0078690F" w14:paraId="44B4FCFA" w14:textId="77777777" w:rsidTr="00970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5"/>
          </w:tcPr>
          <w:p w14:paraId="5411AA09" w14:textId="77777777" w:rsidR="0078690F" w:rsidRPr="006570C8" w:rsidRDefault="0078690F" w:rsidP="0078690F">
            <w:pPr>
              <w:spacing w:before="80" w:after="80"/>
              <w:rPr>
                <w:sz w:val="36"/>
                <w:szCs w:val="36"/>
              </w:rPr>
            </w:pPr>
            <w:r w:rsidRPr="006570C8">
              <w:rPr>
                <w:sz w:val="36"/>
                <w:szCs w:val="36"/>
              </w:rPr>
              <w:t>Safe Roads and Roadsides</w:t>
            </w:r>
            <w:r w:rsidR="003C5CB2" w:rsidRPr="006570C8">
              <w:rPr>
                <w:sz w:val="36"/>
                <w:szCs w:val="36"/>
              </w:rPr>
              <w:t xml:space="preserve"> </w:t>
            </w:r>
            <w:r w:rsidR="003C5CB2" w:rsidRPr="006570C8">
              <w:rPr>
                <w:i/>
                <w:sz w:val="36"/>
                <w:szCs w:val="36"/>
              </w:rPr>
              <w:t xml:space="preserve">– Safety </w:t>
            </w:r>
            <w:r w:rsidR="006570C8" w:rsidRPr="006570C8">
              <w:rPr>
                <w:i/>
                <w:sz w:val="36"/>
                <w:szCs w:val="36"/>
              </w:rPr>
              <w:t>Performance Indicators</w:t>
            </w:r>
          </w:p>
        </w:tc>
      </w:tr>
      <w:tr w:rsidR="00255D5E" w14:paraId="124D289B"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6E59D743" w14:textId="77777777" w:rsidR="00255D5E" w:rsidRDefault="00255D5E" w:rsidP="007D0901">
            <w:pPr>
              <w:jc w:val="center"/>
            </w:pPr>
            <w:r>
              <w:t>Item</w:t>
            </w:r>
          </w:p>
        </w:tc>
        <w:tc>
          <w:tcPr>
            <w:tcW w:w="2694" w:type="dxa"/>
          </w:tcPr>
          <w:p w14:paraId="07A41A62" w14:textId="77777777" w:rsidR="00255D5E" w:rsidRPr="009C2872" w:rsidRDefault="00255D5E" w:rsidP="000F5150">
            <w:pPr>
              <w:cnfStyle w:val="000000100000" w:firstRow="0" w:lastRow="0" w:firstColumn="0" w:lastColumn="0" w:oddVBand="0" w:evenVBand="0" w:oddHBand="1" w:evenHBand="0" w:firstRowFirstColumn="0" w:firstRowLastColumn="0" w:lastRowFirstColumn="0" w:lastRowLastColumn="0"/>
              <w:rPr>
                <w:b/>
              </w:rPr>
            </w:pPr>
            <w:r w:rsidRPr="009C2872">
              <w:rPr>
                <w:b/>
              </w:rPr>
              <w:t>Action</w:t>
            </w:r>
          </w:p>
        </w:tc>
        <w:tc>
          <w:tcPr>
            <w:tcW w:w="2578" w:type="dxa"/>
          </w:tcPr>
          <w:p w14:paraId="3D94CA96" w14:textId="77777777" w:rsidR="00255D5E" w:rsidRPr="009C2872" w:rsidRDefault="0029382D" w:rsidP="000F5150">
            <w:pPr>
              <w:cnfStyle w:val="000000100000" w:firstRow="0" w:lastRow="0" w:firstColumn="0" w:lastColumn="0" w:oddVBand="0" w:evenVBand="0" w:oddHBand="1" w:evenHBand="0" w:firstRowFirstColumn="0" w:firstRowLastColumn="0" w:lastRowFirstColumn="0" w:lastRowLastColumn="0"/>
              <w:rPr>
                <w:b/>
              </w:rPr>
            </w:pPr>
            <w:r>
              <w:rPr>
                <w:b/>
              </w:rPr>
              <w:t xml:space="preserve">Supporting </w:t>
            </w:r>
            <w:r w:rsidR="00255D5E" w:rsidRPr="009C2872">
              <w:rPr>
                <w:b/>
              </w:rPr>
              <w:t>Tools and Resources</w:t>
            </w:r>
          </w:p>
        </w:tc>
        <w:tc>
          <w:tcPr>
            <w:tcW w:w="1705" w:type="dxa"/>
          </w:tcPr>
          <w:p w14:paraId="102CC40C" w14:textId="6507D00E" w:rsidR="00255D5E" w:rsidRPr="009C2872" w:rsidRDefault="00DB5547" w:rsidP="00FD495B">
            <w:pPr>
              <w:cnfStyle w:val="000000100000" w:firstRow="0" w:lastRow="0" w:firstColumn="0" w:lastColumn="0" w:oddVBand="0" w:evenVBand="0" w:oddHBand="1" w:evenHBand="0" w:firstRowFirstColumn="0" w:firstRowLastColumn="0" w:lastRowFirstColumn="0" w:lastRowLastColumn="0"/>
              <w:rPr>
                <w:b/>
              </w:rPr>
            </w:pPr>
            <w:r w:rsidRPr="00DB5547">
              <w:rPr>
                <w:b/>
                <w:highlight w:val="yellow"/>
              </w:rPr>
              <w:t>[City/Shire/Town]</w:t>
            </w:r>
            <w:r w:rsidR="00255D5E">
              <w:rPr>
                <w:b/>
              </w:rPr>
              <w:t xml:space="preserve"> </w:t>
            </w:r>
            <w:r w:rsidR="008D6D36">
              <w:rPr>
                <w:b/>
              </w:rPr>
              <w:t>/</w:t>
            </w:r>
            <w:r w:rsidR="00FD495B">
              <w:rPr>
                <w:b/>
              </w:rPr>
              <w:t xml:space="preserve"> Partner</w:t>
            </w:r>
            <w:r w:rsidR="00255D5E">
              <w:rPr>
                <w:b/>
              </w:rPr>
              <w:t xml:space="preserve"> Commitment</w:t>
            </w:r>
          </w:p>
        </w:tc>
        <w:tc>
          <w:tcPr>
            <w:tcW w:w="1864" w:type="dxa"/>
          </w:tcPr>
          <w:p w14:paraId="2069B4E3" w14:textId="77777777" w:rsidR="00255D5E" w:rsidRDefault="00255D5E" w:rsidP="003C6061">
            <w:pPr>
              <w:jc w:val="center"/>
              <w:cnfStyle w:val="000000100000" w:firstRow="0" w:lastRow="0" w:firstColumn="0" w:lastColumn="0" w:oddVBand="0" w:evenVBand="0" w:oddHBand="1" w:evenHBand="0" w:firstRowFirstColumn="0" w:firstRowLastColumn="0" w:lastRowFirstColumn="0" w:lastRowLastColumn="0"/>
            </w:pPr>
            <w:r w:rsidRPr="009C2872">
              <w:rPr>
                <w:b/>
              </w:rPr>
              <w:t>Target</w:t>
            </w:r>
          </w:p>
        </w:tc>
      </w:tr>
      <w:tr w:rsidR="00255D5E" w14:paraId="124248C9"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351B885E" w14:textId="77777777" w:rsidR="00255D5E" w:rsidRDefault="00255D5E" w:rsidP="00FF2DD4">
            <w:pPr>
              <w:spacing w:before="40" w:after="50"/>
              <w:jc w:val="center"/>
            </w:pPr>
            <w:r>
              <w:t>1.1</w:t>
            </w:r>
          </w:p>
        </w:tc>
        <w:tc>
          <w:tcPr>
            <w:tcW w:w="2694" w:type="dxa"/>
          </w:tcPr>
          <w:p w14:paraId="7C4B519D" w14:textId="77777777" w:rsidR="00255D5E" w:rsidRDefault="00711953" w:rsidP="00FF2DD4">
            <w:pPr>
              <w:spacing w:before="40" w:after="50"/>
              <w:cnfStyle w:val="000000000000" w:firstRow="0" w:lastRow="0" w:firstColumn="0" w:lastColumn="0" w:oddVBand="0" w:evenVBand="0" w:oddHBand="0" w:evenHBand="0" w:firstRowFirstColumn="0" w:firstRowLastColumn="0" w:lastRowFirstColumn="0" w:lastRowLastColumn="0"/>
            </w:pPr>
            <w:r>
              <w:t xml:space="preserve">Conduct road safety assessments to identify </w:t>
            </w:r>
            <w:r w:rsidR="00EF568F">
              <w:t xml:space="preserve">potential </w:t>
            </w:r>
            <w:r>
              <w:t>locations for Black Spot funding submissions</w:t>
            </w:r>
            <w:r w:rsidR="00EF568F">
              <w:t xml:space="preserve"> (reactive and proactive site selection)</w:t>
            </w:r>
          </w:p>
        </w:tc>
        <w:tc>
          <w:tcPr>
            <w:tcW w:w="2578" w:type="dxa"/>
          </w:tcPr>
          <w:p w14:paraId="70870192" w14:textId="77777777" w:rsidR="00EF568F" w:rsidRDefault="00EA7F1C" w:rsidP="00FF2DD4">
            <w:pPr>
              <w:spacing w:before="40" w:after="50"/>
              <w:cnfStyle w:val="000000000000" w:firstRow="0" w:lastRow="0" w:firstColumn="0" w:lastColumn="0" w:oddVBand="0" w:evenVBand="0" w:oddHBand="0" w:evenHBand="0" w:firstRowFirstColumn="0" w:firstRowLastColumn="0" w:lastRowFirstColumn="0" w:lastRowLastColumn="0"/>
            </w:pPr>
            <w:hyperlink r:id="rId31" w:history="1">
              <w:r w:rsidR="00EF568F" w:rsidRPr="00056A82">
                <w:rPr>
                  <w:rStyle w:val="Hyperlink"/>
                </w:rPr>
                <w:t>Crash</w:t>
              </w:r>
              <w:r w:rsidR="00CE23AE" w:rsidRPr="00056A82">
                <w:rPr>
                  <w:rStyle w:val="Hyperlink"/>
                </w:rPr>
                <w:t xml:space="preserve"> Map</w:t>
              </w:r>
            </w:hyperlink>
            <w:r w:rsidR="00CE23AE">
              <w:rPr>
                <w:highlight w:val="yellow"/>
              </w:rPr>
              <w:t xml:space="preserve"> </w:t>
            </w:r>
          </w:p>
          <w:p w14:paraId="065442E4" w14:textId="3A79B0B2" w:rsidR="008D6D36" w:rsidRDefault="00EA7F1C" w:rsidP="00FF2DD4">
            <w:pPr>
              <w:spacing w:before="40" w:after="50"/>
              <w:cnfStyle w:val="000000000000" w:firstRow="0" w:lastRow="0" w:firstColumn="0" w:lastColumn="0" w:oddVBand="0" w:evenVBand="0" w:oddHBand="0" w:evenHBand="0" w:firstRowFirstColumn="0" w:firstRowLastColumn="0" w:lastRowFirstColumn="0" w:lastRowLastColumn="0"/>
            </w:pPr>
            <w:hyperlink r:id="rId32" w:history="1">
              <w:r w:rsidR="008D6D36" w:rsidRPr="009E1067">
                <w:rPr>
                  <w:rStyle w:val="Hyperlink"/>
                </w:rPr>
                <w:t>Road</w:t>
              </w:r>
              <w:r w:rsidR="00A05734">
                <w:rPr>
                  <w:rStyle w:val="Hyperlink"/>
                </w:rPr>
                <w:t xml:space="preserve"> </w:t>
              </w:r>
              <w:r w:rsidR="008D6D36" w:rsidRPr="009E1067">
                <w:rPr>
                  <w:rStyle w:val="Hyperlink"/>
                </w:rPr>
                <w:t>View – route assessment video tool</w:t>
              </w:r>
            </w:hyperlink>
          </w:p>
          <w:p w14:paraId="6996DA40" w14:textId="77777777" w:rsidR="00711953" w:rsidRDefault="00EA7F1C" w:rsidP="00FF2DD4">
            <w:pPr>
              <w:spacing w:before="40" w:after="50"/>
              <w:cnfStyle w:val="000000000000" w:firstRow="0" w:lastRow="0" w:firstColumn="0" w:lastColumn="0" w:oddVBand="0" w:evenVBand="0" w:oddHBand="0" w:evenHBand="0" w:firstRowFirstColumn="0" w:firstRowLastColumn="0" w:lastRowFirstColumn="0" w:lastRowLastColumn="0"/>
            </w:pPr>
            <w:hyperlink r:id="rId33" w:history="1">
              <w:r w:rsidR="00711953" w:rsidRPr="008530B3">
                <w:rPr>
                  <w:rStyle w:val="Hyperlink"/>
                </w:rPr>
                <w:t>Road Safety Engineering – Treatment of Crash Locations training</w:t>
              </w:r>
            </w:hyperlink>
          </w:p>
          <w:p w14:paraId="5B3FB6A5" w14:textId="4968FE59" w:rsidR="00F218E6" w:rsidRDefault="00EA7F1C" w:rsidP="00FF2DD4">
            <w:pPr>
              <w:spacing w:before="40" w:after="50"/>
              <w:cnfStyle w:val="000000000000" w:firstRow="0" w:lastRow="0" w:firstColumn="0" w:lastColumn="0" w:oddVBand="0" w:evenVBand="0" w:oddHBand="0" w:evenHBand="0" w:firstRowFirstColumn="0" w:firstRowLastColumn="0" w:lastRowFirstColumn="0" w:lastRowLastColumn="0"/>
            </w:pPr>
            <w:hyperlink r:id="rId34" w:history="1">
              <w:r w:rsidR="00F218E6" w:rsidRPr="00095803">
                <w:rPr>
                  <w:rStyle w:val="Hyperlink"/>
                </w:rPr>
                <w:t>Austroads Guide to Road Safety Part</w:t>
              </w:r>
              <w:r w:rsidR="00867496">
                <w:rPr>
                  <w:rStyle w:val="Hyperlink"/>
                </w:rPr>
                <w:t xml:space="preserve"> 2: Safe Roads</w:t>
              </w:r>
            </w:hyperlink>
          </w:p>
          <w:p w14:paraId="364EB946" w14:textId="77777777" w:rsidR="00BF11FA" w:rsidRDefault="00EA7F1C" w:rsidP="00FF2DD4">
            <w:pPr>
              <w:spacing w:before="40" w:after="50"/>
              <w:cnfStyle w:val="000000000000" w:firstRow="0" w:lastRow="0" w:firstColumn="0" w:lastColumn="0" w:oddVBand="0" w:evenVBand="0" w:oddHBand="0" w:evenHBand="0" w:firstRowFirstColumn="0" w:firstRowLastColumn="0" w:lastRowFirstColumn="0" w:lastRowLastColumn="0"/>
            </w:pPr>
            <w:hyperlink r:id="rId35" w:history="1">
              <w:r w:rsidR="00BF11FA">
                <w:rPr>
                  <w:rStyle w:val="Hyperlink"/>
                </w:rPr>
                <w:t>Austroads Safe System Roads for Local Government</w:t>
              </w:r>
            </w:hyperlink>
          </w:p>
        </w:tc>
        <w:tc>
          <w:tcPr>
            <w:tcW w:w="1705" w:type="dxa"/>
          </w:tcPr>
          <w:p w14:paraId="05268A66" w14:textId="3895C553" w:rsidR="00255D5E" w:rsidRDefault="00EA2EE9" w:rsidP="00FF2DD4">
            <w:pPr>
              <w:spacing w:before="40" w:after="5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p>
        </w:tc>
        <w:tc>
          <w:tcPr>
            <w:tcW w:w="1864" w:type="dxa"/>
          </w:tcPr>
          <w:p w14:paraId="329827F9" w14:textId="77777777" w:rsidR="00255D5E" w:rsidRDefault="004C70AB" w:rsidP="00FF2DD4">
            <w:pPr>
              <w:spacing w:before="40" w:after="50"/>
              <w:jc w:val="center"/>
              <w:cnfStyle w:val="000000000000" w:firstRow="0" w:lastRow="0" w:firstColumn="0" w:lastColumn="0" w:oddVBand="0" w:evenVBand="0" w:oddHBand="0" w:evenHBand="0" w:firstRowFirstColumn="0" w:firstRowLastColumn="0" w:lastRowFirstColumn="0" w:lastRowLastColumn="0"/>
            </w:pPr>
            <w:r>
              <w:t>State Road Safety Strategy Target</w:t>
            </w:r>
          </w:p>
        </w:tc>
      </w:tr>
      <w:tr w:rsidR="00255D5E" w14:paraId="260B9744"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13EF0BE2" w14:textId="77777777" w:rsidR="00255D5E" w:rsidRDefault="00255D5E" w:rsidP="00FF2DD4">
            <w:pPr>
              <w:spacing w:before="40" w:after="50"/>
              <w:jc w:val="center"/>
            </w:pPr>
            <w:r>
              <w:t>1.2</w:t>
            </w:r>
          </w:p>
        </w:tc>
        <w:tc>
          <w:tcPr>
            <w:tcW w:w="2694" w:type="dxa"/>
          </w:tcPr>
          <w:p w14:paraId="54A78DCE" w14:textId="77777777" w:rsidR="00255D5E" w:rsidRDefault="001F1430" w:rsidP="00FF2DD4">
            <w:pPr>
              <w:spacing w:before="40" w:after="50"/>
              <w:cnfStyle w:val="000000100000" w:firstRow="0" w:lastRow="0" w:firstColumn="0" w:lastColumn="0" w:oddVBand="0" w:evenVBand="0" w:oddHBand="1" w:evenHBand="0" w:firstRowFirstColumn="0" w:firstRowLastColumn="0" w:lastRowFirstColumn="0" w:lastRowLastColumn="0"/>
            </w:pPr>
            <w:r>
              <w:t>Conduct high risk route and intersection assessments</w:t>
            </w:r>
            <w:r w:rsidR="00EF7E3C">
              <w:t xml:space="preserve"> at known sites of concern</w:t>
            </w:r>
          </w:p>
        </w:tc>
        <w:tc>
          <w:tcPr>
            <w:tcW w:w="2578" w:type="dxa"/>
          </w:tcPr>
          <w:p w14:paraId="3AF7F439" w14:textId="77777777" w:rsidR="00CE23AE" w:rsidRDefault="00EA7F1C" w:rsidP="00FF2DD4">
            <w:pPr>
              <w:spacing w:before="40" w:after="50"/>
              <w:cnfStyle w:val="000000100000" w:firstRow="0" w:lastRow="0" w:firstColumn="0" w:lastColumn="0" w:oddVBand="0" w:evenVBand="0" w:oddHBand="1" w:evenHBand="0" w:firstRowFirstColumn="0" w:firstRowLastColumn="0" w:lastRowFirstColumn="0" w:lastRowLastColumn="0"/>
            </w:pPr>
            <w:hyperlink r:id="rId36" w:history="1">
              <w:r w:rsidR="00CE23AE" w:rsidRPr="00056A82">
                <w:rPr>
                  <w:rStyle w:val="Hyperlink"/>
                </w:rPr>
                <w:t>Crash Map</w:t>
              </w:r>
            </w:hyperlink>
            <w:r w:rsidR="00CE23AE" w:rsidRPr="00056A82">
              <w:t xml:space="preserve"> </w:t>
            </w:r>
          </w:p>
          <w:p w14:paraId="5561071F" w14:textId="0B05399A" w:rsidR="00255D5E" w:rsidRDefault="00EA7F1C" w:rsidP="00FF2DD4">
            <w:pPr>
              <w:spacing w:before="40" w:after="50"/>
              <w:cnfStyle w:val="000000100000" w:firstRow="0" w:lastRow="0" w:firstColumn="0" w:lastColumn="0" w:oddVBand="0" w:evenVBand="0" w:oddHBand="1" w:evenHBand="0" w:firstRowFirstColumn="0" w:firstRowLastColumn="0" w:lastRowFirstColumn="0" w:lastRowLastColumn="0"/>
            </w:pPr>
            <w:hyperlink r:id="rId37" w:history="1">
              <w:r w:rsidR="008D6D36" w:rsidRPr="009E1067">
                <w:rPr>
                  <w:rStyle w:val="Hyperlink"/>
                </w:rPr>
                <w:t>Road</w:t>
              </w:r>
              <w:r w:rsidR="00A05734">
                <w:rPr>
                  <w:rStyle w:val="Hyperlink"/>
                </w:rPr>
                <w:t xml:space="preserve"> </w:t>
              </w:r>
              <w:r w:rsidR="008D6D36" w:rsidRPr="009E1067">
                <w:rPr>
                  <w:rStyle w:val="Hyperlink"/>
                </w:rPr>
                <w:t>View</w:t>
              </w:r>
              <w:r w:rsidR="00984DDB" w:rsidRPr="009E1067">
                <w:rPr>
                  <w:rStyle w:val="Hyperlink"/>
                </w:rPr>
                <w:t xml:space="preserve"> - </w:t>
              </w:r>
              <w:r w:rsidR="001F1430" w:rsidRPr="009E1067">
                <w:rPr>
                  <w:rStyle w:val="Hyperlink"/>
                </w:rPr>
                <w:t xml:space="preserve">route assessment </w:t>
              </w:r>
              <w:r w:rsidR="008D6D36" w:rsidRPr="009E1067">
                <w:rPr>
                  <w:rStyle w:val="Hyperlink"/>
                </w:rPr>
                <w:t xml:space="preserve">video </w:t>
              </w:r>
              <w:r w:rsidR="001F1430" w:rsidRPr="009E1067">
                <w:rPr>
                  <w:rStyle w:val="Hyperlink"/>
                </w:rPr>
                <w:t>tool</w:t>
              </w:r>
            </w:hyperlink>
          </w:p>
          <w:p w14:paraId="065B16FE" w14:textId="77777777" w:rsidR="00EF568F" w:rsidRDefault="00EA7F1C" w:rsidP="00FF2DD4">
            <w:pPr>
              <w:spacing w:before="40" w:after="50"/>
              <w:cnfStyle w:val="000000100000" w:firstRow="0" w:lastRow="0" w:firstColumn="0" w:lastColumn="0" w:oddVBand="0" w:evenVBand="0" w:oddHBand="1" w:evenHBand="0" w:firstRowFirstColumn="0" w:firstRowLastColumn="0" w:lastRowFirstColumn="0" w:lastRowLastColumn="0"/>
            </w:pPr>
            <w:hyperlink r:id="rId38" w:history="1">
              <w:r w:rsidR="009E1067" w:rsidRPr="009E1067">
                <w:rPr>
                  <w:rStyle w:val="Hyperlink"/>
                </w:rPr>
                <w:t>Regional Road Safety Program – LG Roads</w:t>
              </w:r>
            </w:hyperlink>
          </w:p>
          <w:p w14:paraId="6F8DC2DF" w14:textId="77777777" w:rsidR="00164A2A" w:rsidRDefault="00EA7F1C" w:rsidP="00FF2DD4">
            <w:pPr>
              <w:spacing w:before="40" w:after="50"/>
              <w:cnfStyle w:val="000000100000" w:firstRow="0" w:lastRow="0" w:firstColumn="0" w:lastColumn="0" w:oddVBand="0" w:evenVBand="0" w:oddHBand="1" w:evenHBand="0" w:firstRowFirstColumn="0" w:firstRowLastColumn="0" w:lastRowFirstColumn="0" w:lastRowLastColumn="0"/>
            </w:pPr>
            <w:hyperlink r:id="rId39" w:history="1">
              <w:r w:rsidR="00164A2A" w:rsidRPr="00C01AF3">
                <w:rPr>
                  <w:rStyle w:val="Hyperlink"/>
                </w:rPr>
                <w:t>Austroads Infrastructure Risk Rating Tool</w:t>
              </w:r>
            </w:hyperlink>
          </w:p>
        </w:tc>
        <w:tc>
          <w:tcPr>
            <w:tcW w:w="1705" w:type="dxa"/>
          </w:tcPr>
          <w:p w14:paraId="2C79D27C" w14:textId="2F04B6AA" w:rsidR="00255D5E" w:rsidRDefault="00EA2EE9" w:rsidP="00FF2DD4">
            <w:pPr>
              <w:spacing w:before="40" w:after="5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9E1067">
              <w:t xml:space="preserve"> / Main Roads</w:t>
            </w:r>
          </w:p>
        </w:tc>
        <w:tc>
          <w:tcPr>
            <w:tcW w:w="1864" w:type="dxa"/>
          </w:tcPr>
          <w:p w14:paraId="588CA10F" w14:textId="77777777" w:rsidR="00255D5E" w:rsidRDefault="004C70AB" w:rsidP="00FF2DD4">
            <w:pPr>
              <w:spacing w:before="40" w:after="50"/>
              <w:jc w:val="center"/>
              <w:cnfStyle w:val="000000100000" w:firstRow="0" w:lastRow="0" w:firstColumn="0" w:lastColumn="0" w:oddVBand="0" w:evenVBand="0" w:oddHBand="1" w:evenHBand="0" w:firstRowFirstColumn="0" w:firstRowLastColumn="0" w:lastRowFirstColumn="0" w:lastRowLastColumn="0"/>
            </w:pPr>
            <w:r>
              <w:t>State Road Safety Strategy Target</w:t>
            </w:r>
          </w:p>
        </w:tc>
      </w:tr>
      <w:tr w:rsidR="00AA7F87" w14:paraId="3976271A"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0FFA363D" w14:textId="038DC82B" w:rsidR="00AA7F87" w:rsidRDefault="00AA7F87" w:rsidP="00FF2DD4">
            <w:pPr>
              <w:spacing w:before="40" w:after="50"/>
              <w:jc w:val="center"/>
            </w:pPr>
            <w:r>
              <w:t>1.3</w:t>
            </w:r>
          </w:p>
        </w:tc>
        <w:tc>
          <w:tcPr>
            <w:tcW w:w="2694" w:type="dxa"/>
          </w:tcPr>
          <w:p w14:paraId="0CFF7E08" w14:textId="1E6F974E" w:rsidR="00AA7F87" w:rsidRDefault="00B61C4A" w:rsidP="00FF2DD4">
            <w:pPr>
              <w:spacing w:before="40" w:after="50"/>
              <w:cnfStyle w:val="000000000000" w:firstRow="0" w:lastRow="0" w:firstColumn="0" w:lastColumn="0" w:oddVBand="0" w:evenVBand="0" w:oddHBand="0" w:evenHBand="0" w:firstRowFirstColumn="0" w:firstRowLastColumn="0" w:lastRowFirstColumn="0" w:lastRowLastColumn="0"/>
            </w:pPr>
            <w:r w:rsidRPr="00A85B5E">
              <w:t xml:space="preserve">Develop a ‘Network Safety Plan’ to identify suitable road stereotypes (cross-section </w:t>
            </w:r>
            <w:r>
              <w:t xml:space="preserve">and intersection </w:t>
            </w:r>
            <w:r w:rsidRPr="00A85B5E">
              <w:t>designs) to provide consistent and improved safety outcomes on road networks and corridors</w:t>
            </w:r>
          </w:p>
        </w:tc>
        <w:tc>
          <w:tcPr>
            <w:tcW w:w="2578" w:type="dxa"/>
          </w:tcPr>
          <w:p w14:paraId="6C5FBD7E" w14:textId="2FF57F97" w:rsidR="00020208" w:rsidRDefault="00EA7F1C" w:rsidP="00FF2DD4">
            <w:pPr>
              <w:spacing w:before="40" w:after="50"/>
              <w:cnfStyle w:val="000000000000" w:firstRow="0" w:lastRow="0" w:firstColumn="0" w:lastColumn="0" w:oddVBand="0" w:evenVBand="0" w:oddHBand="0" w:evenHBand="0" w:firstRowFirstColumn="0" w:firstRowLastColumn="0" w:lastRowFirstColumn="0" w:lastRowLastColumn="0"/>
              <w:rPr>
                <w:rFonts w:cstheme="minorHAnsi"/>
                <w:color w:val="3C3533"/>
              </w:rPr>
            </w:pPr>
            <w:hyperlink r:id="rId40" w:history="1">
              <w:r w:rsidR="00020208" w:rsidRPr="00A85B5E">
                <w:rPr>
                  <w:rStyle w:val="Hyperlink"/>
                  <w:rFonts w:cstheme="minorHAnsi"/>
                </w:rPr>
                <w:t>Austroads Road Cross-section Design for Road Stereotypes (including Network Safety Plans) and a Safe System</w:t>
              </w:r>
            </w:hyperlink>
          </w:p>
          <w:p w14:paraId="4092B167" w14:textId="57910DB4" w:rsidR="00AA7F87" w:rsidRDefault="00EA7F1C" w:rsidP="00FF2DD4">
            <w:pPr>
              <w:spacing w:before="40" w:after="50"/>
              <w:cnfStyle w:val="000000000000" w:firstRow="0" w:lastRow="0" w:firstColumn="0" w:lastColumn="0" w:oddVBand="0" w:evenVBand="0" w:oddHBand="0" w:evenHBand="0" w:firstRowFirstColumn="0" w:firstRowLastColumn="0" w:lastRowFirstColumn="0" w:lastRowLastColumn="0"/>
            </w:pPr>
            <w:hyperlink r:id="rId41" w:history="1">
              <w:r w:rsidR="00020208" w:rsidRPr="00A85B5E">
                <w:rPr>
                  <w:rStyle w:val="Hyperlink"/>
                  <w:rFonts w:cstheme="minorHAnsi"/>
                </w:rPr>
                <w:t>Austroads Network Design for Road Safety: User Guide</w:t>
              </w:r>
            </w:hyperlink>
          </w:p>
        </w:tc>
        <w:tc>
          <w:tcPr>
            <w:tcW w:w="1705" w:type="dxa"/>
          </w:tcPr>
          <w:p w14:paraId="56AC949C" w14:textId="531A5E4D" w:rsidR="00AA7F87" w:rsidRDefault="00EA2EE9" w:rsidP="00FF2DD4">
            <w:pPr>
              <w:spacing w:before="40" w:after="5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p>
        </w:tc>
        <w:tc>
          <w:tcPr>
            <w:tcW w:w="1864" w:type="dxa"/>
          </w:tcPr>
          <w:p w14:paraId="35CDF67F" w14:textId="775D6FAD" w:rsidR="00AA7F87" w:rsidRDefault="00020208" w:rsidP="00FF2DD4">
            <w:pPr>
              <w:spacing w:before="40" w:after="50"/>
              <w:jc w:val="center"/>
              <w:cnfStyle w:val="000000000000" w:firstRow="0" w:lastRow="0" w:firstColumn="0" w:lastColumn="0" w:oddVBand="0" w:evenVBand="0" w:oddHBand="0" w:evenHBand="0" w:firstRowFirstColumn="0" w:firstRowLastColumn="0" w:lastRowFirstColumn="0" w:lastRowLastColumn="0"/>
            </w:pPr>
            <w:r w:rsidRPr="00770852">
              <w:rPr>
                <w:highlight w:val="yellow"/>
              </w:rPr>
              <w:t>Month 20**</w:t>
            </w:r>
          </w:p>
        </w:tc>
      </w:tr>
      <w:tr w:rsidR="00B633E8" w14:paraId="5E5C6FAD"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25B6C4E0" w14:textId="407B595B" w:rsidR="00B633E8" w:rsidRDefault="00B633E8" w:rsidP="00FF2DD4">
            <w:pPr>
              <w:spacing w:before="40" w:after="50"/>
              <w:jc w:val="center"/>
            </w:pPr>
            <w:r>
              <w:t>1.</w:t>
            </w:r>
            <w:r w:rsidR="00020208">
              <w:t>4</w:t>
            </w:r>
          </w:p>
        </w:tc>
        <w:tc>
          <w:tcPr>
            <w:tcW w:w="2694" w:type="dxa"/>
          </w:tcPr>
          <w:p w14:paraId="6FAB8F8D" w14:textId="77777777" w:rsidR="00B633E8" w:rsidRDefault="005966A0" w:rsidP="00FF2DD4">
            <w:pPr>
              <w:spacing w:before="40" w:after="50"/>
              <w:cnfStyle w:val="000000100000" w:firstRow="0" w:lastRow="0" w:firstColumn="0" w:lastColumn="0" w:oddVBand="0" w:evenVBand="0" w:oddHBand="1" w:evenHBand="0" w:firstRowFirstColumn="0" w:firstRowLastColumn="0" w:lastRowFirstColumn="0" w:lastRowLastColumn="0"/>
            </w:pPr>
            <w:r>
              <w:t>Apply</w:t>
            </w:r>
            <w:r w:rsidR="00B633E8">
              <w:t xml:space="preserve"> the Austroads Safe System Assessment Framework to assess infrastructure changes alignment with Safe System principles</w:t>
            </w:r>
          </w:p>
        </w:tc>
        <w:tc>
          <w:tcPr>
            <w:tcW w:w="2578" w:type="dxa"/>
          </w:tcPr>
          <w:p w14:paraId="23AF0DAF" w14:textId="77777777" w:rsidR="00B633E8" w:rsidRDefault="00EA7F1C" w:rsidP="00FF2DD4">
            <w:pPr>
              <w:spacing w:before="40" w:after="50"/>
              <w:cnfStyle w:val="000000100000" w:firstRow="0" w:lastRow="0" w:firstColumn="0" w:lastColumn="0" w:oddVBand="0" w:evenVBand="0" w:oddHBand="1" w:evenHBand="0" w:firstRowFirstColumn="0" w:firstRowLastColumn="0" w:lastRowFirstColumn="0" w:lastRowLastColumn="0"/>
            </w:pPr>
            <w:hyperlink r:id="rId42" w:history="1">
              <w:r w:rsidR="00B633E8" w:rsidRPr="00B633E8">
                <w:rPr>
                  <w:rStyle w:val="Hyperlink"/>
                </w:rPr>
                <w:t>Austroads Safe System Assessment Framework</w:t>
              </w:r>
            </w:hyperlink>
          </w:p>
          <w:p w14:paraId="0DACB6FD" w14:textId="77777777" w:rsidR="00B633E8" w:rsidRDefault="00EA7F1C" w:rsidP="00FF2DD4">
            <w:pPr>
              <w:spacing w:before="40" w:after="50"/>
              <w:cnfStyle w:val="000000100000" w:firstRow="0" w:lastRow="0" w:firstColumn="0" w:lastColumn="0" w:oddVBand="0" w:evenVBand="0" w:oddHBand="1" w:evenHBand="0" w:firstRowFirstColumn="0" w:firstRowLastColumn="0" w:lastRowFirstColumn="0" w:lastRowLastColumn="0"/>
            </w:pPr>
            <w:hyperlink r:id="rId43" w:history="1">
              <w:r w:rsidR="00B633E8" w:rsidRPr="008530B3">
                <w:rPr>
                  <w:rStyle w:val="Hyperlink"/>
                </w:rPr>
                <w:t>Road Safety Engineering – Treatment of Crash Locations training</w:t>
              </w:r>
            </w:hyperlink>
          </w:p>
        </w:tc>
        <w:tc>
          <w:tcPr>
            <w:tcW w:w="1705" w:type="dxa"/>
          </w:tcPr>
          <w:p w14:paraId="35F4B52B" w14:textId="6E0CBD1E" w:rsidR="00B633E8" w:rsidRDefault="00EA2EE9" w:rsidP="00FF2DD4">
            <w:pPr>
              <w:spacing w:before="40" w:after="5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CA6E1B">
              <w:t xml:space="preserve"> </w:t>
            </w:r>
          </w:p>
        </w:tc>
        <w:tc>
          <w:tcPr>
            <w:tcW w:w="1864" w:type="dxa"/>
          </w:tcPr>
          <w:p w14:paraId="07D70160" w14:textId="77777777" w:rsidR="00B633E8" w:rsidRDefault="00096D8A" w:rsidP="00FF2DD4">
            <w:pPr>
              <w:spacing w:before="40" w:after="50"/>
              <w:jc w:val="center"/>
              <w:cnfStyle w:val="000000100000" w:firstRow="0" w:lastRow="0" w:firstColumn="0" w:lastColumn="0" w:oddVBand="0" w:evenVBand="0" w:oddHBand="1" w:evenHBand="0" w:firstRowFirstColumn="0" w:firstRowLastColumn="0" w:lastRowFirstColumn="0" w:lastRowLastColumn="0"/>
            </w:pPr>
            <w:r w:rsidRPr="00770852">
              <w:rPr>
                <w:highlight w:val="yellow"/>
              </w:rPr>
              <w:t>Month 20**</w:t>
            </w:r>
          </w:p>
        </w:tc>
      </w:tr>
      <w:tr w:rsidR="00255D5E" w14:paraId="175CA478"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1B353BB5" w14:textId="795166E8" w:rsidR="00255D5E" w:rsidRDefault="00B633E8" w:rsidP="00FF2DD4">
            <w:pPr>
              <w:spacing w:before="40" w:after="50"/>
              <w:jc w:val="center"/>
            </w:pPr>
            <w:r>
              <w:t>1.</w:t>
            </w:r>
            <w:r w:rsidR="00020208">
              <w:t>5</w:t>
            </w:r>
          </w:p>
        </w:tc>
        <w:tc>
          <w:tcPr>
            <w:tcW w:w="2694" w:type="dxa"/>
          </w:tcPr>
          <w:p w14:paraId="64404BE5" w14:textId="77777777" w:rsidR="00255D5E" w:rsidRDefault="00803F89" w:rsidP="00FF2DD4">
            <w:pPr>
              <w:spacing w:before="40" w:after="50"/>
              <w:cnfStyle w:val="000000000000" w:firstRow="0" w:lastRow="0" w:firstColumn="0" w:lastColumn="0" w:oddVBand="0" w:evenVBand="0" w:oddHBand="0" w:evenHBand="0" w:firstRowFirstColumn="0" w:firstRowLastColumn="0" w:lastRowFirstColumn="0" w:lastRowLastColumn="0"/>
            </w:pPr>
            <w:r>
              <w:t>Adopt the Aus</w:t>
            </w:r>
            <w:r w:rsidR="00770852">
              <w:t>troads Model Road Safety Audit P</w:t>
            </w:r>
            <w:r>
              <w:t>olicy template for Local Government</w:t>
            </w:r>
          </w:p>
        </w:tc>
        <w:tc>
          <w:tcPr>
            <w:tcW w:w="2578" w:type="dxa"/>
          </w:tcPr>
          <w:p w14:paraId="11AC726D" w14:textId="77777777" w:rsidR="001F1430" w:rsidRDefault="00EA7F1C" w:rsidP="00FF2DD4">
            <w:pPr>
              <w:spacing w:before="40" w:after="50"/>
              <w:cnfStyle w:val="000000000000" w:firstRow="0" w:lastRow="0" w:firstColumn="0" w:lastColumn="0" w:oddVBand="0" w:evenVBand="0" w:oddHBand="0" w:evenHBand="0" w:firstRowFirstColumn="0" w:firstRowLastColumn="0" w:lastRowFirstColumn="0" w:lastRowLastColumn="0"/>
            </w:pPr>
            <w:hyperlink r:id="rId44" w:history="1">
              <w:r w:rsidR="00803F89" w:rsidRPr="001F1430">
                <w:rPr>
                  <w:rStyle w:val="Hyperlink"/>
                </w:rPr>
                <w:t xml:space="preserve">Austroads Model Road Safety Audit </w:t>
              </w:r>
              <w:r w:rsidR="001F1430" w:rsidRPr="001F1430">
                <w:rPr>
                  <w:rStyle w:val="Hyperlink"/>
                </w:rPr>
                <w:t xml:space="preserve">Policy </w:t>
              </w:r>
              <w:r w:rsidR="00803F89" w:rsidRPr="001F1430">
                <w:rPr>
                  <w:rStyle w:val="Hyperlink"/>
                </w:rPr>
                <w:t>template</w:t>
              </w:r>
              <w:r w:rsidR="001F1430" w:rsidRPr="001F1430">
                <w:rPr>
                  <w:rStyle w:val="Hyperlink"/>
                </w:rPr>
                <w:t xml:space="preserve"> for Local Government</w:t>
              </w:r>
            </w:hyperlink>
          </w:p>
        </w:tc>
        <w:tc>
          <w:tcPr>
            <w:tcW w:w="1705" w:type="dxa"/>
          </w:tcPr>
          <w:p w14:paraId="1FAE7819" w14:textId="56F856DB" w:rsidR="00255D5E" w:rsidRDefault="00EA2EE9" w:rsidP="00FF2DD4">
            <w:pPr>
              <w:spacing w:before="40" w:after="5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CA6E1B">
              <w:t xml:space="preserve"> </w:t>
            </w:r>
          </w:p>
        </w:tc>
        <w:tc>
          <w:tcPr>
            <w:tcW w:w="1864" w:type="dxa"/>
          </w:tcPr>
          <w:p w14:paraId="034208EA" w14:textId="77777777" w:rsidR="00255D5E" w:rsidRDefault="001624AE" w:rsidP="00FF2DD4">
            <w:pPr>
              <w:spacing w:before="40" w:after="50"/>
              <w:jc w:val="center"/>
              <w:cnfStyle w:val="000000000000" w:firstRow="0" w:lastRow="0" w:firstColumn="0" w:lastColumn="0" w:oddVBand="0" w:evenVBand="0" w:oddHBand="0" w:evenHBand="0" w:firstRowFirstColumn="0" w:firstRowLastColumn="0" w:lastRowFirstColumn="0" w:lastRowLastColumn="0"/>
            </w:pPr>
            <w:r w:rsidRPr="00770852">
              <w:rPr>
                <w:highlight w:val="yellow"/>
              </w:rPr>
              <w:t>Month 20**</w:t>
            </w:r>
          </w:p>
        </w:tc>
      </w:tr>
      <w:tr w:rsidR="00255D5E" w14:paraId="2DA6961C"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581E508F" w14:textId="04E59AF0" w:rsidR="00255D5E" w:rsidRDefault="00B633E8" w:rsidP="00FF2DD4">
            <w:pPr>
              <w:spacing w:before="40" w:after="50"/>
              <w:jc w:val="center"/>
            </w:pPr>
            <w:r>
              <w:t>1.</w:t>
            </w:r>
            <w:r w:rsidR="00020208">
              <w:t>6</w:t>
            </w:r>
          </w:p>
        </w:tc>
        <w:tc>
          <w:tcPr>
            <w:tcW w:w="2694" w:type="dxa"/>
          </w:tcPr>
          <w:p w14:paraId="1E055AF0" w14:textId="77777777" w:rsidR="00255D5E" w:rsidRDefault="001F1430" w:rsidP="00FF2DD4">
            <w:pPr>
              <w:spacing w:before="40" w:after="50"/>
              <w:cnfStyle w:val="000000100000" w:firstRow="0" w:lastRow="0" w:firstColumn="0" w:lastColumn="0" w:oddVBand="0" w:evenVBand="0" w:oddHBand="1" w:evenHBand="0" w:firstRowFirstColumn="0" w:firstRowLastColumn="0" w:lastRowFirstColumn="0" w:lastRowLastColumn="0"/>
            </w:pPr>
            <w:r>
              <w:t xml:space="preserve">Conduct Road Safety Audits on permanent changes to the road network and conduct Road Safety Inspections </w:t>
            </w:r>
            <w:r w:rsidR="008D6D36">
              <w:t>at</w:t>
            </w:r>
            <w:r>
              <w:t xml:space="preserve"> locations of concern</w:t>
            </w:r>
          </w:p>
        </w:tc>
        <w:tc>
          <w:tcPr>
            <w:tcW w:w="2578" w:type="dxa"/>
          </w:tcPr>
          <w:p w14:paraId="4E7E6C9F" w14:textId="77777777" w:rsidR="001F1430" w:rsidRDefault="00EA7F1C" w:rsidP="00FF2DD4">
            <w:pPr>
              <w:spacing w:before="40" w:after="50"/>
              <w:cnfStyle w:val="000000100000" w:firstRow="0" w:lastRow="0" w:firstColumn="0" w:lastColumn="0" w:oddVBand="0" w:evenVBand="0" w:oddHBand="1" w:evenHBand="0" w:firstRowFirstColumn="0" w:firstRowLastColumn="0" w:lastRowFirstColumn="0" w:lastRowLastColumn="0"/>
            </w:pPr>
            <w:hyperlink r:id="rId45" w:history="1">
              <w:r w:rsidR="001F1430" w:rsidRPr="001F1430">
                <w:rPr>
                  <w:rStyle w:val="Hyperlink"/>
                </w:rPr>
                <w:t xml:space="preserve">Road Safety Audit training to build auditor resources in the </w:t>
              </w:r>
              <w:r w:rsidR="00B54B1E">
                <w:rPr>
                  <w:rStyle w:val="Hyperlink"/>
                </w:rPr>
                <w:t>city</w:t>
              </w:r>
            </w:hyperlink>
          </w:p>
        </w:tc>
        <w:tc>
          <w:tcPr>
            <w:tcW w:w="1705" w:type="dxa"/>
          </w:tcPr>
          <w:p w14:paraId="6319FBE2" w14:textId="0E382C97" w:rsidR="00255D5E" w:rsidRDefault="00EA2EE9" w:rsidP="00FF2DD4">
            <w:pPr>
              <w:spacing w:before="40" w:after="5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CA6E1B">
              <w:t xml:space="preserve"> </w:t>
            </w:r>
          </w:p>
        </w:tc>
        <w:tc>
          <w:tcPr>
            <w:tcW w:w="1864" w:type="dxa"/>
          </w:tcPr>
          <w:p w14:paraId="76E0EB0F" w14:textId="77777777" w:rsidR="00255D5E" w:rsidRDefault="001624AE" w:rsidP="00FF2DD4">
            <w:pPr>
              <w:spacing w:before="40" w:after="50"/>
              <w:jc w:val="center"/>
              <w:cnfStyle w:val="000000100000" w:firstRow="0" w:lastRow="0" w:firstColumn="0" w:lastColumn="0" w:oddVBand="0" w:evenVBand="0" w:oddHBand="1" w:evenHBand="0" w:firstRowFirstColumn="0" w:firstRowLastColumn="0" w:lastRowFirstColumn="0" w:lastRowLastColumn="0"/>
            </w:pPr>
            <w:r w:rsidRPr="00770852">
              <w:rPr>
                <w:highlight w:val="yellow"/>
              </w:rPr>
              <w:t xml:space="preserve">Month </w:t>
            </w:r>
            <w:r w:rsidR="001F1430" w:rsidRPr="00770852">
              <w:rPr>
                <w:highlight w:val="yellow"/>
              </w:rPr>
              <w:t>20</w:t>
            </w:r>
            <w:r w:rsidRPr="00770852">
              <w:rPr>
                <w:highlight w:val="yellow"/>
              </w:rPr>
              <w:t>**</w:t>
            </w:r>
          </w:p>
        </w:tc>
      </w:tr>
      <w:tr w:rsidR="00255D5E" w14:paraId="7BF1A797"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6AD98D28" w14:textId="78C27800" w:rsidR="00255D5E" w:rsidRDefault="00B633E8" w:rsidP="0033574A">
            <w:pPr>
              <w:spacing w:before="80" w:after="60"/>
              <w:jc w:val="center"/>
            </w:pPr>
            <w:r>
              <w:lastRenderedPageBreak/>
              <w:t>1.</w:t>
            </w:r>
            <w:r w:rsidR="00020208">
              <w:t>7</w:t>
            </w:r>
          </w:p>
        </w:tc>
        <w:tc>
          <w:tcPr>
            <w:tcW w:w="2694" w:type="dxa"/>
          </w:tcPr>
          <w:p w14:paraId="37092155" w14:textId="77777777" w:rsidR="00164A2A" w:rsidRDefault="00EF568F" w:rsidP="00EA7F1C">
            <w:pPr>
              <w:spacing w:before="60" w:after="60"/>
              <w:cnfStyle w:val="000000000000" w:firstRow="0" w:lastRow="0" w:firstColumn="0" w:lastColumn="0" w:oddVBand="0" w:evenVBand="0" w:oddHBand="0" w:evenHBand="0" w:firstRowFirstColumn="0" w:firstRowLastColumn="0" w:lastRowFirstColumn="0" w:lastRowLastColumn="0"/>
            </w:pPr>
            <w:r>
              <w:t>Ensure all development projects that involve a permanent change to the road env</w:t>
            </w:r>
            <w:r w:rsidR="003C6061">
              <w:t>ironment are Road Safety Audit</w:t>
            </w:r>
            <w:r w:rsidR="005966A0">
              <w:t>ed</w:t>
            </w:r>
            <w:r w:rsidR="003C6061">
              <w:t xml:space="preserve"> at design stages</w:t>
            </w:r>
          </w:p>
        </w:tc>
        <w:tc>
          <w:tcPr>
            <w:tcW w:w="2578" w:type="dxa"/>
          </w:tcPr>
          <w:p w14:paraId="74507FA2" w14:textId="77777777" w:rsidR="00255D5E" w:rsidRDefault="00EA7F1C" w:rsidP="00EA7F1C">
            <w:pPr>
              <w:spacing w:before="60" w:after="60"/>
              <w:cnfStyle w:val="000000000000" w:firstRow="0" w:lastRow="0" w:firstColumn="0" w:lastColumn="0" w:oddVBand="0" w:evenVBand="0" w:oddHBand="0" w:evenHBand="0" w:firstRowFirstColumn="0" w:firstRowLastColumn="0" w:lastRowFirstColumn="0" w:lastRowLastColumn="0"/>
            </w:pPr>
            <w:hyperlink r:id="rId46" w:history="1">
              <w:r w:rsidR="00EF568F" w:rsidRPr="001F1430">
                <w:rPr>
                  <w:rStyle w:val="Hyperlink"/>
                </w:rPr>
                <w:t>Austroads Model Road Safety Audit Policy template for Local Government</w:t>
              </w:r>
            </w:hyperlink>
            <w:r w:rsidR="00EF568F">
              <w:t xml:space="preserve"> </w:t>
            </w:r>
          </w:p>
        </w:tc>
        <w:tc>
          <w:tcPr>
            <w:tcW w:w="1705" w:type="dxa"/>
          </w:tcPr>
          <w:p w14:paraId="4F3D6E2D" w14:textId="2C81D89A" w:rsidR="00255D5E" w:rsidRDefault="00EA2EE9" w:rsidP="00EA7F1C">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CA6E1B">
              <w:t xml:space="preserve"> </w:t>
            </w:r>
          </w:p>
        </w:tc>
        <w:tc>
          <w:tcPr>
            <w:tcW w:w="1864" w:type="dxa"/>
          </w:tcPr>
          <w:p w14:paraId="02B885CC" w14:textId="77777777" w:rsidR="00255D5E" w:rsidRDefault="00471D47" w:rsidP="00EA7F1C">
            <w:pPr>
              <w:spacing w:before="60" w:after="60"/>
              <w:jc w:val="center"/>
              <w:cnfStyle w:val="000000000000" w:firstRow="0" w:lastRow="0" w:firstColumn="0" w:lastColumn="0" w:oddVBand="0" w:evenVBand="0" w:oddHBand="0" w:evenHBand="0" w:firstRowFirstColumn="0" w:firstRowLastColumn="0" w:lastRowFirstColumn="0" w:lastRowLastColumn="0"/>
            </w:pPr>
            <w:r w:rsidRPr="00770852">
              <w:rPr>
                <w:highlight w:val="yellow"/>
              </w:rPr>
              <w:t>Month 20**</w:t>
            </w:r>
          </w:p>
        </w:tc>
      </w:tr>
      <w:tr w:rsidR="00255D5E" w14:paraId="32BF2A7B"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00B74CD0" w14:textId="476F1C23" w:rsidR="00255D5E" w:rsidRDefault="00255D5E" w:rsidP="0033574A">
            <w:pPr>
              <w:spacing w:before="80" w:after="60"/>
              <w:jc w:val="center"/>
            </w:pPr>
            <w:r>
              <w:t>1.</w:t>
            </w:r>
            <w:r w:rsidR="00020208">
              <w:t>8</w:t>
            </w:r>
          </w:p>
        </w:tc>
        <w:tc>
          <w:tcPr>
            <w:tcW w:w="2694" w:type="dxa"/>
          </w:tcPr>
          <w:p w14:paraId="130A82D5" w14:textId="77777777" w:rsidR="00255D5E" w:rsidRDefault="00EF568F" w:rsidP="00EA7F1C">
            <w:pPr>
              <w:spacing w:before="60" w:after="60"/>
              <w:cnfStyle w:val="000000100000" w:firstRow="0" w:lastRow="0" w:firstColumn="0" w:lastColumn="0" w:oddVBand="0" w:evenVBand="0" w:oddHBand="1" w:evenHBand="0" w:firstRowFirstColumn="0" w:firstRowLastColumn="0" w:lastRowFirstColumn="0" w:lastRowLastColumn="0"/>
            </w:pPr>
            <w:r>
              <w:t>Assess roadside safety and develop a roadside safety priority plan</w:t>
            </w:r>
          </w:p>
        </w:tc>
        <w:tc>
          <w:tcPr>
            <w:tcW w:w="2578" w:type="dxa"/>
          </w:tcPr>
          <w:p w14:paraId="1549F2DC" w14:textId="77777777" w:rsidR="008D6D36" w:rsidRDefault="00EA7F1C" w:rsidP="00EA7F1C">
            <w:pPr>
              <w:spacing w:before="60" w:after="60"/>
              <w:cnfStyle w:val="000000100000" w:firstRow="0" w:lastRow="0" w:firstColumn="0" w:lastColumn="0" w:oddVBand="0" w:evenVBand="0" w:oddHBand="1" w:evenHBand="0" w:firstRowFirstColumn="0" w:firstRowLastColumn="0" w:lastRowFirstColumn="0" w:lastRowLastColumn="0"/>
              <w:rPr>
                <w:rStyle w:val="Hyperlink"/>
              </w:rPr>
            </w:pPr>
            <w:hyperlink r:id="rId47" w:history="1">
              <w:r w:rsidR="00EF568F" w:rsidRPr="00EF568F">
                <w:rPr>
                  <w:rStyle w:val="Hyperlink"/>
                </w:rPr>
                <w:t>Austroads Guide to Road Design Part 6: Roadside Design and Safety Barriers</w:t>
              </w:r>
            </w:hyperlink>
          </w:p>
          <w:p w14:paraId="50F699DB" w14:textId="6B9E2B8C" w:rsidR="00255D5E" w:rsidRDefault="00EA7F1C" w:rsidP="00EA7F1C">
            <w:pPr>
              <w:spacing w:before="60" w:after="60"/>
              <w:cnfStyle w:val="000000100000" w:firstRow="0" w:lastRow="0" w:firstColumn="0" w:lastColumn="0" w:oddVBand="0" w:evenVBand="0" w:oddHBand="1" w:evenHBand="0" w:firstRowFirstColumn="0" w:firstRowLastColumn="0" w:lastRowFirstColumn="0" w:lastRowLastColumn="0"/>
            </w:pPr>
            <w:hyperlink r:id="rId48" w:history="1">
              <w:r w:rsidR="008D6D36" w:rsidRPr="009E1067">
                <w:rPr>
                  <w:rStyle w:val="Hyperlink"/>
                </w:rPr>
                <w:t>Road</w:t>
              </w:r>
              <w:r w:rsidR="00A05734">
                <w:rPr>
                  <w:rStyle w:val="Hyperlink"/>
                </w:rPr>
                <w:t xml:space="preserve"> </w:t>
              </w:r>
              <w:r w:rsidR="008D6D36" w:rsidRPr="009E1067">
                <w:rPr>
                  <w:rStyle w:val="Hyperlink"/>
                </w:rPr>
                <w:t>View - route assessment video tool</w:t>
              </w:r>
            </w:hyperlink>
            <w:r w:rsidR="00EF568F">
              <w:t xml:space="preserve"> </w:t>
            </w:r>
          </w:p>
          <w:p w14:paraId="1F794409" w14:textId="77777777" w:rsidR="0046261D" w:rsidRDefault="00EA7F1C" w:rsidP="00EA7F1C">
            <w:pPr>
              <w:spacing w:before="60" w:after="60"/>
              <w:cnfStyle w:val="000000100000" w:firstRow="0" w:lastRow="0" w:firstColumn="0" w:lastColumn="0" w:oddVBand="0" w:evenVBand="0" w:oddHBand="1" w:evenHBand="0" w:firstRowFirstColumn="0" w:firstRowLastColumn="0" w:lastRowFirstColumn="0" w:lastRowLastColumn="0"/>
            </w:pPr>
            <w:hyperlink r:id="rId49" w:history="1">
              <w:r w:rsidR="0046261D" w:rsidRPr="00C01AF3">
                <w:rPr>
                  <w:rStyle w:val="Hyperlink"/>
                </w:rPr>
                <w:t>Austroads Infrastructure Risk Rating Tool</w:t>
              </w:r>
            </w:hyperlink>
          </w:p>
        </w:tc>
        <w:tc>
          <w:tcPr>
            <w:tcW w:w="1705" w:type="dxa"/>
          </w:tcPr>
          <w:p w14:paraId="0A33C46C" w14:textId="43159E96" w:rsidR="00255D5E" w:rsidRDefault="00EA2EE9" w:rsidP="00EA7F1C">
            <w:pPr>
              <w:spacing w:before="60" w:after="6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CA6E1B">
              <w:t xml:space="preserve"> </w:t>
            </w:r>
          </w:p>
        </w:tc>
        <w:tc>
          <w:tcPr>
            <w:tcW w:w="1864" w:type="dxa"/>
          </w:tcPr>
          <w:p w14:paraId="7F030AB8" w14:textId="77777777" w:rsidR="00255D5E" w:rsidRDefault="00471D47" w:rsidP="00EA7F1C">
            <w:pPr>
              <w:spacing w:before="60" w:after="60"/>
              <w:jc w:val="center"/>
              <w:cnfStyle w:val="000000100000" w:firstRow="0" w:lastRow="0" w:firstColumn="0" w:lastColumn="0" w:oddVBand="0" w:evenVBand="0" w:oddHBand="1" w:evenHBand="0" w:firstRowFirstColumn="0" w:firstRowLastColumn="0" w:lastRowFirstColumn="0" w:lastRowLastColumn="0"/>
            </w:pPr>
            <w:r w:rsidRPr="00770852">
              <w:rPr>
                <w:highlight w:val="yellow"/>
              </w:rPr>
              <w:t>Month 20**</w:t>
            </w:r>
          </w:p>
        </w:tc>
      </w:tr>
      <w:tr w:rsidR="00255D5E" w14:paraId="26137C7C"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6ACD916A" w14:textId="247B12BF" w:rsidR="00255D5E" w:rsidRDefault="00B633E8" w:rsidP="0033574A">
            <w:pPr>
              <w:spacing w:before="80" w:after="60"/>
              <w:jc w:val="center"/>
            </w:pPr>
            <w:r>
              <w:t>1.</w:t>
            </w:r>
            <w:r w:rsidR="00020208">
              <w:t>9</w:t>
            </w:r>
          </w:p>
        </w:tc>
        <w:tc>
          <w:tcPr>
            <w:tcW w:w="2694" w:type="dxa"/>
          </w:tcPr>
          <w:p w14:paraId="6B507C74" w14:textId="77777777" w:rsidR="00255D5E" w:rsidRDefault="004A0DDD" w:rsidP="00EA7F1C">
            <w:pPr>
              <w:spacing w:before="60" w:after="60"/>
              <w:cnfStyle w:val="000000000000" w:firstRow="0" w:lastRow="0" w:firstColumn="0" w:lastColumn="0" w:oddVBand="0" w:evenVBand="0" w:oddHBand="0" w:evenHBand="0" w:firstRowFirstColumn="0" w:firstRowLastColumn="0" w:lastRowFirstColumn="0" w:lastRowLastColumn="0"/>
            </w:pPr>
            <w:r>
              <w:t xml:space="preserve">Develop a plan to seal shoulders </w:t>
            </w:r>
            <w:r w:rsidR="008B58B4">
              <w:t xml:space="preserve">cost effectively </w:t>
            </w:r>
            <w:r>
              <w:t xml:space="preserve">when conducting </w:t>
            </w:r>
            <w:r w:rsidR="001624AE">
              <w:t xml:space="preserve">routine </w:t>
            </w:r>
            <w:r>
              <w:t xml:space="preserve">resurfacing maintenance </w:t>
            </w:r>
            <w:r w:rsidR="001624AE">
              <w:t>operations</w:t>
            </w:r>
            <w:r w:rsidR="008D6D36">
              <w:t xml:space="preserve"> where feasible </w:t>
            </w:r>
          </w:p>
        </w:tc>
        <w:tc>
          <w:tcPr>
            <w:tcW w:w="2578" w:type="dxa"/>
          </w:tcPr>
          <w:p w14:paraId="09C34C2E" w14:textId="77777777" w:rsidR="00255D5E" w:rsidRDefault="00EA7F1C" w:rsidP="00EA7F1C">
            <w:pPr>
              <w:spacing w:before="60" w:after="60"/>
              <w:cnfStyle w:val="000000000000" w:firstRow="0" w:lastRow="0" w:firstColumn="0" w:lastColumn="0" w:oddVBand="0" w:evenVBand="0" w:oddHBand="0" w:evenHBand="0" w:firstRowFirstColumn="0" w:firstRowLastColumn="0" w:lastRowFirstColumn="0" w:lastRowLastColumn="0"/>
            </w:pPr>
            <w:hyperlink r:id="rId50" w:history="1">
              <w:r w:rsidR="004A0DDD" w:rsidRPr="004A0DDD">
                <w:rPr>
                  <w:rStyle w:val="Hyperlink"/>
                </w:rPr>
                <w:t>Austroads Guide to Road Design Part 3: Road Geometry</w:t>
              </w:r>
            </w:hyperlink>
            <w:r w:rsidR="004A0DDD">
              <w:t xml:space="preserve"> </w:t>
            </w:r>
          </w:p>
          <w:p w14:paraId="244E32B1" w14:textId="77777777" w:rsidR="009E1067" w:rsidRDefault="00EA7F1C" w:rsidP="00EA7F1C">
            <w:pPr>
              <w:spacing w:before="60" w:after="60"/>
              <w:cnfStyle w:val="000000000000" w:firstRow="0" w:lastRow="0" w:firstColumn="0" w:lastColumn="0" w:oddVBand="0" w:evenVBand="0" w:oddHBand="0" w:evenHBand="0" w:firstRowFirstColumn="0" w:firstRowLastColumn="0" w:lastRowFirstColumn="0" w:lastRowLastColumn="0"/>
            </w:pPr>
            <w:hyperlink r:id="rId51" w:history="1">
              <w:r w:rsidR="009E1067" w:rsidRPr="009E1067">
                <w:rPr>
                  <w:rStyle w:val="Hyperlink"/>
                </w:rPr>
                <w:t>Regional Road Safety Program – LG Roads</w:t>
              </w:r>
            </w:hyperlink>
          </w:p>
        </w:tc>
        <w:tc>
          <w:tcPr>
            <w:tcW w:w="1705" w:type="dxa"/>
          </w:tcPr>
          <w:p w14:paraId="66FB69B2" w14:textId="3B61C565" w:rsidR="00255D5E" w:rsidRDefault="00EA2EE9" w:rsidP="00EA7F1C">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9E1067">
              <w:t xml:space="preserve"> / Main Roads</w:t>
            </w:r>
            <w:r w:rsidR="00CA6E1B">
              <w:t xml:space="preserve"> </w:t>
            </w:r>
          </w:p>
        </w:tc>
        <w:tc>
          <w:tcPr>
            <w:tcW w:w="1864" w:type="dxa"/>
          </w:tcPr>
          <w:p w14:paraId="5612B0BF" w14:textId="77777777" w:rsidR="00255D5E" w:rsidRDefault="00471D47" w:rsidP="00EA7F1C">
            <w:pPr>
              <w:spacing w:before="60" w:after="60"/>
              <w:jc w:val="center"/>
              <w:cnfStyle w:val="000000000000" w:firstRow="0" w:lastRow="0" w:firstColumn="0" w:lastColumn="0" w:oddVBand="0" w:evenVBand="0" w:oddHBand="0" w:evenHBand="0" w:firstRowFirstColumn="0" w:firstRowLastColumn="0" w:lastRowFirstColumn="0" w:lastRowLastColumn="0"/>
            </w:pPr>
            <w:r w:rsidRPr="00770852">
              <w:rPr>
                <w:highlight w:val="yellow"/>
              </w:rPr>
              <w:t>Month 20**</w:t>
            </w:r>
          </w:p>
        </w:tc>
      </w:tr>
      <w:tr w:rsidR="009D0929" w14:paraId="3A751A9D"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549B6681" w14:textId="3BF4DF46" w:rsidR="009D0929" w:rsidRDefault="009D0929" w:rsidP="0033574A">
            <w:pPr>
              <w:spacing w:before="80" w:after="60"/>
              <w:jc w:val="center"/>
            </w:pPr>
            <w:r>
              <w:t>1.</w:t>
            </w:r>
            <w:r w:rsidR="00020208">
              <w:t>10</w:t>
            </w:r>
          </w:p>
        </w:tc>
        <w:tc>
          <w:tcPr>
            <w:tcW w:w="2694" w:type="dxa"/>
          </w:tcPr>
          <w:p w14:paraId="68B84B50" w14:textId="77777777" w:rsidR="009D0929" w:rsidRDefault="00CD46AA" w:rsidP="00EA7F1C">
            <w:pPr>
              <w:spacing w:before="60" w:after="60"/>
              <w:cnfStyle w:val="000000100000" w:firstRow="0" w:lastRow="0" w:firstColumn="0" w:lastColumn="0" w:oddVBand="0" w:evenVBand="0" w:oddHBand="1" w:evenHBand="0" w:firstRowFirstColumn="0" w:firstRowLastColumn="0" w:lastRowFirstColumn="0" w:lastRowLastColumn="0"/>
            </w:pPr>
            <w:r>
              <w:t>Commitment to allocate</w:t>
            </w:r>
            <w:r w:rsidR="009D0929">
              <w:t xml:space="preserve"> internal budget funding for road safety delivery</w:t>
            </w:r>
          </w:p>
        </w:tc>
        <w:tc>
          <w:tcPr>
            <w:tcW w:w="2578" w:type="dxa"/>
          </w:tcPr>
          <w:p w14:paraId="613BC2E1" w14:textId="334EC3EA" w:rsidR="009D0929" w:rsidRDefault="00EA7F1C" w:rsidP="00EA7F1C">
            <w:pPr>
              <w:spacing w:before="60" w:after="60"/>
              <w:cnfStyle w:val="000000100000" w:firstRow="0" w:lastRow="0" w:firstColumn="0" w:lastColumn="0" w:oddVBand="0" w:evenVBand="0" w:oddHBand="1" w:evenHBand="0" w:firstRowFirstColumn="0" w:firstRowLastColumn="0" w:lastRowFirstColumn="0" w:lastRowLastColumn="0"/>
            </w:pPr>
            <w:hyperlink r:id="rId52" w:history="1">
              <w:r w:rsidR="00777A94" w:rsidRPr="009B296C">
                <w:rPr>
                  <w:rStyle w:val="Hyperlink"/>
                </w:rPr>
                <w:t>Austroads Local Government Road Safety Management Guidance</w:t>
              </w:r>
            </w:hyperlink>
          </w:p>
        </w:tc>
        <w:tc>
          <w:tcPr>
            <w:tcW w:w="1705" w:type="dxa"/>
          </w:tcPr>
          <w:p w14:paraId="4CB022A8" w14:textId="61A111D7" w:rsidR="009D0929" w:rsidRDefault="00EA2EE9" w:rsidP="00EA7F1C">
            <w:pPr>
              <w:spacing w:before="60" w:after="6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CA6E1B">
              <w:t xml:space="preserve"> </w:t>
            </w:r>
          </w:p>
        </w:tc>
        <w:tc>
          <w:tcPr>
            <w:tcW w:w="1864" w:type="dxa"/>
          </w:tcPr>
          <w:p w14:paraId="1C2E6212" w14:textId="77777777" w:rsidR="009D0929" w:rsidRDefault="00471D47" w:rsidP="00EA7F1C">
            <w:pPr>
              <w:spacing w:before="60" w:after="60"/>
              <w:jc w:val="center"/>
              <w:cnfStyle w:val="000000100000" w:firstRow="0" w:lastRow="0" w:firstColumn="0" w:lastColumn="0" w:oddVBand="0" w:evenVBand="0" w:oddHBand="1" w:evenHBand="0" w:firstRowFirstColumn="0" w:firstRowLastColumn="0" w:lastRowFirstColumn="0" w:lastRowLastColumn="0"/>
            </w:pPr>
            <w:r w:rsidRPr="00770852">
              <w:rPr>
                <w:highlight w:val="yellow"/>
              </w:rPr>
              <w:t>Month 20**</w:t>
            </w:r>
          </w:p>
        </w:tc>
      </w:tr>
      <w:tr w:rsidR="009D0929" w14:paraId="3201B857"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398ADD37" w14:textId="23AFF9C7" w:rsidR="009D0929" w:rsidRDefault="009D0929" w:rsidP="0033574A">
            <w:pPr>
              <w:spacing w:before="80" w:after="60"/>
              <w:jc w:val="center"/>
            </w:pPr>
            <w:r>
              <w:t>1.1</w:t>
            </w:r>
            <w:r w:rsidR="00020208">
              <w:t>1</w:t>
            </w:r>
          </w:p>
        </w:tc>
        <w:tc>
          <w:tcPr>
            <w:tcW w:w="2694" w:type="dxa"/>
          </w:tcPr>
          <w:p w14:paraId="1F555B34" w14:textId="77777777" w:rsidR="009D0929" w:rsidRDefault="009D0929" w:rsidP="00EA7F1C">
            <w:pPr>
              <w:spacing w:before="60" w:after="60"/>
              <w:cnfStyle w:val="000000000000" w:firstRow="0" w:lastRow="0" w:firstColumn="0" w:lastColumn="0" w:oddVBand="0" w:evenVBand="0" w:oddHBand="0" w:evenHBand="0" w:firstRowFirstColumn="0" w:firstRowLastColumn="0" w:lastRowFirstColumn="0" w:lastRowLastColumn="0"/>
            </w:pPr>
            <w:r>
              <w:t>Develop a roadside vegetation management plan to ensure essential maintenance is conducted to safeguard sightlines and minimise hazards to</w:t>
            </w:r>
            <w:r w:rsidR="00C33DF2">
              <w:t xml:space="preserve"> the</w:t>
            </w:r>
            <w:r>
              <w:t xml:space="preserve"> occupants of errant vehicles</w:t>
            </w:r>
          </w:p>
        </w:tc>
        <w:tc>
          <w:tcPr>
            <w:tcW w:w="2578" w:type="dxa"/>
          </w:tcPr>
          <w:p w14:paraId="289893A9" w14:textId="77777777" w:rsidR="009D0929" w:rsidRDefault="00EA7F1C" w:rsidP="00EA7F1C">
            <w:pPr>
              <w:spacing w:before="60" w:after="60"/>
              <w:cnfStyle w:val="000000000000" w:firstRow="0" w:lastRow="0" w:firstColumn="0" w:lastColumn="0" w:oddVBand="0" w:evenVBand="0" w:oddHBand="0" w:evenHBand="0" w:firstRowFirstColumn="0" w:firstRowLastColumn="0" w:lastRowFirstColumn="0" w:lastRowLastColumn="0"/>
              <w:rPr>
                <w:rStyle w:val="Hyperlink"/>
              </w:rPr>
            </w:pPr>
            <w:hyperlink r:id="rId53" w:history="1">
              <w:r w:rsidR="009D0929" w:rsidRPr="00EF568F">
                <w:rPr>
                  <w:rStyle w:val="Hyperlink"/>
                </w:rPr>
                <w:t>Austroads Guide to Road Design Part 6: Roadside Design and Safety Barriers</w:t>
              </w:r>
            </w:hyperlink>
          </w:p>
          <w:p w14:paraId="006595F6" w14:textId="50473CAA" w:rsidR="008D6D36" w:rsidRDefault="00EA7F1C" w:rsidP="00EA7F1C">
            <w:pPr>
              <w:spacing w:before="60" w:after="60"/>
              <w:cnfStyle w:val="000000000000" w:firstRow="0" w:lastRow="0" w:firstColumn="0" w:lastColumn="0" w:oddVBand="0" w:evenVBand="0" w:oddHBand="0" w:evenHBand="0" w:firstRowFirstColumn="0" w:firstRowLastColumn="0" w:lastRowFirstColumn="0" w:lastRowLastColumn="0"/>
            </w:pPr>
            <w:hyperlink r:id="rId54" w:history="1">
              <w:r w:rsidR="008D6D36" w:rsidRPr="009E1067">
                <w:rPr>
                  <w:rStyle w:val="Hyperlink"/>
                </w:rPr>
                <w:t>Road</w:t>
              </w:r>
              <w:r w:rsidR="00A05734">
                <w:rPr>
                  <w:rStyle w:val="Hyperlink"/>
                </w:rPr>
                <w:t xml:space="preserve"> </w:t>
              </w:r>
              <w:r w:rsidR="008D6D36" w:rsidRPr="009E1067">
                <w:rPr>
                  <w:rStyle w:val="Hyperlink"/>
                </w:rPr>
                <w:t>View - route assessment video tool</w:t>
              </w:r>
            </w:hyperlink>
            <w:r w:rsidR="008D6D36">
              <w:t xml:space="preserve"> </w:t>
            </w:r>
          </w:p>
          <w:p w14:paraId="5436B07E" w14:textId="77777777" w:rsidR="0046261D" w:rsidRDefault="00EA7F1C" w:rsidP="00EA7F1C">
            <w:pPr>
              <w:spacing w:before="60" w:after="60"/>
              <w:cnfStyle w:val="000000000000" w:firstRow="0" w:lastRow="0" w:firstColumn="0" w:lastColumn="0" w:oddVBand="0" w:evenVBand="0" w:oddHBand="0" w:evenHBand="0" w:firstRowFirstColumn="0" w:firstRowLastColumn="0" w:lastRowFirstColumn="0" w:lastRowLastColumn="0"/>
            </w:pPr>
            <w:hyperlink r:id="rId55" w:history="1">
              <w:r w:rsidR="0046261D" w:rsidRPr="00C01AF3">
                <w:rPr>
                  <w:rStyle w:val="Hyperlink"/>
                </w:rPr>
                <w:t>Austroads Infrastructure Risk Rating Tool</w:t>
              </w:r>
            </w:hyperlink>
            <w:r w:rsidR="0046261D">
              <w:rPr>
                <w:rStyle w:val="Hyperlink"/>
              </w:rPr>
              <w:t xml:space="preserve"> </w:t>
            </w:r>
          </w:p>
        </w:tc>
        <w:tc>
          <w:tcPr>
            <w:tcW w:w="1705" w:type="dxa"/>
          </w:tcPr>
          <w:p w14:paraId="511DBF78" w14:textId="6D24C40C" w:rsidR="009D0929" w:rsidRDefault="00EA2EE9" w:rsidP="00EA7F1C">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CA6E1B">
              <w:t xml:space="preserve"> </w:t>
            </w:r>
          </w:p>
        </w:tc>
        <w:tc>
          <w:tcPr>
            <w:tcW w:w="1864" w:type="dxa"/>
          </w:tcPr>
          <w:p w14:paraId="7D4743D2" w14:textId="77777777" w:rsidR="009D0929" w:rsidRDefault="00A87D53" w:rsidP="00EA7F1C">
            <w:pPr>
              <w:spacing w:before="60" w:after="60"/>
              <w:jc w:val="center"/>
              <w:cnfStyle w:val="000000000000" w:firstRow="0" w:lastRow="0" w:firstColumn="0" w:lastColumn="0" w:oddVBand="0" w:evenVBand="0" w:oddHBand="0" w:evenHBand="0" w:firstRowFirstColumn="0" w:firstRowLastColumn="0" w:lastRowFirstColumn="0" w:lastRowLastColumn="0"/>
            </w:pPr>
            <w:r w:rsidRPr="00770852">
              <w:rPr>
                <w:highlight w:val="yellow"/>
              </w:rPr>
              <w:t>Month 20**</w:t>
            </w:r>
            <w:r>
              <w:t xml:space="preserve"> </w:t>
            </w:r>
          </w:p>
        </w:tc>
      </w:tr>
      <w:tr w:rsidR="009D0929" w14:paraId="52E329A5"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0709AE90" w14:textId="04C6B64A" w:rsidR="009D0929" w:rsidRDefault="00A87D53" w:rsidP="0033574A">
            <w:pPr>
              <w:spacing w:before="80" w:after="60"/>
              <w:jc w:val="center"/>
            </w:pPr>
            <w:r>
              <w:t>1.1</w:t>
            </w:r>
            <w:r w:rsidR="00020208">
              <w:t>2</w:t>
            </w:r>
          </w:p>
        </w:tc>
        <w:tc>
          <w:tcPr>
            <w:tcW w:w="2694" w:type="dxa"/>
          </w:tcPr>
          <w:p w14:paraId="197A6C55" w14:textId="74B750A8" w:rsidR="009D0929" w:rsidRDefault="00A87D53" w:rsidP="00EA7F1C">
            <w:pPr>
              <w:spacing w:before="60" w:after="60"/>
              <w:cnfStyle w:val="000000100000" w:firstRow="0" w:lastRow="0" w:firstColumn="0" w:lastColumn="0" w:oddVBand="0" w:evenVBand="0" w:oddHBand="1" w:evenHBand="0" w:firstRowFirstColumn="0" w:firstRowLastColumn="0" w:lastRowFirstColumn="0" w:lastRowLastColumn="0"/>
            </w:pPr>
            <w:r>
              <w:t xml:space="preserve">Work with </w:t>
            </w:r>
            <w:r w:rsidR="00A36128">
              <w:t xml:space="preserve">our </w:t>
            </w:r>
            <w:r>
              <w:t xml:space="preserve">partners to </w:t>
            </w:r>
            <w:r w:rsidR="008D6D36">
              <w:t>create</w:t>
            </w:r>
            <w:r>
              <w:t xml:space="preserve"> personal and collective risk </w:t>
            </w:r>
            <w:r w:rsidR="00966CD5">
              <w:t>maps</w:t>
            </w:r>
            <w:r>
              <w:t xml:space="preserve"> for </w:t>
            </w:r>
            <w:r w:rsidR="00CD46AA">
              <w:t xml:space="preserve">strategic </w:t>
            </w:r>
            <w:r w:rsidR="004B6BC9">
              <w:t xml:space="preserve">routes in </w:t>
            </w:r>
            <w:r>
              <w:t xml:space="preserve">the </w:t>
            </w:r>
            <w:r w:rsidR="00DB5547" w:rsidRPr="00DB5547">
              <w:rPr>
                <w:highlight w:val="yellow"/>
              </w:rPr>
              <w:t>[City/Shire/Town]</w:t>
            </w:r>
          </w:p>
        </w:tc>
        <w:tc>
          <w:tcPr>
            <w:tcW w:w="2578" w:type="dxa"/>
          </w:tcPr>
          <w:p w14:paraId="089ABE31" w14:textId="77777777" w:rsidR="009D0929" w:rsidRDefault="00EA7F1C" w:rsidP="00EA7F1C">
            <w:pPr>
              <w:spacing w:before="60" w:after="60"/>
              <w:cnfStyle w:val="000000100000" w:firstRow="0" w:lastRow="0" w:firstColumn="0" w:lastColumn="0" w:oddVBand="0" w:evenVBand="0" w:oddHBand="1" w:evenHBand="0" w:firstRowFirstColumn="0" w:firstRowLastColumn="0" w:lastRowFirstColumn="0" w:lastRowLastColumn="0"/>
              <w:rPr>
                <w:rStyle w:val="Hyperlink"/>
              </w:rPr>
            </w:pPr>
            <w:hyperlink r:id="rId56" w:history="1">
              <w:r w:rsidR="00A87D53" w:rsidRPr="009B296C">
                <w:rPr>
                  <w:rStyle w:val="Hyperlink"/>
                </w:rPr>
                <w:t>Austroads Local Government Road Safety Management Guidance</w:t>
              </w:r>
            </w:hyperlink>
          </w:p>
          <w:p w14:paraId="337F11F4" w14:textId="77777777" w:rsidR="00CE23AE" w:rsidRDefault="00EA7F1C" w:rsidP="00EA7F1C">
            <w:pPr>
              <w:spacing w:before="60" w:after="60"/>
              <w:cnfStyle w:val="000000100000" w:firstRow="0" w:lastRow="0" w:firstColumn="0" w:lastColumn="0" w:oddVBand="0" w:evenVBand="0" w:oddHBand="1" w:evenHBand="0" w:firstRowFirstColumn="0" w:firstRowLastColumn="0" w:lastRowFirstColumn="0" w:lastRowLastColumn="0"/>
            </w:pPr>
            <w:hyperlink r:id="rId57" w:history="1">
              <w:r w:rsidR="00CE23AE" w:rsidRPr="00056A82">
                <w:rPr>
                  <w:rStyle w:val="Hyperlink"/>
                </w:rPr>
                <w:t>Crash Map</w:t>
              </w:r>
            </w:hyperlink>
            <w:r w:rsidR="00CE23AE" w:rsidRPr="00056A82">
              <w:t xml:space="preserve"> </w:t>
            </w:r>
          </w:p>
          <w:p w14:paraId="2CE0814D" w14:textId="77777777" w:rsidR="00A87D53" w:rsidRDefault="00EA7F1C" w:rsidP="00EA7F1C">
            <w:pPr>
              <w:spacing w:before="60" w:after="60"/>
              <w:cnfStyle w:val="000000100000" w:firstRow="0" w:lastRow="0" w:firstColumn="0" w:lastColumn="0" w:oddVBand="0" w:evenVBand="0" w:oddHBand="1" w:evenHBand="0" w:firstRowFirstColumn="0" w:firstRowLastColumn="0" w:lastRowFirstColumn="0" w:lastRowLastColumn="0"/>
              <w:rPr>
                <w:rStyle w:val="Hyperlink"/>
              </w:rPr>
            </w:pPr>
            <w:hyperlink r:id="rId58" w:history="1">
              <w:r w:rsidR="00A87D53" w:rsidRPr="008530B3">
                <w:rPr>
                  <w:rStyle w:val="Hyperlink"/>
                </w:rPr>
                <w:t>Road Safety Engineering – Treatment of Crash Locations training</w:t>
              </w:r>
            </w:hyperlink>
          </w:p>
          <w:p w14:paraId="3BCD41A3" w14:textId="77777777" w:rsidR="0046261D" w:rsidRDefault="00EA7F1C" w:rsidP="00EA7F1C">
            <w:pPr>
              <w:spacing w:before="60" w:after="60"/>
              <w:cnfStyle w:val="000000100000" w:firstRow="0" w:lastRow="0" w:firstColumn="0" w:lastColumn="0" w:oddVBand="0" w:evenVBand="0" w:oddHBand="1" w:evenHBand="0" w:firstRowFirstColumn="0" w:firstRowLastColumn="0" w:lastRowFirstColumn="0" w:lastRowLastColumn="0"/>
            </w:pPr>
            <w:hyperlink r:id="rId59" w:history="1">
              <w:r w:rsidR="0046261D" w:rsidRPr="00C01AF3">
                <w:rPr>
                  <w:rStyle w:val="Hyperlink"/>
                </w:rPr>
                <w:t>Austroads Infrastructure Risk Rating Tool</w:t>
              </w:r>
            </w:hyperlink>
            <w:r w:rsidR="0046261D">
              <w:rPr>
                <w:rStyle w:val="Hyperlink"/>
              </w:rPr>
              <w:t xml:space="preserve"> </w:t>
            </w:r>
          </w:p>
        </w:tc>
        <w:tc>
          <w:tcPr>
            <w:tcW w:w="1705" w:type="dxa"/>
          </w:tcPr>
          <w:p w14:paraId="4C5BDBD0" w14:textId="31208B4E" w:rsidR="009D0929" w:rsidRDefault="00EA2EE9" w:rsidP="00EA7F1C">
            <w:pPr>
              <w:spacing w:before="60" w:after="6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3E3859">
              <w:t xml:space="preserve"> / Main Roads</w:t>
            </w:r>
          </w:p>
        </w:tc>
        <w:tc>
          <w:tcPr>
            <w:tcW w:w="1864" w:type="dxa"/>
          </w:tcPr>
          <w:p w14:paraId="7B0C8CFB" w14:textId="77777777" w:rsidR="009D0929" w:rsidRDefault="00A87D53" w:rsidP="00EA7F1C">
            <w:pPr>
              <w:spacing w:before="60" w:after="60"/>
              <w:jc w:val="center"/>
              <w:cnfStyle w:val="000000100000" w:firstRow="0" w:lastRow="0" w:firstColumn="0" w:lastColumn="0" w:oddVBand="0" w:evenVBand="0" w:oddHBand="1" w:evenHBand="0" w:firstRowFirstColumn="0" w:firstRowLastColumn="0" w:lastRowFirstColumn="0" w:lastRowLastColumn="0"/>
            </w:pPr>
            <w:r w:rsidRPr="00770852">
              <w:rPr>
                <w:highlight w:val="yellow"/>
              </w:rPr>
              <w:t>Month 20**</w:t>
            </w:r>
          </w:p>
          <w:p w14:paraId="2B8971E5" w14:textId="77777777" w:rsidR="00A87D53" w:rsidRDefault="00A87D53" w:rsidP="00EA7F1C">
            <w:pPr>
              <w:spacing w:before="60" w:after="60"/>
              <w:jc w:val="center"/>
              <w:cnfStyle w:val="000000100000" w:firstRow="0" w:lastRow="0" w:firstColumn="0" w:lastColumn="0" w:oddVBand="0" w:evenVBand="0" w:oddHBand="1" w:evenHBand="0" w:firstRowFirstColumn="0" w:firstRowLastColumn="0" w:lastRowFirstColumn="0" w:lastRowLastColumn="0"/>
            </w:pPr>
          </w:p>
        </w:tc>
      </w:tr>
      <w:tr w:rsidR="00777A94" w14:paraId="2554D81C"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6FC17568" w14:textId="372F7957" w:rsidR="00777A94" w:rsidRDefault="00777A94" w:rsidP="0033574A">
            <w:pPr>
              <w:spacing w:before="80" w:after="60"/>
              <w:jc w:val="center"/>
            </w:pPr>
            <w:r>
              <w:t>1.1</w:t>
            </w:r>
            <w:r w:rsidR="00020208">
              <w:t>3</w:t>
            </w:r>
          </w:p>
        </w:tc>
        <w:tc>
          <w:tcPr>
            <w:tcW w:w="2694" w:type="dxa"/>
          </w:tcPr>
          <w:p w14:paraId="6BC20825" w14:textId="77777777" w:rsidR="00777A94" w:rsidRDefault="00777A94" w:rsidP="00EA7F1C">
            <w:pPr>
              <w:spacing w:before="60" w:after="60"/>
              <w:cnfStyle w:val="000000000000" w:firstRow="0" w:lastRow="0" w:firstColumn="0" w:lastColumn="0" w:oddVBand="0" w:evenVBand="0" w:oddHBand="0" w:evenHBand="0" w:firstRowFirstColumn="0" w:firstRowLastColumn="0" w:lastRowFirstColumn="0" w:lastRowLastColumn="0"/>
            </w:pPr>
            <w:r>
              <w:t xml:space="preserve">Develop a Local Area Traffic Management (LATM) priority list for the treatment of town centres and local activity areas to create safe and liveable road environments particularly for vulnerable road users </w:t>
            </w:r>
          </w:p>
        </w:tc>
        <w:tc>
          <w:tcPr>
            <w:tcW w:w="2578" w:type="dxa"/>
          </w:tcPr>
          <w:p w14:paraId="0DBF6CE7" w14:textId="77777777" w:rsidR="00777A94" w:rsidRDefault="00EA7F1C" w:rsidP="00EA7F1C">
            <w:pPr>
              <w:spacing w:before="60" w:after="60"/>
              <w:cnfStyle w:val="000000000000" w:firstRow="0" w:lastRow="0" w:firstColumn="0" w:lastColumn="0" w:oddVBand="0" w:evenVBand="0" w:oddHBand="0" w:evenHBand="0" w:firstRowFirstColumn="0" w:firstRowLastColumn="0" w:lastRowFirstColumn="0" w:lastRowLastColumn="0"/>
              <w:rPr>
                <w:rStyle w:val="Hyperlink"/>
              </w:rPr>
            </w:pPr>
            <w:hyperlink r:id="rId60" w:history="1">
              <w:r w:rsidR="00777A94" w:rsidRPr="00453380">
                <w:rPr>
                  <w:rStyle w:val="Hyperlink"/>
                </w:rPr>
                <w:t xml:space="preserve">Austroads Guide to Traffic Management Part 8: Local </w:t>
              </w:r>
              <w:r w:rsidR="003542FD">
                <w:rPr>
                  <w:rStyle w:val="Hyperlink"/>
                </w:rPr>
                <w:t>Street</w:t>
              </w:r>
              <w:r w:rsidR="00777A94" w:rsidRPr="00453380">
                <w:rPr>
                  <w:rStyle w:val="Hyperlink"/>
                </w:rPr>
                <w:t xml:space="preserve"> Management</w:t>
              </w:r>
            </w:hyperlink>
          </w:p>
          <w:p w14:paraId="03C19E55" w14:textId="77777777" w:rsidR="00777A94" w:rsidRDefault="00EA7F1C" w:rsidP="00EA7F1C">
            <w:pPr>
              <w:spacing w:before="60" w:after="60"/>
              <w:cnfStyle w:val="000000000000" w:firstRow="0" w:lastRow="0" w:firstColumn="0" w:lastColumn="0" w:oddVBand="0" w:evenVBand="0" w:oddHBand="0" w:evenHBand="0" w:firstRowFirstColumn="0" w:firstRowLastColumn="0" w:lastRowFirstColumn="0" w:lastRowLastColumn="0"/>
              <w:rPr>
                <w:rStyle w:val="Hyperlink"/>
              </w:rPr>
            </w:pPr>
            <w:hyperlink r:id="rId61" w:history="1">
              <w:r w:rsidR="00777A94" w:rsidRPr="008530B3">
                <w:rPr>
                  <w:rStyle w:val="Hyperlink"/>
                </w:rPr>
                <w:t>Road Safety Engineering – Treatment of Crash Locations training</w:t>
              </w:r>
            </w:hyperlink>
          </w:p>
          <w:p w14:paraId="35E3D023" w14:textId="77777777" w:rsidR="00CE23AE" w:rsidRDefault="00EA7F1C" w:rsidP="00EA7F1C">
            <w:pPr>
              <w:spacing w:before="60" w:after="60"/>
              <w:cnfStyle w:val="000000000000" w:firstRow="0" w:lastRow="0" w:firstColumn="0" w:lastColumn="0" w:oddVBand="0" w:evenVBand="0" w:oddHBand="0" w:evenHBand="0" w:firstRowFirstColumn="0" w:firstRowLastColumn="0" w:lastRowFirstColumn="0" w:lastRowLastColumn="0"/>
            </w:pPr>
            <w:hyperlink r:id="rId62" w:history="1">
              <w:r w:rsidR="00CE23AE" w:rsidRPr="00056A82">
                <w:rPr>
                  <w:rStyle w:val="Hyperlink"/>
                </w:rPr>
                <w:t>Crash Map</w:t>
              </w:r>
            </w:hyperlink>
            <w:r w:rsidR="00CE23AE" w:rsidRPr="00056A82">
              <w:t xml:space="preserve"> </w:t>
            </w:r>
          </w:p>
          <w:p w14:paraId="7FB49D76" w14:textId="77777777" w:rsidR="00777A94" w:rsidRDefault="00777A94" w:rsidP="00EA7F1C">
            <w:pPr>
              <w:spacing w:before="60" w:after="60"/>
              <w:cnfStyle w:val="000000000000" w:firstRow="0" w:lastRow="0" w:firstColumn="0" w:lastColumn="0" w:oddVBand="0" w:evenVBand="0" w:oddHBand="0" w:evenHBand="0" w:firstRowFirstColumn="0" w:firstRowLastColumn="0" w:lastRowFirstColumn="0" w:lastRowLastColumn="0"/>
            </w:pPr>
          </w:p>
        </w:tc>
        <w:tc>
          <w:tcPr>
            <w:tcW w:w="1705" w:type="dxa"/>
          </w:tcPr>
          <w:p w14:paraId="4F09B466" w14:textId="6643EDE8" w:rsidR="00777A94" w:rsidRDefault="00EA2EE9" w:rsidP="00EA7F1C">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lastRenderedPageBreak/>
              <w:t>[LG name]</w:t>
            </w:r>
            <w:r w:rsidR="00020B27">
              <w:t xml:space="preserve"> </w:t>
            </w:r>
          </w:p>
        </w:tc>
        <w:tc>
          <w:tcPr>
            <w:tcW w:w="1864" w:type="dxa"/>
          </w:tcPr>
          <w:p w14:paraId="425A82B3" w14:textId="77777777" w:rsidR="00777A94" w:rsidRDefault="00471D47" w:rsidP="00EA7F1C">
            <w:pPr>
              <w:spacing w:before="60" w:after="60"/>
              <w:jc w:val="center"/>
              <w:cnfStyle w:val="000000000000" w:firstRow="0" w:lastRow="0" w:firstColumn="0" w:lastColumn="0" w:oddVBand="0" w:evenVBand="0" w:oddHBand="0" w:evenHBand="0" w:firstRowFirstColumn="0" w:firstRowLastColumn="0" w:lastRowFirstColumn="0" w:lastRowLastColumn="0"/>
            </w:pPr>
            <w:r w:rsidRPr="00770852">
              <w:rPr>
                <w:highlight w:val="yellow"/>
              </w:rPr>
              <w:t>Month 20**</w:t>
            </w:r>
          </w:p>
        </w:tc>
      </w:tr>
      <w:tr w:rsidR="0033574A" w14:paraId="58E7F5E7"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224ADA8F" w14:textId="66C5DCDA" w:rsidR="0033574A" w:rsidRDefault="0033574A" w:rsidP="0033574A">
            <w:pPr>
              <w:spacing w:before="80" w:after="60"/>
              <w:jc w:val="center"/>
            </w:pPr>
            <w:r>
              <w:t>1.14</w:t>
            </w:r>
          </w:p>
        </w:tc>
        <w:tc>
          <w:tcPr>
            <w:tcW w:w="2694" w:type="dxa"/>
          </w:tcPr>
          <w:p w14:paraId="2CAF6FE6" w14:textId="4FB68CD5" w:rsidR="0033574A" w:rsidRDefault="0033574A" w:rsidP="0033574A">
            <w:pPr>
              <w:spacing w:before="80" w:after="60"/>
              <w:cnfStyle w:val="000000100000" w:firstRow="0" w:lastRow="0" w:firstColumn="0" w:lastColumn="0" w:oddVBand="0" w:evenVBand="0" w:oddHBand="1" w:evenHBand="0" w:firstRowFirstColumn="0" w:firstRowLastColumn="0" w:lastRowFirstColumn="0" w:lastRowLastColumn="0"/>
            </w:pPr>
            <w:r>
              <w:t>Conduct monitoring to evaluate the road safety performance of all permanent changes to the local road network</w:t>
            </w:r>
          </w:p>
        </w:tc>
        <w:tc>
          <w:tcPr>
            <w:tcW w:w="2578" w:type="dxa"/>
          </w:tcPr>
          <w:p w14:paraId="61649D20" w14:textId="2945A7F7" w:rsidR="0033574A" w:rsidRDefault="00EA7F1C" w:rsidP="0033574A">
            <w:pPr>
              <w:spacing w:before="80" w:after="60"/>
              <w:cnfStyle w:val="000000100000" w:firstRow="0" w:lastRow="0" w:firstColumn="0" w:lastColumn="0" w:oddVBand="0" w:evenVBand="0" w:oddHBand="1" w:evenHBand="0" w:firstRowFirstColumn="0" w:firstRowLastColumn="0" w:lastRowFirstColumn="0" w:lastRowLastColumn="0"/>
            </w:pPr>
            <w:hyperlink r:id="rId63" w:history="1">
              <w:r w:rsidR="0033574A" w:rsidRPr="00056A82">
                <w:rPr>
                  <w:rStyle w:val="Hyperlink"/>
                </w:rPr>
                <w:t>Crash Ma</w:t>
              </w:r>
              <w:r w:rsidR="0033574A">
                <w:rPr>
                  <w:rStyle w:val="Hyperlink"/>
                </w:rPr>
                <w:t>p Monitoring Tool</w:t>
              </w:r>
            </w:hyperlink>
          </w:p>
        </w:tc>
        <w:tc>
          <w:tcPr>
            <w:tcW w:w="1705" w:type="dxa"/>
          </w:tcPr>
          <w:p w14:paraId="6BECB4E8" w14:textId="5195CCA1" w:rsidR="0033574A" w:rsidRDefault="00EA2EE9" w:rsidP="0033574A">
            <w:pPr>
              <w:spacing w:before="80" w:after="6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33574A">
              <w:t xml:space="preserve"> </w:t>
            </w:r>
          </w:p>
        </w:tc>
        <w:tc>
          <w:tcPr>
            <w:tcW w:w="1864" w:type="dxa"/>
          </w:tcPr>
          <w:p w14:paraId="72E511C7" w14:textId="4B0FB400" w:rsidR="0033574A" w:rsidRPr="00770852" w:rsidRDefault="0033574A" w:rsidP="0033574A">
            <w:pPr>
              <w:spacing w:before="80" w:after="60"/>
              <w:jc w:val="center"/>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All Projects</w:t>
            </w:r>
          </w:p>
        </w:tc>
      </w:tr>
    </w:tbl>
    <w:p w14:paraId="42F35DCC" w14:textId="77777777" w:rsidR="00C82A82" w:rsidRDefault="00C82A82">
      <w:r>
        <w:br w:type="page"/>
      </w:r>
    </w:p>
    <w:tbl>
      <w:tblPr>
        <w:tblStyle w:val="GridTable4-Accent1"/>
        <w:tblW w:w="0" w:type="auto"/>
        <w:tblInd w:w="-5" w:type="dxa"/>
        <w:tblLook w:val="04A0" w:firstRow="1" w:lastRow="0" w:firstColumn="1" w:lastColumn="0" w:noHBand="0" w:noVBand="1"/>
      </w:tblPr>
      <w:tblGrid>
        <w:gridCol w:w="786"/>
        <w:gridCol w:w="2629"/>
        <w:gridCol w:w="2519"/>
        <w:gridCol w:w="1874"/>
        <w:gridCol w:w="1826"/>
      </w:tblGrid>
      <w:tr w:rsidR="0078690F" w14:paraId="0C7375FF" w14:textId="77777777" w:rsidTr="00970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5"/>
          </w:tcPr>
          <w:p w14:paraId="0D623AB9" w14:textId="77777777" w:rsidR="0078690F" w:rsidRPr="006570C8" w:rsidRDefault="0078690F" w:rsidP="0078690F">
            <w:pPr>
              <w:spacing w:before="80" w:after="80"/>
              <w:rPr>
                <w:sz w:val="36"/>
                <w:szCs w:val="36"/>
              </w:rPr>
            </w:pPr>
            <w:r w:rsidRPr="006570C8">
              <w:rPr>
                <w:sz w:val="36"/>
                <w:szCs w:val="36"/>
              </w:rPr>
              <w:lastRenderedPageBreak/>
              <w:t>Safe Speeds</w:t>
            </w:r>
            <w:r w:rsidR="003C5CB2" w:rsidRPr="006570C8">
              <w:rPr>
                <w:sz w:val="36"/>
                <w:szCs w:val="36"/>
              </w:rPr>
              <w:t xml:space="preserve"> </w:t>
            </w:r>
            <w:r w:rsidR="003C5CB2" w:rsidRPr="006570C8">
              <w:rPr>
                <w:i/>
                <w:sz w:val="36"/>
                <w:szCs w:val="36"/>
              </w:rPr>
              <w:t xml:space="preserve">– Safety </w:t>
            </w:r>
            <w:r w:rsidR="006570C8" w:rsidRPr="006570C8">
              <w:rPr>
                <w:i/>
                <w:sz w:val="36"/>
                <w:szCs w:val="36"/>
              </w:rPr>
              <w:t xml:space="preserve">Performance Indicators </w:t>
            </w:r>
          </w:p>
        </w:tc>
      </w:tr>
      <w:tr w:rsidR="00255D5E" w14:paraId="398F654A"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4482603F" w14:textId="77777777" w:rsidR="00255D5E" w:rsidRDefault="00255D5E" w:rsidP="007D0901">
            <w:pPr>
              <w:jc w:val="center"/>
            </w:pPr>
            <w:r>
              <w:t>Item</w:t>
            </w:r>
          </w:p>
        </w:tc>
        <w:tc>
          <w:tcPr>
            <w:tcW w:w="2694" w:type="dxa"/>
          </w:tcPr>
          <w:p w14:paraId="58B33BF5" w14:textId="77777777" w:rsidR="00255D5E" w:rsidRPr="009C2872" w:rsidRDefault="00255D5E" w:rsidP="00255D5E">
            <w:pPr>
              <w:cnfStyle w:val="000000100000" w:firstRow="0" w:lastRow="0" w:firstColumn="0" w:lastColumn="0" w:oddVBand="0" w:evenVBand="0" w:oddHBand="1" w:evenHBand="0" w:firstRowFirstColumn="0" w:firstRowLastColumn="0" w:lastRowFirstColumn="0" w:lastRowLastColumn="0"/>
              <w:rPr>
                <w:b/>
              </w:rPr>
            </w:pPr>
            <w:r w:rsidRPr="009C2872">
              <w:rPr>
                <w:b/>
              </w:rPr>
              <w:t>Action</w:t>
            </w:r>
          </w:p>
        </w:tc>
        <w:tc>
          <w:tcPr>
            <w:tcW w:w="2578" w:type="dxa"/>
          </w:tcPr>
          <w:p w14:paraId="6F10157F" w14:textId="77777777" w:rsidR="00255D5E" w:rsidRPr="009C2872" w:rsidRDefault="0029382D" w:rsidP="00255D5E">
            <w:pPr>
              <w:cnfStyle w:val="000000100000" w:firstRow="0" w:lastRow="0" w:firstColumn="0" w:lastColumn="0" w:oddVBand="0" w:evenVBand="0" w:oddHBand="1" w:evenHBand="0" w:firstRowFirstColumn="0" w:firstRowLastColumn="0" w:lastRowFirstColumn="0" w:lastRowLastColumn="0"/>
              <w:rPr>
                <w:b/>
              </w:rPr>
            </w:pPr>
            <w:r>
              <w:rPr>
                <w:b/>
              </w:rPr>
              <w:t>Supporting</w:t>
            </w:r>
            <w:r w:rsidR="00255D5E">
              <w:rPr>
                <w:b/>
              </w:rPr>
              <w:t xml:space="preserve"> </w:t>
            </w:r>
            <w:r w:rsidR="00255D5E" w:rsidRPr="009C2872">
              <w:rPr>
                <w:b/>
              </w:rPr>
              <w:t>Tools and Resources</w:t>
            </w:r>
          </w:p>
        </w:tc>
        <w:tc>
          <w:tcPr>
            <w:tcW w:w="1705" w:type="dxa"/>
          </w:tcPr>
          <w:p w14:paraId="57158DC4" w14:textId="4A2794FF" w:rsidR="00255D5E" w:rsidRPr="009C2872" w:rsidRDefault="00DB5547" w:rsidP="00FD495B">
            <w:pPr>
              <w:cnfStyle w:val="000000100000" w:firstRow="0" w:lastRow="0" w:firstColumn="0" w:lastColumn="0" w:oddVBand="0" w:evenVBand="0" w:oddHBand="1" w:evenHBand="0" w:firstRowFirstColumn="0" w:firstRowLastColumn="0" w:lastRowFirstColumn="0" w:lastRowLastColumn="0"/>
              <w:rPr>
                <w:b/>
              </w:rPr>
            </w:pPr>
            <w:r w:rsidRPr="00DB5547">
              <w:rPr>
                <w:b/>
                <w:highlight w:val="yellow"/>
              </w:rPr>
              <w:t>[City/Shire/Town]</w:t>
            </w:r>
            <w:r w:rsidR="00255D5E">
              <w:rPr>
                <w:b/>
              </w:rPr>
              <w:t xml:space="preserve"> </w:t>
            </w:r>
            <w:r w:rsidR="008D6D36">
              <w:rPr>
                <w:b/>
              </w:rPr>
              <w:t>/</w:t>
            </w:r>
            <w:r w:rsidR="00FD495B">
              <w:rPr>
                <w:b/>
              </w:rPr>
              <w:t xml:space="preserve"> Partner</w:t>
            </w:r>
            <w:r w:rsidR="00255D5E">
              <w:rPr>
                <w:b/>
              </w:rPr>
              <w:t xml:space="preserve"> Commitment</w:t>
            </w:r>
          </w:p>
        </w:tc>
        <w:tc>
          <w:tcPr>
            <w:tcW w:w="1864" w:type="dxa"/>
          </w:tcPr>
          <w:p w14:paraId="70EC6FF1" w14:textId="77777777" w:rsidR="00255D5E" w:rsidRDefault="00255D5E" w:rsidP="003C6061">
            <w:pPr>
              <w:jc w:val="center"/>
              <w:cnfStyle w:val="000000100000" w:firstRow="0" w:lastRow="0" w:firstColumn="0" w:lastColumn="0" w:oddVBand="0" w:evenVBand="0" w:oddHBand="1" w:evenHBand="0" w:firstRowFirstColumn="0" w:firstRowLastColumn="0" w:lastRowFirstColumn="0" w:lastRowLastColumn="0"/>
            </w:pPr>
            <w:r w:rsidRPr="009C2872">
              <w:rPr>
                <w:b/>
              </w:rPr>
              <w:t>Target</w:t>
            </w:r>
          </w:p>
        </w:tc>
      </w:tr>
      <w:tr w:rsidR="00255D5E" w14:paraId="39CE032F"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4D2DA1B9" w14:textId="77777777" w:rsidR="00255D5E" w:rsidRDefault="00255D5E" w:rsidP="00453380">
            <w:pPr>
              <w:spacing w:before="60"/>
              <w:jc w:val="center"/>
            </w:pPr>
            <w:r>
              <w:t>2.1</w:t>
            </w:r>
          </w:p>
        </w:tc>
        <w:tc>
          <w:tcPr>
            <w:tcW w:w="2694" w:type="dxa"/>
          </w:tcPr>
          <w:p w14:paraId="6AA207E0" w14:textId="77777777" w:rsidR="00255D5E" w:rsidRDefault="00215921" w:rsidP="001068C7">
            <w:pPr>
              <w:spacing w:before="60" w:after="60"/>
              <w:cnfStyle w:val="000000000000" w:firstRow="0" w:lastRow="0" w:firstColumn="0" w:lastColumn="0" w:oddVBand="0" w:evenVBand="0" w:oddHBand="0" w:evenHBand="0" w:firstRowFirstColumn="0" w:firstRowLastColumn="0" w:lastRowFirstColumn="0" w:lastRowLastColumn="0"/>
            </w:pPr>
            <w:r>
              <w:t>Conduct speed monitoring to identify locations or in</w:t>
            </w:r>
            <w:r w:rsidR="0034207B">
              <w:t xml:space="preserve"> </w:t>
            </w:r>
            <w:r>
              <w:t xml:space="preserve">response to public concern </w:t>
            </w:r>
            <w:r w:rsidR="001068C7">
              <w:t>to request</w:t>
            </w:r>
            <w:r>
              <w:t xml:space="preserve"> potential speed enforcement </w:t>
            </w:r>
            <w:r w:rsidR="002E6E55">
              <w:t xml:space="preserve">by WA Police </w:t>
            </w:r>
          </w:p>
        </w:tc>
        <w:tc>
          <w:tcPr>
            <w:tcW w:w="2578" w:type="dxa"/>
          </w:tcPr>
          <w:p w14:paraId="65151C20" w14:textId="77777777" w:rsidR="0034207B" w:rsidRDefault="00EA7F1C" w:rsidP="00215921">
            <w:pPr>
              <w:spacing w:before="60" w:after="60"/>
              <w:cnfStyle w:val="000000000000" w:firstRow="0" w:lastRow="0" w:firstColumn="0" w:lastColumn="0" w:oddVBand="0" w:evenVBand="0" w:oddHBand="0" w:evenHBand="0" w:firstRowFirstColumn="0" w:firstRowLastColumn="0" w:lastRowFirstColumn="0" w:lastRowLastColumn="0"/>
            </w:pPr>
            <w:hyperlink r:id="rId64" w:history="1">
              <w:r w:rsidR="0034207B" w:rsidRPr="0034207B">
                <w:rPr>
                  <w:rStyle w:val="Hyperlink"/>
                </w:rPr>
                <w:t>WA Police Force – Cameras</w:t>
              </w:r>
            </w:hyperlink>
          </w:p>
          <w:p w14:paraId="53EE6ACA" w14:textId="77777777" w:rsidR="0034207B" w:rsidRDefault="00EA7F1C" w:rsidP="00453380">
            <w:pPr>
              <w:spacing w:before="60" w:after="60"/>
              <w:cnfStyle w:val="000000000000" w:firstRow="0" w:lastRow="0" w:firstColumn="0" w:lastColumn="0" w:oddVBand="0" w:evenVBand="0" w:oddHBand="0" w:evenHBand="0" w:firstRowFirstColumn="0" w:firstRowLastColumn="0" w:lastRowFirstColumn="0" w:lastRowLastColumn="0"/>
              <w:rPr>
                <w:rStyle w:val="Hyperlink"/>
              </w:rPr>
            </w:pPr>
            <w:hyperlink r:id="rId65" w:history="1">
              <w:r w:rsidR="00A36128" w:rsidRPr="00A36128">
                <w:rPr>
                  <w:rStyle w:val="Hyperlink"/>
                </w:rPr>
                <w:t>Traffic Map</w:t>
              </w:r>
            </w:hyperlink>
          </w:p>
          <w:p w14:paraId="75E4EC36" w14:textId="3BC4633E" w:rsidR="003933A5" w:rsidRDefault="00EA7F1C" w:rsidP="003933A5">
            <w:pPr>
              <w:spacing w:before="40" w:after="50"/>
              <w:cnfStyle w:val="000000000000" w:firstRow="0" w:lastRow="0" w:firstColumn="0" w:lastColumn="0" w:oddVBand="0" w:evenVBand="0" w:oddHBand="0" w:evenHBand="0" w:firstRowFirstColumn="0" w:firstRowLastColumn="0" w:lastRowFirstColumn="0" w:lastRowLastColumn="0"/>
            </w:pPr>
            <w:hyperlink r:id="rId66" w:history="1">
              <w:r w:rsidR="003933A5" w:rsidRPr="003933A5">
                <w:rPr>
                  <w:rStyle w:val="Hyperlink"/>
                </w:rPr>
                <w:t xml:space="preserve">Austroads Guide to Road Safety Part </w:t>
              </w:r>
              <w:r w:rsidR="008E0686">
                <w:rPr>
                  <w:rStyle w:val="Hyperlink"/>
                </w:rPr>
                <w:t>3: Safe Speed</w:t>
              </w:r>
            </w:hyperlink>
          </w:p>
        </w:tc>
        <w:tc>
          <w:tcPr>
            <w:tcW w:w="1705" w:type="dxa"/>
          </w:tcPr>
          <w:p w14:paraId="6A46C5BB" w14:textId="5238DF85" w:rsidR="00255D5E" w:rsidRDefault="00EA2EE9" w:rsidP="009B7D88">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297B8D">
              <w:t xml:space="preserve"> </w:t>
            </w:r>
            <w:r w:rsidR="00D5545D">
              <w:t>/ WA Police</w:t>
            </w:r>
          </w:p>
        </w:tc>
        <w:tc>
          <w:tcPr>
            <w:tcW w:w="1864" w:type="dxa"/>
          </w:tcPr>
          <w:p w14:paraId="381C895A" w14:textId="77777777" w:rsidR="00255D5E" w:rsidRDefault="00471D47" w:rsidP="003C6061">
            <w:pPr>
              <w:spacing w:before="60" w:after="60"/>
              <w:jc w:val="center"/>
              <w:cnfStyle w:val="000000000000" w:firstRow="0" w:lastRow="0" w:firstColumn="0" w:lastColumn="0" w:oddVBand="0" w:evenVBand="0" w:oddHBand="0" w:evenHBand="0" w:firstRowFirstColumn="0" w:firstRowLastColumn="0" w:lastRowFirstColumn="0" w:lastRowLastColumn="0"/>
            </w:pPr>
            <w:r w:rsidRPr="00770852">
              <w:rPr>
                <w:highlight w:val="yellow"/>
              </w:rPr>
              <w:t>Month 20**</w:t>
            </w:r>
          </w:p>
        </w:tc>
      </w:tr>
      <w:tr w:rsidR="00255D5E" w14:paraId="18B39673"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2F5CF279" w14:textId="77777777" w:rsidR="00255D5E" w:rsidRDefault="00255D5E" w:rsidP="00453380">
            <w:pPr>
              <w:spacing w:before="60"/>
              <w:jc w:val="center"/>
            </w:pPr>
            <w:r>
              <w:t>2.2</w:t>
            </w:r>
          </w:p>
        </w:tc>
        <w:tc>
          <w:tcPr>
            <w:tcW w:w="2694" w:type="dxa"/>
          </w:tcPr>
          <w:p w14:paraId="1BCEE1FA" w14:textId="77777777" w:rsidR="00255D5E" w:rsidRDefault="00453380" w:rsidP="00453380">
            <w:pPr>
              <w:spacing w:before="60" w:after="60"/>
              <w:cnfStyle w:val="000000100000" w:firstRow="0" w:lastRow="0" w:firstColumn="0" w:lastColumn="0" w:oddVBand="0" w:evenVBand="0" w:oddHBand="1" w:evenHBand="0" w:firstRowFirstColumn="0" w:firstRowLastColumn="0" w:lastRowFirstColumn="0" w:lastRowLastColumn="0"/>
            </w:pPr>
            <w:r>
              <w:t>Conduct speed monitoring to identify locations or in response to public concern to request potential speed limit reductions</w:t>
            </w:r>
            <w:r w:rsidR="008B58B4">
              <w:t xml:space="preserve"> where feasible</w:t>
            </w:r>
          </w:p>
        </w:tc>
        <w:tc>
          <w:tcPr>
            <w:tcW w:w="2578" w:type="dxa"/>
          </w:tcPr>
          <w:p w14:paraId="6ABFFB60" w14:textId="77777777" w:rsidR="00453380" w:rsidRDefault="00EA7F1C" w:rsidP="00453380">
            <w:pPr>
              <w:spacing w:before="60" w:after="60"/>
              <w:cnfStyle w:val="000000100000" w:firstRow="0" w:lastRow="0" w:firstColumn="0" w:lastColumn="0" w:oddVBand="0" w:evenVBand="0" w:oddHBand="1" w:evenHBand="0" w:firstRowFirstColumn="0" w:firstRowLastColumn="0" w:lastRowFirstColumn="0" w:lastRowLastColumn="0"/>
            </w:pPr>
            <w:hyperlink r:id="rId67" w:history="1">
              <w:r w:rsidR="00453380" w:rsidRPr="003542FD">
                <w:rPr>
                  <w:rStyle w:val="Hyperlink"/>
                </w:rPr>
                <w:t>Main Roads – Speed Zoning</w:t>
              </w:r>
            </w:hyperlink>
          </w:p>
          <w:p w14:paraId="621B7D9F" w14:textId="77777777" w:rsidR="00051F54" w:rsidRDefault="00EA7F1C" w:rsidP="00215921">
            <w:pPr>
              <w:spacing w:before="60" w:after="60"/>
              <w:cnfStyle w:val="000000100000" w:firstRow="0" w:lastRow="0" w:firstColumn="0" w:lastColumn="0" w:oddVBand="0" w:evenVBand="0" w:oddHBand="1" w:evenHBand="0" w:firstRowFirstColumn="0" w:firstRowLastColumn="0" w:lastRowFirstColumn="0" w:lastRowLastColumn="0"/>
            </w:pPr>
            <w:hyperlink r:id="rId68" w:history="1">
              <w:r w:rsidR="00A36128" w:rsidRPr="00A36128">
                <w:rPr>
                  <w:rStyle w:val="Hyperlink"/>
                </w:rPr>
                <w:t>TrafficMap</w:t>
              </w:r>
            </w:hyperlink>
          </w:p>
          <w:p w14:paraId="53AF1E3E" w14:textId="77777777" w:rsidR="00A36128" w:rsidRPr="0029148D" w:rsidRDefault="0029148D" w:rsidP="00215921">
            <w:pPr>
              <w:spacing w:before="60" w:after="60"/>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 xml:space="preserve"> HYPERLINK "https://irrtool.austroads.com.au/" </w:instrText>
            </w:r>
            <w:r>
              <w:fldChar w:fldCharType="separate"/>
            </w:r>
            <w:r w:rsidR="0046261D" w:rsidRPr="0029148D">
              <w:rPr>
                <w:rStyle w:val="Hyperlink"/>
              </w:rPr>
              <w:t>Austroads Infrastructure Risk Rating Tool</w:t>
            </w:r>
          </w:p>
          <w:p w14:paraId="0028166E" w14:textId="77777777" w:rsidR="00707FF6" w:rsidRDefault="0029148D" w:rsidP="00215921">
            <w:pPr>
              <w:spacing w:before="60" w:after="60"/>
              <w:cnfStyle w:val="000000100000" w:firstRow="0" w:lastRow="0" w:firstColumn="0" w:lastColumn="0" w:oddVBand="0" w:evenVBand="0" w:oddHBand="1" w:evenHBand="0" w:firstRowFirstColumn="0" w:firstRowLastColumn="0" w:lastRowFirstColumn="0" w:lastRowLastColumn="0"/>
            </w:pPr>
            <w:r>
              <w:fldChar w:fldCharType="end"/>
            </w:r>
            <w:hyperlink r:id="rId69" w:history="1">
              <w:r w:rsidR="00707FF6" w:rsidRPr="00A956E2">
                <w:rPr>
                  <w:rStyle w:val="Hyperlink"/>
                </w:rPr>
                <w:t>Crash Map</w:t>
              </w:r>
            </w:hyperlink>
          </w:p>
        </w:tc>
        <w:tc>
          <w:tcPr>
            <w:tcW w:w="1705" w:type="dxa"/>
          </w:tcPr>
          <w:p w14:paraId="1CF12EA3" w14:textId="3F37D7BD" w:rsidR="00255D5E" w:rsidRDefault="00EA2EE9" w:rsidP="00215921">
            <w:pPr>
              <w:spacing w:before="60" w:after="6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297B8D">
              <w:t xml:space="preserve"> </w:t>
            </w:r>
            <w:r w:rsidR="009B7D88">
              <w:t>/ Main Roads</w:t>
            </w:r>
          </w:p>
        </w:tc>
        <w:tc>
          <w:tcPr>
            <w:tcW w:w="1864" w:type="dxa"/>
          </w:tcPr>
          <w:p w14:paraId="6B96F14A" w14:textId="77777777" w:rsidR="00255D5E" w:rsidRDefault="00471D47" w:rsidP="003C6061">
            <w:pPr>
              <w:spacing w:before="60" w:after="60"/>
              <w:jc w:val="center"/>
              <w:cnfStyle w:val="000000100000" w:firstRow="0" w:lastRow="0" w:firstColumn="0" w:lastColumn="0" w:oddVBand="0" w:evenVBand="0" w:oddHBand="1" w:evenHBand="0" w:firstRowFirstColumn="0" w:firstRowLastColumn="0" w:lastRowFirstColumn="0" w:lastRowLastColumn="0"/>
            </w:pPr>
            <w:r w:rsidRPr="00770852">
              <w:rPr>
                <w:highlight w:val="yellow"/>
              </w:rPr>
              <w:t>Month 20**</w:t>
            </w:r>
          </w:p>
        </w:tc>
      </w:tr>
      <w:tr w:rsidR="00255D5E" w14:paraId="081A5AF9"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3C9F8947" w14:textId="77777777" w:rsidR="00255D5E" w:rsidRDefault="00255D5E" w:rsidP="00453380">
            <w:pPr>
              <w:spacing w:before="60"/>
              <w:jc w:val="center"/>
            </w:pPr>
            <w:r>
              <w:t>2.3</w:t>
            </w:r>
          </w:p>
        </w:tc>
        <w:tc>
          <w:tcPr>
            <w:tcW w:w="2694" w:type="dxa"/>
          </w:tcPr>
          <w:p w14:paraId="4F6237EB" w14:textId="77777777" w:rsidR="00255D5E" w:rsidRDefault="004C70AB" w:rsidP="004C70AB">
            <w:pPr>
              <w:spacing w:before="60" w:after="60"/>
              <w:cnfStyle w:val="000000000000" w:firstRow="0" w:lastRow="0" w:firstColumn="0" w:lastColumn="0" w:oddVBand="0" w:evenVBand="0" w:oddHBand="0" w:evenHBand="0" w:firstRowFirstColumn="0" w:firstRowLastColumn="0" w:lastRowFirstColumn="0" w:lastRowLastColumn="0"/>
            </w:pPr>
            <w:r>
              <w:t xml:space="preserve">Assist </w:t>
            </w:r>
            <w:r w:rsidR="00957251">
              <w:t xml:space="preserve">to </w:t>
            </w:r>
            <w:r>
              <w:t>p</w:t>
            </w:r>
            <w:r w:rsidR="002E6E55">
              <w:t xml:space="preserve">romote, support and cascade speed awareness campaigns </w:t>
            </w:r>
            <w:r w:rsidR="00A76E9F">
              <w:t>from</w:t>
            </w:r>
            <w:r w:rsidR="002E6E55">
              <w:t xml:space="preserve"> the Road Safety Commission</w:t>
            </w:r>
          </w:p>
        </w:tc>
        <w:tc>
          <w:tcPr>
            <w:tcW w:w="2578" w:type="dxa"/>
          </w:tcPr>
          <w:p w14:paraId="06080505" w14:textId="65926BB3" w:rsidR="00255D5E" w:rsidRDefault="00EA7F1C" w:rsidP="00215921">
            <w:pPr>
              <w:spacing w:before="60" w:after="60"/>
              <w:cnfStyle w:val="000000000000" w:firstRow="0" w:lastRow="0" w:firstColumn="0" w:lastColumn="0" w:oddVBand="0" w:evenVBand="0" w:oddHBand="0" w:evenHBand="0" w:firstRowFirstColumn="0" w:firstRowLastColumn="0" w:lastRowFirstColumn="0" w:lastRowLastColumn="0"/>
            </w:pPr>
            <w:hyperlink r:id="rId70" w:history="1">
              <w:r w:rsidR="002E6E55" w:rsidRPr="0001512E">
                <w:rPr>
                  <w:rStyle w:val="Hyperlink"/>
                </w:rPr>
                <w:t>Road Safety Commission – Speeding</w:t>
              </w:r>
            </w:hyperlink>
            <w:r w:rsidR="002E6E55">
              <w:t xml:space="preserve"> </w:t>
            </w:r>
          </w:p>
          <w:p w14:paraId="7CB551B3" w14:textId="6B776E05" w:rsidR="00F4651A" w:rsidRDefault="00EA7F1C" w:rsidP="00F4651A">
            <w:pPr>
              <w:spacing w:before="60" w:after="60"/>
              <w:cnfStyle w:val="000000000000" w:firstRow="0" w:lastRow="0" w:firstColumn="0" w:lastColumn="0" w:oddVBand="0" w:evenVBand="0" w:oddHBand="0" w:evenHBand="0" w:firstRowFirstColumn="0" w:firstRowLastColumn="0" w:lastRowFirstColumn="0" w:lastRowLastColumn="0"/>
              <w:rPr>
                <w:rStyle w:val="Hyperlink"/>
              </w:rPr>
            </w:pPr>
            <w:hyperlink r:id="rId71" w:history="1">
              <w:r w:rsidR="00F4651A" w:rsidRPr="003933A5">
                <w:rPr>
                  <w:rStyle w:val="Hyperlink"/>
                </w:rPr>
                <w:t>Road Safety Commission – Event Grants</w:t>
              </w:r>
            </w:hyperlink>
          </w:p>
          <w:p w14:paraId="530C4BC5" w14:textId="1F2D4F99" w:rsidR="00F4651A" w:rsidRDefault="00EA7F1C" w:rsidP="00F4651A">
            <w:pPr>
              <w:spacing w:before="60" w:after="60"/>
              <w:cnfStyle w:val="000000000000" w:firstRow="0" w:lastRow="0" w:firstColumn="0" w:lastColumn="0" w:oddVBand="0" w:evenVBand="0" w:oddHBand="0" w:evenHBand="0" w:firstRowFirstColumn="0" w:firstRowLastColumn="0" w:lastRowFirstColumn="0" w:lastRowLastColumn="0"/>
              <w:rPr>
                <w:rStyle w:val="Hyperlink"/>
              </w:rPr>
            </w:pPr>
            <w:hyperlink r:id="rId72" w:history="1">
              <w:r w:rsidR="00F4651A" w:rsidRPr="003933A5">
                <w:rPr>
                  <w:rStyle w:val="Hyperlink"/>
                </w:rPr>
                <w:t>Road Safety Commission – Project Grants</w:t>
              </w:r>
            </w:hyperlink>
          </w:p>
          <w:p w14:paraId="19C39544" w14:textId="46475E08" w:rsidR="00380A3B" w:rsidRDefault="00EA7F1C" w:rsidP="00F4651A">
            <w:pPr>
              <w:spacing w:before="60" w:after="60"/>
              <w:cnfStyle w:val="000000000000" w:firstRow="0" w:lastRow="0" w:firstColumn="0" w:lastColumn="0" w:oddVBand="0" w:evenVBand="0" w:oddHBand="0" w:evenHBand="0" w:firstRowFirstColumn="0" w:firstRowLastColumn="0" w:lastRowFirstColumn="0" w:lastRowLastColumn="0"/>
            </w:pPr>
            <w:hyperlink r:id="rId73" w:history="1">
              <w:r w:rsidR="00380A3B" w:rsidRPr="0001512E">
                <w:rPr>
                  <w:rStyle w:val="Hyperlink"/>
                </w:rPr>
                <w:t>Road Safety Commission – Information sheets</w:t>
              </w:r>
            </w:hyperlink>
          </w:p>
        </w:tc>
        <w:tc>
          <w:tcPr>
            <w:tcW w:w="1705" w:type="dxa"/>
          </w:tcPr>
          <w:p w14:paraId="7F421D3A" w14:textId="5BA2C5FF" w:rsidR="00255D5E" w:rsidRDefault="00EA2EE9" w:rsidP="00215921">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297B8D">
              <w:t xml:space="preserve"> </w:t>
            </w:r>
            <w:r w:rsidR="00D5545D">
              <w:t>/ Road Safety Commission</w:t>
            </w:r>
          </w:p>
        </w:tc>
        <w:tc>
          <w:tcPr>
            <w:tcW w:w="1864" w:type="dxa"/>
          </w:tcPr>
          <w:p w14:paraId="26683DDF" w14:textId="77777777" w:rsidR="00255D5E" w:rsidRDefault="00471D47" w:rsidP="003C6061">
            <w:pPr>
              <w:spacing w:before="60" w:after="60"/>
              <w:jc w:val="center"/>
              <w:cnfStyle w:val="000000000000" w:firstRow="0" w:lastRow="0" w:firstColumn="0" w:lastColumn="0" w:oddVBand="0" w:evenVBand="0" w:oddHBand="0" w:evenHBand="0" w:firstRowFirstColumn="0" w:firstRowLastColumn="0" w:lastRowFirstColumn="0" w:lastRowLastColumn="0"/>
            </w:pPr>
            <w:r w:rsidRPr="00471D47">
              <w:rPr>
                <w:highlight w:val="yellow"/>
              </w:rPr>
              <w:t>Biannually</w:t>
            </w:r>
            <w:r>
              <w:t xml:space="preserve"> </w:t>
            </w:r>
          </w:p>
        </w:tc>
      </w:tr>
      <w:tr w:rsidR="00255D5E" w14:paraId="14CA0BE4"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7620B674" w14:textId="77777777" w:rsidR="00255D5E" w:rsidRDefault="00255D5E" w:rsidP="00453380">
            <w:pPr>
              <w:spacing w:before="60"/>
              <w:jc w:val="center"/>
            </w:pPr>
            <w:r>
              <w:t>2.4</w:t>
            </w:r>
          </w:p>
        </w:tc>
        <w:tc>
          <w:tcPr>
            <w:tcW w:w="2694" w:type="dxa"/>
          </w:tcPr>
          <w:p w14:paraId="60048297" w14:textId="77777777" w:rsidR="00255D5E" w:rsidRDefault="00C54AB5" w:rsidP="001068C7">
            <w:pPr>
              <w:spacing w:before="60" w:after="60"/>
              <w:cnfStyle w:val="000000100000" w:firstRow="0" w:lastRow="0" w:firstColumn="0" w:lastColumn="0" w:oddVBand="0" w:evenVBand="0" w:oddHBand="1" w:evenHBand="0" w:firstRowFirstColumn="0" w:firstRowLastColumn="0" w:lastRowFirstColumn="0" w:lastRowLastColumn="0"/>
            </w:pPr>
            <w:r>
              <w:t xml:space="preserve">Introduce gateway treatments to entrances to townsites from high speed road environments </w:t>
            </w:r>
          </w:p>
        </w:tc>
        <w:tc>
          <w:tcPr>
            <w:tcW w:w="2578" w:type="dxa"/>
          </w:tcPr>
          <w:p w14:paraId="2812BDD6" w14:textId="77777777" w:rsidR="00255D5E" w:rsidRDefault="00EA7F1C" w:rsidP="00215921">
            <w:pPr>
              <w:spacing w:before="60" w:after="60"/>
              <w:cnfStyle w:val="000000100000" w:firstRow="0" w:lastRow="0" w:firstColumn="0" w:lastColumn="0" w:oddVBand="0" w:evenVBand="0" w:oddHBand="1" w:evenHBand="0" w:firstRowFirstColumn="0" w:firstRowLastColumn="0" w:lastRowFirstColumn="0" w:lastRowLastColumn="0"/>
            </w:pPr>
            <w:hyperlink r:id="rId74" w:history="1">
              <w:r w:rsidR="00C54AB5" w:rsidRPr="00051F54">
                <w:rPr>
                  <w:rStyle w:val="Hyperlink"/>
                </w:rPr>
                <w:t>Austroads Speed Reduction Treatments for High-speed Environments</w:t>
              </w:r>
            </w:hyperlink>
            <w:r w:rsidR="00C54AB5">
              <w:t xml:space="preserve"> </w:t>
            </w:r>
          </w:p>
        </w:tc>
        <w:tc>
          <w:tcPr>
            <w:tcW w:w="1705" w:type="dxa"/>
          </w:tcPr>
          <w:p w14:paraId="7209928E" w14:textId="2E432936" w:rsidR="00255D5E" w:rsidRDefault="00EA2EE9" w:rsidP="00215921">
            <w:pPr>
              <w:spacing w:before="60" w:after="6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297B8D">
              <w:t xml:space="preserve"> </w:t>
            </w:r>
          </w:p>
        </w:tc>
        <w:tc>
          <w:tcPr>
            <w:tcW w:w="1864" w:type="dxa"/>
          </w:tcPr>
          <w:p w14:paraId="74484D4A" w14:textId="77777777" w:rsidR="00255D5E" w:rsidRDefault="00471D47" w:rsidP="003C6061">
            <w:pPr>
              <w:spacing w:before="60" w:after="60"/>
              <w:jc w:val="center"/>
              <w:cnfStyle w:val="000000100000" w:firstRow="0" w:lastRow="0" w:firstColumn="0" w:lastColumn="0" w:oddVBand="0" w:evenVBand="0" w:oddHBand="1" w:evenHBand="0" w:firstRowFirstColumn="0" w:firstRowLastColumn="0" w:lastRowFirstColumn="0" w:lastRowLastColumn="0"/>
            </w:pPr>
            <w:r w:rsidRPr="00770852">
              <w:rPr>
                <w:highlight w:val="yellow"/>
              </w:rPr>
              <w:t>Month 20**</w:t>
            </w:r>
          </w:p>
        </w:tc>
      </w:tr>
      <w:tr w:rsidR="00255D5E" w14:paraId="0A2135AD"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2636F4FC" w14:textId="77777777" w:rsidR="00255D5E" w:rsidRDefault="00255D5E" w:rsidP="00453380">
            <w:pPr>
              <w:spacing w:before="60"/>
              <w:jc w:val="center"/>
            </w:pPr>
            <w:r>
              <w:t>2.5</w:t>
            </w:r>
          </w:p>
        </w:tc>
        <w:tc>
          <w:tcPr>
            <w:tcW w:w="2694" w:type="dxa"/>
          </w:tcPr>
          <w:p w14:paraId="25612225" w14:textId="77777777" w:rsidR="00255D5E" w:rsidRDefault="00C54AB5" w:rsidP="001068C7">
            <w:pPr>
              <w:spacing w:before="60" w:after="60"/>
              <w:cnfStyle w:val="000000000000" w:firstRow="0" w:lastRow="0" w:firstColumn="0" w:lastColumn="0" w:oddVBand="0" w:evenVBand="0" w:oddHBand="0" w:evenHBand="0" w:firstRowFirstColumn="0" w:firstRowLastColumn="0" w:lastRowFirstColumn="0" w:lastRowLastColumn="0"/>
            </w:pPr>
            <w:r>
              <w:t xml:space="preserve">Identify potential high risk urban locations for </w:t>
            </w:r>
            <w:r w:rsidR="00453380">
              <w:t>speed management by Local Area Traffic Management</w:t>
            </w:r>
          </w:p>
        </w:tc>
        <w:tc>
          <w:tcPr>
            <w:tcW w:w="2578" w:type="dxa"/>
          </w:tcPr>
          <w:p w14:paraId="1A679A91" w14:textId="77777777" w:rsidR="00255D5E" w:rsidRDefault="00EA7F1C" w:rsidP="00215921">
            <w:pPr>
              <w:spacing w:before="60" w:after="60"/>
              <w:cnfStyle w:val="000000000000" w:firstRow="0" w:lastRow="0" w:firstColumn="0" w:lastColumn="0" w:oddVBand="0" w:evenVBand="0" w:oddHBand="0" w:evenHBand="0" w:firstRowFirstColumn="0" w:firstRowLastColumn="0" w:lastRowFirstColumn="0" w:lastRowLastColumn="0"/>
              <w:rPr>
                <w:rStyle w:val="Hyperlink"/>
              </w:rPr>
            </w:pPr>
            <w:hyperlink r:id="rId75" w:history="1">
              <w:r w:rsidR="00453380" w:rsidRPr="00453380">
                <w:rPr>
                  <w:rStyle w:val="Hyperlink"/>
                </w:rPr>
                <w:t xml:space="preserve">Austroads Guide to Traffic Management Part 8: Local </w:t>
              </w:r>
              <w:r w:rsidR="00123C3A">
                <w:rPr>
                  <w:rStyle w:val="Hyperlink"/>
                </w:rPr>
                <w:t>Street</w:t>
              </w:r>
              <w:r w:rsidR="00453380" w:rsidRPr="00453380">
                <w:rPr>
                  <w:rStyle w:val="Hyperlink"/>
                </w:rPr>
                <w:t xml:space="preserve"> Management</w:t>
              </w:r>
            </w:hyperlink>
          </w:p>
          <w:p w14:paraId="13A17E33" w14:textId="77777777" w:rsidR="00CE23AE" w:rsidRDefault="00EA7F1C" w:rsidP="00215921">
            <w:pPr>
              <w:spacing w:before="60" w:after="60"/>
              <w:cnfStyle w:val="000000000000" w:firstRow="0" w:lastRow="0" w:firstColumn="0" w:lastColumn="0" w:oddVBand="0" w:evenVBand="0" w:oddHBand="0" w:evenHBand="0" w:firstRowFirstColumn="0" w:firstRowLastColumn="0" w:lastRowFirstColumn="0" w:lastRowLastColumn="0"/>
            </w:pPr>
            <w:hyperlink r:id="rId76" w:history="1">
              <w:r w:rsidR="00CE23AE" w:rsidRPr="005370D9">
                <w:rPr>
                  <w:rStyle w:val="Hyperlink"/>
                </w:rPr>
                <w:t>Crash Map</w:t>
              </w:r>
            </w:hyperlink>
            <w:r w:rsidR="00CE23AE">
              <w:rPr>
                <w:highlight w:val="yellow"/>
              </w:rPr>
              <w:t xml:space="preserve"> </w:t>
            </w:r>
          </w:p>
        </w:tc>
        <w:tc>
          <w:tcPr>
            <w:tcW w:w="1705" w:type="dxa"/>
          </w:tcPr>
          <w:p w14:paraId="357335FB" w14:textId="0C469AC4" w:rsidR="00255D5E" w:rsidRDefault="00EA2EE9" w:rsidP="00215921">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297B8D">
              <w:t xml:space="preserve"> </w:t>
            </w:r>
          </w:p>
        </w:tc>
        <w:tc>
          <w:tcPr>
            <w:tcW w:w="1864" w:type="dxa"/>
          </w:tcPr>
          <w:p w14:paraId="1FEAB4A7" w14:textId="77777777" w:rsidR="00255D5E" w:rsidRDefault="00471D47" w:rsidP="003C6061">
            <w:pPr>
              <w:spacing w:before="60" w:after="60"/>
              <w:jc w:val="center"/>
              <w:cnfStyle w:val="000000000000" w:firstRow="0" w:lastRow="0" w:firstColumn="0" w:lastColumn="0" w:oddVBand="0" w:evenVBand="0" w:oddHBand="0" w:evenHBand="0" w:firstRowFirstColumn="0" w:firstRowLastColumn="0" w:lastRowFirstColumn="0" w:lastRowLastColumn="0"/>
            </w:pPr>
            <w:r w:rsidRPr="00770852">
              <w:rPr>
                <w:highlight w:val="yellow"/>
              </w:rPr>
              <w:t>Month 20**</w:t>
            </w:r>
          </w:p>
        </w:tc>
      </w:tr>
      <w:tr w:rsidR="00255D5E" w14:paraId="161CCE37"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3714DA81" w14:textId="77777777" w:rsidR="00255D5E" w:rsidRDefault="00255D5E" w:rsidP="00453380">
            <w:pPr>
              <w:spacing w:before="60"/>
              <w:jc w:val="center"/>
            </w:pPr>
            <w:r>
              <w:t>2.6</w:t>
            </w:r>
          </w:p>
        </w:tc>
        <w:tc>
          <w:tcPr>
            <w:tcW w:w="2694" w:type="dxa"/>
          </w:tcPr>
          <w:p w14:paraId="360F6A98" w14:textId="77777777" w:rsidR="00453380" w:rsidRDefault="00453380" w:rsidP="00453380">
            <w:pPr>
              <w:spacing w:before="60" w:after="60"/>
              <w:cnfStyle w:val="000000100000" w:firstRow="0" w:lastRow="0" w:firstColumn="0" w:lastColumn="0" w:oddVBand="0" w:evenVBand="0" w:oddHBand="1" w:evenHBand="0" w:firstRowFirstColumn="0" w:firstRowLastColumn="0" w:lastRowFirstColumn="0" w:lastRowLastColumn="0"/>
            </w:pPr>
            <w:r>
              <w:t xml:space="preserve">Identify </w:t>
            </w:r>
            <w:r w:rsidR="00C4361A">
              <w:t xml:space="preserve">potential </w:t>
            </w:r>
            <w:r>
              <w:t>locations for speed activated warning signs</w:t>
            </w:r>
          </w:p>
          <w:p w14:paraId="087919FF" w14:textId="77777777" w:rsidR="00255D5E" w:rsidRDefault="00255D5E" w:rsidP="00215921">
            <w:pPr>
              <w:spacing w:before="60" w:after="60"/>
              <w:cnfStyle w:val="000000100000" w:firstRow="0" w:lastRow="0" w:firstColumn="0" w:lastColumn="0" w:oddVBand="0" w:evenVBand="0" w:oddHBand="1" w:evenHBand="0" w:firstRowFirstColumn="0" w:firstRowLastColumn="0" w:lastRowFirstColumn="0" w:lastRowLastColumn="0"/>
            </w:pPr>
          </w:p>
        </w:tc>
        <w:tc>
          <w:tcPr>
            <w:tcW w:w="2578" w:type="dxa"/>
          </w:tcPr>
          <w:p w14:paraId="28E6F7C5" w14:textId="77777777" w:rsidR="00453380" w:rsidRDefault="00EA7F1C" w:rsidP="00453380">
            <w:pPr>
              <w:spacing w:before="60" w:after="60"/>
              <w:cnfStyle w:val="000000100000" w:firstRow="0" w:lastRow="0" w:firstColumn="0" w:lastColumn="0" w:oddVBand="0" w:evenVBand="0" w:oddHBand="1" w:evenHBand="0" w:firstRowFirstColumn="0" w:firstRowLastColumn="0" w:lastRowFirstColumn="0" w:lastRowLastColumn="0"/>
            </w:pPr>
            <w:hyperlink r:id="rId77" w:history="1">
              <w:r w:rsidR="00453380" w:rsidRPr="00051F54">
                <w:rPr>
                  <w:rStyle w:val="Hyperlink"/>
                </w:rPr>
                <w:t>Austroads Speed Reduction Treatments for High-speed Environments</w:t>
              </w:r>
            </w:hyperlink>
            <w:r w:rsidR="00453380">
              <w:t xml:space="preserve"> </w:t>
            </w:r>
          </w:p>
          <w:p w14:paraId="3FBC19E2" w14:textId="77777777" w:rsidR="00255D5E" w:rsidRDefault="00EA7F1C" w:rsidP="00453380">
            <w:pPr>
              <w:spacing w:before="60" w:after="60"/>
              <w:cnfStyle w:val="000000100000" w:firstRow="0" w:lastRow="0" w:firstColumn="0" w:lastColumn="0" w:oddVBand="0" w:evenVBand="0" w:oddHBand="1" w:evenHBand="0" w:firstRowFirstColumn="0" w:firstRowLastColumn="0" w:lastRowFirstColumn="0" w:lastRowLastColumn="0"/>
            </w:pPr>
            <w:hyperlink r:id="rId78" w:history="1">
              <w:r w:rsidR="00CE23AE" w:rsidRPr="005370D9">
                <w:rPr>
                  <w:rStyle w:val="Hyperlink"/>
                </w:rPr>
                <w:t>Crash Map</w:t>
              </w:r>
            </w:hyperlink>
            <w:r w:rsidR="00CE23AE">
              <w:rPr>
                <w:highlight w:val="yellow"/>
              </w:rPr>
              <w:t xml:space="preserve"> </w:t>
            </w:r>
          </w:p>
        </w:tc>
        <w:tc>
          <w:tcPr>
            <w:tcW w:w="1705" w:type="dxa"/>
          </w:tcPr>
          <w:p w14:paraId="2E39BA5C" w14:textId="62058FD4" w:rsidR="00255D5E" w:rsidRDefault="00EA2EE9" w:rsidP="00215921">
            <w:pPr>
              <w:spacing w:before="60" w:after="6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297B8D">
              <w:t xml:space="preserve"> </w:t>
            </w:r>
          </w:p>
        </w:tc>
        <w:tc>
          <w:tcPr>
            <w:tcW w:w="1864" w:type="dxa"/>
          </w:tcPr>
          <w:p w14:paraId="77AF2B4B" w14:textId="77777777" w:rsidR="00255D5E" w:rsidRDefault="00471D47" w:rsidP="003C6061">
            <w:pPr>
              <w:spacing w:before="60" w:after="60"/>
              <w:jc w:val="center"/>
              <w:cnfStyle w:val="000000100000" w:firstRow="0" w:lastRow="0" w:firstColumn="0" w:lastColumn="0" w:oddVBand="0" w:evenVBand="0" w:oddHBand="1" w:evenHBand="0" w:firstRowFirstColumn="0" w:firstRowLastColumn="0" w:lastRowFirstColumn="0" w:lastRowLastColumn="0"/>
            </w:pPr>
            <w:r w:rsidRPr="00770852">
              <w:rPr>
                <w:highlight w:val="yellow"/>
              </w:rPr>
              <w:t>Month 20**</w:t>
            </w:r>
          </w:p>
        </w:tc>
      </w:tr>
      <w:tr w:rsidR="00D214E6" w14:paraId="7C4B0879"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6A1FD218" w14:textId="77777777" w:rsidR="00D214E6" w:rsidRDefault="00D214E6" w:rsidP="00453380">
            <w:pPr>
              <w:spacing w:before="60"/>
              <w:jc w:val="center"/>
            </w:pPr>
            <w:r>
              <w:t>2.7</w:t>
            </w:r>
          </w:p>
        </w:tc>
        <w:tc>
          <w:tcPr>
            <w:tcW w:w="2694" w:type="dxa"/>
          </w:tcPr>
          <w:p w14:paraId="61CBD2CF" w14:textId="77777777" w:rsidR="00D214E6" w:rsidRDefault="00D214E6" w:rsidP="00D214E6">
            <w:pPr>
              <w:spacing w:before="60" w:after="60"/>
              <w:cnfStyle w:val="000000000000" w:firstRow="0" w:lastRow="0" w:firstColumn="0" w:lastColumn="0" w:oddVBand="0" w:evenVBand="0" w:oddHBand="0" w:evenHBand="0" w:firstRowFirstColumn="0" w:firstRowLastColumn="0" w:lastRowFirstColumn="0" w:lastRowLastColumn="0"/>
            </w:pPr>
            <w:r>
              <w:t>Take advantage of WALGA RoadWise courtesy speed display signs to be deployed at high risk locations or sites of concern</w:t>
            </w:r>
          </w:p>
        </w:tc>
        <w:tc>
          <w:tcPr>
            <w:tcW w:w="2578" w:type="dxa"/>
          </w:tcPr>
          <w:p w14:paraId="63634536" w14:textId="77777777" w:rsidR="00D214E6" w:rsidRDefault="00EA7F1C" w:rsidP="00453380">
            <w:pPr>
              <w:spacing w:before="60" w:after="60"/>
              <w:cnfStyle w:val="000000000000" w:firstRow="0" w:lastRow="0" w:firstColumn="0" w:lastColumn="0" w:oddVBand="0" w:evenVBand="0" w:oddHBand="0" w:evenHBand="0" w:firstRowFirstColumn="0" w:firstRowLastColumn="0" w:lastRowFirstColumn="0" w:lastRowLastColumn="0"/>
            </w:pPr>
            <w:hyperlink r:id="rId79" w:history="1">
              <w:r w:rsidR="00D214E6" w:rsidRPr="00D214E6">
                <w:rPr>
                  <w:rStyle w:val="Hyperlink"/>
                </w:rPr>
                <w:t>WALGA RoadWise – Courtesy Speed Display Signs</w:t>
              </w:r>
            </w:hyperlink>
            <w:r w:rsidR="00D214E6">
              <w:t xml:space="preserve"> </w:t>
            </w:r>
          </w:p>
          <w:p w14:paraId="726305AD" w14:textId="77777777" w:rsidR="00D214E6" w:rsidRDefault="00D214E6" w:rsidP="00453380">
            <w:pPr>
              <w:spacing w:before="60" w:after="60"/>
              <w:cnfStyle w:val="000000000000" w:firstRow="0" w:lastRow="0" w:firstColumn="0" w:lastColumn="0" w:oddVBand="0" w:evenVBand="0" w:oddHBand="0" w:evenHBand="0" w:firstRowFirstColumn="0" w:firstRowLastColumn="0" w:lastRowFirstColumn="0" w:lastRowLastColumn="0"/>
            </w:pPr>
          </w:p>
        </w:tc>
        <w:tc>
          <w:tcPr>
            <w:tcW w:w="1705" w:type="dxa"/>
          </w:tcPr>
          <w:p w14:paraId="5BDDAE9D" w14:textId="5E793131" w:rsidR="00D214E6" w:rsidRDefault="00EA2EE9" w:rsidP="00215921">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297B8D">
              <w:t xml:space="preserve"> </w:t>
            </w:r>
            <w:r w:rsidR="009E1067">
              <w:t>/ WALGA RoadWise</w:t>
            </w:r>
          </w:p>
        </w:tc>
        <w:tc>
          <w:tcPr>
            <w:tcW w:w="1864" w:type="dxa"/>
          </w:tcPr>
          <w:p w14:paraId="6280A51C" w14:textId="77777777" w:rsidR="00D214E6" w:rsidRDefault="00471D47" w:rsidP="003C6061">
            <w:pPr>
              <w:spacing w:before="60" w:after="60"/>
              <w:jc w:val="center"/>
              <w:cnfStyle w:val="000000000000" w:firstRow="0" w:lastRow="0" w:firstColumn="0" w:lastColumn="0" w:oddVBand="0" w:evenVBand="0" w:oddHBand="0" w:evenHBand="0" w:firstRowFirstColumn="0" w:firstRowLastColumn="0" w:lastRowFirstColumn="0" w:lastRowLastColumn="0"/>
            </w:pPr>
            <w:r w:rsidRPr="00471D47">
              <w:rPr>
                <w:highlight w:val="yellow"/>
              </w:rPr>
              <w:t>Biannually</w:t>
            </w:r>
          </w:p>
        </w:tc>
      </w:tr>
    </w:tbl>
    <w:p w14:paraId="6590F9F9" w14:textId="77777777" w:rsidR="00C82A82" w:rsidRDefault="00C82A82" w:rsidP="000F5150"/>
    <w:p w14:paraId="05D2B494" w14:textId="77777777" w:rsidR="00C82A82" w:rsidRDefault="00C82A82">
      <w:r>
        <w:br w:type="page"/>
      </w:r>
    </w:p>
    <w:tbl>
      <w:tblPr>
        <w:tblStyle w:val="GridTable4-Accent1"/>
        <w:tblW w:w="0" w:type="auto"/>
        <w:tblInd w:w="-5" w:type="dxa"/>
        <w:tblLook w:val="04A0" w:firstRow="1" w:lastRow="0" w:firstColumn="1" w:lastColumn="0" w:noHBand="0" w:noVBand="1"/>
      </w:tblPr>
      <w:tblGrid>
        <w:gridCol w:w="784"/>
        <w:gridCol w:w="2645"/>
        <w:gridCol w:w="2507"/>
        <w:gridCol w:w="1874"/>
        <w:gridCol w:w="1824"/>
      </w:tblGrid>
      <w:tr w:rsidR="0078690F" w14:paraId="13A0347F" w14:textId="77777777" w:rsidTr="00970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5"/>
          </w:tcPr>
          <w:p w14:paraId="7F66538D" w14:textId="77777777" w:rsidR="0078690F" w:rsidRPr="006570C8" w:rsidRDefault="0078690F" w:rsidP="0078690F">
            <w:pPr>
              <w:spacing w:before="80" w:after="80"/>
              <w:rPr>
                <w:sz w:val="36"/>
                <w:szCs w:val="36"/>
              </w:rPr>
            </w:pPr>
            <w:r w:rsidRPr="006570C8">
              <w:rPr>
                <w:sz w:val="36"/>
                <w:szCs w:val="36"/>
              </w:rPr>
              <w:lastRenderedPageBreak/>
              <w:t>Safe Vehicles</w:t>
            </w:r>
            <w:r w:rsidR="003C5CB2" w:rsidRPr="006570C8">
              <w:rPr>
                <w:sz w:val="36"/>
                <w:szCs w:val="36"/>
              </w:rPr>
              <w:t xml:space="preserve"> </w:t>
            </w:r>
            <w:r w:rsidR="003C5CB2" w:rsidRPr="006570C8">
              <w:rPr>
                <w:i/>
                <w:sz w:val="36"/>
                <w:szCs w:val="36"/>
              </w:rPr>
              <w:t xml:space="preserve">– Safety </w:t>
            </w:r>
            <w:r w:rsidR="006570C8" w:rsidRPr="006570C8">
              <w:rPr>
                <w:i/>
                <w:sz w:val="36"/>
                <w:szCs w:val="36"/>
              </w:rPr>
              <w:t>Performance Indicators</w:t>
            </w:r>
          </w:p>
        </w:tc>
      </w:tr>
      <w:tr w:rsidR="00255D5E" w14:paraId="32CA44B6"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040AB1C0" w14:textId="77777777" w:rsidR="00255D5E" w:rsidRDefault="00255D5E" w:rsidP="007D0901">
            <w:pPr>
              <w:jc w:val="center"/>
            </w:pPr>
            <w:r>
              <w:t>Item</w:t>
            </w:r>
          </w:p>
        </w:tc>
        <w:tc>
          <w:tcPr>
            <w:tcW w:w="2694" w:type="dxa"/>
          </w:tcPr>
          <w:p w14:paraId="2951BC69" w14:textId="77777777" w:rsidR="00255D5E" w:rsidRPr="009C2872" w:rsidRDefault="00255D5E" w:rsidP="00255D5E">
            <w:pPr>
              <w:cnfStyle w:val="000000100000" w:firstRow="0" w:lastRow="0" w:firstColumn="0" w:lastColumn="0" w:oddVBand="0" w:evenVBand="0" w:oddHBand="1" w:evenHBand="0" w:firstRowFirstColumn="0" w:firstRowLastColumn="0" w:lastRowFirstColumn="0" w:lastRowLastColumn="0"/>
              <w:rPr>
                <w:b/>
              </w:rPr>
            </w:pPr>
            <w:r w:rsidRPr="009C2872">
              <w:rPr>
                <w:b/>
              </w:rPr>
              <w:t>Action</w:t>
            </w:r>
          </w:p>
        </w:tc>
        <w:tc>
          <w:tcPr>
            <w:tcW w:w="2578" w:type="dxa"/>
          </w:tcPr>
          <w:p w14:paraId="3FB5E1AF" w14:textId="77777777" w:rsidR="00255D5E" w:rsidRPr="009C2872" w:rsidRDefault="0029382D" w:rsidP="00255D5E">
            <w:pPr>
              <w:cnfStyle w:val="000000100000" w:firstRow="0" w:lastRow="0" w:firstColumn="0" w:lastColumn="0" w:oddVBand="0" w:evenVBand="0" w:oddHBand="1" w:evenHBand="0" w:firstRowFirstColumn="0" w:firstRowLastColumn="0" w:lastRowFirstColumn="0" w:lastRowLastColumn="0"/>
              <w:rPr>
                <w:b/>
              </w:rPr>
            </w:pPr>
            <w:r>
              <w:rPr>
                <w:b/>
              </w:rPr>
              <w:t>Supporting</w:t>
            </w:r>
            <w:r w:rsidR="00255D5E">
              <w:rPr>
                <w:b/>
              </w:rPr>
              <w:t xml:space="preserve"> </w:t>
            </w:r>
            <w:r w:rsidR="00255D5E" w:rsidRPr="009C2872">
              <w:rPr>
                <w:b/>
              </w:rPr>
              <w:t>Tools and Resources</w:t>
            </w:r>
          </w:p>
        </w:tc>
        <w:tc>
          <w:tcPr>
            <w:tcW w:w="1705" w:type="dxa"/>
          </w:tcPr>
          <w:p w14:paraId="3F9FD2BD" w14:textId="6D40CB0D" w:rsidR="00255D5E" w:rsidRPr="009C2872" w:rsidRDefault="00DB5547" w:rsidP="00FD495B">
            <w:pPr>
              <w:cnfStyle w:val="000000100000" w:firstRow="0" w:lastRow="0" w:firstColumn="0" w:lastColumn="0" w:oddVBand="0" w:evenVBand="0" w:oddHBand="1" w:evenHBand="0" w:firstRowFirstColumn="0" w:firstRowLastColumn="0" w:lastRowFirstColumn="0" w:lastRowLastColumn="0"/>
              <w:rPr>
                <w:b/>
              </w:rPr>
            </w:pPr>
            <w:r w:rsidRPr="00DB5547">
              <w:rPr>
                <w:b/>
                <w:highlight w:val="yellow"/>
              </w:rPr>
              <w:t>[City/Shire/Town]</w:t>
            </w:r>
            <w:r w:rsidR="00255D5E">
              <w:rPr>
                <w:b/>
              </w:rPr>
              <w:t xml:space="preserve"> </w:t>
            </w:r>
            <w:r w:rsidR="008D6D36">
              <w:rPr>
                <w:b/>
              </w:rPr>
              <w:t>/</w:t>
            </w:r>
            <w:r w:rsidR="00FD495B">
              <w:rPr>
                <w:b/>
              </w:rPr>
              <w:t xml:space="preserve"> Partner</w:t>
            </w:r>
            <w:r w:rsidR="00255D5E">
              <w:rPr>
                <w:b/>
              </w:rPr>
              <w:t xml:space="preserve"> Commitment</w:t>
            </w:r>
          </w:p>
        </w:tc>
        <w:tc>
          <w:tcPr>
            <w:tcW w:w="1864" w:type="dxa"/>
          </w:tcPr>
          <w:p w14:paraId="7164602B" w14:textId="77777777" w:rsidR="00255D5E" w:rsidRDefault="00255D5E" w:rsidP="003C6061">
            <w:pPr>
              <w:jc w:val="center"/>
              <w:cnfStyle w:val="000000100000" w:firstRow="0" w:lastRow="0" w:firstColumn="0" w:lastColumn="0" w:oddVBand="0" w:evenVBand="0" w:oddHBand="1" w:evenHBand="0" w:firstRowFirstColumn="0" w:firstRowLastColumn="0" w:lastRowFirstColumn="0" w:lastRowLastColumn="0"/>
            </w:pPr>
            <w:r w:rsidRPr="009C2872">
              <w:rPr>
                <w:b/>
              </w:rPr>
              <w:t>Target</w:t>
            </w:r>
          </w:p>
        </w:tc>
      </w:tr>
      <w:tr w:rsidR="00255D5E" w14:paraId="07801AD3"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14BAD3F6" w14:textId="77777777" w:rsidR="00255D5E" w:rsidRDefault="00255D5E" w:rsidP="00315AA1">
            <w:pPr>
              <w:spacing w:before="60" w:after="60"/>
              <w:jc w:val="center"/>
            </w:pPr>
            <w:r>
              <w:t>3.1</w:t>
            </w:r>
          </w:p>
        </w:tc>
        <w:tc>
          <w:tcPr>
            <w:tcW w:w="2694" w:type="dxa"/>
          </w:tcPr>
          <w:p w14:paraId="5E622FAD" w14:textId="395CED73" w:rsidR="00255D5E" w:rsidRDefault="007A0AF7" w:rsidP="007A0AF7">
            <w:pPr>
              <w:spacing w:before="60" w:after="60"/>
              <w:cnfStyle w:val="000000000000" w:firstRow="0" w:lastRow="0" w:firstColumn="0" w:lastColumn="0" w:oddVBand="0" w:evenVBand="0" w:oddHBand="0" w:evenHBand="0" w:firstRowFirstColumn="0" w:firstRowLastColumn="0" w:lastRowFirstColumn="0" w:lastRowLastColumn="0"/>
            </w:pPr>
            <w:r>
              <w:t>C</w:t>
            </w:r>
            <w:r w:rsidR="00900C39">
              <w:t>ommitment to p</w:t>
            </w:r>
            <w:r w:rsidR="00B74D30">
              <w:t xml:space="preserve">urchase five star ANCAP rated vehicles for </w:t>
            </w:r>
            <w:r>
              <w:t xml:space="preserve">the </w:t>
            </w:r>
            <w:r w:rsidR="00DB5547" w:rsidRPr="00DB5547">
              <w:rPr>
                <w:highlight w:val="yellow"/>
              </w:rPr>
              <w:t>[City/Shire/Town]</w:t>
            </w:r>
            <w:r w:rsidR="00B74D30">
              <w:t xml:space="preserve"> fleet</w:t>
            </w:r>
          </w:p>
        </w:tc>
        <w:tc>
          <w:tcPr>
            <w:tcW w:w="2578" w:type="dxa"/>
          </w:tcPr>
          <w:p w14:paraId="77CBD93C" w14:textId="77777777" w:rsidR="00255D5E" w:rsidRDefault="00EA7F1C" w:rsidP="00315AA1">
            <w:pPr>
              <w:spacing w:before="60" w:after="60"/>
              <w:cnfStyle w:val="000000000000" w:firstRow="0" w:lastRow="0" w:firstColumn="0" w:lastColumn="0" w:oddVBand="0" w:evenVBand="0" w:oddHBand="0" w:evenHBand="0" w:firstRowFirstColumn="0" w:firstRowLastColumn="0" w:lastRowFirstColumn="0" w:lastRowLastColumn="0"/>
            </w:pPr>
            <w:hyperlink r:id="rId80" w:history="1">
              <w:r w:rsidR="00B74D30" w:rsidRPr="00B74D30">
                <w:rPr>
                  <w:rStyle w:val="Hyperlink"/>
                </w:rPr>
                <w:t>ANCAP</w:t>
              </w:r>
            </w:hyperlink>
            <w:r w:rsidR="00B74D30">
              <w:t xml:space="preserve"> </w:t>
            </w:r>
          </w:p>
        </w:tc>
        <w:tc>
          <w:tcPr>
            <w:tcW w:w="1705" w:type="dxa"/>
          </w:tcPr>
          <w:p w14:paraId="6259C762" w14:textId="27465D8B" w:rsidR="00255D5E" w:rsidRDefault="00EA2EE9" w:rsidP="00315AA1">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4D3E93">
              <w:t xml:space="preserve"> </w:t>
            </w:r>
          </w:p>
        </w:tc>
        <w:tc>
          <w:tcPr>
            <w:tcW w:w="1864" w:type="dxa"/>
          </w:tcPr>
          <w:p w14:paraId="2942ECB8" w14:textId="77777777" w:rsidR="00255D5E" w:rsidRDefault="00B74D30" w:rsidP="003C6061">
            <w:pPr>
              <w:spacing w:before="60" w:after="60"/>
              <w:jc w:val="center"/>
              <w:cnfStyle w:val="000000000000" w:firstRow="0" w:lastRow="0" w:firstColumn="0" w:lastColumn="0" w:oddVBand="0" w:evenVBand="0" w:oddHBand="0" w:evenHBand="0" w:firstRowFirstColumn="0" w:firstRowLastColumn="0" w:lastRowFirstColumn="0" w:lastRowLastColumn="0"/>
            </w:pPr>
            <w:r>
              <w:t xml:space="preserve">Entire </w:t>
            </w:r>
            <w:r w:rsidR="00DD3FED">
              <w:t xml:space="preserve">Vehicle </w:t>
            </w:r>
            <w:r>
              <w:t xml:space="preserve">Fleet by </w:t>
            </w:r>
            <w:r w:rsidR="008B58B4" w:rsidRPr="00957251">
              <w:rPr>
                <w:highlight w:val="yellow"/>
              </w:rPr>
              <w:t xml:space="preserve">Month </w:t>
            </w:r>
            <w:r w:rsidRPr="00957251">
              <w:rPr>
                <w:highlight w:val="yellow"/>
              </w:rPr>
              <w:t>20</w:t>
            </w:r>
            <w:r w:rsidR="001624AE" w:rsidRPr="00957251">
              <w:rPr>
                <w:highlight w:val="yellow"/>
              </w:rPr>
              <w:t>**</w:t>
            </w:r>
          </w:p>
        </w:tc>
      </w:tr>
      <w:tr w:rsidR="001669A0" w14:paraId="1B9A9E86"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5891CB2C" w14:textId="77777777" w:rsidR="001669A0" w:rsidRDefault="001669A0" w:rsidP="00315AA1">
            <w:pPr>
              <w:spacing w:before="60" w:after="60"/>
              <w:jc w:val="center"/>
            </w:pPr>
            <w:r>
              <w:t>3.2</w:t>
            </w:r>
          </w:p>
        </w:tc>
        <w:tc>
          <w:tcPr>
            <w:tcW w:w="2694" w:type="dxa"/>
          </w:tcPr>
          <w:p w14:paraId="6C2C2B80" w14:textId="63FF967E" w:rsidR="001669A0" w:rsidRDefault="00900C39" w:rsidP="00CD46AA">
            <w:pPr>
              <w:spacing w:before="60" w:after="60"/>
              <w:cnfStyle w:val="000000100000" w:firstRow="0" w:lastRow="0" w:firstColumn="0" w:lastColumn="0" w:oddVBand="0" w:evenVBand="0" w:oddHBand="1" w:evenHBand="0" w:firstRowFirstColumn="0" w:firstRowLastColumn="0" w:lastRowFirstColumn="0" w:lastRowLastColumn="0"/>
            </w:pPr>
            <w:r>
              <w:t>Introduce</w:t>
            </w:r>
            <w:r w:rsidR="001669A0">
              <w:t xml:space="preserve"> </w:t>
            </w:r>
            <w:r w:rsidR="00342C2B">
              <w:t>contractual</w:t>
            </w:r>
            <w:r w:rsidR="001669A0">
              <w:t xml:space="preserve"> </w:t>
            </w:r>
            <w:r w:rsidR="00342C2B">
              <w:t>arrangement</w:t>
            </w:r>
            <w:r w:rsidR="008B58B4">
              <w:t>s</w:t>
            </w:r>
            <w:r w:rsidR="00342C2B">
              <w:t xml:space="preserve"> </w:t>
            </w:r>
            <w:r w:rsidR="008B58B4">
              <w:t>to</w:t>
            </w:r>
            <w:r w:rsidR="00342C2B">
              <w:t xml:space="preserve"> the </w:t>
            </w:r>
            <w:r>
              <w:t xml:space="preserve">works </w:t>
            </w:r>
            <w:r w:rsidR="00342C2B">
              <w:t xml:space="preserve">tender process to ensure contactors employed by </w:t>
            </w:r>
            <w:r w:rsidR="00CD46AA">
              <w:t xml:space="preserve">the </w:t>
            </w:r>
            <w:r w:rsidR="00DB5547" w:rsidRPr="00DB5547">
              <w:rPr>
                <w:highlight w:val="yellow"/>
              </w:rPr>
              <w:t>[City/Shire/Town]</w:t>
            </w:r>
            <w:r w:rsidR="00342C2B">
              <w:t xml:space="preserve"> have vehicles with a minimum ANCAP Star rating</w:t>
            </w:r>
          </w:p>
        </w:tc>
        <w:tc>
          <w:tcPr>
            <w:tcW w:w="2578" w:type="dxa"/>
          </w:tcPr>
          <w:p w14:paraId="758DC981" w14:textId="77777777" w:rsidR="001669A0" w:rsidRDefault="00EA7F1C" w:rsidP="00315AA1">
            <w:pPr>
              <w:spacing w:before="60" w:after="60"/>
              <w:cnfStyle w:val="000000100000" w:firstRow="0" w:lastRow="0" w:firstColumn="0" w:lastColumn="0" w:oddVBand="0" w:evenVBand="0" w:oddHBand="1" w:evenHBand="0" w:firstRowFirstColumn="0" w:firstRowLastColumn="0" w:lastRowFirstColumn="0" w:lastRowLastColumn="0"/>
            </w:pPr>
            <w:hyperlink r:id="rId81" w:history="1">
              <w:r w:rsidR="00342C2B" w:rsidRPr="00B74D30">
                <w:rPr>
                  <w:rStyle w:val="Hyperlink"/>
                </w:rPr>
                <w:t>ANCAP</w:t>
              </w:r>
            </w:hyperlink>
          </w:p>
        </w:tc>
        <w:tc>
          <w:tcPr>
            <w:tcW w:w="1705" w:type="dxa"/>
          </w:tcPr>
          <w:p w14:paraId="5B784B61" w14:textId="1FC78A4C" w:rsidR="001669A0" w:rsidRDefault="00EA2EE9" w:rsidP="00315AA1">
            <w:pPr>
              <w:spacing w:before="60" w:after="6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CD46AA">
              <w:t xml:space="preserve"> </w:t>
            </w:r>
          </w:p>
        </w:tc>
        <w:tc>
          <w:tcPr>
            <w:tcW w:w="1864" w:type="dxa"/>
          </w:tcPr>
          <w:p w14:paraId="30F0A946" w14:textId="77777777" w:rsidR="001669A0" w:rsidRDefault="00DD3FED" w:rsidP="003C6061">
            <w:pPr>
              <w:spacing w:before="60" w:after="60"/>
              <w:jc w:val="center"/>
              <w:cnfStyle w:val="000000100000" w:firstRow="0" w:lastRow="0" w:firstColumn="0" w:lastColumn="0" w:oddVBand="0" w:evenVBand="0" w:oddHBand="1" w:evenHBand="0" w:firstRowFirstColumn="0" w:firstRowLastColumn="0" w:lastRowFirstColumn="0" w:lastRowLastColumn="0"/>
            </w:pPr>
            <w:r w:rsidRPr="00957251">
              <w:rPr>
                <w:highlight w:val="yellow"/>
              </w:rPr>
              <w:t>Month 20**</w:t>
            </w:r>
          </w:p>
        </w:tc>
      </w:tr>
      <w:tr w:rsidR="00255D5E" w14:paraId="03927DAB"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15C04815" w14:textId="77777777" w:rsidR="00255D5E" w:rsidRDefault="001669A0" w:rsidP="00315AA1">
            <w:pPr>
              <w:spacing w:before="60" w:after="60"/>
              <w:jc w:val="center"/>
            </w:pPr>
            <w:r>
              <w:t>3.3</w:t>
            </w:r>
          </w:p>
        </w:tc>
        <w:tc>
          <w:tcPr>
            <w:tcW w:w="2694" w:type="dxa"/>
          </w:tcPr>
          <w:p w14:paraId="0C9A1976" w14:textId="4BD22275" w:rsidR="00255D5E" w:rsidRDefault="00B74D30" w:rsidP="00AF4B20">
            <w:pPr>
              <w:spacing w:before="60" w:after="60"/>
              <w:cnfStyle w:val="000000000000" w:firstRow="0" w:lastRow="0" w:firstColumn="0" w:lastColumn="0" w:oddVBand="0" w:evenVBand="0" w:oddHBand="0" w:evenHBand="0" w:firstRowFirstColumn="0" w:firstRowLastColumn="0" w:lastRowFirstColumn="0" w:lastRowLastColumn="0"/>
            </w:pPr>
            <w:r>
              <w:t xml:space="preserve">Introduce daytime running headlights to </w:t>
            </w:r>
            <w:r w:rsidR="00AF4B20">
              <w:t>the</w:t>
            </w:r>
            <w:r>
              <w:t xml:space="preserve"> </w:t>
            </w:r>
            <w:r w:rsidR="00DB5547" w:rsidRPr="00DB5547">
              <w:rPr>
                <w:highlight w:val="yellow"/>
              </w:rPr>
              <w:t>[City/Shire/Town]</w:t>
            </w:r>
            <w:r>
              <w:t xml:space="preserve"> vehicle fleet</w:t>
            </w:r>
          </w:p>
        </w:tc>
        <w:tc>
          <w:tcPr>
            <w:tcW w:w="2578" w:type="dxa"/>
          </w:tcPr>
          <w:p w14:paraId="0ECF7074" w14:textId="49CF1067" w:rsidR="00255D5E" w:rsidRDefault="00EA7F1C" w:rsidP="00315AA1">
            <w:pPr>
              <w:spacing w:before="60" w:after="60"/>
              <w:cnfStyle w:val="000000000000" w:firstRow="0" w:lastRow="0" w:firstColumn="0" w:lastColumn="0" w:oddVBand="0" w:evenVBand="0" w:oddHBand="0" w:evenHBand="0" w:firstRowFirstColumn="0" w:firstRowLastColumn="0" w:lastRowFirstColumn="0" w:lastRowLastColumn="0"/>
            </w:pPr>
            <w:hyperlink r:id="rId82" w:history="1">
              <w:r w:rsidR="00442DE3" w:rsidRPr="0001512E">
                <w:rPr>
                  <w:rStyle w:val="Hyperlink"/>
                </w:rPr>
                <w:t>Australian Transport Safety Bureau – Daytime Running Lights (DRL)</w:t>
              </w:r>
            </w:hyperlink>
            <w:r w:rsidR="00442DE3">
              <w:t xml:space="preserve"> </w:t>
            </w:r>
          </w:p>
        </w:tc>
        <w:tc>
          <w:tcPr>
            <w:tcW w:w="1705" w:type="dxa"/>
          </w:tcPr>
          <w:p w14:paraId="4719C88A" w14:textId="45F7D6EA" w:rsidR="00255D5E" w:rsidRDefault="00EA2EE9" w:rsidP="00315AA1">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CD46AA">
              <w:t xml:space="preserve"> </w:t>
            </w:r>
          </w:p>
        </w:tc>
        <w:tc>
          <w:tcPr>
            <w:tcW w:w="1864" w:type="dxa"/>
          </w:tcPr>
          <w:p w14:paraId="432F2B07" w14:textId="77777777" w:rsidR="00255D5E" w:rsidRDefault="00B74D30" w:rsidP="003C6061">
            <w:pPr>
              <w:spacing w:before="60" w:after="60"/>
              <w:jc w:val="center"/>
              <w:cnfStyle w:val="000000000000" w:firstRow="0" w:lastRow="0" w:firstColumn="0" w:lastColumn="0" w:oddVBand="0" w:evenVBand="0" w:oddHBand="0" w:evenHBand="0" w:firstRowFirstColumn="0" w:firstRowLastColumn="0" w:lastRowFirstColumn="0" w:lastRowLastColumn="0"/>
            </w:pPr>
            <w:r>
              <w:t xml:space="preserve">Entire </w:t>
            </w:r>
            <w:r w:rsidR="00DD3FED">
              <w:t xml:space="preserve">Vehicle </w:t>
            </w:r>
            <w:r>
              <w:t xml:space="preserve">Fleet by </w:t>
            </w:r>
            <w:r w:rsidR="001C3118" w:rsidRPr="00957251">
              <w:rPr>
                <w:highlight w:val="yellow"/>
              </w:rPr>
              <w:t xml:space="preserve">Month </w:t>
            </w:r>
            <w:r w:rsidRPr="00957251">
              <w:rPr>
                <w:highlight w:val="yellow"/>
              </w:rPr>
              <w:t>20</w:t>
            </w:r>
            <w:r w:rsidR="001624AE" w:rsidRPr="00957251">
              <w:rPr>
                <w:highlight w:val="yellow"/>
              </w:rPr>
              <w:t>**</w:t>
            </w:r>
          </w:p>
        </w:tc>
      </w:tr>
      <w:tr w:rsidR="00255D5E" w14:paraId="0BCFC95E"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25EBBF99" w14:textId="77777777" w:rsidR="00255D5E" w:rsidRDefault="001669A0" w:rsidP="00315AA1">
            <w:pPr>
              <w:spacing w:before="60" w:after="60"/>
              <w:jc w:val="center"/>
            </w:pPr>
            <w:r>
              <w:t>3.4</w:t>
            </w:r>
          </w:p>
        </w:tc>
        <w:tc>
          <w:tcPr>
            <w:tcW w:w="2694" w:type="dxa"/>
          </w:tcPr>
          <w:p w14:paraId="60220614" w14:textId="77777777" w:rsidR="00255D5E" w:rsidRDefault="00442DE3" w:rsidP="00442DE3">
            <w:pPr>
              <w:spacing w:before="60" w:after="60"/>
              <w:cnfStyle w:val="000000100000" w:firstRow="0" w:lastRow="0" w:firstColumn="0" w:lastColumn="0" w:oddVBand="0" w:evenVBand="0" w:oddHBand="1" w:evenHBand="0" w:firstRowFirstColumn="0" w:firstRowLastColumn="0" w:lastRowFirstColumn="0" w:lastRowLastColumn="0"/>
            </w:pPr>
            <w:r>
              <w:t xml:space="preserve">Assist </w:t>
            </w:r>
            <w:r w:rsidR="00957251">
              <w:t xml:space="preserve">to </w:t>
            </w:r>
            <w:r>
              <w:t>promote, support and cascade safe vehicle information from the Road Safety Commission</w:t>
            </w:r>
          </w:p>
        </w:tc>
        <w:tc>
          <w:tcPr>
            <w:tcW w:w="2578" w:type="dxa"/>
          </w:tcPr>
          <w:p w14:paraId="145021A2" w14:textId="77777777" w:rsidR="00255D5E" w:rsidRDefault="00EA7F1C" w:rsidP="00315AA1">
            <w:pPr>
              <w:spacing w:before="60" w:after="60"/>
              <w:cnfStyle w:val="000000100000" w:firstRow="0" w:lastRow="0" w:firstColumn="0" w:lastColumn="0" w:oddVBand="0" w:evenVBand="0" w:oddHBand="1" w:evenHBand="0" w:firstRowFirstColumn="0" w:firstRowLastColumn="0" w:lastRowFirstColumn="0" w:lastRowLastColumn="0"/>
            </w:pPr>
            <w:hyperlink r:id="rId83" w:history="1">
              <w:r w:rsidR="00442DE3" w:rsidRPr="009F45D5">
                <w:rPr>
                  <w:rStyle w:val="Hyperlink"/>
                </w:rPr>
                <w:t>Road Safety Commission – Safe Vehicles</w:t>
              </w:r>
            </w:hyperlink>
            <w:r w:rsidR="00442DE3">
              <w:t xml:space="preserve"> </w:t>
            </w:r>
          </w:p>
          <w:p w14:paraId="6126FAB3" w14:textId="5203AD5B" w:rsidR="00380A3B" w:rsidRDefault="00EA7F1C" w:rsidP="00315AA1">
            <w:pPr>
              <w:spacing w:before="60" w:after="60"/>
              <w:cnfStyle w:val="000000100000" w:firstRow="0" w:lastRow="0" w:firstColumn="0" w:lastColumn="0" w:oddVBand="0" w:evenVBand="0" w:oddHBand="1" w:evenHBand="0" w:firstRowFirstColumn="0" w:firstRowLastColumn="0" w:lastRowFirstColumn="0" w:lastRowLastColumn="0"/>
            </w:pPr>
            <w:hyperlink r:id="rId84" w:history="1">
              <w:r w:rsidR="00380A3B" w:rsidRPr="0001512E">
                <w:rPr>
                  <w:rStyle w:val="Hyperlink"/>
                </w:rPr>
                <w:t>Road Safety Commission – Information sheets</w:t>
              </w:r>
            </w:hyperlink>
            <w:r w:rsidR="00380A3B">
              <w:rPr>
                <w:rStyle w:val="Hyperlink"/>
              </w:rPr>
              <w:t xml:space="preserve"> </w:t>
            </w:r>
          </w:p>
        </w:tc>
        <w:tc>
          <w:tcPr>
            <w:tcW w:w="1705" w:type="dxa"/>
          </w:tcPr>
          <w:p w14:paraId="2F6C7D5E" w14:textId="2CF746B6" w:rsidR="00255D5E" w:rsidRDefault="00EA2EE9" w:rsidP="00315AA1">
            <w:pPr>
              <w:spacing w:before="60" w:after="6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CD46AA">
              <w:t xml:space="preserve"> </w:t>
            </w:r>
            <w:r w:rsidR="009B7D88">
              <w:t>/ Road Safety Commission</w:t>
            </w:r>
          </w:p>
        </w:tc>
        <w:tc>
          <w:tcPr>
            <w:tcW w:w="1864" w:type="dxa"/>
          </w:tcPr>
          <w:p w14:paraId="70125EE7" w14:textId="77777777" w:rsidR="00255D5E" w:rsidRDefault="00471D47" w:rsidP="003C6061">
            <w:pPr>
              <w:spacing w:before="60" w:after="60"/>
              <w:jc w:val="center"/>
              <w:cnfStyle w:val="000000100000" w:firstRow="0" w:lastRow="0" w:firstColumn="0" w:lastColumn="0" w:oddVBand="0" w:evenVBand="0" w:oddHBand="1" w:evenHBand="0" w:firstRowFirstColumn="0" w:firstRowLastColumn="0" w:lastRowFirstColumn="0" w:lastRowLastColumn="0"/>
            </w:pPr>
            <w:r w:rsidRPr="00471D47">
              <w:rPr>
                <w:highlight w:val="yellow"/>
              </w:rPr>
              <w:t>Biannually</w:t>
            </w:r>
          </w:p>
        </w:tc>
      </w:tr>
      <w:tr w:rsidR="00255D5E" w14:paraId="775EDDB8"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3D6CE1F5" w14:textId="77777777" w:rsidR="00255D5E" w:rsidRDefault="001669A0" w:rsidP="00315AA1">
            <w:pPr>
              <w:spacing w:before="60" w:after="60"/>
              <w:jc w:val="center"/>
            </w:pPr>
            <w:r>
              <w:t>3.5</w:t>
            </w:r>
          </w:p>
        </w:tc>
        <w:tc>
          <w:tcPr>
            <w:tcW w:w="2694" w:type="dxa"/>
          </w:tcPr>
          <w:p w14:paraId="1525406F" w14:textId="77777777" w:rsidR="00255D5E" w:rsidRDefault="00442DE3" w:rsidP="001C3118">
            <w:pPr>
              <w:spacing w:before="60" w:after="60"/>
              <w:cnfStyle w:val="000000000000" w:firstRow="0" w:lastRow="0" w:firstColumn="0" w:lastColumn="0" w:oddVBand="0" w:evenVBand="0" w:oddHBand="0" w:evenHBand="0" w:firstRowFirstColumn="0" w:firstRowLastColumn="0" w:lastRowFirstColumn="0" w:lastRowLastColumn="0"/>
            </w:pPr>
            <w:r>
              <w:t xml:space="preserve">Assist </w:t>
            </w:r>
            <w:r w:rsidR="00957251">
              <w:t xml:space="preserve">to </w:t>
            </w:r>
            <w:r>
              <w:t xml:space="preserve">promote, support and cascade vehicle child </w:t>
            </w:r>
            <w:r w:rsidR="001064A5">
              <w:t xml:space="preserve">car </w:t>
            </w:r>
            <w:r>
              <w:t xml:space="preserve">restraint information from </w:t>
            </w:r>
            <w:r w:rsidR="00984DDB">
              <w:t xml:space="preserve">WALGA </w:t>
            </w:r>
            <w:r>
              <w:t>RoadWise</w:t>
            </w:r>
          </w:p>
        </w:tc>
        <w:tc>
          <w:tcPr>
            <w:tcW w:w="2578" w:type="dxa"/>
          </w:tcPr>
          <w:p w14:paraId="5125A04A" w14:textId="77777777" w:rsidR="00255D5E" w:rsidRDefault="00EA7F1C" w:rsidP="00315AA1">
            <w:pPr>
              <w:spacing w:before="60" w:after="60"/>
              <w:cnfStyle w:val="000000000000" w:firstRow="0" w:lastRow="0" w:firstColumn="0" w:lastColumn="0" w:oddVBand="0" w:evenVBand="0" w:oddHBand="0" w:evenHBand="0" w:firstRowFirstColumn="0" w:firstRowLastColumn="0" w:lastRowFirstColumn="0" w:lastRowLastColumn="0"/>
              <w:rPr>
                <w:rStyle w:val="Hyperlink"/>
              </w:rPr>
            </w:pPr>
            <w:hyperlink r:id="rId85" w:history="1">
              <w:r w:rsidR="00984DDB" w:rsidRPr="001064A5">
                <w:rPr>
                  <w:rStyle w:val="Hyperlink"/>
                </w:rPr>
                <w:t xml:space="preserve">WALGA </w:t>
              </w:r>
              <w:r w:rsidR="001064A5" w:rsidRPr="001064A5">
                <w:rPr>
                  <w:rStyle w:val="Hyperlink"/>
                </w:rPr>
                <w:t xml:space="preserve">RoadWise – Child </w:t>
              </w:r>
              <w:r w:rsidR="001064A5">
                <w:rPr>
                  <w:rStyle w:val="Hyperlink"/>
                </w:rPr>
                <w:t xml:space="preserve">car </w:t>
              </w:r>
              <w:r w:rsidR="001064A5" w:rsidRPr="001064A5">
                <w:rPr>
                  <w:rStyle w:val="Hyperlink"/>
                </w:rPr>
                <w:t>restraints</w:t>
              </w:r>
            </w:hyperlink>
          </w:p>
          <w:p w14:paraId="2B83190A" w14:textId="77777777" w:rsidR="001064A5" w:rsidRDefault="001064A5" w:rsidP="00315AA1">
            <w:pPr>
              <w:spacing w:before="60" w:after="60"/>
              <w:cnfStyle w:val="000000000000" w:firstRow="0" w:lastRow="0" w:firstColumn="0" w:lastColumn="0" w:oddVBand="0" w:evenVBand="0" w:oddHBand="0" w:evenHBand="0" w:firstRowFirstColumn="0" w:firstRowLastColumn="0" w:lastRowFirstColumn="0" w:lastRowLastColumn="0"/>
            </w:pPr>
          </w:p>
        </w:tc>
        <w:tc>
          <w:tcPr>
            <w:tcW w:w="1705" w:type="dxa"/>
          </w:tcPr>
          <w:p w14:paraId="5F646C86" w14:textId="7FBAB525" w:rsidR="00255D5E" w:rsidRDefault="00EA2EE9" w:rsidP="00315AA1">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CD46AA">
              <w:t xml:space="preserve"> </w:t>
            </w:r>
            <w:r w:rsidR="009B7D88">
              <w:t xml:space="preserve">/ </w:t>
            </w:r>
            <w:r w:rsidR="001064A5">
              <w:t xml:space="preserve">WALGA </w:t>
            </w:r>
            <w:r w:rsidR="009B7D88">
              <w:t>RoadWise</w:t>
            </w:r>
          </w:p>
        </w:tc>
        <w:tc>
          <w:tcPr>
            <w:tcW w:w="1864" w:type="dxa"/>
          </w:tcPr>
          <w:p w14:paraId="2AA42CFE" w14:textId="77777777" w:rsidR="00255D5E" w:rsidRDefault="00471D47" w:rsidP="003C6061">
            <w:pPr>
              <w:spacing w:before="60" w:after="60"/>
              <w:jc w:val="center"/>
              <w:cnfStyle w:val="000000000000" w:firstRow="0" w:lastRow="0" w:firstColumn="0" w:lastColumn="0" w:oddVBand="0" w:evenVBand="0" w:oddHBand="0" w:evenHBand="0" w:firstRowFirstColumn="0" w:firstRowLastColumn="0" w:lastRowFirstColumn="0" w:lastRowLastColumn="0"/>
            </w:pPr>
            <w:r w:rsidRPr="00471D47">
              <w:rPr>
                <w:highlight w:val="yellow"/>
              </w:rPr>
              <w:t>Biannually</w:t>
            </w:r>
          </w:p>
        </w:tc>
      </w:tr>
      <w:tr w:rsidR="00255D5E" w14:paraId="4C4DAE84"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0D6CC6B2" w14:textId="77777777" w:rsidR="00255D5E" w:rsidRDefault="001669A0" w:rsidP="00315AA1">
            <w:pPr>
              <w:spacing w:before="60" w:after="60"/>
              <w:jc w:val="center"/>
            </w:pPr>
            <w:r>
              <w:t>3.6</w:t>
            </w:r>
          </w:p>
        </w:tc>
        <w:tc>
          <w:tcPr>
            <w:tcW w:w="2694" w:type="dxa"/>
          </w:tcPr>
          <w:p w14:paraId="210F4F0B" w14:textId="77777777" w:rsidR="00255D5E" w:rsidRDefault="009B7D88" w:rsidP="00CD46AA">
            <w:pPr>
              <w:spacing w:before="60" w:after="60"/>
              <w:cnfStyle w:val="000000100000" w:firstRow="0" w:lastRow="0" w:firstColumn="0" w:lastColumn="0" w:oddVBand="0" w:evenVBand="0" w:oddHBand="1" w:evenHBand="0" w:firstRowFirstColumn="0" w:firstRowLastColumn="0" w:lastRowFirstColumn="0" w:lastRowLastColumn="0"/>
            </w:pPr>
            <w:r>
              <w:t>Adopt RoadWise Fleet Safety Policies</w:t>
            </w:r>
            <w:r w:rsidR="001C3118">
              <w:t xml:space="preserve"> </w:t>
            </w:r>
          </w:p>
        </w:tc>
        <w:tc>
          <w:tcPr>
            <w:tcW w:w="2578" w:type="dxa"/>
          </w:tcPr>
          <w:p w14:paraId="63580B32" w14:textId="77777777" w:rsidR="00255D5E" w:rsidRDefault="00EA7F1C" w:rsidP="00315AA1">
            <w:pPr>
              <w:spacing w:before="60" w:after="60"/>
              <w:cnfStyle w:val="000000100000" w:firstRow="0" w:lastRow="0" w:firstColumn="0" w:lastColumn="0" w:oddVBand="0" w:evenVBand="0" w:oddHBand="1" w:evenHBand="0" w:firstRowFirstColumn="0" w:firstRowLastColumn="0" w:lastRowFirstColumn="0" w:lastRowLastColumn="0"/>
            </w:pPr>
            <w:hyperlink r:id="rId86" w:history="1">
              <w:r w:rsidR="00984DDB" w:rsidRPr="00984DDB">
                <w:rPr>
                  <w:rStyle w:val="Hyperlink"/>
                </w:rPr>
                <w:t xml:space="preserve">WALGA </w:t>
              </w:r>
              <w:r w:rsidR="009B7D88" w:rsidRPr="00984DDB">
                <w:rPr>
                  <w:rStyle w:val="Hyperlink"/>
                </w:rPr>
                <w:t>RoadWise – Fleet Safety Resource Kit</w:t>
              </w:r>
            </w:hyperlink>
            <w:r w:rsidR="009B7D88">
              <w:t xml:space="preserve"> </w:t>
            </w:r>
          </w:p>
        </w:tc>
        <w:tc>
          <w:tcPr>
            <w:tcW w:w="1705" w:type="dxa"/>
          </w:tcPr>
          <w:p w14:paraId="43B271D4" w14:textId="5C41B8C2" w:rsidR="00255D5E" w:rsidRDefault="00EA2EE9" w:rsidP="00315AA1">
            <w:pPr>
              <w:spacing w:before="60" w:after="6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AF4B20">
              <w:t xml:space="preserve"> </w:t>
            </w:r>
            <w:r w:rsidR="009B7D88">
              <w:t xml:space="preserve">/ </w:t>
            </w:r>
            <w:r w:rsidR="001064A5">
              <w:t xml:space="preserve">WALGA </w:t>
            </w:r>
            <w:r w:rsidR="009B7D88">
              <w:t>RoadWise</w:t>
            </w:r>
          </w:p>
        </w:tc>
        <w:tc>
          <w:tcPr>
            <w:tcW w:w="1864" w:type="dxa"/>
          </w:tcPr>
          <w:p w14:paraId="2FC5A4BD" w14:textId="77777777" w:rsidR="00255D5E" w:rsidRDefault="001C3118" w:rsidP="00C33DF2">
            <w:pPr>
              <w:spacing w:before="60" w:after="60"/>
              <w:jc w:val="center"/>
              <w:cnfStyle w:val="000000100000" w:firstRow="0" w:lastRow="0" w:firstColumn="0" w:lastColumn="0" w:oddVBand="0" w:evenVBand="0" w:oddHBand="1" w:evenHBand="0" w:firstRowFirstColumn="0" w:firstRowLastColumn="0" w:lastRowFirstColumn="0" w:lastRowLastColumn="0"/>
            </w:pPr>
            <w:r>
              <w:t xml:space="preserve">Adopted by </w:t>
            </w:r>
            <w:r w:rsidRPr="00957251">
              <w:rPr>
                <w:highlight w:val="yellow"/>
              </w:rPr>
              <w:t>Month 20**</w:t>
            </w:r>
          </w:p>
        </w:tc>
      </w:tr>
      <w:tr w:rsidR="00BC38D0" w14:paraId="7C065A5C"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5B2CDF35" w14:textId="77777777" w:rsidR="00BC38D0" w:rsidRDefault="00BC38D0" w:rsidP="00315AA1">
            <w:pPr>
              <w:spacing w:before="60" w:after="60"/>
              <w:jc w:val="center"/>
            </w:pPr>
            <w:r>
              <w:t>3.7</w:t>
            </w:r>
          </w:p>
        </w:tc>
        <w:tc>
          <w:tcPr>
            <w:tcW w:w="2694" w:type="dxa"/>
          </w:tcPr>
          <w:p w14:paraId="637BEB9D" w14:textId="77777777" w:rsidR="00BC38D0" w:rsidRDefault="00BC38D0" w:rsidP="00152A2C">
            <w:pPr>
              <w:spacing w:before="60" w:after="60"/>
              <w:cnfStyle w:val="000000000000" w:firstRow="0" w:lastRow="0" w:firstColumn="0" w:lastColumn="0" w:oddVBand="0" w:evenVBand="0" w:oddHBand="0" w:evenHBand="0" w:firstRowFirstColumn="0" w:firstRowLastColumn="0" w:lastRowFirstColumn="0" w:lastRowLastColumn="0"/>
            </w:pPr>
            <w:r>
              <w:t xml:space="preserve">Assist </w:t>
            </w:r>
            <w:r w:rsidR="00957251">
              <w:t xml:space="preserve">to </w:t>
            </w:r>
            <w:r>
              <w:t xml:space="preserve">promote, support and cascade safe vehicle information </w:t>
            </w:r>
            <w:r w:rsidR="00152A2C">
              <w:t>to</w:t>
            </w:r>
            <w:r>
              <w:t xml:space="preserve"> the public when purchasing a vehicle</w:t>
            </w:r>
          </w:p>
        </w:tc>
        <w:tc>
          <w:tcPr>
            <w:tcW w:w="2578" w:type="dxa"/>
          </w:tcPr>
          <w:p w14:paraId="240ACD70" w14:textId="77777777" w:rsidR="00BC38D0" w:rsidRDefault="00EA7F1C" w:rsidP="00315AA1">
            <w:pPr>
              <w:spacing w:before="60" w:after="60"/>
              <w:cnfStyle w:val="000000000000" w:firstRow="0" w:lastRow="0" w:firstColumn="0" w:lastColumn="0" w:oddVBand="0" w:evenVBand="0" w:oddHBand="0" w:evenHBand="0" w:firstRowFirstColumn="0" w:firstRowLastColumn="0" w:lastRowFirstColumn="0" w:lastRowLastColumn="0"/>
            </w:pPr>
            <w:hyperlink r:id="rId87" w:history="1">
              <w:r w:rsidR="00BC38D0" w:rsidRPr="00BC38D0">
                <w:rPr>
                  <w:rStyle w:val="Hyperlink"/>
                </w:rPr>
                <w:t>How Safe is Your Car Online Resource</w:t>
              </w:r>
            </w:hyperlink>
          </w:p>
          <w:p w14:paraId="4D780EA3" w14:textId="77777777" w:rsidR="00BC38D0" w:rsidRDefault="00EA7F1C" w:rsidP="00315AA1">
            <w:pPr>
              <w:spacing w:before="60" w:after="60"/>
              <w:cnfStyle w:val="000000000000" w:firstRow="0" w:lastRow="0" w:firstColumn="0" w:lastColumn="0" w:oddVBand="0" w:evenVBand="0" w:oddHBand="0" w:evenHBand="0" w:firstRowFirstColumn="0" w:firstRowLastColumn="0" w:lastRowFirstColumn="0" w:lastRowLastColumn="0"/>
            </w:pPr>
            <w:hyperlink r:id="rId88" w:history="1">
              <w:r w:rsidR="00BC38D0" w:rsidRPr="00BC38D0">
                <w:rPr>
                  <w:rStyle w:val="Hyperlink"/>
                </w:rPr>
                <w:t>Road Safety Commission – Buying a Safe Vehicle guidance</w:t>
              </w:r>
            </w:hyperlink>
            <w:r w:rsidR="00BC38D0">
              <w:t xml:space="preserve"> </w:t>
            </w:r>
          </w:p>
        </w:tc>
        <w:tc>
          <w:tcPr>
            <w:tcW w:w="1705" w:type="dxa"/>
          </w:tcPr>
          <w:p w14:paraId="11D671F6" w14:textId="70CFB1F2" w:rsidR="00BC38D0" w:rsidRDefault="00EA2EE9" w:rsidP="00315AA1">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AF4B20">
              <w:t xml:space="preserve"> </w:t>
            </w:r>
            <w:r w:rsidR="00BC38D0">
              <w:t>/ Road Safety Commission</w:t>
            </w:r>
          </w:p>
        </w:tc>
        <w:tc>
          <w:tcPr>
            <w:tcW w:w="1864" w:type="dxa"/>
          </w:tcPr>
          <w:p w14:paraId="6ADEAFAC" w14:textId="77777777" w:rsidR="00BC38D0" w:rsidRDefault="00471D47" w:rsidP="003C6061">
            <w:pPr>
              <w:spacing w:before="60" w:after="60"/>
              <w:jc w:val="center"/>
              <w:cnfStyle w:val="000000000000" w:firstRow="0" w:lastRow="0" w:firstColumn="0" w:lastColumn="0" w:oddVBand="0" w:evenVBand="0" w:oddHBand="0" w:evenHBand="0" w:firstRowFirstColumn="0" w:firstRowLastColumn="0" w:lastRowFirstColumn="0" w:lastRowLastColumn="0"/>
            </w:pPr>
            <w:r w:rsidRPr="00471D47">
              <w:rPr>
                <w:highlight w:val="yellow"/>
              </w:rPr>
              <w:t>Biannually</w:t>
            </w:r>
          </w:p>
        </w:tc>
      </w:tr>
    </w:tbl>
    <w:p w14:paraId="1AC56573" w14:textId="77777777" w:rsidR="00C82A82" w:rsidRDefault="00C82A82" w:rsidP="000F5150"/>
    <w:p w14:paraId="21D1A128" w14:textId="77777777" w:rsidR="00C82A82" w:rsidRDefault="00C82A82">
      <w:r>
        <w:br w:type="page"/>
      </w:r>
    </w:p>
    <w:tbl>
      <w:tblPr>
        <w:tblStyle w:val="GridTable4-Accent1"/>
        <w:tblW w:w="0" w:type="auto"/>
        <w:tblInd w:w="-5" w:type="dxa"/>
        <w:tblLook w:val="04A0" w:firstRow="1" w:lastRow="0" w:firstColumn="1" w:lastColumn="0" w:noHBand="0" w:noVBand="1"/>
      </w:tblPr>
      <w:tblGrid>
        <w:gridCol w:w="785"/>
        <w:gridCol w:w="2631"/>
        <w:gridCol w:w="2517"/>
        <w:gridCol w:w="1874"/>
        <w:gridCol w:w="1827"/>
      </w:tblGrid>
      <w:tr w:rsidR="0078690F" w14:paraId="27875399" w14:textId="77777777" w:rsidTr="00970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5"/>
          </w:tcPr>
          <w:p w14:paraId="02202DBD" w14:textId="77777777" w:rsidR="0078690F" w:rsidRPr="006570C8" w:rsidRDefault="0078690F" w:rsidP="0078690F">
            <w:pPr>
              <w:spacing w:before="80" w:after="80"/>
              <w:rPr>
                <w:sz w:val="36"/>
                <w:szCs w:val="36"/>
              </w:rPr>
            </w:pPr>
            <w:r w:rsidRPr="006570C8">
              <w:rPr>
                <w:sz w:val="36"/>
                <w:szCs w:val="36"/>
              </w:rPr>
              <w:lastRenderedPageBreak/>
              <w:t>Safe People (Road Use)</w:t>
            </w:r>
            <w:r w:rsidR="003C5CB2" w:rsidRPr="006570C8">
              <w:rPr>
                <w:sz w:val="36"/>
                <w:szCs w:val="36"/>
              </w:rPr>
              <w:t xml:space="preserve"> </w:t>
            </w:r>
            <w:r w:rsidR="003C5CB2" w:rsidRPr="006570C8">
              <w:rPr>
                <w:i/>
                <w:sz w:val="36"/>
                <w:szCs w:val="36"/>
              </w:rPr>
              <w:t xml:space="preserve">– Safety </w:t>
            </w:r>
            <w:r w:rsidR="006570C8" w:rsidRPr="006570C8">
              <w:rPr>
                <w:i/>
                <w:sz w:val="36"/>
                <w:szCs w:val="36"/>
              </w:rPr>
              <w:t>Performance Indicators</w:t>
            </w:r>
          </w:p>
        </w:tc>
      </w:tr>
      <w:tr w:rsidR="00255D5E" w14:paraId="3EED7129"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0D9EE74F" w14:textId="77777777" w:rsidR="00255D5E" w:rsidRDefault="00255D5E" w:rsidP="007D0901">
            <w:pPr>
              <w:jc w:val="center"/>
            </w:pPr>
            <w:r>
              <w:t>Item</w:t>
            </w:r>
          </w:p>
        </w:tc>
        <w:tc>
          <w:tcPr>
            <w:tcW w:w="2694" w:type="dxa"/>
          </w:tcPr>
          <w:p w14:paraId="241C7A32" w14:textId="77777777" w:rsidR="00255D5E" w:rsidRPr="009C2872" w:rsidRDefault="00255D5E" w:rsidP="00255D5E">
            <w:pPr>
              <w:cnfStyle w:val="000000100000" w:firstRow="0" w:lastRow="0" w:firstColumn="0" w:lastColumn="0" w:oddVBand="0" w:evenVBand="0" w:oddHBand="1" w:evenHBand="0" w:firstRowFirstColumn="0" w:firstRowLastColumn="0" w:lastRowFirstColumn="0" w:lastRowLastColumn="0"/>
              <w:rPr>
                <w:b/>
              </w:rPr>
            </w:pPr>
            <w:r w:rsidRPr="009C2872">
              <w:rPr>
                <w:b/>
              </w:rPr>
              <w:t>Action</w:t>
            </w:r>
          </w:p>
        </w:tc>
        <w:tc>
          <w:tcPr>
            <w:tcW w:w="2578" w:type="dxa"/>
          </w:tcPr>
          <w:p w14:paraId="7388A85A" w14:textId="77777777" w:rsidR="00255D5E" w:rsidRPr="009C2872" w:rsidRDefault="0029382D" w:rsidP="00255D5E">
            <w:pPr>
              <w:cnfStyle w:val="000000100000" w:firstRow="0" w:lastRow="0" w:firstColumn="0" w:lastColumn="0" w:oddVBand="0" w:evenVBand="0" w:oddHBand="1" w:evenHBand="0" w:firstRowFirstColumn="0" w:firstRowLastColumn="0" w:lastRowFirstColumn="0" w:lastRowLastColumn="0"/>
              <w:rPr>
                <w:b/>
              </w:rPr>
            </w:pPr>
            <w:r>
              <w:rPr>
                <w:b/>
              </w:rPr>
              <w:t>Supporting</w:t>
            </w:r>
            <w:r w:rsidR="00255D5E">
              <w:rPr>
                <w:b/>
              </w:rPr>
              <w:t xml:space="preserve"> </w:t>
            </w:r>
            <w:r w:rsidR="00255D5E" w:rsidRPr="009C2872">
              <w:rPr>
                <w:b/>
              </w:rPr>
              <w:t>Tools and Resources</w:t>
            </w:r>
          </w:p>
        </w:tc>
        <w:tc>
          <w:tcPr>
            <w:tcW w:w="1705" w:type="dxa"/>
          </w:tcPr>
          <w:p w14:paraId="5CAF7CE1" w14:textId="7EB8454E" w:rsidR="00255D5E" w:rsidRPr="009C2872" w:rsidRDefault="00DB5547" w:rsidP="00FD495B">
            <w:pPr>
              <w:cnfStyle w:val="000000100000" w:firstRow="0" w:lastRow="0" w:firstColumn="0" w:lastColumn="0" w:oddVBand="0" w:evenVBand="0" w:oddHBand="1" w:evenHBand="0" w:firstRowFirstColumn="0" w:firstRowLastColumn="0" w:lastRowFirstColumn="0" w:lastRowLastColumn="0"/>
              <w:rPr>
                <w:b/>
              </w:rPr>
            </w:pPr>
            <w:r w:rsidRPr="00DB5547">
              <w:rPr>
                <w:b/>
                <w:highlight w:val="yellow"/>
              </w:rPr>
              <w:t>[City/Shire/Town]</w:t>
            </w:r>
            <w:r w:rsidR="00255D5E">
              <w:rPr>
                <w:b/>
              </w:rPr>
              <w:t xml:space="preserve"> </w:t>
            </w:r>
            <w:r w:rsidR="008D6D36">
              <w:rPr>
                <w:b/>
              </w:rPr>
              <w:t>/</w:t>
            </w:r>
            <w:r w:rsidR="00FD495B">
              <w:rPr>
                <w:b/>
              </w:rPr>
              <w:t xml:space="preserve"> Partner</w:t>
            </w:r>
            <w:r w:rsidR="00255D5E">
              <w:rPr>
                <w:b/>
              </w:rPr>
              <w:t xml:space="preserve"> Commitment</w:t>
            </w:r>
          </w:p>
        </w:tc>
        <w:tc>
          <w:tcPr>
            <w:tcW w:w="1864" w:type="dxa"/>
          </w:tcPr>
          <w:p w14:paraId="5356AB10" w14:textId="77777777" w:rsidR="00255D5E" w:rsidRDefault="00255D5E" w:rsidP="003C6061">
            <w:pPr>
              <w:jc w:val="center"/>
              <w:cnfStyle w:val="000000100000" w:firstRow="0" w:lastRow="0" w:firstColumn="0" w:lastColumn="0" w:oddVBand="0" w:evenVBand="0" w:oddHBand="1" w:evenHBand="0" w:firstRowFirstColumn="0" w:firstRowLastColumn="0" w:lastRowFirstColumn="0" w:lastRowLastColumn="0"/>
            </w:pPr>
            <w:r w:rsidRPr="009C2872">
              <w:rPr>
                <w:b/>
              </w:rPr>
              <w:t>Target</w:t>
            </w:r>
          </w:p>
        </w:tc>
      </w:tr>
      <w:tr w:rsidR="00255D5E" w14:paraId="2EB7FDA6"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361AFE66" w14:textId="77777777" w:rsidR="00255D5E" w:rsidRDefault="00255D5E" w:rsidP="003C6061">
            <w:pPr>
              <w:spacing w:before="60" w:after="60"/>
              <w:jc w:val="center"/>
            </w:pPr>
            <w:r>
              <w:t>4.1</w:t>
            </w:r>
          </w:p>
        </w:tc>
        <w:tc>
          <w:tcPr>
            <w:tcW w:w="2694" w:type="dxa"/>
          </w:tcPr>
          <w:p w14:paraId="449E53FD" w14:textId="77777777" w:rsidR="00255D5E" w:rsidRDefault="00396FC7" w:rsidP="001064A5">
            <w:pPr>
              <w:spacing w:before="60" w:after="60"/>
              <w:cnfStyle w:val="000000000000" w:firstRow="0" w:lastRow="0" w:firstColumn="0" w:lastColumn="0" w:oddVBand="0" w:evenVBand="0" w:oddHBand="0" w:evenHBand="0" w:firstRowFirstColumn="0" w:firstRowLastColumn="0" w:lastRowFirstColumn="0" w:lastRowLastColumn="0"/>
            </w:pPr>
            <w:r>
              <w:t xml:space="preserve">Assist </w:t>
            </w:r>
            <w:r w:rsidR="00957251">
              <w:t xml:space="preserve">to </w:t>
            </w:r>
            <w:r>
              <w:t xml:space="preserve">promote, support and cascade </w:t>
            </w:r>
            <w:r w:rsidR="001064A5">
              <w:t>safe road use initiatives</w:t>
            </w:r>
            <w:r>
              <w:t xml:space="preserve"> </w:t>
            </w:r>
            <w:r w:rsidR="001064A5">
              <w:t xml:space="preserve">and campaigns </w:t>
            </w:r>
            <w:r>
              <w:t>from the Road Safety Commission</w:t>
            </w:r>
            <w:r w:rsidR="001064A5">
              <w:t xml:space="preserve"> and WALGA RoadWise</w:t>
            </w:r>
          </w:p>
        </w:tc>
        <w:tc>
          <w:tcPr>
            <w:tcW w:w="2578" w:type="dxa"/>
          </w:tcPr>
          <w:p w14:paraId="0908EEF3" w14:textId="77777777" w:rsidR="00255D5E" w:rsidRDefault="00EA7F1C" w:rsidP="003C6061">
            <w:pPr>
              <w:spacing w:before="60" w:after="60"/>
              <w:cnfStyle w:val="000000000000" w:firstRow="0" w:lastRow="0" w:firstColumn="0" w:lastColumn="0" w:oddVBand="0" w:evenVBand="0" w:oddHBand="0" w:evenHBand="0" w:firstRowFirstColumn="0" w:firstRowLastColumn="0" w:lastRowFirstColumn="0" w:lastRowLastColumn="0"/>
            </w:pPr>
            <w:hyperlink r:id="rId89" w:history="1">
              <w:r w:rsidR="001064A5" w:rsidRPr="001064A5">
                <w:rPr>
                  <w:rStyle w:val="Hyperlink"/>
                </w:rPr>
                <w:t>Road Safety Commission – Campaigns</w:t>
              </w:r>
            </w:hyperlink>
            <w:r w:rsidR="001064A5">
              <w:t xml:space="preserve"> </w:t>
            </w:r>
          </w:p>
          <w:p w14:paraId="36C3922E" w14:textId="77777777" w:rsidR="001064A5" w:rsidRDefault="00EA7F1C" w:rsidP="003C6061">
            <w:pPr>
              <w:spacing w:before="60" w:after="60"/>
              <w:cnfStyle w:val="000000000000" w:firstRow="0" w:lastRow="0" w:firstColumn="0" w:lastColumn="0" w:oddVBand="0" w:evenVBand="0" w:oddHBand="0" w:evenHBand="0" w:firstRowFirstColumn="0" w:firstRowLastColumn="0" w:lastRowFirstColumn="0" w:lastRowLastColumn="0"/>
            </w:pPr>
            <w:hyperlink r:id="rId90" w:history="1">
              <w:r w:rsidR="001064A5" w:rsidRPr="001064A5">
                <w:rPr>
                  <w:rStyle w:val="Hyperlink"/>
                </w:rPr>
                <w:t>WALGA – RoadWise</w:t>
              </w:r>
            </w:hyperlink>
          </w:p>
          <w:p w14:paraId="07CBC781" w14:textId="5AAF1500" w:rsidR="00F4651A" w:rsidRDefault="00EA7F1C" w:rsidP="00F4651A">
            <w:pPr>
              <w:spacing w:before="60" w:after="60"/>
              <w:cnfStyle w:val="000000000000" w:firstRow="0" w:lastRow="0" w:firstColumn="0" w:lastColumn="0" w:oddVBand="0" w:evenVBand="0" w:oddHBand="0" w:evenHBand="0" w:firstRowFirstColumn="0" w:firstRowLastColumn="0" w:lastRowFirstColumn="0" w:lastRowLastColumn="0"/>
              <w:rPr>
                <w:rStyle w:val="Hyperlink"/>
              </w:rPr>
            </w:pPr>
            <w:hyperlink r:id="rId91" w:history="1">
              <w:r w:rsidR="00F4651A" w:rsidRPr="0001512E">
                <w:rPr>
                  <w:rStyle w:val="Hyperlink"/>
                </w:rPr>
                <w:t>Road Safety Commission – Event Grants</w:t>
              </w:r>
            </w:hyperlink>
          </w:p>
          <w:p w14:paraId="2FB15CB5" w14:textId="3A5E3A9F" w:rsidR="001064A5" w:rsidRDefault="00EA7F1C" w:rsidP="00F4651A">
            <w:pPr>
              <w:spacing w:before="60" w:after="60"/>
              <w:cnfStyle w:val="000000000000" w:firstRow="0" w:lastRow="0" w:firstColumn="0" w:lastColumn="0" w:oddVBand="0" w:evenVBand="0" w:oddHBand="0" w:evenHBand="0" w:firstRowFirstColumn="0" w:firstRowLastColumn="0" w:lastRowFirstColumn="0" w:lastRowLastColumn="0"/>
            </w:pPr>
            <w:hyperlink r:id="rId92" w:history="1">
              <w:r w:rsidR="00F4651A" w:rsidRPr="0001512E">
                <w:rPr>
                  <w:rStyle w:val="Hyperlink"/>
                </w:rPr>
                <w:t>Road Safety Commission – Project Grants</w:t>
              </w:r>
            </w:hyperlink>
          </w:p>
        </w:tc>
        <w:tc>
          <w:tcPr>
            <w:tcW w:w="1705" w:type="dxa"/>
          </w:tcPr>
          <w:p w14:paraId="423E521D" w14:textId="426C6D7A" w:rsidR="00255D5E" w:rsidRDefault="00EA2EE9" w:rsidP="003C6061">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B27370">
              <w:t xml:space="preserve"> </w:t>
            </w:r>
            <w:r w:rsidR="00E0065D">
              <w:t>/ WALGA RoadWise / Road Safety Commission</w:t>
            </w:r>
          </w:p>
        </w:tc>
        <w:tc>
          <w:tcPr>
            <w:tcW w:w="1864" w:type="dxa"/>
          </w:tcPr>
          <w:p w14:paraId="6BE0EB83" w14:textId="77777777" w:rsidR="00255D5E" w:rsidRDefault="00471D47" w:rsidP="003C6061">
            <w:pPr>
              <w:spacing w:before="60" w:after="60"/>
              <w:jc w:val="center"/>
              <w:cnfStyle w:val="000000000000" w:firstRow="0" w:lastRow="0" w:firstColumn="0" w:lastColumn="0" w:oddVBand="0" w:evenVBand="0" w:oddHBand="0" w:evenHBand="0" w:firstRowFirstColumn="0" w:firstRowLastColumn="0" w:lastRowFirstColumn="0" w:lastRowLastColumn="0"/>
            </w:pPr>
            <w:r w:rsidRPr="00471D47">
              <w:rPr>
                <w:highlight w:val="yellow"/>
              </w:rPr>
              <w:t>Biannually</w:t>
            </w:r>
          </w:p>
        </w:tc>
      </w:tr>
      <w:tr w:rsidR="00255D5E" w14:paraId="48B5A521"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638A82EC" w14:textId="77777777" w:rsidR="00255D5E" w:rsidRDefault="00255D5E" w:rsidP="003C6061">
            <w:pPr>
              <w:spacing w:before="60" w:after="60"/>
              <w:jc w:val="center"/>
            </w:pPr>
            <w:r>
              <w:t>4.2</w:t>
            </w:r>
          </w:p>
        </w:tc>
        <w:tc>
          <w:tcPr>
            <w:tcW w:w="2694" w:type="dxa"/>
          </w:tcPr>
          <w:p w14:paraId="53CD8BB9" w14:textId="77777777" w:rsidR="00255D5E" w:rsidRDefault="0005320F" w:rsidP="003C6061">
            <w:pPr>
              <w:spacing w:before="60" w:after="60"/>
              <w:cnfStyle w:val="000000100000" w:firstRow="0" w:lastRow="0" w:firstColumn="0" w:lastColumn="0" w:oddVBand="0" w:evenVBand="0" w:oddHBand="1" w:evenHBand="0" w:firstRowFirstColumn="0" w:firstRowLastColumn="0" w:lastRowFirstColumn="0" w:lastRowLastColumn="0"/>
            </w:pPr>
            <w:r>
              <w:t>Promote and support road safety initiatives at schools</w:t>
            </w:r>
          </w:p>
          <w:p w14:paraId="0F7618F1" w14:textId="77777777" w:rsidR="00255D5E" w:rsidRDefault="00255D5E" w:rsidP="003C6061">
            <w:pPr>
              <w:spacing w:before="60" w:after="60"/>
              <w:cnfStyle w:val="000000100000" w:firstRow="0" w:lastRow="0" w:firstColumn="0" w:lastColumn="0" w:oddVBand="0" w:evenVBand="0" w:oddHBand="1" w:evenHBand="0" w:firstRowFirstColumn="0" w:firstRowLastColumn="0" w:lastRowFirstColumn="0" w:lastRowLastColumn="0"/>
            </w:pPr>
          </w:p>
          <w:p w14:paraId="40A79C22" w14:textId="77777777" w:rsidR="00255D5E" w:rsidRDefault="00255D5E" w:rsidP="003C6061">
            <w:pPr>
              <w:spacing w:before="60" w:after="60"/>
              <w:cnfStyle w:val="000000100000" w:firstRow="0" w:lastRow="0" w:firstColumn="0" w:lastColumn="0" w:oddVBand="0" w:evenVBand="0" w:oddHBand="1" w:evenHBand="0" w:firstRowFirstColumn="0" w:firstRowLastColumn="0" w:lastRowFirstColumn="0" w:lastRowLastColumn="0"/>
            </w:pPr>
          </w:p>
        </w:tc>
        <w:tc>
          <w:tcPr>
            <w:tcW w:w="2578" w:type="dxa"/>
          </w:tcPr>
          <w:p w14:paraId="791DA23C" w14:textId="77777777" w:rsidR="00255D5E" w:rsidRDefault="00EA7F1C" w:rsidP="003C6061">
            <w:pPr>
              <w:spacing w:before="60" w:after="60"/>
              <w:cnfStyle w:val="000000100000" w:firstRow="0" w:lastRow="0" w:firstColumn="0" w:lastColumn="0" w:oddVBand="0" w:evenVBand="0" w:oddHBand="1" w:evenHBand="0" w:firstRowFirstColumn="0" w:firstRowLastColumn="0" w:lastRowFirstColumn="0" w:lastRowLastColumn="0"/>
              <w:rPr>
                <w:rStyle w:val="Hyperlink"/>
              </w:rPr>
            </w:pPr>
            <w:hyperlink r:id="rId93" w:history="1">
              <w:r w:rsidR="00D214E6" w:rsidRPr="00F0392A">
                <w:rPr>
                  <w:rStyle w:val="Hyperlink"/>
                </w:rPr>
                <w:t>WALGA RoadWise</w:t>
              </w:r>
              <w:r w:rsidR="00F0392A" w:rsidRPr="00F0392A">
                <w:rPr>
                  <w:rStyle w:val="Hyperlink"/>
                </w:rPr>
                <w:t xml:space="preserve"> – Safety Around Schools</w:t>
              </w:r>
            </w:hyperlink>
          </w:p>
          <w:p w14:paraId="00E5C87E" w14:textId="5876AF76" w:rsidR="004E219A" w:rsidRDefault="004E219A" w:rsidP="003C6061">
            <w:pPr>
              <w:spacing w:before="60" w:after="60"/>
              <w:cnfStyle w:val="000000100000" w:firstRow="0" w:lastRow="0" w:firstColumn="0" w:lastColumn="0" w:oddVBand="0" w:evenVBand="0" w:oddHBand="1" w:evenHBand="0" w:firstRowFirstColumn="0" w:firstRowLastColumn="0" w:lastRowFirstColumn="0" w:lastRowLastColumn="0"/>
            </w:pPr>
          </w:p>
        </w:tc>
        <w:tc>
          <w:tcPr>
            <w:tcW w:w="1705" w:type="dxa"/>
          </w:tcPr>
          <w:p w14:paraId="0A494472" w14:textId="1C33D81E" w:rsidR="00255D5E" w:rsidRDefault="00EA2EE9" w:rsidP="003C6061">
            <w:pPr>
              <w:spacing w:before="60" w:after="6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B27370">
              <w:t xml:space="preserve"> </w:t>
            </w:r>
            <w:r w:rsidR="00E0065D">
              <w:t>/ WALGA RoadWise</w:t>
            </w:r>
          </w:p>
        </w:tc>
        <w:tc>
          <w:tcPr>
            <w:tcW w:w="1864" w:type="dxa"/>
          </w:tcPr>
          <w:p w14:paraId="37D38582" w14:textId="77777777" w:rsidR="00255D5E" w:rsidRDefault="00471D47" w:rsidP="003C6061">
            <w:pPr>
              <w:spacing w:before="60" w:after="60"/>
              <w:jc w:val="center"/>
              <w:cnfStyle w:val="000000100000" w:firstRow="0" w:lastRow="0" w:firstColumn="0" w:lastColumn="0" w:oddVBand="0" w:evenVBand="0" w:oddHBand="1" w:evenHBand="0" w:firstRowFirstColumn="0" w:firstRowLastColumn="0" w:lastRowFirstColumn="0" w:lastRowLastColumn="0"/>
            </w:pPr>
            <w:r w:rsidRPr="00471D47">
              <w:rPr>
                <w:highlight w:val="yellow"/>
              </w:rPr>
              <w:t>Biannually</w:t>
            </w:r>
          </w:p>
        </w:tc>
      </w:tr>
      <w:tr w:rsidR="00255D5E" w14:paraId="7A7D51B4"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7B8CBD80" w14:textId="77777777" w:rsidR="00255D5E" w:rsidRDefault="00255D5E" w:rsidP="003C6061">
            <w:pPr>
              <w:spacing w:before="60" w:after="60"/>
              <w:jc w:val="center"/>
            </w:pPr>
            <w:r>
              <w:t>4.3</w:t>
            </w:r>
          </w:p>
        </w:tc>
        <w:tc>
          <w:tcPr>
            <w:tcW w:w="2694" w:type="dxa"/>
          </w:tcPr>
          <w:p w14:paraId="614EC186" w14:textId="77777777" w:rsidR="00255D5E" w:rsidRDefault="002117F4" w:rsidP="002117F4">
            <w:pPr>
              <w:spacing w:before="60" w:after="60"/>
              <w:cnfStyle w:val="000000000000" w:firstRow="0" w:lastRow="0" w:firstColumn="0" w:lastColumn="0" w:oddVBand="0" w:evenVBand="0" w:oddHBand="0" w:evenHBand="0" w:firstRowFirstColumn="0" w:firstRowLastColumn="0" w:lastRowFirstColumn="0" w:lastRowLastColumn="0"/>
            </w:pPr>
            <w:r>
              <w:t>Identify suitable urban locations that could be converted to</w:t>
            </w:r>
            <w:r w:rsidR="00EA5686">
              <w:t xml:space="preserve"> Safe Active Streets </w:t>
            </w:r>
          </w:p>
        </w:tc>
        <w:tc>
          <w:tcPr>
            <w:tcW w:w="2578" w:type="dxa"/>
          </w:tcPr>
          <w:p w14:paraId="25630C6B" w14:textId="77777777" w:rsidR="00EA5686" w:rsidRDefault="00EA7F1C" w:rsidP="00EA5686">
            <w:pPr>
              <w:spacing w:before="60" w:after="60"/>
              <w:cnfStyle w:val="000000000000" w:firstRow="0" w:lastRow="0" w:firstColumn="0" w:lastColumn="0" w:oddVBand="0" w:evenVBand="0" w:oddHBand="0" w:evenHBand="0" w:firstRowFirstColumn="0" w:firstRowLastColumn="0" w:lastRowFirstColumn="0" w:lastRowLastColumn="0"/>
              <w:rPr>
                <w:rStyle w:val="Hyperlink"/>
              </w:rPr>
            </w:pPr>
            <w:hyperlink r:id="rId94" w:history="1">
              <w:r w:rsidR="00EA5686" w:rsidRPr="00EA5686">
                <w:rPr>
                  <w:rStyle w:val="Hyperlink"/>
                </w:rPr>
                <w:t xml:space="preserve">Safe Active Streets – Department </w:t>
              </w:r>
              <w:r w:rsidR="00EA5686">
                <w:rPr>
                  <w:rStyle w:val="Hyperlink"/>
                </w:rPr>
                <w:t>of</w:t>
              </w:r>
              <w:r w:rsidR="00EA5686" w:rsidRPr="00EA5686">
                <w:rPr>
                  <w:rStyle w:val="Hyperlink"/>
                </w:rPr>
                <w:t xml:space="preserve"> Transport</w:t>
              </w:r>
            </w:hyperlink>
          </w:p>
          <w:p w14:paraId="63E03D6F" w14:textId="77777777" w:rsidR="00255D5E" w:rsidRDefault="00EA7F1C" w:rsidP="003C6061">
            <w:pPr>
              <w:spacing w:before="60" w:after="60"/>
              <w:cnfStyle w:val="000000000000" w:firstRow="0" w:lastRow="0" w:firstColumn="0" w:lastColumn="0" w:oddVBand="0" w:evenVBand="0" w:oddHBand="0" w:evenHBand="0" w:firstRowFirstColumn="0" w:firstRowLastColumn="0" w:lastRowFirstColumn="0" w:lastRowLastColumn="0"/>
            </w:pPr>
            <w:hyperlink r:id="rId95" w:history="1">
              <w:r w:rsidR="00CE23AE" w:rsidRPr="005370D9">
                <w:rPr>
                  <w:rStyle w:val="Hyperlink"/>
                </w:rPr>
                <w:t>Crash Map</w:t>
              </w:r>
            </w:hyperlink>
            <w:r w:rsidR="00CE23AE">
              <w:rPr>
                <w:highlight w:val="yellow"/>
              </w:rPr>
              <w:t xml:space="preserve"> </w:t>
            </w:r>
          </w:p>
        </w:tc>
        <w:tc>
          <w:tcPr>
            <w:tcW w:w="1705" w:type="dxa"/>
          </w:tcPr>
          <w:p w14:paraId="2CA1BFFD" w14:textId="15A4807E" w:rsidR="00255D5E" w:rsidRDefault="00EA2EE9" w:rsidP="003C6061">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B27370">
              <w:t xml:space="preserve"> </w:t>
            </w:r>
            <w:r w:rsidR="00EA5686">
              <w:t>/ Department of Transport</w:t>
            </w:r>
          </w:p>
        </w:tc>
        <w:tc>
          <w:tcPr>
            <w:tcW w:w="1864" w:type="dxa"/>
          </w:tcPr>
          <w:p w14:paraId="544F1FA1" w14:textId="77777777" w:rsidR="00255D5E" w:rsidRDefault="00471D47" w:rsidP="003C6061">
            <w:pPr>
              <w:spacing w:before="60" w:after="60"/>
              <w:jc w:val="center"/>
              <w:cnfStyle w:val="000000000000" w:firstRow="0" w:lastRow="0" w:firstColumn="0" w:lastColumn="0" w:oddVBand="0" w:evenVBand="0" w:oddHBand="0" w:evenHBand="0" w:firstRowFirstColumn="0" w:firstRowLastColumn="0" w:lastRowFirstColumn="0" w:lastRowLastColumn="0"/>
            </w:pPr>
            <w:r w:rsidRPr="00957251">
              <w:rPr>
                <w:highlight w:val="yellow"/>
              </w:rPr>
              <w:t>Month 20**</w:t>
            </w:r>
          </w:p>
        </w:tc>
      </w:tr>
      <w:tr w:rsidR="00255D5E" w14:paraId="7B976231"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34B46E03" w14:textId="77777777" w:rsidR="00255D5E" w:rsidRDefault="00255D5E" w:rsidP="003C6061">
            <w:pPr>
              <w:spacing w:before="60" w:after="60"/>
              <w:jc w:val="center"/>
            </w:pPr>
            <w:r>
              <w:t>4.4</w:t>
            </w:r>
          </w:p>
        </w:tc>
        <w:tc>
          <w:tcPr>
            <w:tcW w:w="2694" w:type="dxa"/>
          </w:tcPr>
          <w:p w14:paraId="08ED3A3E" w14:textId="77777777" w:rsidR="00255D5E" w:rsidRDefault="00F0392A" w:rsidP="00E452AD">
            <w:pPr>
              <w:spacing w:before="60" w:after="60"/>
              <w:cnfStyle w:val="000000100000" w:firstRow="0" w:lastRow="0" w:firstColumn="0" w:lastColumn="0" w:oddVBand="0" w:evenVBand="0" w:oddHBand="1" w:evenHBand="0" w:firstRowFirstColumn="0" w:firstRowLastColumn="0" w:lastRowFirstColumn="0" w:lastRowLastColumn="0"/>
            </w:pPr>
            <w:r>
              <w:t>Take advantage of WALGA RoadWise Road Safety Display Trailers to promote road safety messages at community events</w:t>
            </w:r>
          </w:p>
        </w:tc>
        <w:tc>
          <w:tcPr>
            <w:tcW w:w="2578" w:type="dxa"/>
          </w:tcPr>
          <w:p w14:paraId="0FE00523" w14:textId="77777777" w:rsidR="00255D5E" w:rsidRDefault="00EA7F1C" w:rsidP="003C6061">
            <w:pPr>
              <w:spacing w:before="60" w:after="60"/>
              <w:cnfStyle w:val="000000100000" w:firstRow="0" w:lastRow="0" w:firstColumn="0" w:lastColumn="0" w:oddVBand="0" w:evenVBand="0" w:oddHBand="1" w:evenHBand="0" w:firstRowFirstColumn="0" w:firstRowLastColumn="0" w:lastRowFirstColumn="0" w:lastRowLastColumn="0"/>
            </w:pPr>
            <w:hyperlink r:id="rId96" w:history="1">
              <w:r w:rsidR="00F0392A" w:rsidRPr="00F0392A">
                <w:rPr>
                  <w:rStyle w:val="Hyperlink"/>
                </w:rPr>
                <w:t>WALGA RoadWise – Road Safety Display Trailers</w:t>
              </w:r>
            </w:hyperlink>
            <w:r w:rsidR="00F0392A">
              <w:t xml:space="preserve"> </w:t>
            </w:r>
          </w:p>
          <w:p w14:paraId="2031D46D" w14:textId="77777777" w:rsidR="00F0392A" w:rsidRDefault="00F0392A" w:rsidP="003C6061">
            <w:pPr>
              <w:spacing w:before="60" w:after="60"/>
              <w:cnfStyle w:val="000000100000" w:firstRow="0" w:lastRow="0" w:firstColumn="0" w:lastColumn="0" w:oddVBand="0" w:evenVBand="0" w:oddHBand="1" w:evenHBand="0" w:firstRowFirstColumn="0" w:firstRowLastColumn="0" w:lastRowFirstColumn="0" w:lastRowLastColumn="0"/>
            </w:pPr>
          </w:p>
        </w:tc>
        <w:tc>
          <w:tcPr>
            <w:tcW w:w="1705" w:type="dxa"/>
          </w:tcPr>
          <w:p w14:paraId="32AF22BB" w14:textId="16D4843C" w:rsidR="00255D5E" w:rsidRDefault="00EA2EE9" w:rsidP="003C6061">
            <w:pPr>
              <w:spacing w:before="60" w:after="6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2A089A">
              <w:t xml:space="preserve"> </w:t>
            </w:r>
            <w:r w:rsidR="00E0065D">
              <w:t xml:space="preserve">/ WALGA RoadWise </w:t>
            </w:r>
          </w:p>
        </w:tc>
        <w:tc>
          <w:tcPr>
            <w:tcW w:w="1864" w:type="dxa"/>
          </w:tcPr>
          <w:p w14:paraId="03D41E34" w14:textId="77777777" w:rsidR="00255D5E" w:rsidRDefault="00471D47" w:rsidP="003C6061">
            <w:pPr>
              <w:spacing w:before="60" w:after="60"/>
              <w:jc w:val="center"/>
              <w:cnfStyle w:val="000000100000" w:firstRow="0" w:lastRow="0" w:firstColumn="0" w:lastColumn="0" w:oddVBand="0" w:evenVBand="0" w:oddHBand="1" w:evenHBand="0" w:firstRowFirstColumn="0" w:firstRowLastColumn="0" w:lastRowFirstColumn="0" w:lastRowLastColumn="0"/>
            </w:pPr>
            <w:r w:rsidRPr="00471D47">
              <w:rPr>
                <w:highlight w:val="yellow"/>
              </w:rPr>
              <w:t>Biannually</w:t>
            </w:r>
          </w:p>
        </w:tc>
      </w:tr>
      <w:tr w:rsidR="00255D5E" w14:paraId="2C932E78"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799EDF91" w14:textId="77777777" w:rsidR="00255D5E" w:rsidRDefault="00255D5E" w:rsidP="003C6061">
            <w:pPr>
              <w:spacing w:before="60" w:after="60"/>
              <w:jc w:val="center"/>
            </w:pPr>
            <w:r>
              <w:t>4.5</w:t>
            </w:r>
          </w:p>
        </w:tc>
        <w:tc>
          <w:tcPr>
            <w:tcW w:w="2694" w:type="dxa"/>
          </w:tcPr>
          <w:p w14:paraId="5EF3C1EC" w14:textId="77777777" w:rsidR="00255D5E" w:rsidRDefault="00E0065D" w:rsidP="003C6061">
            <w:pPr>
              <w:spacing w:before="60" w:after="60"/>
              <w:cnfStyle w:val="000000000000" w:firstRow="0" w:lastRow="0" w:firstColumn="0" w:lastColumn="0" w:oddVBand="0" w:evenVBand="0" w:oddHBand="0" w:evenHBand="0" w:firstRowFirstColumn="0" w:firstRowLastColumn="0" w:lastRowFirstColumn="0" w:lastRowLastColumn="0"/>
            </w:pPr>
            <w:r>
              <w:t>Deploy WALGA RoadWise Targeted Enforcement Signs where applicable</w:t>
            </w:r>
          </w:p>
          <w:p w14:paraId="48636B80" w14:textId="77777777" w:rsidR="00255D5E" w:rsidRDefault="00255D5E" w:rsidP="003C6061">
            <w:pPr>
              <w:spacing w:before="60" w:after="60"/>
              <w:cnfStyle w:val="000000000000" w:firstRow="0" w:lastRow="0" w:firstColumn="0" w:lastColumn="0" w:oddVBand="0" w:evenVBand="0" w:oddHBand="0" w:evenHBand="0" w:firstRowFirstColumn="0" w:firstRowLastColumn="0" w:lastRowFirstColumn="0" w:lastRowLastColumn="0"/>
            </w:pPr>
          </w:p>
        </w:tc>
        <w:tc>
          <w:tcPr>
            <w:tcW w:w="2578" w:type="dxa"/>
          </w:tcPr>
          <w:p w14:paraId="291FF581" w14:textId="77777777" w:rsidR="00255D5E" w:rsidRDefault="00EA7F1C" w:rsidP="003C6061">
            <w:pPr>
              <w:spacing w:before="60" w:after="60"/>
              <w:cnfStyle w:val="000000000000" w:firstRow="0" w:lastRow="0" w:firstColumn="0" w:lastColumn="0" w:oddVBand="0" w:evenVBand="0" w:oddHBand="0" w:evenHBand="0" w:firstRowFirstColumn="0" w:firstRowLastColumn="0" w:lastRowFirstColumn="0" w:lastRowLastColumn="0"/>
            </w:pPr>
            <w:hyperlink r:id="rId97" w:history="1">
              <w:r w:rsidR="00E0065D" w:rsidRPr="00E0065D">
                <w:rPr>
                  <w:rStyle w:val="Hyperlink"/>
                </w:rPr>
                <w:t>WALGA RoadWise – Targeted Enforcement Signs</w:t>
              </w:r>
            </w:hyperlink>
          </w:p>
          <w:p w14:paraId="4A1A0DD6" w14:textId="77777777" w:rsidR="00E0065D" w:rsidRDefault="00EA7F1C" w:rsidP="003C6061">
            <w:pPr>
              <w:spacing w:before="60" w:after="60"/>
              <w:cnfStyle w:val="000000000000" w:firstRow="0" w:lastRow="0" w:firstColumn="0" w:lastColumn="0" w:oddVBand="0" w:evenVBand="0" w:oddHBand="0" w:evenHBand="0" w:firstRowFirstColumn="0" w:firstRowLastColumn="0" w:lastRowFirstColumn="0" w:lastRowLastColumn="0"/>
            </w:pPr>
            <w:hyperlink r:id="rId98" w:history="1">
              <w:r w:rsidR="00E0065D" w:rsidRPr="00E0065D">
                <w:rPr>
                  <w:rStyle w:val="Hyperlink"/>
                </w:rPr>
                <w:t>WA Police Force</w:t>
              </w:r>
            </w:hyperlink>
            <w:r w:rsidR="00E0065D">
              <w:t xml:space="preserve"> </w:t>
            </w:r>
          </w:p>
        </w:tc>
        <w:tc>
          <w:tcPr>
            <w:tcW w:w="1705" w:type="dxa"/>
          </w:tcPr>
          <w:p w14:paraId="64919884" w14:textId="7A0F6EC5" w:rsidR="00255D5E" w:rsidRDefault="00EA2EE9" w:rsidP="003C6061">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F72FAE">
              <w:t xml:space="preserve"> </w:t>
            </w:r>
            <w:r w:rsidR="00E0065D">
              <w:t>/ WALGA RoadWise / WA Police</w:t>
            </w:r>
          </w:p>
        </w:tc>
        <w:tc>
          <w:tcPr>
            <w:tcW w:w="1864" w:type="dxa"/>
          </w:tcPr>
          <w:p w14:paraId="4094EE9F" w14:textId="77777777" w:rsidR="00255D5E" w:rsidRDefault="00471D47" w:rsidP="003C6061">
            <w:pPr>
              <w:spacing w:before="60" w:after="60"/>
              <w:jc w:val="center"/>
              <w:cnfStyle w:val="000000000000" w:firstRow="0" w:lastRow="0" w:firstColumn="0" w:lastColumn="0" w:oddVBand="0" w:evenVBand="0" w:oddHBand="0" w:evenHBand="0" w:firstRowFirstColumn="0" w:firstRowLastColumn="0" w:lastRowFirstColumn="0" w:lastRowLastColumn="0"/>
            </w:pPr>
            <w:r w:rsidRPr="00957251">
              <w:rPr>
                <w:highlight w:val="yellow"/>
              </w:rPr>
              <w:t>Month 20**</w:t>
            </w:r>
          </w:p>
        </w:tc>
      </w:tr>
      <w:tr w:rsidR="00255D5E" w14:paraId="35BFA9D9" w14:textId="77777777" w:rsidTr="0025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256A69DE" w14:textId="77777777" w:rsidR="00255D5E" w:rsidRDefault="00255D5E" w:rsidP="003C6061">
            <w:pPr>
              <w:spacing w:before="60" w:after="60"/>
              <w:jc w:val="center"/>
            </w:pPr>
            <w:r>
              <w:t>4.6</w:t>
            </w:r>
          </w:p>
        </w:tc>
        <w:tc>
          <w:tcPr>
            <w:tcW w:w="2694" w:type="dxa"/>
          </w:tcPr>
          <w:p w14:paraId="7E6C2CEE" w14:textId="77777777" w:rsidR="00255D5E" w:rsidRDefault="00057752" w:rsidP="003C6061">
            <w:pPr>
              <w:spacing w:before="60" w:after="60"/>
              <w:cnfStyle w:val="000000100000" w:firstRow="0" w:lastRow="0" w:firstColumn="0" w:lastColumn="0" w:oddVBand="0" w:evenVBand="0" w:oddHBand="1" w:evenHBand="0" w:firstRowFirstColumn="0" w:firstRowLastColumn="0" w:lastRowFirstColumn="0" w:lastRowLastColumn="0"/>
            </w:pPr>
            <w:r>
              <w:t xml:space="preserve">Assist </w:t>
            </w:r>
            <w:r w:rsidR="00957251">
              <w:t xml:space="preserve">to </w:t>
            </w:r>
            <w:r>
              <w:t>promote, support and cascade mobile phone use and driving</w:t>
            </w:r>
            <w:r w:rsidR="009837E2">
              <w:t xml:space="preserve"> initiatives and enforcement</w:t>
            </w:r>
          </w:p>
          <w:p w14:paraId="1704AB03" w14:textId="77777777" w:rsidR="00255D5E" w:rsidRDefault="00255D5E" w:rsidP="003C6061">
            <w:pPr>
              <w:spacing w:before="60" w:after="60"/>
              <w:cnfStyle w:val="000000100000" w:firstRow="0" w:lastRow="0" w:firstColumn="0" w:lastColumn="0" w:oddVBand="0" w:evenVBand="0" w:oddHBand="1" w:evenHBand="0" w:firstRowFirstColumn="0" w:firstRowLastColumn="0" w:lastRowFirstColumn="0" w:lastRowLastColumn="0"/>
            </w:pPr>
          </w:p>
        </w:tc>
        <w:tc>
          <w:tcPr>
            <w:tcW w:w="2578" w:type="dxa"/>
          </w:tcPr>
          <w:p w14:paraId="29215201" w14:textId="77777777" w:rsidR="00255D5E" w:rsidRDefault="00EA7F1C" w:rsidP="003C6061">
            <w:pPr>
              <w:spacing w:before="60" w:after="60"/>
              <w:cnfStyle w:val="000000100000" w:firstRow="0" w:lastRow="0" w:firstColumn="0" w:lastColumn="0" w:oddVBand="0" w:evenVBand="0" w:oddHBand="1" w:evenHBand="0" w:firstRowFirstColumn="0" w:firstRowLastColumn="0" w:lastRowFirstColumn="0" w:lastRowLastColumn="0"/>
            </w:pPr>
            <w:hyperlink r:id="rId99" w:history="1">
              <w:r w:rsidR="009837E2" w:rsidRPr="009837E2">
                <w:rPr>
                  <w:rStyle w:val="Hyperlink"/>
                </w:rPr>
                <w:t>WALGA RoadWise – Mobile Phone Use</w:t>
              </w:r>
            </w:hyperlink>
          </w:p>
          <w:p w14:paraId="7E53C7E0" w14:textId="77777777" w:rsidR="009837E2" w:rsidRDefault="00EA7F1C" w:rsidP="003C6061">
            <w:pPr>
              <w:spacing w:before="60" w:after="60"/>
              <w:cnfStyle w:val="000000100000" w:firstRow="0" w:lastRow="0" w:firstColumn="0" w:lastColumn="0" w:oddVBand="0" w:evenVBand="0" w:oddHBand="1" w:evenHBand="0" w:firstRowFirstColumn="0" w:firstRowLastColumn="0" w:lastRowFirstColumn="0" w:lastRowLastColumn="0"/>
              <w:rPr>
                <w:rStyle w:val="Hyperlink"/>
              </w:rPr>
            </w:pPr>
            <w:hyperlink r:id="rId100" w:history="1">
              <w:r w:rsidR="009837E2" w:rsidRPr="009837E2">
                <w:rPr>
                  <w:rStyle w:val="Hyperlink"/>
                </w:rPr>
                <w:t>WA Police Force</w:t>
              </w:r>
            </w:hyperlink>
          </w:p>
          <w:p w14:paraId="6F27E292" w14:textId="77777777" w:rsidR="00057752" w:rsidRDefault="00EA7F1C" w:rsidP="003C6061">
            <w:pPr>
              <w:spacing w:before="60" w:after="60"/>
              <w:cnfStyle w:val="000000100000" w:firstRow="0" w:lastRow="0" w:firstColumn="0" w:lastColumn="0" w:oddVBand="0" w:evenVBand="0" w:oddHBand="1" w:evenHBand="0" w:firstRowFirstColumn="0" w:firstRowLastColumn="0" w:lastRowFirstColumn="0" w:lastRowLastColumn="0"/>
            </w:pPr>
            <w:hyperlink r:id="rId101" w:history="1">
              <w:r w:rsidR="00057752" w:rsidRPr="00057752">
                <w:rPr>
                  <w:rStyle w:val="Hyperlink"/>
                </w:rPr>
                <w:t>Road Safety Commission – mobile phones</w:t>
              </w:r>
            </w:hyperlink>
            <w:r w:rsidR="00057752">
              <w:rPr>
                <w:rStyle w:val="Hyperlink"/>
              </w:rPr>
              <w:t xml:space="preserve"> </w:t>
            </w:r>
          </w:p>
          <w:p w14:paraId="682BE12A" w14:textId="40F547B6" w:rsidR="00D77723" w:rsidRDefault="00EA7F1C" w:rsidP="00D77723">
            <w:pPr>
              <w:spacing w:before="60" w:after="60"/>
              <w:cnfStyle w:val="000000100000" w:firstRow="0" w:lastRow="0" w:firstColumn="0" w:lastColumn="0" w:oddVBand="0" w:evenVBand="0" w:oddHBand="1" w:evenHBand="0" w:firstRowFirstColumn="0" w:firstRowLastColumn="0" w:lastRowFirstColumn="0" w:lastRowLastColumn="0"/>
              <w:rPr>
                <w:rStyle w:val="Hyperlink"/>
              </w:rPr>
            </w:pPr>
            <w:hyperlink r:id="rId102" w:history="1">
              <w:r w:rsidR="00D77723" w:rsidRPr="0001512E">
                <w:rPr>
                  <w:rStyle w:val="Hyperlink"/>
                </w:rPr>
                <w:t>Road Safety Commission – Event Grants</w:t>
              </w:r>
            </w:hyperlink>
          </w:p>
          <w:p w14:paraId="7669F846" w14:textId="78DA717F" w:rsidR="009837E2" w:rsidRDefault="00EA7F1C" w:rsidP="00F4651A">
            <w:pPr>
              <w:spacing w:before="60" w:after="60"/>
              <w:cnfStyle w:val="000000100000" w:firstRow="0" w:lastRow="0" w:firstColumn="0" w:lastColumn="0" w:oddVBand="0" w:evenVBand="0" w:oddHBand="1" w:evenHBand="0" w:firstRowFirstColumn="0" w:firstRowLastColumn="0" w:lastRowFirstColumn="0" w:lastRowLastColumn="0"/>
            </w:pPr>
            <w:hyperlink r:id="rId103" w:history="1">
              <w:r w:rsidR="00D77723" w:rsidRPr="00013873">
                <w:rPr>
                  <w:rStyle w:val="Hyperlink"/>
                </w:rPr>
                <w:t>Road Safety Commission – Project Grants</w:t>
              </w:r>
            </w:hyperlink>
          </w:p>
        </w:tc>
        <w:tc>
          <w:tcPr>
            <w:tcW w:w="1705" w:type="dxa"/>
          </w:tcPr>
          <w:p w14:paraId="5A668479" w14:textId="13582137" w:rsidR="00255D5E" w:rsidRDefault="00EA2EE9" w:rsidP="003C6061">
            <w:pPr>
              <w:spacing w:before="60" w:after="60"/>
              <w:cnfStyle w:val="000000100000" w:firstRow="0" w:lastRow="0" w:firstColumn="0" w:lastColumn="0" w:oddVBand="0" w:evenVBand="0" w:oddHBand="1" w:evenHBand="0" w:firstRowFirstColumn="0" w:firstRowLastColumn="0" w:lastRowFirstColumn="0" w:lastRowLastColumn="0"/>
            </w:pPr>
            <w:r w:rsidRPr="00EA2EE9">
              <w:rPr>
                <w:highlight w:val="yellow"/>
              </w:rPr>
              <w:t>[LG name]</w:t>
            </w:r>
            <w:r w:rsidR="00F72FAE">
              <w:t xml:space="preserve"> </w:t>
            </w:r>
            <w:r w:rsidR="009837E2">
              <w:t xml:space="preserve">/ WALGA RoadWise / WA Police </w:t>
            </w:r>
            <w:r w:rsidR="00057752">
              <w:t xml:space="preserve">/ Road Safety Commission </w:t>
            </w:r>
          </w:p>
        </w:tc>
        <w:tc>
          <w:tcPr>
            <w:tcW w:w="1864" w:type="dxa"/>
          </w:tcPr>
          <w:p w14:paraId="29F4F74A" w14:textId="77777777" w:rsidR="00255D5E" w:rsidRDefault="00471D47" w:rsidP="003C6061">
            <w:pPr>
              <w:spacing w:before="60" w:after="60"/>
              <w:jc w:val="center"/>
              <w:cnfStyle w:val="000000100000" w:firstRow="0" w:lastRow="0" w:firstColumn="0" w:lastColumn="0" w:oddVBand="0" w:evenVBand="0" w:oddHBand="1" w:evenHBand="0" w:firstRowFirstColumn="0" w:firstRowLastColumn="0" w:lastRowFirstColumn="0" w:lastRowLastColumn="0"/>
            </w:pPr>
            <w:r w:rsidRPr="00471D47">
              <w:rPr>
                <w:highlight w:val="yellow"/>
              </w:rPr>
              <w:t>Biannually</w:t>
            </w:r>
          </w:p>
        </w:tc>
      </w:tr>
      <w:tr w:rsidR="00255D5E" w14:paraId="424802B0" w14:textId="77777777" w:rsidTr="00255D5E">
        <w:tc>
          <w:tcPr>
            <w:cnfStyle w:val="001000000000" w:firstRow="0" w:lastRow="0" w:firstColumn="1" w:lastColumn="0" w:oddVBand="0" w:evenVBand="0" w:oddHBand="0" w:evenHBand="0" w:firstRowFirstColumn="0" w:firstRowLastColumn="0" w:lastRowFirstColumn="0" w:lastRowLastColumn="0"/>
            <w:tcW w:w="793" w:type="dxa"/>
          </w:tcPr>
          <w:p w14:paraId="14E3CD1D" w14:textId="77777777" w:rsidR="00255D5E" w:rsidRDefault="00255D5E" w:rsidP="003C6061">
            <w:pPr>
              <w:spacing w:before="60" w:after="60"/>
              <w:jc w:val="center"/>
            </w:pPr>
            <w:r>
              <w:t>4.7</w:t>
            </w:r>
          </w:p>
        </w:tc>
        <w:tc>
          <w:tcPr>
            <w:tcW w:w="2694" w:type="dxa"/>
          </w:tcPr>
          <w:p w14:paraId="02409EDE" w14:textId="77777777" w:rsidR="00255D5E" w:rsidRDefault="009837E2" w:rsidP="006904BB">
            <w:pPr>
              <w:spacing w:before="60" w:after="60"/>
              <w:cnfStyle w:val="000000000000" w:firstRow="0" w:lastRow="0" w:firstColumn="0" w:lastColumn="0" w:oddVBand="0" w:evenVBand="0" w:oddHBand="0" w:evenHBand="0" w:firstRowFirstColumn="0" w:firstRowLastColumn="0" w:lastRowFirstColumn="0" w:lastRowLastColumn="0"/>
            </w:pPr>
            <w:r>
              <w:t xml:space="preserve">Support schools in applying for </w:t>
            </w:r>
            <w:r w:rsidR="005F3F3A">
              <w:t xml:space="preserve">traffic warden </w:t>
            </w:r>
            <w:r>
              <w:t xml:space="preserve">controlled </w:t>
            </w:r>
            <w:r w:rsidR="005F3F3A">
              <w:t xml:space="preserve">children’s </w:t>
            </w:r>
            <w:r>
              <w:t xml:space="preserve">crossings </w:t>
            </w:r>
            <w:r w:rsidR="006904BB">
              <w:t xml:space="preserve">and provide any necessary infrastructure changes at </w:t>
            </w:r>
            <w:r w:rsidR="005F3F3A">
              <w:t xml:space="preserve">approved children’s </w:t>
            </w:r>
            <w:r w:rsidR="006904BB">
              <w:t>crossing locations</w:t>
            </w:r>
          </w:p>
        </w:tc>
        <w:tc>
          <w:tcPr>
            <w:tcW w:w="2578" w:type="dxa"/>
          </w:tcPr>
          <w:p w14:paraId="041B4926" w14:textId="61CCDE92" w:rsidR="006904BB" w:rsidRDefault="00EA7F1C" w:rsidP="003C6061">
            <w:pPr>
              <w:spacing w:before="60" w:after="60"/>
              <w:cnfStyle w:val="000000000000" w:firstRow="0" w:lastRow="0" w:firstColumn="0" w:lastColumn="0" w:oddVBand="0" w:evenVBand="0" w:oddHBand="0" w:evenHBand="0" w:firstRowFirstColumn="0" w:firstRowLastColumn="0" w:lastRowFirstColumn="0" w:lastRowLastColumn="0"/>
            </w:pPr>
            <w:hyperlink r:id="rId104" w:history="1">
              <w:r w:rsidR="006904BB" w:rsidRPr="00013873">
                <w:rPr>
                  <w:rStyle w:val="Hyperlink"/>
                </w:rPr>
                <w:t>WA Police Force – Children’s Crossings</w:t>
              </w:r>
            </w:hyperlink>
          </w:p>
          <w:p w14:paraId="25D1E783" w14:textId="77777777" w:rsidR="00255D5E" w:rsidRDefault="006904BB" w:rsidP="003C6061">
            <w:pPr>
              <w:spacing w:before="60" w:after="60"/>
              <w:cnfStyle w:val="000000000000" w:firstRow="0" w:lastRow="0" w:firstColumn="0" w:lastColumn="0" w:oddVBand="0" w:evenVBand="0" w:oddHBand="0" w:evenHBand="0" w:firstRowFirstColumn="0" w:firstRowLastColumn="0" w:lastRowFirstColumn="0" w:lastRowLastColumn="0"/>
            </w:pPr>
            <w:r>
              <w:t xml:space="preserve"> </w:t>
            </w:r>
          </w:p>
        </w:tc>
        <w:tc>
          <w:tcPr>
            <w:tcW w:w="1705" w:type="dxa"/>
          </w:tcPr>
          <w:p w14:paraId="00AB599C" w14:textId="7002CE29" w:rsidR="00255D5E" w:rsidRDefault="00EA2EE9" w:rsidP="006904BB">
            <w:pPr>
              <w:spacing w:before="60" w:after="60"/>
              <w:cnfStyle w:val="000000000000" w:firstRow="0" w:lastRow="0" w:firstColumn="0" w:lastColumn="0" w:oddVBand="0" w:evenVBand="0" w:oddHBand="0" w:evenHBand="0" w:firstRowFirstColumn="0" w:firstRowLastColumn="0" w:lastRowFirstColumn="0" w:lastRowLastColumn="0"/>
            </w:pPr>
            <w:r w:rsidRPr="00EA2EE9">
              <w:rPr>
                <w:highlight w:val="yellow"/>
              </w:rPr>
              <w:t>[LG name]</w:t>
            </w:r>
            <w:r w:rsidR="00F72FAE">
              <w:t xml:space="preserve"> </w:t>
            </w:r>
            <w:r w:rsidR="006904BB">
              <w:t>/ WA Police</w:t>
            </w:r>
          </w:p>
        </w:tc>
        <w:tc>
          <w:tcPr>
            <w:tcW w:w="1864" w:type="dxa"/>
          </w:tcPr>
          <w:p w14:paraId="489975C6" w14:textId="77777777" w:rsidR="00255D5E" w:rsidRDefault="006904BB" w:rsidP="003C6061">
            <w:pPr>
              <w:spacing w:before="60" w:after="60"/>
              <w:jc w:val="center"/>
              <w:cnfStyle w:val="000000000000" w:firstRow="0" w:lastRow="0" w:firstColumn="0" w:lastColumn="0" w:oddVBand="0" w:evenVBand="0" w:oddHBand="0" w:evenHBand="0" w:firstRowFirstColumn="0" w:firstRowLastColumn="0" w:lastRowFirstColumn="0" w:lastRowLastColumn="0"/>
            </w:pPr>
            <w:r>
              <w:t>Ongoing</w:t>
            </w:r>
          </w:p>
        </w:tc>
      </w:tr>
    </w:tbl>
    <w:p w14:paraId="7B17FFA7" w14:textId="77777777" w:rsidR="00255D5E" w:rsidRDefault="00255D5E">
      <w:r>
        <w:br w:type="page"/>
      </w:r>
    </w:p>
    <w:p w14:paraId="62B7B09D" w14:textId="77777777" w:rsidR="00970161" w:rsidRDefault="00970161" w:rsidP="00970161">
      <w:pPr>
        <w:pStyle w:val="Heading1"/>
        <w:rPr>
          <w:b/>
          <w:sz w:val="36"/>
          <w:szCs w:val="36"/>
        </w:rPr>
      </w:pPr>
      <w:bookmarkStart w:id="14" w:name="_Toc103060679"/>
      <w:r w:rsidRPr="00970161">
        <w:rPr>
          <w:b/>
          <w:sz w:val="36"/>
          <w:szCs w:val="36"/>
        </w:rPr>
        <w:lastRenderedPageBreak/>
        <w:t>State Strategy Target Tracking</w:t>
      </w:r>
      <w:bookmarkEnd w:id="14"/>
    </w:p>
    <w:p w14:paraId="3BFF561F" w14:textId="3E954BD6" w:rsidR="00970161" w:rsidRPr="003F1EAB" w:rsidRDefault="00970161" w:rsidP="00970161">
      <w:pPr>
        <w:pStyle w:val="Heading2"/>
        <w:spacing w:after="240"/>
        <w:rPr>
          <w:sz w:val="32"/>
          <w:szCs w:val="32"/>
        </w:rPr>
      </w:pPr>
      <w:bookmarkStart w:id="15" w:name="_Toc103060680"/>
      <w:r w:rsidRPr="003F1EAB">
        <w:rPr>
          <w:sz w:val="32"/>
          <w:szCs w:val="32"/>
        </w:rPr>
        <w:t>Progress Report</w:t>
      </w:r>
      <w:r w:rsidR="008642CB">
        <w:rPr>
          <w:sz w:val="32"/>
          <w:szCs w:val="32"/>
        </w:rPr>
        <w:t xml:space="preserve"> 202</w:t>
      </w:r>
      <w:r w:rsidR="00192EA0">
        <w:rPr>
          <w:sz w:val="32"/>
          <w:szCs w:val="32"/>
        </w:rPr>
        <w:t>1</w:t>
      </w:r>
      <w:r w:rsidR="008F135E" w:rsidRPr="003F1EAB">
        <w:rPr>
          <w:sz w:val="32"/>
          <w:szCs w:val="32"/>
        </w:rPr>
        <w:t xml:space="preserve"> – 2025</w:t>
      </w:r>
      <w:bookmarkEnd w:id="15"/>
    </w:p>
    <w:p w14:paraId="4D97A9FE" w14:textId="7D48B136" w:rsidR="00900C39" w:rsidRPr="00900C39" w:rsidRDefault="00CB0B6F" w:rsidP="008E258F">
      <w:pPr>
        <w:spacing w:before="240"/>
        <w:jc w:val="both"/>
      </w:pPr>
      <w:r>
        <w:t xml:space="preserve">The following tables and chart outline the progress of the </w:t>
      </w:r>
      <w:r w:rsidR="00EA2EE9" w:rsidRPr="00EA2EE9">
        <w:rPr>
          <w:highlight w:val="yellow"/>
        </w:rPr>
        <w:t>[LG name]</w:t>
      </w:r>
      <w:r>
        <w:t xml:space="preserve"> towards the State’s Road Safety Strategy target </w:t>
      </w:r>
      <w:r w:rsidR="00651A24">
        <w:t xml:space="preserve">of </w:t>
      </w:r>
      <w:r w:rsidR="00651A24" w:rsidRPr="0053055A">
        <w:rPr>
          <w:b/>
        </w:rPr>
        <w:t>50</w:t>
      </w:r>
      <w:r w:rsidR="006B0B19" w:rsidRPr="0053055A">
        <w:rPr>
          <w:b/>
        </w:rPr>
        <w:t xml:space="preserve"> - 70</w:t>
      </w:r>
      <w:r w:rsidR="00651A24" w:rsidRPr="0053055A">
        <w:rPr>
          <w:b/>
        </w:rPr>
        <w:t xml:space="preserve"> %</w:t>
      </w:r>
      <w:r w:rsidR="00651A24">
        <w:t xml:space="preserve"> reduction in fatal and serious crashes by 2030 </w:t>
      </w:r>
      <w:r>
        <w:t>over the period from 202</w:t>
      </w:r>
      <w:r w:rsidR="00CE5F2F">
        <w:t>1</w:t>
      </w:r>
      <w:r>
        <w:t xml:space="preserve"> to 2025.</w:t>
      </w:r>
    </w:p>
    <w:p w14:paraId="4E616118" w14:textId="77777777" w:rsidR="008F135E" w:rsidRPr="008F135E" w:rsidRDefault="00781FD5" w:rsidP="003F1EAB">
      <w:pPr>
        <w:spacing w:before="240"/>
        <w:rPr>
          <w:u w:val="single"/>
        </w:rPr>
      </w:pPr>
      <w:r>
        <w:rPr>
          <w:u w:val="single"/>
        </w:rPr>
        <w:t>Crashes p</w:t>
      </w:r>
      <w:r w:rsidR="008F135E" w:rsidRPr="008F135E">
        <w:rPr>
          <w:u w:val="single"/>
        </w:rPr>
        <w:t>er</w:t>
      </w:r>
      <w:r>
        <w:rPr>
          <w:u w:val="single"/>
        </w:rPr>
        <w:t xml:space="preserve"> Year b</w:t>
      </w:r>
      <w:r w:rsidR="008F135E" w:rsidRPr="008F135E">
        <w:rPr>
          <w:u w:val="single"/>
        </w:rPr>
        <w:t>y Severity</w:t>
      </w:r>
    </w:p>
    <w:tbl>
      <w:tblPr>
        <w:tblStyle w:val="GridTable5Dark-Accent1"/>
        <w:tblW w:w="7200" w:type="dxa"/>
        <w:tblLook w:val="04A0" w:firstRow="1" w:lastRow="0" w:firstColumn="1" w:lastColumn="0" w:noHBand="0" w:noVBand="1"/>
      </w:tblPr>
      <w:tblGrid>
        <w:gridCol w:w="1200"/>
        <w:gridCol w:w="1200"/>
        <w:gridCol w:w="1200"/>
        <w:gridCol w:w="1200"/>
        <w:gridCol w:w="1200"/>
        <w:gridCol w:w="1200"/>
      </w:tblGrid>
      <w:tr w:rsidR="00D5368B" w:rsidRPr="004900F5" w14:paraId="6187BB54" w14:textId="77777777" w:rsidTr="00D5368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tcBorders>
              <w:right w:val="single" w:sz="4" w:space="0" w:color="FFFFFF" w:themeColor="background1"/>
            </w:tcBorders>
            <w:noWrap/>
            <w:hideMark/>
          </w:tcPr>
          <w:p w14:paraId="08D6BE2C" w14:textId="77777777" w:rsidR="00D5368B" w:rsidRPr="004900F5" w:rsidRDefault="00D5368B" w:rsidP="001E4C12">
            <w:pPr>
              <w:spacing w:before="60" w:after="60"/>
              <w:jc w:val="center"/>
              <w:rPr>
                <w:rFonts w:eastAsia="Times New Roman" w:cstheme="minorHAnsi"/>
                <w:color w:val="000000"/>
                <w:lang w:eastAsia="en-AU"/>
              </w:rPr>
            </w:pPr>
            <w:r w:rsidRPr="004900F5">
              <w:rPr>
                <w:rFonts w:eastAsia="Times New Roman" w:cstheme="minorHAnsi"/>
                <w:color w:val="000000"/>
                <w:lang w:eastAsia="en-AU"/>
              </w:rPr>
              <w:t>Year</w:t>
            </w:r>
          </w:p>
        </w:tc>
        <w:tc>
          <w:tcPr>
            <w:tcW w:w="1200" w:type="dxa"/>
            <w:tcBorders>
              <w:left w:val="single" w:sz="4" w:space="0" w:color="FFFFFF" w:themeColor="background1"/>
              <w:right w:val="single" w:sz="4" w:space="0" w:color="FFFFFF" w:themeColor="background1"/>
            </w:tcBorders>
            <w:noWrap/>
            <w:hideMark/>
          </w:tcPr>
          <w:p w14:paraId="314A5967" w14:textId="77777777" w:rsidR="00D5368B" w:rsidRPr="004900F5" w:rsidRDefault="00D5368B" w:rsidP="001E4C1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4900F5">
              <w:rPr>
                <w:rFonts w:eastAsia="Times New Roman" w:cstheme="minorHAnsi"/>
                <w:color w:val="000000"/>
                <w:lang w:eastAsia="en-AU"/>
              </w:rPr>
              <w:t>PDO</w:t>
            </w:r>
          </w:p>
        </w:tc>
        <w:tc>
          <w:tcPr>
            <w:tcW w:w="1200" w:type="dxa"/>
            <w:tcBorders>
              <w:left w:val="single" w:sz="4" w:space="0" w:color="FFFFFF" w:themeColor="background1"/>
              <w:right w:val="single" w:sz="4" w:space="0" w:color="FFFFFF" w:themeColor="background1"/>
            </w:tcBorders>
            <w:noWrap/>
            <w:hideMark/>
          </w:tcPr>
          <w:p w14:paraId="0C549FD5" w14:textId="77777777" w:rsidR="00D5368B" w:rsidRPr="004900F5" w:rsidRDefault="00D5368B" w:rsidP="001E4C1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4900F5">
              <w:rPr>
                <w:rFonts w:eastAsia="Times New Roman" w:cstheme="minorHAnsi"/>
                <w:color w:val="000000"/>
                <w:lang w:eastAsia="en-AU"/>
              </w:rPr>
              <w:t>Casualty</w:t>
            </w:r>
          </w:p>
        </w:tc>
        <w:tc>
          <w:tcPr>
            <w:tcW w:w="1200" w:type="dxa"/>
            <w:tcBorders>
              <w:left w:val="single" w:sz="4" w:space="0" w:color="FFFFFF" w:themeColor="background1"/>
              <w:right w:val="single" w:sz="4" w:space="0" w:color="FFFFFF" w:themeColor="background1"/>
            </w:tcBorders>
            <w:noWrap/>
            <w:hideMark/>
          </w:tcPr>
          <w:p w14:paraId="258478EF" w14:textId="77777777" w:rsidR="00D5368B" w:rsidRPr="004900F5" w:rsidRDefault="00D5368B" w:rsidP="001E4C1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F</w:t>
            </w:r>
            <w:r w:rsidRPr="004900F5">
              <w:rPr>
                <w:rFonts w:eastAsia="Times New Roman" w:cstheme="minorHAnsi"/>
                <w:color w:val="000000"/>
                <w:lang w:eastAsia="en-AU"/>
              </w:rPr>
              <w:t>SI</w:t>
            </w:r>
          </w:p>
        </w:tc>
        <w:tc>
          <w:tcPr>
            <w:tcW w:w="1200" w:type="dxa"/>
            <w:tcBorders>
              <w:left w:val="single" w:sz="4" w:space="0" w:color="FFFFFF" w:themeColor="background1"/>
            </w:tcBorders>
          </w:tcPr>
          <w:p w14:paraId="66203865" w14:textId="77777777" w:rsidR="00D5368B" w:rsidRPr="004900F5" w:rsidRDefault="00D5368B" w:rsidP="001E4C1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State FSI 50 % Target</w:t>
            </w:r>
          </w:p>
        </w:tc>
        <w:tc>
          <w:tcPr>
            <w:tcW w:w="1200" w:type="dxa"/>
            <w:tcBorders>
              <w:left w:val="single" w:sz="4" w:space="0" w:color="FFFFFF" w:themeColor="background1"/>
            </w:tcBorders>
          </w:tcPr>
          <w:p w14:paraId="7D207725" w14:textId="77777777" w:rsidR="00D5368B" w:rsidRDefault="00D5368B" w:rsidP="001E4C1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State FSI 70 % Target</w:t>
            </w:r>
          </w:p>
        </w:tc>
      </w:tr>
      <w:tr w:rsidR="00097D21" w:rsidRPr="004900F5" w14:paraId="39A1648E" w14:textId="77777777" w:rsidTr="00B966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F2A6D25" w14:textId="77777777" w:rsidR="00097D21" w:rsidRPr="004900F5" w:rsidRDefault="00097D21" w:rsidP="00097D21">
            <w:pPr>
              <w:spacing w:before="60" w:after="60"/>
              <w:jc w:val="center"/>
              <w:rPr>
                <w:rFonts w:eastAsia="Times New Roman" w:cstheme="minorHAnsi"/>
                <w:color w:val="000000"/>
                <w:lang w:eastAsia="en-AU"/>
              </w:rPr>
            </w:pPr>
            <w:r w:rsidRPr="004900F5">
              <w:rPr>
                <w:rFonts w:eastAsia="Times New Roman" w:cstheme="minorHAnsi"/>
                <w:color w:val="000000"/>
                <w:lang w:eastAsia="en-AU"/>
              </w:rPr>
              <w:t>2014</w:t>
            </w:r>
          </w:p>
        </w:tc>
        <w:tc>
          <w:tcPr>
            <w:tcW w:w="1200" w:type="dxa"/>
            <w:noWrap/>
            <w:vAlign w:val="bottom"/>
            <w:hideMark/>
          </w:tcPr>
          <w:p w14:paraId="09A9DFF0" w14:textId="4AD68BC4"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hideMark/>
          </w:tcPr>
          <w:p w14:paraId="5500B634" w14:textId="1A2CBC49"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hideMark/>
          </w:tcPr>
          <w:p w14:paraId="175AD5B0" w14:textId="17DB4C63"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2E74B5" w:themeColor="accent1" w:themeShade="BF"/>
                <w:highlight w:val="yellow"/>
              </w:rPr>
            </w:pPr>
            <w:r w:rsidRPr="00021AAF">
              <w:rPr>
                <w:rFonts w:ascii="Calibri" w:hAnsi="Calibri" w:cs="Calibri"/>
                <w:b/>
                <w:bCs/>
                <w:color w:val="2E74B5" w:themeColor="accent1" w:themeShade="BF"/>
                <w:highlight w:val="yellow"/>
              </w:rPr>
              <w:t>0</w:t>
            </w:r>
          </w:p>
        </w:tc>
        <w:tc>
          <w:tcPr>
            <w:tcW w:w="1200" w:type="dxa"/>
          </w:tcPr>
          <w:p w14:paraId="12C490E4" w14:textId="77777777" w:rsidR="00097D21" w:rsidRPr="00477018" w:rsidRDefault="00097D21"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AU"/>
              </w:rPr>
            </w:pPr>
            <w:r w:rsidRPr="00477018">
              <w:rPr>
                <w:rFonts w:eastAsia="Times New Roman" w:cstheme="minorHAnsi"/>
                <w:b/>
                <w:color w:val="000000"/>
                <w:lang w:eastAsia="en-AU"/>
              </w:rPr>
              <w:t>-</w:t>
            </w:r>
          </w:p>
        </w:tc>
        <w:tc>
          <w:tcPr>
            <w:tcW w:w="1200" w:type="dxa"/>
          </w:tcPr>
          <w:p w14:paraId="19F7270A" w14:textId="77777777" w:rsidR="00097D21" w:rsidRPr="00477018" w:rsidRDefault="00097D21"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AU"/>
              </w:rPr>
            </w:pPr>
            <w:r>
              <w:rPr>
                <w:rFonts w:eastAsia="Times New Roman" w:cstheme="minorHAnsi"/>
                <w:b/>
                <w:color w:val="000000"/>
                <w:lang w:eastAsia="en-AU"/>
              </w:rPr>
              <w:t>-</w:t>
            </w:r>
          </w:p>
        </w:tc>
      </w:tr>
      <w:tr w:rsidR="00097D21" w:rsidRPr="004900F5" w14:paraId="281C7876" w14:textId="77777777" w:rsidTr="00B966F5">
        <w:trPr>
          <w:trHeight w:val="397"/>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F9B5EB8" w14:textId="77777777" w:rsidR="00097D21" w:rsidRPr="004900F5" w:rsidRDefault="00097D21" w:rsidP="00097D21">
            <w:pPr>
              <w:spacing w:before="60" w:after="60"/>
              <w:jc w:val="center"/>
              <w:rPr>
                <w:rFonts w:eastAsia="Times New Roman" w:cstheme="minorHAnsi"/>
                <w:color w:val="000000"/>
                <w:lang w:eastAsia="en-AU"/>
              </w:rPr>
            </w:pPr>
            <w:r w:rsidRPr="004900F5">
              <w:rPr>
                <w:rFonts w:eastAsia="Times New Roman" w:cstheme="minorHAnsi"/>
                <w:color w:val="000000"/>
                <w:lang w:eastAsia="en-AU"/>
              </w:rPr>
              <w:t>2015</w:t>
            </w:r>
          </w:p>
        </w:tc>
        <w:tc>
          <w:tcPr>
            <w:tcW w:w="1200" w:type="dxa"/>
            <w:noWrap/>
            <w:vAlign w:val="bottom"/>
            <w:hideMark/>
          </w:tcPr>
          <w:p w14:paraId="068DAF76" w14:textId="19FE8EE5"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hideMark/>
          </w:tcPr>
          <w:p w14:paraId="0490E3AA" w14:textId="4D261877"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hideMark/>
          </w:tcPr>
          <w:p w14:paraId="457AA129" w14:textId="6015995A"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2E74B5" w:themeColor="accent1" w:themeShade="BF"/>
                <w:highlight w:val="yellow"/>
              </w:rPr>
            </w:pPr>
            <w:r w:rsidRPr="00021AAF">
              <w:rPr>
                <w:rFonts w:ascii="Calibri" w:hAnsi="Calibri" w:cs="Calibri"/>
                <w:b/>
                <w:bCs/>
                <w:color w:val="2E74B5" w:themeColor="accent1" w:themeShade="BF"/>
                <w:highlight w:val="yellow"/>
              </w:rPr>
              <w:t>0</w:t>
            </w:r>
          </w:p>
        </w:tc>
        <w:tc>
          <w:tcPr>
            <w:tcW w:w="1200" w:type="dxa"/>
          </w:tcPr>
          <w:p w14:paraId="0C8588C6" w14:textId="77777777" w:rsidR="00097D21" w:rsidRPr="00477018" w:rsidRDefault="00097D21"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AU"/>
              </w:rPr>
            </w:pPr>
            <w:r w:rsidRPr="00477018">
              <w:rPr>
                <w:rFonts w:eastAsia="Times New Roman" w:cstheme="minorHAnsi"/>
                <w:b/>
                <w:color w:val="000000"/>
                <w:lang w:eastAsia="en-AU"/>
              </w:rPr>
              <w:t>-</w:t>
            </w:r>
          </w:p>
        </w:tc>
        <w:tc>
          <w:tcPr>
            <w:tcW w:w="1200" w:type="dxa"/>
          </w:tcPr>
          <w:p w14:paraId="79DCD676" w14:textId="77777777" w:rsidR="00097D21" w:rsidRPr="00477018" w:rsidRDefault="00097D21"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AU"/>
              </w:rPr>
            </w:pPr>
            <w:r>
              <w:rPr>
                <w:rFonts w:eastAsia="Times New Roman" w:cstheme="minorHAnsi"/>
                <w:b/>
                <w:color w:val="000000"/>
                <w:lang w:eastAsia="en-AU"/>
              </w:rPr>
              <w:t>-</w:t>
            </w:r>
          </w:p>
        </w:tc>
      </w:tr>
      <w:tr w:rsidR="00097D21" w:rsidRPr="004900F5" w14:paraId="61511A59" w14:textId="77777777" w:rsidTr="00B966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74609A0" w14:textId="77777777" w:rsidR="00097D21" w:rsidRPr="004900F5" w:rsidRDefault="00097D21" w:rsidP="00097D21">
            <w:pPr>
              <w:spacing w:before="60" w:after="60"/>
              <w:jc w:val="center"/>
              <w:rPr>
                <w:rFonts w:eastAsia="Times New Roman" w:cstheme="minorHAnsi"/>
                <w:color w:val="000000"/>
                <w:lang w:eastAsia="en-AU"/>
              </w:rPr>
            </w:pPr>
            <w:r w:rsidRPr="004900F5">
              <w:rPr>
                <w:rFonts w:eastAsia="Times New Roman" w:cstheme="minorHAnsi"/>
                <w:color w:val="000000"/>
                <w:lang w:eastAsia="en-AU"/>
              </w:rPr>
              <w:t>2016</w:t>
            </w:r>
          </w:p>
        </w:tc>
        <w:tc>
          <w:tcPr>
            <w:tcW w:w="1200" w:type="dxa"/>
            <w:noWrap/>
            <w:vAlign w:val="bottom"/>
            <w:hideMark/>
          </w:tcPr>
          <w:p w14:paraId="04EC3943" w14:textId="41804D08"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hideMark/>
          </w:tcPr>
          <w:p w14:paraId="755D75A9" w14:textId="1BA8080B"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hideMark/>
          </w:tcPr>
          <w:p w14:paraId="1D77C8B0" w14:textId="6840C2D8"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2E74B5" w:themeColor="accent1" w:themeShade="BF"/>
                <w:highlight w:val="yellow"/>
              </w:rPr>
            </w:pPr>
            <w:r w:rsidRPr="00021AAF">
              <w:rPr>
                <w:rFonts w:ascii="Calibri" w:hAnsi="Calibri" w:cs="Calibri"/>
                <w:b/>
                <w:bCs/>
                <w:color w:val="2E74B5" w:themeColor="accent1" w:themeShade="BF"/>
                <w:highlight w:val="yellow"/>
              </w:rPr>
              <w:t>0</w:t>
            </w:r>
          </w:p>
        </w:tc>
        <w:tc>
          <w:tcPr>
            <w:tcW w:w="1200" w:type="dxa"/>
          </w:tcPr>
          <w:p w14:paraId="175AB7D2" w14:textId="77777777" w:rsidR="00097D21" w:rsidRPr="00477018" w:rsidRDefault="00097D21"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AU"/>
              </w:rPr>
            </w:pPr>
            <w:r w:rsidRPr="00477018">
              <w:rPr>
                <w:rFonts w:eastAsia="Times New Roman" w:cstheme="minorHAnsi"/>
                <w:b/>
                <w:color w:val="000000"/>
                <w:lang w:eastAsia="en-AU"/>
              </w:rPr>
              <w:t>-</w:t>
            </w:r>
          </w:p>
        </w:tc>
        <w:tc>
          <w:tcPr>
            <w:tcW w:w="1200" w:type="dxa"/>
          </w:tcPr>
          <w:p w14:paraId="0E4AA964" w14:textId="77777777" w:rsidR="00097D21" w:rsidRPr="00477018" w:rsidRDefault="00097D21"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AU"/>
              </w:rPr>
            </w:pPr>
            <w:r>
              <w:rPr>
                <w:rFonts w:eastAsia="Times New Roman" w:cstheme="minorHAnsi"/>
                <w:b/>
                <w:color w:val="000000"/>
                <w:lang w:eastAsia="en-AU"/>
              </w:rPr>
              <w:t>-</w:t>
            </w:r>
          </w:p>
        </w:tc>
      </w:tr>
      <w:tr w:rsidR="00097D21" w:rsidRPr="004900F5" w14:paraId="792E27DA" w14:textId="77777777" w:rsidTr="00B966F5">
        <w:trPr>
          <w:trHeight w:val="397"/>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F6CAAEF" w14:textId="77777777" w:rsidR="00097D21" w:rsidRPr="004900F5" w:rsidRDefault="00097D21" w:rsidP="00097D21">
            <w:pPr>
              <w:spacing w:before="60" w:after="60"/>
              <w:jc w:val="center"/>
              <w:rPr>
                <w:rFonts w:eastAsia="Times New Roman" w:cstheme="minorHAnsi"/>
                <w:color w:val="000000"/>
                <w:lang w:eastAsia="en-AU"/>
              </w:rPr>
            </w:pPr>
            <w:r w:rsidRPr="004900F5">
              <w:rPr>
                <w:rFonts w:eastAsia="Times New Roman" w:cstheme="minorHAnsi"/>
                <w:color w:val="000000"/>
                <w:lang w:eastAsia="en-AU"/>
              </w:rPr>
              <w:t>2017</w:t>
            </w:r>
          </w:p>
        </w:tc>
        <w:tc>
          <w:tcPr>
            <w:tcW w:w="1200" w:type="dxa"/>
            <w:noWrap/>
            <w:vAlign w:val="bottom"/>
            <w:hideMark/>
          </w:tcPr>
          <w:p w14:paraId="06E69487" w14:textId="1F19FCA1"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hideMark/>
          </w:tcPr>
          <w:p w14:paraId="56DCC2B4" w14:textId="50E82805"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hideMark/>
          </w:tcPr>
          <w:p w14:paraId="6E264E0D" w14:textId="19302F24"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2E74B5" w:themeColor="accent1" w:themeShade="BF"/>
                <w:highlight w:val="yellow"/>
              </w:rPr>
            </w:pPr>
            <w:r w:rsidRPr="00021AAF">
              <w:rPr>
                <w:rFonts w:ascii="Calibri" w:hAnsi="Calibri" w:cs="Calibri"/>
                <w:b/>
                <w:bCs/>
                <w:color w:val="2E74B5" w:themeColor="accent1" w:themeShade="BF"/>
                <w:highlight w:val="yellow"/>
              </w:rPr>
              <w:t>0</w:t>
            </w:r>
          </w:p>
        </w:tc>
        <w:tc>
          <w:tcPr>
            <w:tcW w:w="1200" w:type="dxa"/>
          </w:tcPr>
          <w:p w14:paraId="4E8D40AF" w14:textId="77777777" w:rsidR="00097D21" w:rsidRPr="00477018" w:rsidRDefault="00097D21"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AU"/>
              </w:rPr>
            </w:pPr>
            <w:r w:rsidRPr="00477018">
              <w:rPr>
                <w:rFonts w:eastAsia="Times New Roman" w:cstheme="minorHAnsi"/>
                <w:b/>
                <w:color w:val="000000"/>
                <w:lang w:eastAsia="en-AU"/>
              </w:rPr>
              <w:t>-</w:t>
            </w:r>
          </w:p>
        </w:tc>
        <w:tc>
          <w:tcPr>
            <w:tcW w:w="1200" w:type="dxa"/>
          </w:tcPr>
          <w:p w14:paraId="1BF74C13" w14:textId="77777777" w:rsidR="00097D21" w:rsidRPr="00477018" w:rsidRDefault="00097D21"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AU"/>
              </w:rPr>
            </w:pPr>
            <w:r>
              <w:rPr>
                <w:rFonts w:eastAsia="Times New Roman" w:cstheme="minorHAnsi"/>
                <w:b/>
                <w:color w:val="000000"/>
                <w:lang w:eastAsia="en-AU"/>
              </w:rPr>
              <w:t>-</w:t>
            </w:r>
          </w:p>
        </w:tc>
      </w:tr>
      <w:tr w:rsidR="00097D21" w:rsidRPr="004900F5" w14:paraId="06009878" w14:textId="77777777" w:rsidTr="00B966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ABBC3D0" w14:textId="77777777" w:rsidR="00097D21" w:rsidRPr="004900F5" w:rsidRDefault="00097D21" w:rsidP="00097D21">
            <w:pPr>
              <w:spacing w:before="60" w:after="60"/>
              <w:jc w:val="center"/>
              <w:rPr>
                <w:rFonts w:eastAsia="Times New Roman" w:cstheme="minorHAnsi"/>
                <w:color w:val="000000"/>
                <w:lang w:eastAsia="en-AU"/>
              </w:rPr>
            </w:pPr>
            <w:r w:rsidRPr="004900F5">
              <w:rPr>
                <w:rFonts w:eastAsia="Times New Roman" w:cstheme="minorHAnsi"/>
                <w:color w:val="000000"/>
                <w:lang w:eastAsia="en-AU"/>
              </w:rPr>
              <w:t>2018</w:t>
            </w:r>
          </w:p>
        </w:tc>
        <w:tc>
          <w:tcPr>
            <w:tcW w:w="1200" w:type="dxa"/>
            <w:noWrap/>
            <w:vAlign w:val="bottom"/>
            <w:hideMark/>
          </w:tcPr>
          <w:p w14:paraId="1053F8E1" w14:textId="1014B8DA"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hideMark/>
          </w:tcPr>
          <w:p w14:paraId="007F7C06" w14:textId="39176AA2"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hideMark/>
          </w:tcPr>
          <w:p w14:paraId="35C5B312" w14:textId="0C8A4437"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2E74B5" w:themeColor="accent1" w:themeShade="BF"/>
                <w:highlight w:val="yellow"/>
              </w:rPr>
            </w:pPr>
            <w:r w:rsidRPr="00021AAF">
              <w:rPr>
                <w:rFonts w:ascii="Calibri" w:hAnsi="Calibri" w:cs="Calibri"/>
                <w:b/>
                <w:bCs/>
                <w:color w:val="2E74B5" w:themeColor="accent1" w:themeShade="BF"/>
                <w:highlight w:val="yellow"/>
              </w:rPr>
              <w:t>0</w:t>
            </w:r>
          </w:p>
        </w:tc>
        <w:tc>
          <w:tcPr>
            <w:tcW w:w="1200" w:type="dxa"/>
          </w:tcPr>
          <w:p w14:paraId="7C73788D" w14:textId="77777777" w:rsidR="00097D21" w:rsidRPr="00477018" w:rsidRDefault="00097D21"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AU"/>
              </w:rPr>
            </w:pPr>
            <w:r w:rsidRPr="00477018">
              <w:rPr>
                <w:rFonts w:eastAsia="Times New Roman" w:cstheme="minorHAnsi"/>
                <w:b/>
                <w:color w:val="000000"/>
                <w:lang w:eastAsia="en-AU"/>
              </w:rPr>
              <w:t>-</w:t>
            </w:r>
          </w:p>
        </w:tc>
        <w:tc>
          <w:tcPr>
            <w:tcW w:w="1200" w:type="dxa"/>
          </w:tcPr>
          <w:p w14:paraId="74E4BBAB" w14:textId="77777777" w:rsidR="00097D21" w:rsidRPr="00477018" w:rsidRDefault="00097D21"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AU"/>
              </w:rPr>
            </w:pPr>
            <w:r>
              <w:rPr>
                <w:rFonts w:eastAsia="Times New Roman" w:cstheme="minorHAnsi"/>
                <w:b/>
                <w:color w:val="000000"/>
                <w:lang w:eastAsia="en-AU"/>
              </w:rPr>
              <w:t>-</w:t>
            </w:r>
          </w:p>
        </w:tc>
      </w:tr>
      <w:tr w:rsidR="00097D21" w:rsidRPr="004900F5" w14:paraId="3943B4FD" w14:textId="77777777" w:rsidTr="00B966F5">
        <w:trPr>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5FE5E51F" w14:textId="77777777" w:rsidR="00097D21" w:rsidRPr="004900F5" w:rsidRDefault="00097D21" w:rsidP="00097D21">
            <w:pPr>
              <w:spacing w:before="60" w:after="60"/>
              <w:jc w:val="center"/>
              <w:rPr>
                <w:rFonts w:eastAsia="Times New Roman" w:cstheme="minorHAnsi"/>
                <w:color w:val="000000"/>
                <w:lang w:eastAsia="en-AU"/>
              </w:rPr>
            </w:pPr>
            <w:r>
              <w:rPr>
                <w:rFonts w:eastAsia="Times New Roman" w:cstheme="minorHAnsi"/>
                <w:color w:val="000000"/>
                <w:lang w:eastAsia="en-AU"/>
              </w:rPr>
              <w:t>2019</w:t>
            </w:r>
          </w:p>
        </w:tc>
        <w:tc>
          <w:tcPr>
            <w:tcW w:w="1200" w:type="dxa"/>
            <w:noWrap/>
            <w:vAlign w:val="bottom"/>
          </w:tcPr>
          <w:p w14:paraId="1193B294" w14:textId="696A84E6"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tcPr>
          <w:p w14:paraId="6A3682D9" w14:textId="2BF43E64"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tcPr>
          <w:p w14:paraId="4846A9AE" w14:textId="383494CE"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2E74B5" w:themeColor="accent1" w:themeShade="BF"/>
                <w:highlight w:val="yellow"/>
              </w:rPr>
            </w:pPr>
            <w:r w:rsidRPr="00021AAF">
              <w:rPr>
                <w:rFonts w:ascii="Calibri" w:hAnsi="Calibri" w:cs="Calibri"/>
                <w:b/>
                <w:bCs/>
                <w:color w:val="2E74B5" w:themeColor="accent1" w:themeShade="BF"/>
                <w:highlight w:val="yellow"/>
              </w:rPr>
              <w:t>0</w:t>
            </w:r>
          </w:p>
        </w:tc>
        <w:tc>
          <w:tcPr>
            <w:tcW w:w="1200" w:type="dxa"/>
            <w:vAlign w:val="bottom"/>
          </w:tcPr>
          <w:p w14:paraId="59E852CC" w14:textId="40026950" w:rsidR="00097D21" w:rsidRPr="004725A7" w:rsidRDefault="00097D21"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rPr>
            </w:pPr>
            <w:r w:rsidRPr="004725A7">
              <w:rPr>
                <w:rFonts w:cstheme="minorHAnsi"/>
                <w:b/>
              </w:rPr>
              <w:t>-</w:t>
            </w:r>
          </w:p>
        </w:tc>
        <w:tc>
          <w:tcPr>
            <w:tcW w:w="1200" w:type="dxa"/>
            <w:vAlign w:val="bottom"/>
          </w:tcPr>
          <w:p w14:paraId="40BD4D1A" w14:textId="028B084B" w:rsidR="00097D21" w:rsidRPr="004725A7" w:rsidRDefault="00097D21"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rPr>
            </w:pPr>
            <w:r w:rsidRPr="004725A7">
              <w:rPr>
                <w:rFonts w:cstheme="minorHAnsi"/>
                <w:b/>
              </w:rPr>
              <w:t>-</w:t>
            </w:r>
          </w:p>
        </w:tc>
      </w:tr>
      <w:tr w:rsidR="00097D21" w:rsidRPr="004900F5" w14:paraId="67CC0826" w14:textId="77777777" w:rsidTr="00B966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75831FE1" w14:textId="77777777" w:rsidR="00097D21" w:rsidRPr="004900F5" w:rsidRDefault="00097D21" w:rsidP="00097D21">
            <w:pPr>
              <w:spacing w:before="60" w:after="60"/>
              <w:jc w:val="center"/>
              <w:rPr>
                <w:rFonts w:eastAsia="Times New Roman" w:cstheme="minorHAnsi"/>
                <w:color w:val="000000"/>
                <w:lang w:eastAsia="en-AU"/>
              </w:rPr>
            </w:pPr>
            <w:r>
              <w:rPr>
                <w:rFonts w:eastAsia="Times New Roman" w:cstheme="minorHAnsi"/>
                <w:color w:val="000000"/>
                <w:lang w:eastAsia="en-AU"/>
              </w:rPr>
              <w:t>2020</w:t>
            </w:r>
          </w:p>
        </w:tc>
        <w:tc>
          <w:tcPr>
            <w:tcW w:w="1200" w:type="dxa"/>
            <w:noWrap/>
            <w:vAlign w:val="bottom"/>
          </w:tcPr>
          <w:p w14:paraId="426AF000" w14:textId="66C0F5D8"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tcPr>
          <w:p w14:paraId="1B86142F" w14:textId="28799D98"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021AAF">
              <w:rPr>
                <w:rFonts w:ascii="Calibri" w:hAnsi="Calibri" w:cs="Calibri"/>
                <w:color w:val="000000"/>
                <w:highlight w:val="yellow"/>
              </w:rPr>
              <w:t>0</w:t>
            </w:r>
          </w:p>
        </w:tc>
        <w:tc>
          <w:tcPr>
            <w:tcW w:w="1200" w:type="dxa"/>
            <w:noWrap/>
            <w:vAlign w:val="bottom"/>
          </w:tcPr>
          <w:p w14:paraId="01C0FCEF" w14:textId="527811F7"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2E74B5" w:themeColor="accent1" w:themeShade="BF"/>
                <w:highlight w:val="yellow"/>
              </w:rPr>
            </w:pPr>
            <w:r w:rsidRPr="00021AAF">
              <w:rPr>
                <w:rFonts w:ascii="Calibri" w:hAnsi="Calibri" w:cs="Calibri"/>
                <w:b/>
                <w:bCs/>
                <w:color w:val="2E74B5" w:themeColor="accent1" w:themeShade="BF"/>
                <w:highlight w:val="yellow"/>
              </w:rPr>
              <w:t>0</w:t>
            </w:r>
          </w:p>
        </w:tc>
        <w:tc>
          <w:tcPr>
            <w:tcW w:w="1200" w:type="dxa"/>
            <w:vAlign w:val="bottom"/>
          </w:tcPr>
          <w:p w14:paraId="63B41698" w14:textId="1EC1B05B"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FF0000"/>
                <w:highlight w:val="yellow"/>
              </w:rPr>
            </w:pPr>
            <w:r w:rsidRPr="00021AAF">
              <w:rPr>
                <w:rFonts w:cstheme="minorHAnsi"/>
                <w:b/>
                <w:color w:val="FF0000"/>
                <w:highlight w:val="yellow"/>
              </w:rPr>
              <w:t>0</w:t>
            </w:r>
          </w:p>
        </w:tc>
        <w:tc>
          <w:tcPr>
            <w:tcW w:w="1200" w:type="dxa"/>
            <w:vAlign w:val="bottom"/>
          </w:tcPr>
          <w:p w14:paraId="0ED3A0C9" w14:textId="1289D1C9" w:rsidR="00097D21" w:rsidRPr="00021AAF" w:rsidRDefault="00021AAF" w:rsidP="00097D21">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B050"/>
                <w:highlight w:val="yellow"/>
              </w:rPr>
            </w:pPr>
            <w:r w:rsidRPr="00021AAF">
              <w:rPr>
                <w:rFonts w:cstheme="minorHAnsi"/>
                <w:b/>
                <w:color w:val="00B050"/>
                <w:highlight w:val="yellow"/>
              </w:rPr>
              <w:t>0</w:t>
            </w:r>
          </w:p>
        </w:tc>
      </w:tr>
      <w:tr w:rsidR="00097D21" w:rsidRPr="004900F5" w14:paraId="20B2799A" w14:textId="77777777" w:rsidTr="001A30E0">
        <w:trPr>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19617E70" w14:textId="77777777" w:rsidR="00097D21" w:rsidRPr="004900F5" w:rsidRDefault="00097D21" w:rsidP="00097D21">
            <w:pPr>
              <w:spacing w:before="60" w:after="60"/>
              <w:jc w:val="center"/>
              <w:rPr>
                <w:rFonts w:eastAsia="Times New Roman" w:cstheme="minorHAnsi"/>
                <w:color w:val="000000"/>
                <w:lang w:eastAsia="en-AU"/>
              </w:rPr>
            </w:pPr>
            <w:r>
              <w:rPr>
                <w:rFonts w:eastAsia="Times New Roman" w:cstheme="minorHAnsi"/>
                <w:color w:val="000000"/>
                <w:lang w:eastAsia="en-AU"/>
              </w:rPr>
              <w:t>2021</w:t>
            </w:r>
          </w:p>
        </w:tc>
        <w:tc>
          <w:tcPr>
            <w:tcW w:w="1200" w:type="dxa"/>
            <w:noWrap/>
            <w:vAlign w:val="bottom"/>
          </w:tcPr>
          <w:p w14:paraId="4C3C3FFD" w14:textId="1EC716E8"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021AAF">
              <w:rPr>
                <w:rFonts w:ascii="Calibri" w:hAnsi="Calibri" w:cs="Calibri"/>
                <w:color w:val="000000"/>
                <w:highlight w:val="yellow"/>
              </w:rPr>
              <w:t>0</w:t>
            </w:r>
          </w:p>
        </w:tc>
        <w:tc>
          <w:tcPr>
            <w:tcW w:w="1200" w:type="dxa"/>
            <w:noWrap/>
            <w:vAlign w:val="bottom"/>
          </w:tcPr>
          <w:p w14:paraId="3E6FBAAE" w14:textId="711B77D9"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021AAF">
              <w:rPr>
                <w:rFonts w:ascii="Calibri" w:hAnsi="Calibri" w:cs="Calibri"/>
                <w:color w:val="000000"/>
                <w:highlight w:val="yellow"/>
              </w:rPr>
              <w:t>0</w:t>
            </w:r>
          </w:p>
        </w:tc>
        <w:tc>
          <w:tcPr>
            <w:tcW w:w="1200" w:type="dxa"/>
            <w:noWrap/>
            <w:vAlign w:val="bottom"/>
          </w:tcPr>
          <w:p w14:paraId="5F598305" w14:textId="75734522"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2E74B5" w:themeColor="accent1" w:themeShade="BF"/>
                <w:highlight w:val="yellow"/>
                <w:lang w:eastAsia="en-AU"/>
              </w:rPr>
            </w:pPr>
            <w:r w:rsidRPr="00021AAF">
              <w:rPr>
                <w:rFonts w:ascii="Calibri" w:hAnsi="Calibri" w:cs="Calibri"/>
                <w:b/>
                <w:bCs/>
                <w:color w:val="2E74B5" w:themeColor="accent1" w:themeShade="BF"/>
                <w:highlight w:val="yellow"/>
              </w:rPr>
              <w:t>0</w:t>
            </w:r>
          </w:p>
        </w:tc>
        <w:tc>
          <w:tcPr>
            <w:tcW w:w="1200" w:type="dxa"/>
            <w:vAlign w:val="bottom"/>
          </w:tcPr>
          <w:p w14:paraId="0804408B" w14:textId="36D498D5"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FF0000"/>
                <w:highlight w:val="yellow"/>
              </w:rPr>
            </w:pPr>
            <w:r w:rsidRPr="00021AAF">
              <w:rPr>
                <w:rFonts w:cstheme="minorHAnsi"/>
                <w:b/>
                <w:color w:val="FF0000"/>
                <w:highlight w:val="yellow"/>
              </w:rPr>
              <w:t>0</w:t>
            </w:r>
          </w:p>
        </w:tc>
        <w:tc>
          <w:tcPr>
            <w:tcW w:w="1200" w:type="dxa"/>
            <w:vAlign w:val="bottom"/>
          </w:tcPr>
          <w:p w14:paraId="262CD34A" w14:textId="13F9FEAE" w:rsidR="00097D21" w:rsidRPr="00021AAF" w:rsidRDefault="00021AAF" w:rsidP="00097D21">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B050"/>
                <w:highlight w:val="yellow"/>
              </w:rPr>
            </w:pPr>
            <w:r w:rsidRPr="00021AAF">
              <w:rPr>
                <w:rFonts w:cstheme="minorHAnsi"/>
                <w:b/>
                <w:color w:val="00B050"/>
                <w:highlight w:val="yellow"/>
              </w:rPr>
              <w:t>0</w:t>
            </w:r>
          </w:p>
        </w:tc>
      </w:tr>
      <w:tr w:rsidR="0060599D" w:rsidRPr="004900F5" w14:paraId="6A28D0E2" w14:textId="77777777" w:rsidTr="00B966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79EFD9DD" w14:textId="77777777" w:rsidR="0060599D" w:rsidRPr="004900F5"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2022</w:t>
            </w:r>
          </w:p>
        </w:tc>
        <w:tc>
          <w:tcPr>
            <w:tcW w:w="1200" w:type="dxa"/>
            <w:noWrap/>
          </w:tcPr>
          <w:p w14:paraId="0185FA16" w14:textId="77777777" w:rsidR="0060599D" w:rsidRPr="00037C46"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037C46">
              <w:rPr>
                <w:rFonts w:eastAsia="Times New Roman" w:cstheme="minorHAnsi"/>
                <w:color w:val="000000"/>
                <w:highlight w:val="yellow"/>
                <w:lang w:eastAsia="en-AU"/>
              </w:rPr>
              <w:t>0</w:t>
            </w:r>
          </w:p>
        </w:tc>
        <w:tc>
          <w:tcPr>
            <w:tcW w:w="1200" w:type="dxa"/>
            <w:noWrap/>
          </w:tcPr>
          <w:p w14:paraId="0BD7C8C8" w14:textId="77777777" w:rsidR="0060599D" w:rsidRPr="00037C46"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037C46">
              <w:rPr>
                <w:rFonts w:eastAsia="Times New Roman" w:cstheme="minorHAnsi"/>
                <w:color w:val="000000"/>
                <w:highlight w:val="yellow"/>
                <w:lang w:eastAsia="en-AU"/>
              </w:rPr>
              <w:t>0</w:t>
            </w:r>
          </w:p>
        </w:tc>
        <w:tc>
          <w:tcPr>
            <w:tcW w:w="1200" w:type="dxa"/>
            <w:noWrap/>
          </w:tcPr>
          <w:p w14:paraId="703E4944" w14:textId="77777777" w:rsidR="0060599D" w:rsidRPr="008801DC"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E74B5" w:themeColor="accent1" w:themeShade="BF"/>
                <w:highlight w:val="yellow"/>
                <w:lang w:eastAsia="en-AU"/>
              </w:rPr>
            </w:pPr>
            <w:r w:rsidRPr="008801DC">
              <w:rPr>
                <w:rFonts w:eastAsia="Times New Roman" w:cstheme="minorHAnsi"/>
                <w:b/>
                <w:color w:val="2E74B5" w:themeColor="accent1" w:themeShade="BF"/>
                <w:highlight w:val="yellow"/>
                <w:lang w:eastAsia="en-AU"/>
              </w:rPr>
              <w:t>0</w:t>
            </w:r>
          </w:p>
        </w:tc>
        <w:tc>
          <w:tcPr>
            <w:tcW w:w="1200" w:type="dxa"/>
            <w:vAlign w:val="bottom"/>
          </w:tcPr>
          <w:p w14:paraId="208DAC48" w14:textId="08BCFEE4" w:rsidR="0060599D" w:rsidRPr="00021AAF" w:rsidRDefault="00021AAF"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FF0000"/>
                <w:highlight w:val="yellow"/>
              </w:rPr>
            </w:pPr>
            <w:r w:rsidRPr="00021AAF">
              <w:rPr>
                <w:rFonts w:cstheme="minorHAnsi"/>
                <w:b/>
                <w:color w:val="FF0000"/>
                <w:highlight w:val="yellow"/>
              </w:rPr>
              <w:t>0</w:t>
            </w:r>
          </w:p>
        </w:tc>
        <w:tc>
          <w:tcPr>
            <w:tcW w:w="1200" w:type="dxa"/>
            <w:vAlign w:val="bottom"/>
          </w:tcPr>
          <w:p w14:paraId="7616F7AE" w14:textId="7B333052" w:rsidR="0060599D" w:rsidRPr="00021AAF" w:rsidRDefault="00021AAF"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B050"/>
                <w:highlight w:val="yellow"/>
              </w:rPr>
            </w:pPr>
            <w:r w:rsidRPr="00021AAF">
              <w:rPr>
                <w:rFonts w:cstheme="minorHAnsi"/>
                <w:b/>
                <w:color w:val="00B050"/>
                <w:highlight w:val="yellow"/>
              </w:rPr>
              <w:t>0</w:t>
            </w:r>
          </w:p>
        </w:tc>
      </w:tr>
      <w:tr w:rsidR="0060599D" w:rsidRPr="004900F5" w14:paraId="03011C91" w14:textId="77777777" w:rsidTr="00B966F5">
        <w:trPr>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3AE265EA" w14:textId="77777777" w:rsidR="0060599D" w:rsidRPr="004900F5"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2023</w:t>
            </w:r>
          </w:p>
        </w:tc>
        <w:tc>
          <w:tcPr>
            <w:tcW w:w="1200" w:type="dxa"/>
            <w:noWrap/>
          </w:tcPr>
          <w:p w14:paraId="1A6C867F" w14:textId="77777777" w:rsidR="0060599D" w:rsidRPr="00037C46"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037C46">
              <w:rPr>
                <w:rFonts w:eastAsia="Times New Roman" w:cstheme="minorHAnsi"/>
                <w:color w:val="000000"/>
                <w:highlight w:val="yellow"/>
                <w:lang w:eastAsia="en-AU"/>
              </w:rPr>
              <w:t>0</w:t>
            </w:r>
          </w:p>
        </w:tc>
        <w:tc>
          <w:tcPr>
            <w:tcW w:w="1200" w:type="dxa"/>
            <w:noWrap/>
          </w:tcPr>
          <w:p w14:paraId="50706A5C" w14:textId="77777777" w:rsidR="0060599D" w:rsidRPr="00037C46"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037C46">
              <w:rPr>
                <w:rFonts w:eastAsia="Times New Roman" w:cstheme="minorHAnsi"/>
                <w:color w:val="000000"/>
                <w:highlight w:val="yellow"/>
                <w:lang w:eastAsia="en-AU"/>
              </w:rPr>
              <w:t>0</w:t>
            </w:r>
          </w:p>
        </w:tc>
        <w:tc>
          <w:tcPr>
            <w:tcW w:w="1200" w:type="dxa"/>
            <w:noWrap/>
          </w:tcPr>
          <w:p w14:paraId="03AD3C6B" w14:textId="77777777" w:rsidR="0060599D" w:rsidRPr="008801DC"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E74B5" w:themeColor="accent1" w:themeShade="BF"/>
                <w:highlight w:val="yellow"/>
                <w:lang w:eastAsia="en-AU"/>
              </w:rPr>
            </w:pPr>
            <w:r w:rsidRPr="008801DC">
              <w:rPr>
                <w:rFonts w:eastAsia="Times New Roman" w:cstheme="minorHAnsi"/>
                <w:b/>
                <w:color w:val="2E74B5" w:themeColor="accent1" w:themeShade="BF"/>
                <w:highlight w:val="yellow"/>
                <w:lang w:eastAsia="en-AU"/>
              </w:rPr>
              <w:t>0</w:t>
            </w:r>
          </w:p>
        </w:tc>
        <w:tc>
          <w:tcPr>
            <w:tcW w:w="1200" w:type="dxa"/>
            <w:vAlign w:val="bottom"/>
          </w:tcPr>
          <w:p w14:paraId="27F3850D" w14:textId="554D3DE5" w:rsidR="0060599D" w:rsidRPr="00021AAF" w:rsidRDefault="00021AAF"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FF0000"/>
                <w:highlight w:val="yellow"/>
              </w:rPr>
            </w:pPr>
            <w:r w:rsidRPr="00021AAF">
              <w:rPr>
                <w:rFonts w:cstheme="minorHAnsi"/>
                <w:b/>
                <w:color w:val="FF0000"/>
                <w:highlight w:val="yellow"/>
              </w:rPr>
              <w:t>0</w:t>
            </w:r>
          </w:p>
        </w:tc>
        <w:tc>
          <w:tcPr>
            <w:tcW w:w="1200" w:type="dxa"/>
            <w:vAlign w:val="bottom"/>
          </w:tcPr>
          <w:p w14:paraId="444415B2" w14:textId="0B4346BB" w:rsidR="0060599D" w:rsidRPr="00021AAF" w:rsidRDefault="00021AAF"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B050"/>
                <w:highlight w:val="yellow"/>
              </w:rPr>
            </w:pPr>
            <w:r w:rsidRPr="00021AAF">
              <w:rPr>
                <w:rFonts w:cstheme="minorHAnsi"/>
                <w:b/>
                <w:color w:val="00B050"/>
                <w:highlight w:val="yellow"/>
              </w:rPr>
              <w:t>0</w:t>
            </w:r>
          </w:p>
        </w:tc>
      </w:tr>
      <w:tr w:rsidR="0060599D" w:rsidRPr="004900F5" w14:paraId="01AAE180" w14:textId="77777777" w:rsidTr="00B966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5CB1A46A" w14:textId="77777777" w:rsidR="0060599D"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2024</w:t>
            </w:r>
          </w:p>
        </w:tc>
        <w:tc>
          <w:tcPr>
            <w:tcW w:w="1200" w:type="dxa"/>
            <w:noWrap/>
          </w:tcPr>
          <w:p w14:paraId="25FD6A20" w14:textId="77777777" w:rsidR="0060599D" w:rsidRPr="00037C46"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037C46">
              <w:rPr>
                <w:rFonts w:eastAsia="Times New Roman" w:cstheme="minorHAnsi"/>
                <w:color w:val="000000"/>
                <w:highlight w:val="yellow"/>
                <w:lang w:eastAsia="en-AU"/>
              </w:rPr>
              <w:t>0</w:t>
            </w:r>
          </w:p>
        </w:tc>
        <w:tc>
          <w:tcPr>
            <w:tcW w:w="1200" w:type="dxa"/>
            <w:noWrap/>
          </w:tcPr>
          <w:p w14:paraId="05DD2286" w14:textId="77777777" w:rsidR="0060599D" w:rsidRPr="00037C46"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037C46">
              <w:rPr>
                <w:rFonts w:eastAsia="Times New Roman" w:cstheme="minorHAnsi"/>
                <w:color w:val="000000"/>
                <w:highlight w:val="yellow"/>
                <w:lang w:eastAsia="en-AU"/>
              </w:rPr>
              <w:t>0</w:t>
            </w:r>
          </w:p>
        </w:tc>
        <w:tc>
          <w:tcPr>
            <w:tcW w:w="1200" w:type="dxa"/>
            <w:noWrap/>
          </w:tcPr>
          <w:p w14:paraId="0F821A71" w14:textId="77777777" w:rsidR="0060599D" w:rsidRPr="008801DC"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E74B5" w:themeColor="accent1" w:themeShade="BF"/>
                <w:highlight w:val="yellow"/>
                <w:lang w:eastAsia="en-AU"/>
              </w:rPr>
            </w:pPr>
            <w:r w:rsidRPr="008801DC">
              <w:rPr>
                <w:rFonts w:eastAsia="Times New Roman" w:cstheme="minorHAnsi"/>
                <w:b/>
                <w:color w:val="2E74B5" w:themeColor="accent1" w:themeShade="BF"/>
                <w:highlight w:val="yellow"/>
                <w:lang w:eastAsia="en-AU"/>
              </w:rPr>
              <w:t>0</w:t>
            </w:r>
          </w:p>
        </w:tc>
        <w:tc>
          <w:tcPr>
            <w:tcW w:w="1200" w:type="dxa"/>
            <w:vAlign w:val="bottom"/>
          </w:tcPr>
          <w:p w14:paraId="0D3D1787" w14:textId="015CC4C2" w:rsidR="0060599D" w:rsidRPr="00021AAF" w:rsidRDefault="00021AAF"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FF0000"/>
                <w:highlight w:val="yellow"/>
              </w:rPr>
            </w:pPr>
            <w:r w:rsidRPr="00021AAF">
              <w:rPr>
                <w:rFonts w:cstheme="minorHAnsi"/>
                <w:b/>
                <w:color w:val="FF0000"/>
                <w:highlight w:val="yellow"/>
              </w:rPr>
              <w:t>0</w:t>
            </w:r>
          </w:p>
        </w:tc>
        <w:tc>
          <w:tcPr>
            <w:tcW w:w="1200" w:type="dxa"/>
            <w:vAlign w:val="bottom"/>
          </w:tcPr>
          <w:p w14:paraId="7BBC4B8A" w14:textId="3EC710DF" w:rsidR="0060599D" w:rsidRPr="00021AAF" w:rsidRDefault="00021AAF"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B050"/>
                <w:highlight w:val="yellow"/>
              </w:rPr>
            </w:pPr>
            <w:r w:rsidRPr="00021AAF">
              <w:rPr>
                <w:rFonts w:cstheme="minorHAnsi"/>
                <w:b/>
                <w:color w:val="00B050"/>
                <w:highlight w:val="yellow"/>
              </w:rPr>
              <w:t>0</w:t>
            </w:r>
          </w:p>
        </w:tc>
      </w:tr>
      <w:tr w:rsidR="0060599D" w:rsidRPr="004900F5" w14:paraId="35C3E5F0" w14:textId="77777777" w:rsidTr="00B966F5">
        <w:trPr>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1399A26D" w14:textId="77777777" w:rsidR="0060599D"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2025</w:t>
            </w:r>
          </w:p>
        </w:tc>
        <w:tc>
          <w:tcPr>
            <w:tcW w:w="1200" w:type="dxa"/>
            <w:noWrap/>
          </w:tcPr>
          <w:p w14:paraId="07F8E88D" w14:textId="77777777" w:rsidR="0060599D" w:rsidRPr="00037C46"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037C46">
              <w:rPr>
                <w:rFonts w:eastAsia="Times New Roman" w:cstheme="minorHAnsi"/>
                <w:color w:val="000000"/>
                <w:highlight w:val="yellow"/>
                <w:lang w:eastAsia="en-AU"/>
              </w:rPr>
              <w:t>0</w:t>
            </w:r>
          </w:p>
        </w:tc>
        <w:tc>
          <w:tcPr>
            <w:tcW w:w="1200" w:type="dxa"/>
            <w:noWrap/>
          </w:tcPr>
          <w:p w14:paraId="72FE0F22" w14:textId="77777777" w:rsidR="0060599D" w:rsidRPr="00037C46"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037C46">
              <w:rPr>
                <w:rFonts w:eastAsia="Times New Roman" w:cstheme="minorHAnsi"/>
                <w:color w:val="000000"/>
                <w:highlight w:val="yellow"/>
                <w:lang w:eastAsia="en-AU"/>
              </w:rPr>
              <w:t>0</w:t>
            </w:r>
          </w:p>
        </w:tc>
        <w:tc>
          <w:tcPr>
            <w:tcW w:w="1200" w:type="dxa"/>
            <w:noWrap/>
          </w:tcPr>
          <w:p w14:paraId="1797881C" w14:textId="77777777" w:rsidR="0060599D" w:rsidRPr="008801DC"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E74B5" w:themeColor="accent1" w:themeShade="BF"/>
                <w:highlight w:val="yellow"/>
                <w:lang w:eastAsia="en-AU"/>
              </w:rPr>
            </w:pPr>
            <w:r w:rsidRPr="008801DC">
              <w:rPr>
                <w:rFonts w:eastAsia="Times New Roman" w:cstheme="minorHAnsi"/>
                <w:b/>
                <w:color w:val="2E74B5" w:themeColor="accent1" w:themeShade="BF"/>
                <w:highlight w:val="yellow"/>
                <w:lang w:eastAsia="en-AU"/>
              </w:rPr>
              <w:t>0</w:t>
            </w:r>
          </w:p>
        </w:tc>
        <w:tc>
          <w:tcPr>
            <w:tcW w:w="1200" w:type="dxa"/>
            <w:vAlign w:val="bottom"/>
          </w:tcPr>
          <w:p w14:paraId="2B4D5E49" w14:textId="787BE7EC" w:rsidR="0060599D" w:rsidRPr="00021AAF" w:rsidRDefault="00021AAF"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FF0000"/>
                <w:highlight w:val="yellow"/>
              </w:rPr>
            </w:pPr>
            <w:r w:rsidRPr="00021AAF">
              <w:rPr>
                <w:rFonts w:cstheme="minorHAnsi"/>
                <w:b/>
                <w:color w:val="FF0000"/>
                <w:highlight w:val="yellow"/>
              </w:rPr>
              <w:t>0</w:t>
            </w:r>
          </w:p>
        </w:tc>
        <w:tc>
          <w:tcPr>
            <w:tcW w:w="1200" w:type="dxa"/>
            <w:vAlign w:val="bottom"/>
          </w:tcPr>
          <w:p w14:paraId="5226CE44" w14:textId="0A01C2F1" w:rsidR="0060599D" w:rsidRPr="00021AAF" w:rsidRDefault="00021AAF"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B050"/>
                <w:highlight w:val="yellow"/>
              </w:rPr>
            </w:pPr>
            <w:r w:rsidRPr="00021AAF">
              <w:rPr>
                <w:rFonts w:cstheme="minorHAnsi"/>
                <w:b/>
                <w:color w:val="00B050"/>
                <w:highlight w:val="yellow"/>
              </w:rPr>
              <w:t>0</w:t>
            </w:r>
          </w:p>
        </w:tc>
      </w:tr>
    </w:tbl>
    <w:p w14:paraId="3758FCDB" w14:textId="77777777" w:rsidR="00FD2A35" w:rsidRDefault="009E0F72" w:rsidP="00781FD5">
      <w:pPr>
        <w:spacing w:before="400"/>
        <w:rPr>
          <w:u w:val="single"/>
        </w:rPr>
      </w:pPr>
      <w:r w:rsidRPr="00781FD5">
        <w:rPr>
          <w:noProof/>
          <w:lang w:eastAsia="en-AU"/>
        </w:rPr>
        <w:drawing>
          <wp:inline distT="0" distB="0" distL="0" distR="0" wp14:anchorId="64A0A47A" wp14:editId="5CF41F8B">
            <wp:extent cx="5553075" cy="328612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BE94123" w14:textId="77777777" w:rsidR="00FD2A35" w:rsidRDefault="00FD2A35">
      <w:pPr>
        <w:rPr>
          <w:u w:val="single"/>
        </w:rPr>
      </w:pPr>
      <w:r>
        <w:rPr>
          <w:u w:val="single"/>
        </w:rPr>
        <w:br w:type="page"/>
      </w:r>
    </w:p>
    <w:p w14:paraId="6E74C4E9" w14:textId="77777777" w:rsidR="008F135E" w:rsidRPr="008F135E" w:rsidRDefault="00955CC4" w:rsidP="003F1EAB">
      <w:pPr>
        <w:spacing w:before="240"/>
        <w:rPr>
          <w:u w:val="single"/>
        </w:rPr>
      </w:pPr>
      <w:r>
        <w:rPr>
          <w:u w:val="single"/>
        </w:rPr>
        <w:lastRenderedPageBreak/>
        <w:t xml:space="preserve">Casualty </w:t>
      </w:r>
      <w:r w:rsidR="007B5827">
        <w:rPr>
          <w:u w:val="single"/>
        </w:rPr>
        <w:t>Crashes b</w:t>
      </w:r>
      <w:r w:rsidR="008F135E" w:rsidRPr="008F135E">
        <w:rPr>
          <w:u w:val="single"/>
        </w:rPr>
        <w:t xml:space="preserve">y </w:t>
      </w:r>
      <w:r w:rsidR="008F135E">
        <w:rPr>
          <w:u w:val="single"/>
        </w:rPr>
        <w:t>Nature</w:t>
      </w:r>
    </w:p>
    <w:tbl>
      <w:tblPr>
        <w:tblStyle w:val="GridTable5Dark-Accent1"/>
        <w:tblW w:w="6341" w:type="dxa"/>
        <w:tblLook w:val="04A0" w:firstRow="1" w:lastRow="0" w:firstColumn="1" w:lastColumn="0" w:noHBand="0" w:noVBand="1"/>
      </w:tblPr>
      <w:tblGrid>
        <w:gridCol w:w="2547"/>
        <w:gridCol w:w="1276"/>
        <w:gridCol w:w="1275"/>
        <w:gridCol w:w="1243"/>
      </w:tblGrid>
      <w:tr w:rsidR="008F135E" w:rsidRPr="002C327F" w14:paraId="4670357D" w14:textId="77777777" w:rsidTr="0026299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FFFFFF" w:themeColor="background1"/>
            </w:tcBorders>
            <w:noWrap/>
            <w:hideMark/>
          </w:tcPr>
          <w:p w14:paraId="10B31FC0" w14:textId="77777777" w:rsidR="008F135E" w:rsidRPr="002C327F" w:rsidRDefault="008F135E" w:rsidP="001E4C12">
            <w:pPr>
              <w:spacing w:before="60" w:after="60"/>
              <w:jc w:val="center"/>
              <w:rPr>
                <w:rFonts w:eastAsia="Times New Roman" w:cstheme="minorHAnsi"/>
                <w:color w:val="000000"/>
                <w:lang w:eastAsia="en-AU"/>
              </w:rPr>
            </w:pPr>
            <w:r w:rsidRPr="002C327F">
              <w:rPr>
                <w:rFonts w:eastAsia="Times New Roman" w:cstheme="minorHAnsi"/>
                <w:color w:val="000000"/>
                <w:lang w:eastAsia="en-AU"/>
              </w:rPr>
              <w:t>Casualty Crash Nature</w:t>
            </w:r>
          </w:p>
        </w:tc>
        <w:tc>
          <w:tcPr>
            <w:tcW w:w="1276" w:type="dxa"/>
            <w:tcBorders>
              <w:left w:val="single" w:sz="4" w:space="0" w:color="FFFFFF" w:themeColor="background1"/>
              <w:right w:val="single" w:sz="4" w:space="0" w:color="FFFFFF" w:themeColor="background1"/>
            </w:tcBorders>
            <w:noWrap/>
            <w:hideMark/>
          </w:tcPr>
          <w:p w14:paraId="42D5BB07" w14:textId="664FAFA0" w:rsidR="008F135E" w:rsidRPr="002C327F" w:rsidRDefault="008642CB" w:rsidP="001E4C1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201</w:t>
            </w:r>
            <w:r w:rsidR="00BD6AED">
              <w:rPr>
                <w:rFonts w:eastAsia="Times New Roman" w:cstheme="minorHAnsi"/>
                <w:color w:val="000000"/>
                <w:lang w:eastAsia="en-AU"/>
              </w:rPr>
              <w:t>7</w:t>
            </w:r>
            <w:r>
              <w:rPr>
                <w:rFonts w:eastAsia="Times New Roman" w:cstheme="minorHAnsi"/>
                <w:color w:val="000000"/>
                <w:lang w:eastAsia="en-AU"/>
              </w:rPr>
              <w:t xml:space="preserve"> - 202</w:t>
            </w:r>
            <w:r w:rsidR="00BD6AED">
              <w:rPr>
                <w:rFonts w:eastAsia="Times New Roman" w:cstheme="minorHAnsi"/>
                <w:color w:val="000000"/>
                <w:lang w:eastAsia="en-AU"/>
              </w:rPr>
              <w:t>1</w:t>
            </w:r>
          </w:p>
        </w:tc>
        <w:tc>
          <w:tcPr>
            <w:tcW w:w="1275" w:type="dxa"/>
            <w:tcBorders>
              <w:left w:val="single" w:sz="4" w:space="0" w:color="FFFFFF" w:themeColor="background1"/>
              <w:right w:val="single" w:sz="4" w:space="0" w:color="FFFFFF" w:themeColor="background1"/>
            </w:tcBorders>
            <w:noWrap/>
            <w:hideMark/>
          </w:tcPr>
          <w:p w14:paraId="1C74D0D0" w14:textId="2BBF3BBC" w:rsidR="008F135E" w:rsidRPr="002C327F" w:rsidRDefault="00D30222" w:rsidP="001E4C1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202</w:t>
            </w:r>
            <w:r w:rsidR="008274FD">
              <w:rPr>
                <w:rFonts w:eastAsia="Times New Roman" w:cstheme="minorHAnsi"/>
                <w:color w:val="000000"/>
                <w:lang w:eastAsia="en-AU"/>
              </w:rPr>
              <w:t>1</w:t>
            </w:r>
            <w:r w:rsidR="008F135E">
              <w:rPr>
                <w:rFonts w:eastAsia="Times New Roman" w:cstheme="minorHAnsi"/>
                <w:color w:val="000000"/>
                <w:lang w:eastAsia="en-AU"/>
              </w:rPr>
              <w:t xml:space="preserve"> - 2025</w:t>
            </w:r>
          </w:p>
        </w:tc>
        <w:tc>
          <w:tcPr>
            <w:tcW w:w="1243" w:type="dxa"/>
            <w:tcBorders>
              <w:left w:val="single" w:sz="4" w:space="0" w:color="FFFFFF" w:themeColor="background1"/>
            </w:tcBorders>
          </w:tcPr>
          <w:p w14:paraId="487B8A29" w14:textId="77777777" w:rsidR="008F135E" w:rsidRDefault="008F135E" w:rsidP="001E4C1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Percentage Change (%)</w:t>
            </w:r>
          </w:p>
        </w:tc>
      </w:tr>
      <w:tr w:rsidR="00BD6AED" w:rsidRPr="002C327F" w14:paraId="3DA2B823" w14:textId="77777777" w:rsidTr="002629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59C0DA25" w14:textId="77777777" w:rsidR="00BD6AED" w:rsidRPr="002C327F" w:rsidRDefault="00BD6AED" w:rsidP="00BD6AED">
            <w:pPr>
              <w:spacing w:before="60" w:after="60"/>
              <w:rPr>
                <w:rFonts w:eastAsia="Times New Roman" w:cstheme="minorHAnsi"/>
                <w:color w:val="000000"/>
                <w:lang w:eastAsia="en-AU"/>
              </w:rPr>
            </w:pPr>
            <w:r w:rsidRPr="002C327F">
              <w:rPr>
                <w:rFonts w:eastAsia="Times New Roman" w:cstheme="minorHAnsi"/>
                <w:color w:val="000000"/>
                <w:lang w:eastAsia="en-AU"/>
              </w:rPr>
              <w:t>Unknown</w:t>
            </w:r>
          </w:p>
        </w:tc>
        <w:tc>
          <w:tcPr>
            <w:tcW w:w="1276" w:type="dxa"/>
            <w:vAlign w:val="bottom"/>
            <w:hideMark/>
          </w:tcPr>
          <w:p w14:paraId="567DA032" w14:textId="517028D3" w:rsidR="00BD6AED" w:rsidRPr="00553B45" w:rsidRDefault="00553B45"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553B45">
              <w:rPr>
                <w:rFonts w:ascii="Calibri" w:hAnsi="Calibri" w:cs="Calibri"/>
                <w:color w:val="000000"/>
                <w:highlight w:val="yellow"/>
              </w:rPr>
              <w:t>0</w:t>
            </w:r>
          </w:p>
        </w:tc>
        <w:tc>
          <w:tcPr>
            <w:tcW w:w="1275" w:type="dxa"/>
            <w:noWrap/>
          </w:tcPr>
          <w:p w14:paraId="2C778771" w14:textId="77777777" w:rsidR="00BD6AED" w:rsidRPr="00D73D92" w:rsidRDefault="00BD6AED"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43" w:type="dxa"/>
          </w:tcPr>
          <w:p w14:paraId="0093B566" w14:textId="77777777" w:rsidR="00BD6AED" w:rsidRPr="00D73D92" w:rsidRDefault="00BD6AED"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BD6AED" w:rsidRPr="002C327F" w14:paraId="6681498A" w14:textId="77777777" w:rsidTr="00262999">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267EE565" w14:textId="77777777" w:rsidR="00BD6AED" w:rsidRPr="002C327F" w:rsidRDefault="00BD6AED" w:rsidP="00BD6AED">
            <w:pPr>
              <w:spacing w:before="60" w:after="60"/>
              <w:rPr>
                <w:rFonts w:eastAsia="Times New Roman" w:cstheme="minorHAnsi"/>
                <w:color w:val="000000"/>
                <w:lang w:eastAsia="en-AU"/>
              </w:rPr>
            </w:pPr>
            <w:r w:rsidRPr="002C327F">
              <w:rPr>
                <w:rFonts w:eastAsia="Times New Roman" w:cstheme="minorHAnsi"/>
                <w:color w:val="000000"/>
                <w:lang w:eastAsia="en-AU"/>
              </w:rPr>
              <w:t>Head On</w:t>
            </w:r>
          </w:p>
        </w:tc>
        <w:tc>
          <w:tcPr>
            <w:tcW w:w="1276" w:type="dxa"/>
            <w:vAlign w:val="bottom"/>
            <w:hideMark/>
          </w:tcPr>
          <w:p w14:paraId="6D3307FD" w14:textId="2A193A2C" w:rsidR="00BD6AED" w:rsidRPr="00553B45" w:rsidRDefault="00553B45"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553B45">
              <w:rPr>
                <w:rFonts w:ascii="Calibri" w:hAnsi="Calibri" w:cs="Calibri"/>
                <w:color w:val="000000"/>
                <w:highlight w:val="yellow"/>
              </w:rPr>
              <w:t>0</w:t>
            </w:r>
          </w:p>
        </w:tc>
        <w:tc>
          <w:tcPr>
            <w:tcW w:w="1275" w:type="dxa"/>
            <w:noWrap/>
          </w:tcPr>
          <w:p w14:paraId="59C66CDE" w14:textId="77777777" w:rsidR="00BD6AED" w:rsidRPr="00D73D92" w:rsidRDefault="00BD6AED"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43" w:type="dxa"/>
          </w:tcPr>
          <w:p w14:paraId="2C4B7982" w14:textId="77777777" w:rsidR="00BD6AED" w:rsidRPr="00D73D92" w:rsidRDefault="00BD6AED"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BD6AED" w:rsidRPr="002C327F" w14:paraId="63342E65" w14:textId="77777777" w:rsidTr="002629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Pr>
          <w:p w14:paraId="08EF20C2" w14:textId="77777777" w:rsidR="00BD6AED" w:rsidRPr="002C327F" w:rsidRDefault="00BD6AED" w:rsidP="00BD6AED">
            <w:pPr>
              <w:spacing w:before="60" w:after="60"/>
              <w:rPr>
                <w:rFonts w:eastAsia="Times New Roman" w:cstheme="minorHAnsi"/>
                <w:color w:val="000000"/>
                <w:lang w:eastAsia="en-AU"/>
              </w:rPr>
            </w:pPr>
            <w:r>
              <w:rPr>
                <w:rFonts w:eastAsia="Times New Roman" w:cstheme="minorHAnsi"/>
                <w:color w:val="000000"/>
                <w:lang w:eastAsia="en-AU"/>
              </w:rPr>
              <w:t>Hit Animal</w:t>
            </w:r>
          </w:p>
        </w:tc>
        <w:tc>
          <w:tcPr>
            <w:tcW w:w="1276" w:type="dxa"/>
            <w:vAlign w:val="bottom"/>
          </w:tcPr>
          <w:p w14:paraId="58C85BFC" w14:textId="0DB6CD08" w:rsidR="00BD6AED" w:rsidRPr="00553B45" w:rsidRDefault="00BD6AED"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553B45">
              <w:rPr>
                <w:rFonts w:ascii="Calibri" w:hAnsi="Calibri" w:cs="Calibri"/>
                <w:color w:val="000000"/>
                <w:highlight w:val="yellow"/>
              </w:rPr>
              <w:t>0</w:t>
            </w:r>
          </w:p>
        </w:tc>
        <w:tc>
          <w:tcPr>
            <w:tcW w:w="1275" w:type="dxa"/>
            <w:noWrap/>
          </w:tcPr>
          <w:p w14:paraId="197DC484" w14:textId="77777777" w:rsidR="00BD6AED" w:rsidRPr="00D73D92" w:rsidRDefault="00BD6AED"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0</w:t>
            </w:r>
          </w:p>
        </w:tc>
        <w:tc>
          <w:tcPr>
            <w:tcW w:w="1243" w:type="dxa"/>
          </w:tcPr>
          <w:p w14:paraId="08E8B9FF" w14:textId="77777777" w:rsidR="00BD6AED" w:rsidRDefault="00BD6AED"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BD6AED" w:rsidRPr="002C327F" w14:paraId="2FA95FC4" w14:textId="77777777" w:rsidTr="00262999">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63E4D2D3" w14:textId="77777777" w:rsidR="00BD6AED" w:rsidRPr="002C327F" w:rsidRDefault="00BD6AED" w:rsidP="00BD6AED">
            <w:pPr>
              <w:spacing w:before="60" w:after="60"/>
              <w:rPr>
                <w:rFonts w:eastAsia="Times New Roman" w:cstheme="minorHAnsi"/>
                <w:color w:val="000000"/>
                <w:lang w:eastAsia="en-AU"/>
              </w:rPr>
            </w:pPr>
            <w:r w:rsidRPr="002C327F">
              <w:rPr>
                <w:rFonts w:eastAsia="Times New Roman" w:cstheme="minorHAnsi"/>
                <w:color w:val="000000"/>
                <w:lang w:eastAsia="en-AU"/>
              </w:rPr>
              <w:t>Hit Object</w:t>
            </w:r>
          </w:p>
        </w:tc>
        <w:tc>
          <w:tcPr>
            <w:tcW w:w="1276" w:type="dxa"/>
            <w:vAlign w:val="bottom"/>
            <w:hideMark/>
          </w:tcPr>
          <w:p w14:paraId="5C78C556" w14:textId="45306384" w:rsidR="00BD6AED" w:rsidRPr="00553B45" w:rsidRDefault="00553B45"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553B45">
              <w:rPr>
                <w:rFonts w:ascii="Calibri" w:hAnsi="Calibri" w:cs="Calibri"/>
                <w:color w:val="000000"/>
                <w:highlight w:val="yellow"/>
              </w:rPr>
              <w:t>0</w:t>
            </w:r>
          </w:p>
        </w:tc>
        <w:tc>
          <w:tcPr>
            <w:tcW w:w="1275" w:type="dxa"/>
            <w:noWrap/>
          </w:tcPr>
          <w:p w14:paraId="20376888" w14:textId="77777777" w:rsidR="00BD6AED" w:rsidRPr="00D73D92" w:rsidRDefault="00BD6AED"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43" w:type="dxa"/>
          </w:tcPr>
          <w:p w14:paraId="08B1FFA7" w14:textId="77777777" w:rsidR="00BD6AED" w:rsidRPr="00D73D92" w:rsidRDefault="00BD6AED"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BD6AED" w:rsidRPr="002C327F" w14:paraId="77AF81FB" w14:textId="77777777" w:rsidTr="002629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0FCBC197" w14:textId="77777777" w:rsidR="00BD6AED" w:rsidRPr="002C327F" w:rsidRDefault="00BD6AED" w:rsidP="00BD6AED">
            <w:pPr>
              <w:spacing w:before="60" w:after="60"/>
              <w:rPr>
                <w:rFonts w:eastAsia="Times New Roman" w:cstheme="minorHAnsi"/>
                <w:color w:val="000000"/>
                <w:lang w:eastAsia="en-AU"/>
              </w:rPr>
            </w:pPr>
            <w:r w:rsidRPr="002C327F">
              <w:rPr>
                <w:rFonts w:eastAsia="Times New Roman" w:cstheme="minorHAnsi"/>
                <w:color w:val="000000"/>
                <w:lang w:eastAsia="en-AU"/>
              </w:rPr>
              <w:t>Hit Pedestrian</w:t>
            </w:r>
          </w:p>
        </w:tc>
        <w:tc>
          <w:tcPr>
            <w:tcW w:w="1276" w:type="dxa"/>
            <w:vAlign w:val="bottom"/>
            <w:hideMark/>
          </w:tcPr>
          <w:p w14:paraId="16CE7A1A" w14:textId="39565A85" w:rsidR="00BD6AED" w:rsidRPr="00553B45" w:rsidRDefault="00553B45"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553B45">
              <w:rPr>
                <w:rFonts w:ascii="Calibri" w:hAnsi="Calibri" w:cs="Calibri"/>
                <w:color w:val="000000"/>
                <w:highlight w:val="yellow"/>
              </w:rPr>
              <w:t>0</w:t>
            </w:r>
          </w:p>
        </w:tc>
        <w:tc>
          <w:tcPr>
            <w:tcW w:w="1275" w:type="dxa"/>
            <w:noWrap/>
          </w:tcPr>
          <w:p w14:paraId="0A2EEC6C" w14:textId="77777777" w:rsidR="00BD6AED" w:rsidRPr="00D73D92" w:rsidRDefault="00BD6AED"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43" w:type="dxa"/>
          </w:tcPr>
          <w:p w14:paraId="4530AED2" w14:textId="77777777" w:rsidR="00BD6AED" w:rsidRPr="00D73D92" w:rsidRDefault="00BD6AED"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BD6AED" w:rsidRPr="002C327F" w14:paraId="4981C94D" w14:textId="77777777" w:rsidTr="00262999">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231A7644" w14:textId="77777777" w:rsidR="00BD6AED" w:rsidRPr="002C327F" w:rsidRDefault="00BD6AED" w:rsidP="00BD6AED">
            <w:pPr>
              <w:spacing w:before="60" w:after="60"/>
              <w:rPr>
                <w:rFonts w:eastAsia="Times New Roman" w:cstheme="minorHAnsi"/>
                <w:color w:val="000000"/>
                <w:lang w:eastAsia="en-AU"/>
              </w:rPr>
            </w:pPr>
            <w:r w:rsidRPr="002C327F">
              <w:rPr>
                <w:rFonts w:eastAsia="Times New Roman" w:cstheme="minorHAnsi"/>
                <w:color w:val="000000"/>
                <w:lang w:eastAsia="en-AU"/>
              </w:rPr>
              <w:t>Non Collision</w:t>
            </w:r>
          </w:p>
        </w:tc>
        <w:tc>
          <w:tcPr>
            <w:tcW w:w="1276" w:type="dxa"/>
            <w:vAlign w:val="bottom"/>
            <w:hideMark/>
          </w:tcPr>
          <w:p w14:paraId="4937E0C0" w14:textId="3CE4B97B" w:rsidR="00BD6AED" w:rsidRPr="00553B45" w:rsidRDefault="00553B45"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553B45">
              <w:rPr>
                <w:rFonts w:ascii="Calibri" w:hAnsi="Calibri" w:cs="Calibri"/>
                <w:color w:val="000000"/>
                <w:highlight w:val="yellow"/>
              </w:rPr>
              <w:t>0</w:t>
            </w:r>
          </w:p>
        </w:tc>
        <w:tc>
          <w:tcPr>
            <w:tcW w:w="1275" w:type="dxa"/>
            <w:noWrap/>
          </w:tcPr>
          <w:p w14:paraId="7FB5FB9D" w14:textId="77777777" w:rsidR="00BD6AED" w:rsidRPr="00D73D92" w:rsidRDefault="00BD6AED"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43" w:type="dxa"/>
          </w:tcPr>
          <w:p w14:paraId="0382BC63" w14:textId="77777777" w:rsidR="00BD6AED" w:rsidRPr="00D73D92" w:rsidRDefault="00BD6AED"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BD6AED" w:rsidRPr="002C327F" w14:paraId="366533C7" w14:textId="77777777" w:rsidTr="002629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131476AD" w14:textId="77777777" w:rsidR="00BD6AED" w:rsidRPr="002C327F" w:rsidRDefault="00BD6AED" w:rsidP="00BD6AED">
            <w:pPr>
              <w:spacing w:before="60" w:after="60"/>
              <w:rPr>
                <w:rFonts w:eastAsia="Times New Roman" w:cstheme="minorHAnsi"/>
                <w:color w:val="000000"/>
                <w:lang w:eastAsia="en-AU"/>
              </w:rPr>
            </w:pPr>
            <w:r w:rsidRPr="002C327F">
              <w:rPr>
                <w:rFonts w:eastAsia="Times New Roman" w:cstheme="minorHAnsi"/>
                <w:color w:val="000000"/>
                <w:lang w:eastAsia="en-AU"/>
              </w:rPr>
              <w:t>Rear End</w:t>
            </w:r>
          </w:p>
        </w:tc>
        <w:tc>
          <w:tcPr>
            <w:tcW w:w="1276" w:type="dxa"/>
            <w:vAlign w:val="bottom"/>
            <w:hideMark/>
          </w:tcPr>
          <w:p w14:paraId="13198D50" w14:textId="4F3579E2" w:rsidR="00BD6AED" w:rsidRPr="00553B45" w:rsidRDefault="00553B45"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553B45">
              <w:rPr>
                <w:rFonts w:ascii="Calibri" w:hAnsi="Calibri" w:cs="Calibri"/>
                <w:color w:val="000000"/>
                <w:highlight w:val="yellow"/>
              </w:rPr>
              <w:t>0</w:t>
            </w:r>
          </w:p>
        </w:tc>
        <w:tc>
          <w:tcPr>
            <w:tcW w:w="1275" w:type="dxa"/>
            <w:noWrap/>
          </w:tcPr>
          <w:p w14:paraId="564EEDF5" w14:textId="77777777" w:rsidR="00BD6AED" w:rsidRPr="00D73D92" w:rsidRDefault="00BD6AED"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43" w:type="dxa"/>
          </w:tcPr>
          <w:p w14:paraId="2D0BBD2D" w14:textId="77777777" w:rsidR="00BD6AED" w:rsidRPr="00D73D92" w:rsidRDefault="00BD6AED"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BD6AED" w:rsidRPr="002C327F" w14:paraId="7417C630" w14:textId="77777777" w:rsidTr="00262999">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63801742" w14:textId="77777777" w:rsidR="00BD6AED" w:rsidRPr="002C327F" w:rsidRDefault="00BD6AED" w:rsidP="00BD6AED">
            <w:pPr>
              <w:spacing w:before="60" w:after="60"/>
              <w:rPr>
                <w:rFonts w:eastAsia="Times New Roman" w:cstheme="minorHAnsi"/>
                <w:color w:val="000000"/>
                <w:lang w:eastAsia="en-AU"/>
              </w:rPr>
            </w:pPr>
            <w:r w:rsidRPr="002C327F">
              <w:rPr>
                <w:rFonts w:eastAsia="Times New Roman" w:cstheme="minorHAnsi"/>
                <w:color w:val="000000"/>
                <w:lang w:eastAsia="en-AU"/>
              </w:rPr>
              <w:t>Right Angle</w:t>
            </w:r>
          </w:p>
        </w:tc>
        <w:tc>
          <w:tcPr>
            <w:tcW w:w="1276" w:type="dxa"/>
            <w:vAlign w:val="bottom"/>
            <w:hideMark/>
          </w:tcPr>
          <w:p w14:paraId="44092122" w14:textId="5D8A60E0" w:rsidR="00BD6AED" w:rsidRPr="00553B45" w:rsidRDefault="00553B45"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553B45">
              <w:rPr>
                <w:rFonts w:ascii="Calibri" w:hAnsi="Calibri" w:cs="Calibri"/>
                <w:color w:val="000000"/>
                <w:highlight w:val="yellow"/>
              </w:rPr>
              <w:t>0</w:t>
            </w:r>
          </w:p>
        </w:tc>
        <w:tc>
          <w:tcPr>
            <w:tcW w:w="1275" w:type="dxa"/>
            <w:noWrap/>
          </w:tcPr>
          <w:p w14:paraId="2D48ED3E" w14:textId="77777777" w:rsidR="00BD6AED" w:rsidRPr="00D73D92" w:rsidRDefault="00BD6AED"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43" w:type="dxa"/>
          </w:tcPr>
          <w:p w14:paraId="61C23FD5" w14:textId="77777777" w:rsidR="00BD6AED" w:rsidRPr="00D73D92" w:rsidRDefault="00BD6AED"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BD6AED" w:rsidRPr="002C327F" w14:paraId="6B3CFBD4" w14:textId="77777777" w:rsidTr="002629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4F1B0A49" w14:textId="77777777" w:rsidR="00BD6AED" w:rsidRPr="002C327F" w:rsidRDefault="00BD6AED" w:rsidP="00BD6AED">
            <w:pPr>
              <w:spacing w:before="60" w:after="60"/>
              <w:rPr>
                <w:rFonts w:eastAsia="Times New Roman" w:cstheme="minorHAnsi"/>
                <w:color w:val="000000"/>
                <w:lang w:eastAsia="en-AU"/>
              </w:rPr>
            </w:pPr>
            <w:r w:rsidRPr="002C327F">
              <w:rPr>
                <w:rFonts w:eastAsia="Times New Roman" w:cstheme="minorHAnsi"/>
                <w:color w:val="000000"/>
                <w:lang w:eastAsia="en-AU"/>
              </w:rPr>
              <w:t>Right Turn Thru</w:t>
            </w:r>
          </w:p>
        </w:tc>
        <w:tc>
          <w:tcPr>
            <w:tcW w:w="1276" w:type="dxa"/>
            <w:vAlign w:val="bottom"/>
            <w:hideMark/>
          </w:tcPr>
          <w:p w14:paraId="5B666D42" w14:textId="1B9DF488" w:rsidR="00BD6AED" w:rsidRPr="00553B45" w:rsidRDefault="00553B45"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553B45">
              <w:rPr>
                <w:rFonts w:ascii="Calibri" w:hAnsi="Calibri" w:cs="Calibri"/>
                <w:color w:val="000000"/>
                <w:highlight w:val="yellow"/>
              </w:rPr>
              <w:t>0</w:t>
            </w:r>
          </w:p>
        </w:tc>
        <w:tc>
          <w:tcPr>
            <w:tcW w:w="1275" w:type="dxa"/>
            <w:noWrap/>
          </w:tcPr>
          <w:p w14:paraId="037A558C" w14:textId="77777777" w:rsidR="00BD6AED" w:rsidRPr="00D73D92" w:rsidRDefault="00BD6AED"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43" w:type="dxa"/>
          </w:tcPr>
          <w:p w14:paraId="073083CD" w14:textId="77777777" w:rsidR="00BD6AED" w:rsidRPr="00D73D92" w:rsidRDefault="00BD6AED"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BD6AED" w:rsidRPr="002C327F" w14:paraId="4C85A00F" w14:textId="77777777" w:rsidTr="00262999">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1D95E23D" w14:textId="77777777" w:rsidR="00BD6AED" w:rsidRPr="002C327F" w:rsidRDefault="00BD6AED" w:rsidP="00BD6AED">
            <w:pPr>
              <w:spacing w:before="60" w:after="60"/>
              <w:rPr>
                <w:rFonts w:eastAsia="Times New Roman" w:cstheme="minorHAnsi"/>
                <w:color w:val="000000"/>
                <w:lang w:eastAsia="en-AU"/>
              </w:rPr>
            </w:pPr>
            <w:r w:rsidRPr="002C327F">
              <w:rPr>
                <w:rFonts w:eastAsia="Times New Roman" w:cstheme="minorHAnsi"/>
                <w:color w:val="000000"/>
                <w:lang w:eastAsia="en-AU"/>
              </w:rPr>
              <w:t xml:space="preserve">Sideswipe </w:t>
            </w:r>
            <w:r>
              <w:rPr>
                <w:rFonts w:eastAsia="Times New Roman" w:cstheme="minorHAnsi"/>
                <w:color w:val="000000"/>
                <w:lang w:eastAsia="en-AU"/>
              </w:rPr>
              <w:t>Opposite</w:t>
            </w:r>
            <w:r w:rsidRPr="002C327F">
              <w:rPr>
                <w:rFonts w:eastAsia="Times New Roman" w:cstheme="minorHAnsi"/>
                <w:color w:val="000000"/>
                <w:lang w:eastAsia="en-AU"/>
              </w:rPr>
              <w:t xml:space="preserve"> Dirn</w:t>
            </w:r>
          </w:p>
        </w:tc>
        <w:tc>
          <w:tcPr>
            <w:tcW w:w="1276" w:type="dxa"/>
            <w:vAlign w:val="bottom"/>
          </w:tcPr>
          <w:p w14:paraId="1A14F922" w14:textId="23294663" w:rsidR="00BD6AED" w:rsidRPr="00553B45" w:rsidRDefault="00BD6AED"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553B45">
              <w:rPr>
                <w:rFonts w:ascii="Calibri" w:hAnsi="Calibri" w:cs="Calibri"/>
                <w:color w:val="000000"/>
                <w:highlight w:val="yellow"/>
              </w:rPr>
              <w:t>0</w:t>
            </w:r>
          </w:p>
        </w:tc>
        <w:tc>
          <w:tcPr>
            <w:tcW w:w="1275" w:type="dxa"/>
            <w:noWrap/>
          </w:tcPr>
          <w:p w14:paraId="31A63EF5" w14:textId="77777777" w:rsidR="00BD6AED" w:rsidRPr="00D73D92" w:rsidRDefault="00BD6AED"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0</w:t>
            </w:r>
          </w:p>
        </w:tc>
        <w:tc>
          <w:tcPr>
            <w:tcW w:w="1243" w:type="dxa"/>
          </w:tcPr>
          <w:p w14:paraId="51C9F9EB" w14:textId="77777777" w:rsidR="00BD6AED" w:rsidRDefault="00BD6AED"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+/- 0 %</w:t>
            </w:r>
          </w:p>
        </w:tc>
      </w:tr>
      <w:tr w:rsidR="00BD6AED" w:rsidRPr="002C327F" w14:paraId="440D07B8" w14:textId="77777777" w:rsidTr="002629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3D5A4AAC" w14:textId="77777777" w:rsidR="00BD6AED" w:rsidRPr="002C327F" w:rsidRDefault="00BD6AED" w:rsidP="00BD6AED">
            <w:pPr>
              <w:spacing w:before="60" w:after="60"/>
              <w:rPr>
                <w:rFonts w:eastAsia="Times New Roman" w:cstheme="minorHAnsi"/>
                <w:color w:val="000000"/>
                <w:lang w:eastAsia="en-AU"/>
              </w:rPr>
            </w:pPr>
            <w:r w:rsidRPr="002C327F">
              <w:rPr>
                <w:rFonts w:eastAsia="Times New Roman" w:cstheme="minorHAnsi"/>
                <w:color w:val="000000"/>
                <w:lang w:eastAsia="en-AU"/>
              </w:rPr>
              <w:t>Sideswipe Same Dirn</w:t>
            </w:r>
          </w:p>
        </w:tc>
        <w:tc>
          <w:tcPr>
            <w:tcW w:w="1276" w:type="dxa"/>
            <w:vAlign w:val="bottom"/>
            <w:hideMark/>
          </w:tcPr>
          <w:p w14:paraId="4BEF7F8D" w14:textId="38FCF4A2" w:rsidR="00BD6AED" w:rsidRPr="00553B45" w:rsidRDefault="00553B45"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553B45">
              <w:rPr>
                <w:rFonts w:ascii="Calibri" w:hAnsi="Calibri" w:cs="Calibri"/>
                <w:color w:val="000000"/>
                <w:highlight w:val="yellow"/>
              </w:rPr>
              <w:t>0</w:t>
            </w:r>
          </w:p>
        </w:tc>
        <w:tc>
          <w:tcPr>
            <w:tcW w:w="1275" w:type="dxa"/>
            <w:noWrap/>
          </w:tcPr>
          <w:p w14:paraId="3DFD209C" w14:textId="77777777" w:rsidR="00BD6AED" w:rsidRPr="00D73D92" w:rsidRDefault="00BD6AED"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43" w:type="dxa"/>
          </w:tcPr>
          <w:p w14:paraId="32D8D917" w14:textId="77777777" w:rsidR="00BD6AED" w:rsidRPr="00D73D92" w:rsidRDefault="00BD6AED" w:rsidP="00BD6AE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BD6AED" w:rsidRPr="002C327F" w14:paraId="1C0F8C1B" w14:textId="77777777" w:rsidTr="00262999">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42EDF8CF" w14:textId="77777777" w:rsidR="00BD6AED" w:rsidRPr="002C327F" w:rsidRDefault="00BD6AED" w:rsidP="00BD6AED">
            <w:pPr>
              <w:spacing w:before="60" w:after="60"/>
              <w:rPr>
                <w:rFonts w:eastAsia="Times New Roman" w:cstheme="minorHAnsi"/>
                <w:color w:val="000000"/>
                <w:lang w:eastAsia="en-AU"/>
              </w:rPr>
            </w:pPr>
            <w:r>
              <w:rPr>
                <w:rFonts w:eastAsia="Times New Roman" w:cstheme="minorHAnsi"/>
                <w:color w:val="000000"/>
                <w:lang w:eastAsia="en-AU"/>
              </w:rPr>
              <w:t>Total</w:t>
            </w:r>
          </w:p>
        </w:tc>
        <w:tc>
          <w:tcPr>
            <w:tcW w:w="1276" w:type="dxa"/>
            <w:vAlign w:val="bottom"/>
          </w:tcPr>
          <w:p w14:paraId="3E6EE44E" w14:textId="05A7C607" w:rsidR="00BD6AED" w:rsidRPr="00553B45" w:rsidRDefault="00553B45"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highlight w:val="yellow"/>
              </w:rPr>
            </w:pPr>
            <w:r w:rsidRPr="00553B45">
              <w:rPr>
                <w:rFonts w:ascii="Calibri" w:hAnsi="Calibri" w:cs="Calibri"/>
                <w:b/>
                <w:bCs/>
                <w:color w:val="000000"/>
                <w:highlight w:val="yellow"/>
              </w:rPr>
              <w:t>0</w:t>
            </w:r>
          </w:p>
        </w:tc>
        <w:tc>
          <w:tcPr>
            <w:tcW w:w="1275" w:type="dxa"/>
            <w:noWrap/>
          </w:tcPr>
          <w:p w14:paraId="3F396CA3" w14:textId="77777777" w:rsidR="00BD6AED" w:rsidRPr="000A0129" w:rsidRDefault="00BD6AED"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highlight w:val="yellow"/>
                <w:lang w:eastAsia="en-AU"/>
              </w:rPr>
            </w:pPr>
            <w:r w:rsidRPr="000A0129">
              <w:rPr>
                <w:rFonts w:eastAsia="Times New Roman" w:cstheme="minorHAnsi"/>
                <w:b/>
                <w:color w:val="000000"/>
                <w:highlight w:val="yellow"/>
                <w:lang w:eastAsia="en-AU"/>
              </w:rPr>
              <w:t>0</w:t>
            </w:r>
          </w:p>
        </w:tc>
        <w:tc>
          <w:tcPr>
            <w:tcW w:w="1243" w:type="dxa"/>
          </w:tcPr>
          <w:p w14:paraId="19097D10" w14:textId="77777777" w:rsidR="00BD6AED" w:rsidRPr="000A0129" w:rsidRDefault="00BD6AED" w:rsidP="00BD6AE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highlight w:val="yellow"/>
                <w:lang w:eastAsia="en-AU"/>
              </w:rPr>
            </w:pPr>
            <w:r w:rsidRPr="000A0129">
              <w:rPr>
                <w:rFonts w:eastAsia="Times New Roman" w:cstheme="minorHAnsi"/>
                <w:b/>
                <w:color w:val="000000"/>
                <w:highlight w:val="yellow"/>
                <w:lang w:eastAsia="en-AU"/>
              </w:rPr>
              <w:t>+/- 0 %</w:t>
            </w:r>
          </w:p>
        </w:tc>
      </w:tr>
    </w:tbl>
    <w:p w14:paraId="1B7EB19E" w14:textId="77777777" w:rsidR="00970161" w:rsidRDefault="00970161" w:rsidP="00970161"/>
    <w:p w14:paraId="6670AAA6" w14:textId="77777777" w:rsidR="00970161" w:rsidRPr="00970161" w:rsidRDefault="00970161" w:rsidP="00970161">
      <w:r w:rsidRPr="00970161">
        <w:br w:type="page"/>
      </w:r>
    </w:p>
    <w:p w14:paraId="0B4FA19D" w14:textId="77777777" w:rsidR="00F614CD" w:rsidRPr="003F1EAB" w:rsidRDefault="001F6869" w:rsidP="00F614CD">
      <w:pPr>
        <w:pStyle w:val="Heading2"/>
        <w:spacing w:after="240"/>
        <w:rPr>
          <w:sz w:val="32"/>
          <w:szCs w:val="32"/>
        </w:rPr>
      </w:pPr>
      <w:bookmarkStart w:id="16" w:name="_Toc103060681"/>
      <w:r>
        <w:rPr>
          <w:sz w:val="32"/>
          <w:szCs w:val="32"/>
        </w:rPr>
        <w:lastRenderedPageBreak/>
        <w:t>Action Plan Update</w:t>
      </w:r>
      <w:r w:rsidR="00F614CD" w:rsidRPr="003F1EAB">
        <w:rPr>
          <w:sz w:val="32"/>
          <w:szCs w:val="32"/>
        </w:rPr>
        <w:t xml:space="preserve"> 2025</w:t>
      </w:r>
      <w:bookmarkEnd w:id="16"/>
    </w:p>
    <w:p w14:paraId="08F7A874" w14:textId="5F3AF218" w:rsidR="00F614CD" w:rsidRDefault="00E908FC" w:rsidP="00E6353D">
      <w:pPr>
        <w:spacing w:before="240"/>
        <w:jc w:val="both"/>
      </w:pPr>
      <w:r>
        <w:t>The following items in the action plan have been updated based on results from the monitoring of the progress report from 202</w:t>
      </w:r>
      <w:r w:rsidR="00CB0FAB">
        <w:t>1</w:t>
      </w:r>
      <w:r>
        <w:t xml:space="preserve"> to 2025.</w:t>
      </w:r>
    </w:p>
    <w:tbl>
      <w:tblPr>
        <w:tblStyle w:val="GridTable4-Accent1"/>
        <w:tblW w:w="0" w:type="auto"/>
        <w:tblInd w:w="-5" w:type="dxa"/>
        <w:tblLook w:val="04A0" w:firstRow="1" w:lastRow="0" w:firstColumn="1" w:lastColumn="0" w:noHBand="0" w:noVBand="1"/>
      </w:tblPr>
      <w:tblGrid>
        <w:gridCol w:w="789"/>
        <w:gridCol w:w="2650"/>
        <w:gridCol w:w="2541"/>
        <w:gridCol w:w="1812"/>
        <w:gridCol w:w="1842"/>
      </w:tblGrid>
      <w:tr w:rsidR="001F6869" w14:paraId="68E284FE" w14:textId="77777777" w:rsidTr="00A50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9CC2E5" w:themeColor="accent1" w:themeTint="99"/>
            </w:tcBorders>
          </w:tcPr>
          <w:p w14:paraId="20062842" w14:textId="77777777" w:rsidR="001F6869" w:rsidRDefault="001F6869" w:rsidP="001371A8">
            <w:pPr>
              <w:jc w:val="center"/>
            </w:pPr>
            <w:r>
              <w:t>Item</w:t>
            </w:r>
          </w:p>
        </w:tc>
        <w:tc>
          <w:tcPr>
            <w:tcW w:w="2694" w:type="dxa"/>
            <w:tcBorders>
              <w:left w:val="single" w:sz="4" w:space="0" w:color="9CC2E5" w:themeColor="accent1" w:themeTint="99"/>
              <w:right w:val="single" w:sz="4" w:space="0" w:color="9CC2E5" w:themeColor="accent1" w:themeTint="99"/>
            </w:tcBorders>
          </w:tcPr>
          <w:p w14:paraId="274335B5" w14:textId="77777777" w:rsidR="001F6869" w:rsidRPr="009C2872" w:rsidRDefault="001F6869" w:rsidP="001371A8">
            <w:pPr>
              <w:cnfStyle w:val="100000000000" w:firstRow="1" w:lastRow="0" w:firstColumn="0" w:lastColumn="0" w:oddVBand="0" w:evenVBand="0" w:oddHBand="0" w:evenHBand="0" w:firstRowFirstColumn="0" w:firstRowLastColumn="0" w:lastRowFirstColumn="0" w:lastRowLastColumn="0"/>
              <w:rPr>
                <w:b w:val="0"/>
              </w:rPr>
            </w:pPr>
            <w:r w:rsidRPr="009C2872">
              <w:rPr>
                <w:b w:val="0"/>
              </w:rPr>
              <w:t>Action</w:t>
            </w:r>
            <w:r>
              <w:rPr>
                <w:b w:val="0"/>
              </w:rPr>
              <w:t xml:space="preserve"> Update</w:t>
            </w:r>
          </w:p>
        </w:tc>
        <w:tc>
          <w:tcPr>
            <w:tcW w:w="2578" w:type="dxa"/>
            <w:tcBorders>
              <w:left w:val="single" w:sz="4" w:space="0" w:color="9CC2E5" w:themeColor="accent1" w:themeTint="99"/>
              <w:right w:val="single" w:sz="4" w:space="0" w:color="9CC2E5" w:themeColor="accent1" w:themeTint="99"/>
            </w:tcBorders>
          </w:tcPr>
          <w:p w14:paraId="58703067" w14:textId="77777777" w:rsidR="001F6869" w:rsidRPr="009C2872" w:rsidRDefault="001F6869" w:rsidP="001371A8">
            <w:pPr>
              <w:cnfStyle w:val="100000000000" w:firstRow="1" w:lastRow="0" w:firstColumn="0" w:lastColumn="0" w:oddVBand="0" w:evenVBand="0" w:oddHBand="0" w:evenHBand="0" w:firstRowFirstColumn="0" w:firstRowLastColumn="0" w:lastRowFirstColumn="0" w:lastRowLastColumn="0"/>
              <w:rPr>
                <w:b w:val="0"/>
              </w:rPr>
            </w:pPr>
            <w:r>
              <w:rPr>
                <w:b w:val="0"/>
              </w:rPr>
              <w:t xml:space="preserve">Available </w:t>
            </w:r>
            <w:r w:rsidRPr="009C2872">
              <w:rPr>
                <w:b w:val="0"/>
              </w:rPr>
              <w:t>Tools and Resources</w:t>
            </w:r>
          </w:p>
        </w:tc>
        <w:tc>
          <w:tcPr>
            <w:tcW w:w="1705" w:type="dxa"/>
            <w:tcBorders>
              <w:left w:val="single" w:sz="4" w:space="0" w:color="9CC2E5" w:themeColor="accent1" w:themeTint="99"/>
              <w:right w:val="single" w:sz="4" w:space="0" w:color="9CC2E5" w:themeColor="accent1" w:themeTint="99"/>
            </w:tcBorders>
          </w:tcPr>
          <w:p w14:paraId="62FDBC7A" w14:textId="1FD0545D" w:rsidR="001F6869" w:rsidRPr="009C2872" w:rsidRDefault="00DB5547" w:rsidP="001371A8">
            <w:pPr>
              <w:cnfStyle w:val="100000000000" w:firstRow="1" w:lastRow="0" w:firstColumn="0" w:lastColumn="0" w:oddVBand="0" w:evenVBand="0" w:oddHBand="0" w:evenHBand="0" w:firstRowFirstColumn="0" w:firstRowLastColumn="0" w:lastRowFirstColumn="0" w:lastRowLastColumn="0"/>
              <w:rPr>
                <w:b w:val="0"/>
              </w:rPr>
            </w:pPr>
            <w:r w:rsidRPr="00DB5547">
              <w:rPr>
                <w:b w:val="0"/>
                <w:highlight w:val="yellow"/>
              </w:rPr>
              <w:t>[City/Shire/Town]</w:t>
            </w:r>
            <w:r w:rsidR="00152A2C">
              <w:rPr>
                <w:b w:val="0"/>
              </w:rPr>
              <w:t xml:space="preserve"> /</w:t>
            </w:r>
            <w:r w:rsidR="001F6869">
              <w:rPr>
                <w:b w:val="0"/>
              </w:rPr>
              <w:t xml:space="preserve"> Partner Commitment</w:t>
            </w:r>
          </w:p>
        </w:tc>
        <w:tc>
          <w:tcPr>
            <w:tcW w:w="1864" w:type="dxa"/>
            <w:tcBorders>
              <w:left w:val="single" w:sz="4" w:space="0" w:color="9CC2E5" w:themeColor="accent1" w:themeTint="99"/>
              <w:right w:val="single" w:sz="4" w:space="0" w:color="9CC2E5" w:themeColor="accent1" w:themeTint="99"/>
            </w:tcBorders>
          </w:tcPr>
          <w:p w14:paraId="3B348517" w14:textId="77777777" w:rsidR="001F6869" w:rsidRDefault="001F6869" w:rsidP="001371A8">
            <w:pPr>
              <w:jc w:val="center"/>
              <w:cnfStyle w:val="100000000000" w:firstRow="1" w:lastRow="0" w:firstColumn="0" w:lastColumn="0" w:oddVBand="0" w:evenVBand="0" w:oddHBand="0" w:evenHBand="0" w:firstRowFirstColumn="0" w:firstRowLastColumn="0" w:lastRowFirstColumn="0" w:lastRowLastColumn="0"/>
            </w:pPr>
            <w:r>
              <w:rPr>
                <w:b w:val="0"/>
              </w:rPr>
              <w:t xml:space="preserve">Updated </w:t>
            </w:r>
            <w:r w:rsidRPr="009C2872">
              <w:rPr>
                <w:b w:val="0"/>
              </w:rPr>
              <w:t>Target</w:t>
            </w:r>
          </w:p>
        </w:tc>
      </w:tr>
      <w:tr w:rsidR="001F6869" w14:paraId="4178903D" w14:textId="77777777" w:rsidTr="00137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5514E29B" w14:textId="77777777" w:rsidR="001F6869" w:rsidRPr="00E6353D" w:rsidRDefault="001F6869" w:rsidP="001371A8">
            <w:pPr>
              <w:spacing w:before="60" w:after="60"/>
              <w:jc w:val="center"/>
              <w:rPr>
                <w:highlight w:val="yellow"/>
              </w:rPr>
            </w:pPr>
            <w:r w:rsidRPr="00E6353D">
              <w:rPr>
                <w:highlight w:val="yellow"/>
              </w:rPr>
              <w:t>1.1</w:t>
            </w:r>
          </w:p>
        </w:tc>
        <w:tc>
          <w:tcPr>
            <w:tcW w:w="2694" w:type="dxa"/>
          </w:tcPr>
          <w:p w14:paraId="1D464873" w14:textId="77777777" w:rsidR="001F6869" w:rsidRPr="00E6353D" w:rsidRDefault="001F6869" w:rsidP="001371A8">
            <w:pPr>
              <w:spacing w:before="60" w:after="60"/>
              <w:cnfStyle w:val="000000100000" w:firstRow="0" w:lastRow="0" w:firstColumn="0" w:lastColumn="0" w:oddVBand="0" w:evenVBand="0" w:oddHBand="1" w:evenHBand="0" w:firstRowFirstColumn="0" w:firstRowLastColumn="0" w:lastRowFirstColumn="0" w:lastRowLastColumn="0"/>
              <w:rPr>
                <w:highlight w:val="yellow"/>
              </w:rPr>
            </w:pPr>
            <w:r w:rsidRPr="00E6353D">
              <w:rPr>
                <w:highlight w:val="yellow"/>
              </w:rPr>
              <w:t>Details of action to be updated</w:t>
            </w:r>
            <w:r w:rsidR="00781775" w:rsidRPr="00E6353D">
              <w:rPr>
                <w:highlight w:val="yellow"/>
              </w:rPr>
              <w:t xml:space="preserve"> </w:t>
            </w:r>
          </w:p>
        </w:tc>
        <w:tc>
          <w:tcPr>
            <w:tcW w:w="2578" w:type="dxa"/>
          </w:tcPr>
          <w:p w14:paraId="2C562C16" w14:textId="77777777" w:rsidR="001F6869" w:rsidRPr="00E6353D" w:rsidRDefault="001F6869" w:rsidP="00781775">
            <w:pPr>
              <w:spacing w:before="60" w:after="60"/>
              <w:cnfStyle w:val="000000100000" w:firstRow="0" w:lastRow="0" w:firstColumn="0" w:lastColumn="0" w:oddVBand="0" w:evenVBand="0" w:oddHBand="1" w:evenHBand="0" w:firstRowFirstColumn="0" w:firstRowLastColumn="0" w:lastRowFirstColumn="0" w:lastRowLastColumn="0"/>
              <w:rPr>
                <w:highlight w:val="yellow"/>
              </w:rPr>
            </w:pPr>
            <w:r w:rsidRPr="00E6353D">
              <w:rPr>
                <w:highlight w:val="yellow"/>
              </w:rPr>
              <w:t xml:space="preserve">Updated tools and resources </w:t>
            </w:r>
          </w:p>
        </w:tc>
        <w:tc>
          <w:tcPr>
            <w:tcW w:w="1705" w:type="dxa"/>
          </w:tcPr>
          <w:p w14:paraId="00E60656" w14:textId="77777777" w:rsidR="001F6869" w:rsidRPr="00E6353D" w:rsidRDefault="00781775" w:rsidP="001371A8">
            <w:pPr>
              <w:spacing w:before="60" w:after="60"/>
              <w:cnfStyle w:val="000000100000" w:firstRow="0" w:lastRow="0" w:firstColumn="0" w:lastColumn="0" w:oddVBand="0" w:evenVBand="0" w:oddHBand="1" w:evenHBand="0" w:firstRowFirstColumn="0" w:firstRowLastColumn="0" w:lastRowFirstColumn="0" w:lastRowLastColumn="0"/>
              <w:rPr>
                <w:highlight w:val="yellow"/>
              </w:rPr>
            </w:pPr>
            <w:r w:rsidRPr="00E6353D">
              <w:rPr>
                <w:highlight w:val="yellow"/>
              </w:rPr>
              <w:t xml:space="preserve">Who is responsible </w:t>
            </w:r>
          </w:p>
        </w:tc>
        <w:tc>
          <w:tcPr>
            <w:tcW w:w="1864" w:type="dxa"/>
          </w:tcPr>
          <w:p w14:paraId="138DC984" w14:textId="77777777" w:rsidR="001F6869" w:rsidRPr="00E6353D" w:rsidRDefault="00781775" w:rsidP="001371A8">
            <w:pPr>
              <w:spacing w:before="60" w:after="60"/>
              <w:jc w:val="center"/>
              <w:cnfStyle w:val="000000100000" w:firstRow="0" w:lastRow="0" w:firstColumn="0" w:lastColumn="0" w:oddVBand="0" w:evenVBand="0" w:oddHBand="1" w:evenHBand="0" w:firstRowFirstColumn="0" w:firstRowLastColumn="0" w:lastRowFirstColumn="0" w:lastRowLastColumn="0"/>
              <w:rPr>
                <w:highlight w:val="yellow"/>
              </w:rPr>
            </w:pPr>
            <w:r w:rsidRPr="00E6353D">
              <w:rPr>
                <w:highlight w:val="yellow"/>
              </w:rPr>
              <w:t>New Target</w:t>
            </w:r>
          </w:p>
        </w:tc>
      </w:tr>
      <w:tr w:rsidR="001F6869" w14:paraId="38D2DD67" w14:textId="77777777" w:rsidTr="001371A8">
        <w:tc>
          <w:tcPr>
            <w:cnfStyle w:val="001000000000" w:firstRow="0" w:lastRow="0" w:firstColumn="1" w:lastColumn="0" w:oddVBand="0" w:evenVBand="0" w:oddHBand="0" w:evenHBand="0" w:firstRowFirstColumn="0" w:firstRowLastColumn="0" w:lastRowFirstColumn="0" w:lastRowLastColumn="0"/>
            <w:tcW w:w="793" w:type="dxa"/>
          </w:tcPr>
          <w:p w14:paraId="49425DD9" w14:textId="77777777" w:rsidR="001F6869" w:rsidRPr="00E6353D" w:rsidRDefault="001F6869" w:rsidP="001371A8">
            <w:pPr>
              <w:spacing w:before="60" w:after="60"/>
              <w:jc w:val="center"/>
              <w:rPr>
                <w:highlight w:val="yellow"/>
              </w:rPr>
            </w:pPr>
            <w:r w:rsidRPr="00E6353D">
              <w:rPr>
                <w:highlight w:val="yellow"/>
              </w:rPr>
              <w:t>2.1</w:t>
            </w:r>
          </w:p>
        </w:tc>
        <w:tc>
          <w:tcPr>
            <w:tcW w:w="2694" w:type="dxa"/>
          </w:tcPr>
          <w:p w14:paraId="12171C5C" w14:textId="77777777" w:rsidR="001F6869" w:rsidRPr="00E6353D" w:rsidRDefault="00781775" w:rsidP="00781775">
            <w:pPr>
              <w:spacing w:before="60" w:after="60"/>
              <w:cnfStyle w:val="000000000000" w:firstRow="0" w:lastRow="0" w:firstColumn="0" w:lastColumn="0" w:oddVBand="0" w:evenVBand="0" w:oddHBand="0" w:evenHBand="0" w:firstRowFirstColumn="0" w:firstRowLastColumn="0" w:lastRowFirstColumn="0" w:lastRowLastColumn="0"/>
              <w:rPr>
                <w:highlight w:val="yellow"/>
              </w:rPr>
            </w:pPr>
            <w:r w:rsidRPr="00E6353D">
              <w:rPr>
                <w:highlight w:val="yellow"/>
              </w:rPr>
              <w:t xml:space="preserve">Details of action to be updated </w:t>
            </w:r>
          </w:p>
        </w:tc>
        <w:tc>
          <w:tcPr>
            <w:tcW w:w="2578" w:type="dxa"/>
          </w:tcPr>
          <w:p w14:paraId="1BA7B6B0" w14:textId="77777777" w:rsidR="001F6869" w:rsidRPr="00E6353D" w:rsidRDefault="00781775" w:rsidP="00781775">
            <w:pPr>
              <w:spacing w:before="60" w:after="60"/>
              <w:cnfStyle w:val="000000000000" w:firstRow="0" w:lastRow="0" w:firstColumn="0" w:lastColumn="0" w:oddVBand="0" w:evenVBand="0" w:oddHBand="0" w:evenHBand="0" w:firstRowFirstColumn="0" w:firstRowLastColumn="0" w:lastRowFirstColumn="0" w:lastRowLastColumn="0"/>
              <w:rPr>
                <w:highlight w:val="yellow"/>
              </w:rPr>
            </w:pPr>
            <w:r w:rsidRPr="00E6353D">
              <w:rPr>
                <w:highlight w:val="yellow"/>
              </w:rPr>
              <w:t xml:space="preserve">Updated tools and resources </w:t>
            </w:r>
          </w:p>
        </w:tc>
        <w:tc>
          <w:tcPr>
            <w:tcW w:w="1705" w:type="dxa"/>
          </w:tcPr>
          <w:p w14:paraId="0C18396F" w14:textId="77777777" w:rsidR="001F6869" w:rsidRPr="00E6353D" w:rsidRDefault="00781775" w:rsidP="001371A8">
            <w:pPr>
              <w:spacing w:before="60" w:after="60"/>
              <w:cnfStyle w:val="000000000000" w:firstRow="0" w:lastRow="0" w:firstColumn="0" w:lastColumn="0" w:oddVBand="0" w:evenVBand="0" w:oddHBand="0" w:evenHBand="0" w:firstRowFirstColumn="0" w:firstRowLastColumn="0" w:lastRowFirstColumn="0" w:lastRowLastColumn="0"/>
              <w:rPr>
                <w:highlight w:val="yellow"/>
              </w:rPr>
            </w:pPr>
            <w:r w:rsidRPr="00E6353D">
              <w:rPr>
                <w:highlight w:val="yellow"/>
              </w:rPr>
              <w:t xml:space="preserve">Who is responsible </w:t>
            </w:r>
          </w:p>
        </w:tc>
        <w:tc>
          <w:tcPr>
            <w:tcW w:w="1864" w:type="dxa"/>
          </w:tcPr>
          <w:p w14:paraId="18601358" w14:textId="77777777" w:rsidR="001F6869" w:rsidRPr="00E6353D" w:rsidRDefault="00781775" w:rsidP="001371A8">
            <w:pPr>
              <w:spacing w:before="60" w:after="60"/>
              <w:jc w:val="center"/>
              <w:cnfStyle w:val="000000000000" w:firstRow="0" w:lastRow="0" w:firstColumn="0" w:lastColumn="0" w:oddVBand="0" w:evenVBand="0" w:oddHBand="0" w:evenHBand="0" w:firstRowFirstColumn="0" w:firstRowLastColumn="0" w:lastRowFirstColumn="0" w:lastRowLastColumn="0"/>
              <w:rPr>
                <w:highlight w:val="yellow"/>
              </w:rPr>
            </w:pPr>
            <w:r w:rsidRPr="00E6353D">
              <w:rPr>
                <w:highlight w:val="yellow"/>
              </w:rPr>
              <w:t>New Target</w:t>
            </w:r>
          </w:p>
        </w:tc>
      </w:tr>
      <w:tr w:rsidR="001F6869" w14:paraId="25A15475" w14:textId="77777777" w:rsidTr="00137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Pr>
          <w:p w14:paraId="0C84885F" w14:textId="77777777" w:rsidR="001F6869" w:rsidRPr="00E6353D" w:rsidRDefault="001F6869" w:rsidP="001371A8">
            <w:pPr>
              <w:spacing w:before="60" w:after="60"/>
              <w:jc w:val="center"/>
              <w:rPr>
                <w:highlight w:val="yellow"/>
              </w:rPr>
            </w:pPr>
            <w:r w:rsidRPr="00E6353D">
              <w:rPr>
                <w:highlight w:val="yellow"/>
              </w:rPr>
              <w:t>3.1</w:t>
            </w:r>
          </w:p>
        </w:tc>
        <w:tc>
          <w:tcPr>
            <w:tcW w:w="2694" w:type="dxa"/>
          </w:tcPr>
          <w:p w14:paraId="537050B8" w14:textId="77777777" w:rsidR="001F6869" w:rsidRPr="00E6353D" w:rsidRDefault="00781775" w:rsidP="00781775">
            <w:pPr>
              <w:spacing w:before="60" w:after="60"/>
              <w:cnfStyle w:val="000000100000" w:firstRow="0" w:lastRow="0" w:firstColumn="0" w:lastColumn="0" w:oddVBand="0" w:evenVBand="0" w:oddHBand="1" w:evenHBand="0" w:firstRowFirstColumn="0" w:firstRowLastColumn="0" w:lastRowFirstColumn="0" w:lastRowLastColumn="0"/>
              <w:rPr>
                <w:highlight w:val="yellow"/>
              </w:rPr>
            </w:pPr>
            <w:r w:rsidRPr="00E6353D">
              <w:rPr>
                <w:highlight w:val="yellow"/>
              </w:rPr>
              <w:t xml:space="preserve">Details of action to be updated </w:t>
            </w:r>
          </w:p>
        </w:tc>
        <w:tc>
          <w:tcPr>
            <w:tcW w:w="2578" w:type="dxa"/>
          </w:tcPr>
          <w:p w14:paraId="16D58321" w14:textId="77777777" w:rsidR="001F6869" w:rsidRPr="00E6353D" w:rsidRDefault="00781775" w:rsidP="00781775">
            <w:pPr>
              <w:spacing w:before="60" w:after="60"/>
              <w:cnfStyle w:val="000000100000" w:firstRow="0" w:lastRow="0" w:firstColumn="0" w:lastColumn="0" w:oddVBand="0" w:evenVBand="0" w:oddHBand="1" w:evenHBand="0" w:firstRowFirstColumn="0" w:firstRowLastColumn="0" w:lastRowFirstColumn="0" w:lastRowLastColumn="0"/>
              <w:rPr>
                <w:highlight w:val="yellow"/>
              </w:rPr>
            </w:pPr>
            <w:r w:rsidRPr="00E6353D">
              <w:rPr>
                <w:highlight w:val="yellow"/>
              </w:rPr>
              <w:t xml:space="preserve">Updated tools and resources </w:t>
            </w:r>
          </w:p>
        </w:tc>
        <w:tc>
          <w:tcPr>
            <w:tcW w:w="1705" w:type="dxa"/>
          </w:tcPr>
          <w:p w14:paraId="18144C20" w14:textId="77777777" w:rsidR="001F6869" w:rsidRPr="00E6353D" w:rsidRDefault="00781775" w:rsidP="001371A8">
            <w:pPr>
              <w:spacing w:before="60" w:after="60"/>
              <w:cnfStyle w:val="000000100000" w:firstRow="0" w:lastRow="0" w:firstColumn="0" w:lastColumn="0" w:oddVBand="0" w:evenVBand="0" w:oddHBand="1" w:evenHBand="0" w:firstRowFirstColumn="0" w:firstRowLastColumn="0" w:lastRowFirstColumn="0" w:lastRowLastColumn="0"/>
              <w:rPr>
                <w:highlight w:val="yellow"/>
              </w:rPr>
            </w:pPr>
            <w:r w:rsidRPr="00E6353D">
              <w:rPr>
                <w:highlight w:val="yellow"/>
              </w:rPr>
              <w:t>Who is responsible</w:t>
            </w:r>
          </w:p>
        </w:tc>
        <w:tc>
          <w:tcPr>
            <w:tcW w:w="1864" w:type="dxa"/>
          </w:tcPr>
          <w:p w14:paraId="5DB937DF" w14:textId="77777777" w:rsidR="001F6869" w:rsidRPr="00E6353D" w:rsidRDefault="00781775" w:rsidP="001371A8">
            <w:pPr>
              <w:spacing w:before="60" w:after="60"/>
              <w:jc w:val="center"/>
              <w:cnfStyle w:val="000000100000" w:firstRow="0" w:lastRow="0" w:firstColumn="0" w:lastColumn="0" w:oddVBand="0" w:evenVBand="0" w:oddHBand="1" w:evenHBand="0" w:firstRowFirstColumn="0" w:firstRowLastColumn="0" w:lastRowFirstColumn="0" w:lastRowLastColumn="0"/>
              <w:rPr>
                <w:highlight w:val="yellow"/>
              </w:rPr>
            </w:pPr>
            <w:r w:rsidRPr="00E6353D">
              <w:rPr>
                <w:highlight w:val="yellow"/>
              </w:rPr>
              <w:t>New Target</w:t>
            </w:r>
          </w:p>
        </w:tc>
      </w:tr>
      <w:tr w:rsidR="001F6869" w14:paraId="78058EC0" w14:textId="77777777" w:rsidTr="001371A8">
        <w:tc>
          <w:tcPr>
            <w:cnfStyle w:val="001000000000" w:firstRow="0" w:lastRow="0" w:firstColumn="1" w:lastColumn="0" w:oddVBand="0" w:evenVBand="0" w:oddHBand="0" w:evenHBand="0" w:firstRowFirstColumn="0" w:firstRowLastColumn="0" w:lastRowFirstColumn="0" w:lastRowLastColumn="0"/>
            <w:tcW w:w="793" w:type="dxa"/>
          </w:tcPr>
          <w:p w14:paraId="3931DC4E" w14:textId="77777777" w:rsidR="001F6869" w:rsidRPr="00E6353D" w:rsidRDefault="001F6869" w:rsidP="001371A8">
            <w:pPr>
              <w:spacing w:before="60" w:after="60"/>
              <w:jc w:val="center"/>
              <w:rPr>
                <w:highlight w:val="yellow"/>
              </w:rPr>
            </w:pPr>
            <w:r w:rsidRPr="00E6353D">
              <w:rPr>
                <w:highlight w:val="yellow"/>
              </w:rPr>
              <w:t>4.1</w:t>
            </w:r>
          </w:p>
        </w:tc>
        <w:tc>
          <w:tcPr>
            <w:tcW w:w="2694" w:type="dxa"/>
          </w:tcPr>
          <w:p w14:paraId="48DD60F8" w14:textId="77777777" w:rsidR="001F6869" w:rsidRPr="00E6353D" w:rsidRDefault="00781775" w:rsidP="00781775">
            <w:pPr>
              <w:spacing w:before="60" w:after="60"/>
              <w:cnfStyle w:val="000000000000" w:firstRow="0" w:lastRow="0" w:firstColumn="0" w:lastColumn="0" w:oddVBand="0" w:evenVBand="0" w:oddHBand="0" w:evenHBand="0" w:firstRowFirstColumn="0" w:firstRowLastColumn="0" w:lastRowFirstColumn="0" w:lastRowLastColumn="0"/>
              <w:rPr>
                <w:highlight w:val="yellow"/>
              </w:rPr>
            </w:pPr>
            <w:r w:rsidRPr="00E6353D">
              <w:rPr>
                <w:highlight w:val="yellow"/>
              </w:rPr>
              <w:t>Details of action to be updated</w:t>
            </w:r>
          </w:p>
        </w:tc>
        <w:tc>
          <w:tcPr>
            <w:tcW w:w="2578" w:type="dxa"/>
          </w:tcPr>
          <w:p w14:paraId="6FDDF29E" w14:textId="77777777" w:rsidR="001F6869" w:rsidRPr="00E6353D" w:rsidRDefault="00781775" w:rsidP="00781775">
            <w:pPr>
              <w:spacing w:before="60" w:after="60"/>
              <w:cnfStyle w:val="000000000000" w:firstRow="0" w:lastRow="0" w:firstColumn="0" w:lastColumn="0" w:oddVBand="0" w:evenVBand="0" w:oddHBand="0" w:evenHBand="0" w:firstRowFirstColumn="0" w:firstRowLastColumn="0" w:lastRowFirstColumn="0" w:lastRowLastColumn="0"/>
              <w:rPr>
                <w:highlight w:val="yellow"/>
              </w:rPr>
            </w:pPr>
            <w:r w:rsidRPr="00E6353D">
              <w:rPr>
                <w:highlight w:val="yellow"/>
              </w:rPr>
              <w:t xml:space="preserve">Updated tools and resources </w:t>
            </w:r>
          </w:p>
        </w:tc>
        <w:tc>
          <w:tcPr>
            <w:tcW w:w="1705" w:type="dxa"/>
          </w:tcPr>
          <w:p w14:paraId="30B18026" w14:textId="77777777" w:rsidR="001F6869" w:rsidRPr="00E6353D" w:rsidRDefault="00781775" w:rsidP="001371A8">
            <w:pPr>
              <w:spacing w:before="60" w:after="60"/>
              <w:cnfStyle w:val="000000000000" w:firstRow="0" w:lastRow="0" w:firstColumn="0" w:lastColumn="0" w:oddVBand="0" w:evenVBand="0" w:oddHBand="0" w:evenHBand="0" w:firstRowFirstColumn="0" w:firstRowLastColumn="0" w:lastRowFirstColumn="0" w:lastRowLastColumn="0"/>
              <w:rPr>
                <w:highlight w:val="yellow"/>
              </w:rPr>
            </w:pPr>
            <w:r w:rsidRPr="00E6353D">
              <w:rPr>
                <w:highlight w:val="yellow"/>
              </w:rPr>
              <w:t>Who is responsible</w:t>
            </w:r>
          </w:p>
        </w:tc>
        <w:tc>
          <w:tcPr>
            <w:tcW w:w="1864" w:type="dxa"/>
          </w:tcPr>
          <w:p w14:paraId="248E093F" w14:textId="77777777" w:rsidR="001F6869" w:rsidRPr="00E6353D" w:rsidRDefault="00781775" w:rsidP="001371A8">
            <w:pPr>
              <w:spacing w:before="60" w:after="60"/>
              <w:jc w:val="center"/>
              <w:cnfStyle w:val="000000000000" w:firstRow="0" w:lastRow="0" w:firstColumn="0" w:lastColumn="0" w:oddVBand="0" w:evenVBand="0" w:oddHBand="0" w:evenHBand="0" w:firstRowFirstColumn="0" w:firstRowLastColumn="0" w:lastRowFirstColumn="0" w:lastRowLastColumn="0"/>
              <w:rPr>
                <w:highlight w:val="yellow"/>
              </w:rPr>
            </w:pPr>
            <w:r w:rsidRPr="00E6353D">
              <w:rPr>
                <w:highlight w:val="yellow"/>
              </w:rPr>
              <w:t xml:space="preserve">New Target </w:t>
            </w:r>
          </w:p>
        </w:tc>
      </w:tr>
    </w:tbl>
    <w:p w14:paraId="084245ED" w14:textId="77777777" w:rsidR="001F6869" w:rsidRPr="00900C39" w:rsidRDefault="00262BD8" w:rsidP="00F614CD">
      <w:pPr>
        <w:spacing w:before="240"/>
      </w:pPr>
      <w:r w:rsidRPr="00262BD8">
        <w:rPr>
          <w:highlight w:val="yellow"/>
        </w:rPr>
        <w:t>Provide further background to any action plan updates</w:t>
      </w:r>
    </w:p>
    <w:p w14:paraId="71815768" w14:textId="77777777" w:rsidR="00CB0B6F" w:rsidRDefault="00CB0B6F">
      <w:pPr>
        <w:rPr>
          <w:rFonts w:asciiTheme="majorHAnsi" w:eastAsiaTheme="majorEastAsia" w:hAnsiTheme="majorHAnsi" w:cstheme="majorBidi"/>
          <w:color w:val="2E74B5" w:themeColor="accent1" w:themeShade="BF"/>
          <w:sz w:val="32"/>
          <w:szCs w:val="32"/>
        </w:rPr>
      </w:pPr>
      <w:r>
        <w:rPr>
          <w:sz w:val="32"/>
          <w:szCs w:val="32"/>
        </w:rPr>
        <w:br w:type="page"/>
      </w:r>
    </w:p>
    <w:p w14:paraId="0A032779" w14:textId="66A64039" w:rsidR="00DF7232" w:rsidRPr="003F1EAB" w:rsidRDefault="00651A24" w:rsidP="00DF7232">
      <w:pPr>
        <w:pStyle w:val="Heading2"/>
        <w:spacing w:after="240"/>
        <w:rPr>
          <w:sz w:val="32"/>
          <w:szCs w:val="32"/>
        </w:rPr>
      </w:pPr>
      <w:bookmarkStart w:id="17" w:name="_Toc103060682"/>
      <w:r>
        <w:rPr>
          <w:sz w:val="32"/>
          <w:szCs w:val="32"/>
        </w:rPr>
        <w:lastRenderedPageBreak/>
        <w:t>Progress Report 202</w:t>
      </w:r>
      <w:r w:rsidR="00EA505D">
        <w:rPr>
          <w:sz w:val="32"/>
          <w:szCs w:val="32"/>
        </w:rPr>
        <w:t>1</w:t>
      </w:r>
      <w:r w:rsidR="00DF7232" w:rsidRPr="003F1EAB">
        <w:rPr>
          <w:sz w:val="32"/>
          <w:szCs w:val="32"/>
        </w:rPr>
        <w:t xml:space="preserve"> – 2030</w:t>
      </w:r>
      <w:bookmarkEnd w:id="17"/>
    </w:p>
    <w:p w14:paraId="360DF5A5" w14:textId="28115FDE" w:rsidR="00CB0B6F" w:rsidRPr="00900C39" w:rsidRDefault="00CB0B6F" w:rsidP="008E258F">
      <w:pPr>
        <w:spacing w:before="240"/>
        <w:jc w:val="both"/>
      </w:pPr>
      <w:r>
        <w:t xml:space="preserve">The following tables and chart outline the progress of the </w:t>
      </w:r>
      <w:r w:rsidR="00EA2EE9" w:rsidRPr="00EA2EE9">
        <w:rPr>
          <w:highlight w:val="yellow"/>
        </w:rPr>
        <w:t>[LG name]</w:t>
      </w:r>
      <w:r>
        <w:t xml:space="preserve"> towards the State’s Road Safety Strategy target </w:t>
      </w:r>
      <w:r w:rsidR="00651A24">
        <w:t xml:space="preserve">of </w:t>
      </w:r>
      <w:r w:rsidR="00651A24" w:rsidRPr="0053055A">
        <w:rPr>
          <w:b/>
        </w:rPr>
        <w:t>50</w:t>
      </w:r>
      <w:r w:rsidR="0053055A" w:rsidRPr="0053055A">
        <w:rPr>
          <w:b/>
        </w:rPr>
        <w:t xml:space="preserve"> - 70</w:t>
      </w:r>
      <w:r w:rsidR="00651A24" w:rsidRPr="0053055A">
        <w:rPr>
          <w:b/>
        </w:rPr>
        <w:t xml:space="preserve"> %</w:t>
      </w:r>
      <w:r w:rsidR="00651A24">
        <w:t xml:space="preserve"> reduction in fatal and serious crashes by 2030 </w:t>
      </w:r>
      <w:r>
        <w:t>ove</w:t>
      </w:r>
      <w:r w:rsidR="00651A24">
        <w:t>r the period from 202</w:t>
      </w:r>
      <w:r w:rsidR="00EA505D">
        <w:t>1</w:t>
      </w:r>
      <w:r>
        <w:t xml:space="preserve"> to 2030.</w:t>
      </w:r>
    </w:p>
    <w:p w14:paraId="5095869E" w14:textId="77777777" w:rsidR="00DF7232" w:rsidRPr="008F135E" w:rsidRDefault="007B5827" w:rsidP="003F1EAB">
      <w:pPr>
        <w:spacing w:before="240"/>
        <w:rPr>
          <w:u w:val="single"/>
        </w:rPr>
      </w:pPr>
      <w:r>
        <w:rPr>
          <w:u w:val="single"/>
        </w:rPr>
        <w:t>Crashes per Year b</w:t>
      </w:r>
      <w:r w:rsidR="00DF7232" w:rsidRPr="008F135E">
        <w:rPr>
          <w:u w:val="single"/>
        </w:rPr>
        <w:t>y Severity</w:t>
      </w:r>
    </w:p>
    <w:tbl>
      <w:tblPr>
        <w:tblStyle w:val="GridTable5Dark-Accent1"/>
        <w:tblW w:w="7200" w:type="dxa"/>
        <w:tblLook w:val="04A0" w:firstRow="1" w:lastRow="0" w:firstColumn="1" w:lastColumn="0" w:noHBand="0" w:noVBand="1"/>
      </w:tblPr>
      <w:tblGrid>
        <w:gridCol w:w="1200"/>
        <w:gridCol w:w="1200"/>
        <w:gridCol w:w="1200"/>
        <w:gridCol w:w="1200"/>
        <w:gridCol w:w="1200"/>
        <w:gridCol w:w="1200"/>
      </w:tblGrid>
      <w:tr w:rsidR="005A2CA9" w:rsidRPr="004900F5" w14:paraId="208F4F38" w14:textId="77777777" w:rsidTr="005A2CA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tcBorders>
              <w:right w:val="single" w:sz="4" w:space="0" w:color="FFFFFF" w:themeColor="background1"/>
            </w:tcBorders>
            <w:noWrap/>
            <w:hideMark/>
          </w:tcPr>
          <w:p w14:paraId="135A46C6" w14:textId="77777777" w:rsidR="005A2CA9" w:rsidRPr="004900F5" w:rsidRDefault="005A2CA9" w:rsidP="005A2CA9">
            <w:pPr>
              <w:spacing w:before="60" w:after="60"/>
              <w:jc w:val="center"/>
              <w:rPr>
                <w:rFonts w:eastAsia="Times New Roman" w:cstheme="minorHAnsi"/>
                <w:color w:val="000000"/>
                <w:lang w:eastAsia="en-AU"/>
              </w:rPr>
            </w:pPr>
            <w:r w:rsidRPr="004900F5">
              <w:rPr>
                <w:rFonts w:eastAsia="Times New Roman" w:cstheme="minorHAnsi"/>
                <w:color w:val="000000"/>
                <w:lang w:eastAsia="en-AU"/>
              </w:rPr>
              <w:t>Year</w:t>
            </w:r>
          </w:p>
        </w:tc>
        <w:tc>
          <w:tcPr>
            <w:tcW w:w="1200" w:type="dxa"/>
            <w:tcBorders>
              <w:left w:val="single" w:sz="4" w:space="0" w:color="FFFFFF" w:themeColor="background1"/>
              <w:right w:val="single" w:sz="4" w:space="0" w:color="FFFFFF" w:themeColor="background1"/>
            </w:tcBorders>
            <w:noWrap/>
            <w:hideMark/>
          </w:tcPr>
          <w:p w14:paraId="0959D893" w14:textId="77777777" w:rsidR="005A2CA9" w:rsidRPr="004900F5" w:rsidRDefault="005A2CA9" w:rsidP="005A2CA9">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4900F5">
              <w:rPr>
                <w:rFonts w:eastAsia="Times New Roman" w:cstheme="minorHAnsi"/>
                <w:color w:val="000000"/>
                <w:lang w:eastAsia="en-AU"/>
              </w:rPr>
              <w:t>PDO</w:t>
            </w:r>
          </w:p>
        </w:tc>
        <w:tc>
          <w:tcPr>
            <w:tcW w:w="1200" w:type="dxa"/>
            <w:tcBorders>
              <w:left w:val="single" w:sz="4" w:space="0" w:color="FFFFFF" w:themeColor="background1"/>
              <w:right w:val="single" w:sz="4" w:space="0" w:color="FFFFFF" w:themeColor="background1"/>
            </w:tcBorders>
            <w:noWrap/>
            <w:hideMark/>
          </w:tcPr>
          <w:p w14:paraId="56D62D2F" w14:textId="77777777" w:rsidR="005A2CA9" w:rsidRPr="004900F5" w:rsidRDefault="005A2CA9" w:rsidP="005A2CA9">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4900F5">
              <w:rPr>
                <w:rFonts w:eastAsia="Times New Roman" w:cstheme="minorHAnsi"/>
                <w:color w:val="000000"/>
                <w:lang w:eastAsia="en-AU"/>
              </w:rPr>
              <w:t>Casualty</w:t>
            </w:r>
          </w:p>
        </w:tc>
        <w:tc>
          <w:tcPr>
            <w:tcW w:w="1200" w:type="dxa"/>
            <w:tcBorders>
              <w:left w:val="single" w:sz="4" w:space="0" w:color="FFFFFF" w:themeColor="background1"/>
              <w:right w:val="single" w:sz="4" w:space="0" w:color="FFFFFF" w:themeColor="background1"/>
            </w:tcBorders>
            <w:noWrap/>
            <w:hideMark/>
          </w:tcPr>
          <w:p w14:paraId="71903D3C" w14:textId="77777777" w:rsidR="005A2CA9" w:rsidRPr="004900F5" w:rsidRDefault="005A2CA9" w:rsidP="005A2CA9">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F</w:t>
            </w:r>
            <w:r w:rsidRPr="004900F5">
              <w:rPr>
                <w:rFonts w:eastAsia="Times New Roman" w:cstheme="minorHAnsi"/>
                <w:color w:val="000000"/>
                <w:lang w:eastAsia="en-AU"/>
              </w:rPr>
              <w:t>SI</w:t>
            </w:r>
          </w:p>
        </w:tc>
        <w:tc>
          <w:tcPr>
            <w:tcW w:w="1200" w:type="dxa"/>
            <w:tcBorders>
              <w:left w:val="single" w:sz="4" w:space="0" w:color="FFFFFF" w:themeColor="background1"/>
            </w:tcBorders>
          </w:tcPr>
          <w:p w14:paraId="458A2CD8" w14:textId="77777777" w:rsidR="005A2CA9" w:rsidRPr="004900F5" w:rsidRDefault="005A2CA9" w:rsidP="005A2CA9">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State FSI  50 % Target</w:t>
            </w:r>
          </w:p>
        </w:tc>
        <w:tc>
          <w:tcPr>
            <w:tcW w:w="1200" w:type="dxa"/>
            <w:tcBorders>
              <w:left w:val="single" w:sz="4" w:space="0" w:color="FFFFFF" w:themeColor="background1"/>
            </w:tcBorders>
          </w:tcPr>
          <w:p w14:paraId="60E732A8" w14:textId="77777777" w:rsidR="005A2CA9" w:rsidRPr="004900F5" w:rsidRDefault="005A2CA9" w:rsidP="005A2CA9">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 xml:space="preserve">State FSI 70 </w:t>
            </w:r>
            <w:proofErr w:type="gramStart"/>
            <w:r>
              <w:rPr>
                <w:rFonts w:eastAsia="Times New Roman" w:cstheme="minorHAnsi"/>
                <w:color w:val="000000"/>
                <w:lang w:eastAsia="en-AU"/>
              </w:rPr>
              <w:t>%  Target</w:t>
            </w:r>
            <w:proofErr w:type="gramEnd"/>
          </w:p>
        </w:tc>
      </w:tr>
      <w:tr w:rsidR="0060599D" w:rsidRPr="004900F5" w14:paraId="1C10928F" w14:textId="77777777" w:rsidTr="00B966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34DED84F" w14:textId="77777777" w:rsidR="0060599D"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2020</w:t>
            </w:r>
          </w:p>
        </w:tc>
        <w:tc>
          <w:tcPr>
            <w:tcW w:w="1200" w:type="dxa"/>
            <w:noWrap/>
            <w:vAlign w:val="bottom"/>
          </w:tcPr>
          <w:p w14:paraId="641D14AE" w14:textId="3325168B"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936E66">
              <w:rPr>
                <w:rFonts w:ascii="Calibri" w:hAnsi="Calibri" w:cs="Calibri"/>
                <w:color w:val="000000"/>
                <w:highlight w:val="yellow"/>
              </w:rPr>
              <w:t>0</w:t>
            </w:r>
          </w:p>
        </w:tc>
        <w:tc>
          <w:tcPr>
            <w:tcW w:w="1200" w:type="dxa"/>
            <w:noWrap/>
            <w:vAlign w:val="bottom"/>
          </w:tcPr>
          <w:p w14:paraId="4AAF4A13" w14:textId="4E3E9972"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936E66">
              <w:rPr>
                <w:rFonts w:ascii="Calibri" w:hAnsi="Calibri" w:cs="Calibri"/>
                <w:color w:val="000000"/>
                <w:highlight w:val="yellow"/>
              </w:rPr>
              <w:t>0</w:t>
            </w:r>
          </w:p>
        </w:tc>
        <w:tc>
          <w:tcPr>
            <w:tcW w:w="1200" w:type="dxa"/>
            <w:noWrap/>
            <w:vAlign w:val="bottom"/>
          </w:tcPr>
          <w:p w14:paraId="41B9A633" w14:textId="7BC5CD88"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highlight w:val="yellow"/>
              </w:rPr>
            </w:pPr>
            <w:r w:rsidRPr="00936E66">
              <w:rPr>
                <w:rFonts w:ascii="Calibri" w:hAnsi="Calibri" w:cs="Calibri"/>
                <w:b/>
                <w:color w:val="0070C0"/>
                <w:highlight w:val="yellow"/>
              </w:rPr>
              <w:t>0</w:t>
            </w:r>
          </w:p>
        </w:tc>
        <w:tc>
          <w:tcPr>
            <w:tcW w:w="1200" w:type="dxa"/>
            <w:vAlign w:val="bottom"/>
          </w:tcPr>
          <w:p w14:paraId="0A29D091" w14:textId="412E38EF"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FF0000"/>
                <w:highlight w:val="yellow"/>
              </w:rPr>
            </w:pPr>
            <w:r w:rsidRPr="00936E66">
              <w:rPr>
                <w:rFonts w:cstheme="minorHAnsi"/>
                <w:b/>
                <w:color w:val="FF0000"/>
                <w:highlight w:val="yellow"/>
              </w:rPr>
              <w:t>0</w:t>
            </w:r>
          </w:p>
        </w:tc>
        <w:tc>
          <w:tcPr>
            <w:tcW w:w="1200" w:type="dxa"/>
            <w:vAlign w:val="bottom"/>
          </w:tcPr>
          <w:p w14:paraId="0132FC95" w14:textId="6CEFEBCA"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B050"/>
                <w:highlight w:val="yellow"/>
              </w:rPr>
            </w:pPr>
            <w:r w:rsidRPr="00936E66">
              <w:rPr>
                <w:rFonts w:cstheme="minorHAnsi"/>
                <w:b/>
                <w:color w:val="00B050"/>
                <w:highlight w:val="yellow"/>
              </w:rPr>
              <w:t>0</w:t>
            </w:r>
          </w:p>
        </w:tc>
      </w:tr>
      <w:tr w:rsidR="0060599D" w:rsidRPr="004900F5" w14:paraId="371F3305" w14:textId="77777777" w:rsidTr="00B966F5">
        <w:trPr>
          <w:trHeight w:val="397"/>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2D334CB" w14:textId="77777777" w:rsidR="0060599D" w:rsidRPr="004900F5"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2021</w:t>
            </w:r>
          </w:p>
        </w:tc>
        <w:tc>
          <w:tcPr>
            <w:tcW w:w="1200" w:type="dxa"/>
            <w:noWrap/>
          </w:tcPr>
          <w:p w14:paraId="3B9D219B" w14:textId="67C2E537" w:rsidR="0060599D" w:rsidRPr="00936E66" w:rsidRDefault="00936E66"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936E66">
              <w:rPr>
                <w:rFonts w:eastAsia="Times New Roman" w:cstheme="minorHAnsi"/>
                <w:color w:val="000000"/>
                <w:highlight w:val="yellow"/>
                <w:lang w:eastAsia="en-AU"/>
              </w:rPr>
              <w:t>0</w:t>
            </w:r>
          </w:p>
        </w:tc>
        <w:tc>
          <w:tcPr>
            <w:tcW w:w="1200" w:type="dxa"/>
            <w:noWrap/>
          </w:tcPr>
          <w:p w14:paraId="161F0EFA" w14:textId="33CDA050" w:rsidR="0060599D" w:rsidRPr="00936E66" w:rsidRDefault="00936E66"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936E66">
              <w:rPr>
                <w:rFonts w:eastAsia="Times New Roman" w:cstheme="minorHAnsi"/>
                <w:color w:val="000000"/>
                <w:highlight w:val="yellow"/>
                <w:lang w:eastAsia="en-AU"/>
              </w:rPr>
              <w:t>0</w:t>
            </w:r>
          </w:p>
        </w:tc>
        <w:tc>
          <w:tcPr>
            <w:tcW w:w="1200" w:type="dxa"/>
            <w:noWrap/>
          </w:tcPr>
          <w:p w14:paraId="408E543A" w14:textId="119403FA" w:rsidR="0060599D" w:rsidRPr="00936E66" w:rsidRDefault="00936E66"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E74B5" w:themeColor="accent1" w:themeShade="BF"/>
                <w:highlight w:val="yellow"/>
                <w:lang w:eastAsia="en-AU"/>
              </w:rPr>
            </w:pPr>
            <w:r w:rsidRPr="00936E66">
              <w:rPr>
                <w:rFonts w:eastAsia="Times New Roman" w:cstheme="minorHAnsi"/>
                <w:b/>
                <w:color w:val="2E74B5" w:themeColor="accent1" w:themeShade="BF"/>
                <w:highlight w:val="yellow"/>
                <w:lang w:eastAsia="en-AU"/>
              </w:rPr>
              <w:t>0</w:t>
            </w:r>
          </w:p>
        </w:tc>
        <w:tc>
          <w:tcPr>
            <w:tcW w:w="1200" w:type="dxa"/>
            <w:vAlign w:val="bottom"/>
          </w:tcPr>
          <w:p w14:paraId="2F4212E2" w14:textId="49560991" w:rsidR="0060599D" w:rsidRPr="00936E66" w:rsidRDefault="00936E66"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FF0000"/>
                <w:highlight w:val="yellow"/>
              </w:rPr>
            </w:pPr>
            <w:r w:rsidRPr="00936E66">
              <w:rPr>
                <w:rFonts w:cstheme="minorHAnsi"/>
                <w:b/>
                <w:color w:val="FF0000"/>
                <w:highlight w:val="yellow"/>
              </w:rPr>
              <w:t>0</w:t>
            </w:r>
          </w:p>
        </w:tc>
        <w:tc>
          <w:tcPr>
            <w:tcW w:w="1200" w:type="dxa"/>
            <w:vAlign w:val="bottom"/>
          </w:tcPr>
          <w:p w14:paraId="14DB2B77" w14:textId="6490394F" w:rsidR="0060599D" w:rsidRPr="00936E66" w:rsidRDefault="00936E66"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B050"/>
                <w:highlight w:val="yellow"/>
              </w:rPr>
            </w:pPr>
            <w:r w:rsidRPr="00936E66">
              <w:rPr>
                <w:rFonts w:cstheme="minorHAnsi"/>
                <w:b/>
                <w:color w:val="00B050"/>
                <w:highlight w:val="yellow"/>
              </w:rPr>
              <w:t>0</w:t>
            </w:r>
          </w:p>
        </w:tc>
      </w:tr>
      <w:tr w:rsidR="0060599D" w:rsidRPr="004900F5" w14:paraId="1A7E49A5" w14:textId="77777777" w:rsidTr="00B966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2F528E6" w14:textId="77777777" w:rsidR="0060599D" w:rsidRPr="004900F5"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2022</w:t>
            </w:r>
          </w:p>
        </w:tc>
        <w:tc>
          <w:tcPr>
            <w:tcW w:w="1200" w:type="dxa"/>
            <w:noWrap/>
          </w:tcPr>
          <w:p w14:paraId="522ED07A" w14:textId="77777777" w:rsidR="0060599D" w:rsidRPr="00D73D92"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6900B8C0" w14:textId="77777777" w:rsidR="0060599D" w:rsidRPr="00D73D92"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5BBC952F" w14:textId="77777777" w:rsidR="0060599D" w:rsidRPr="008801DC"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E74B5" w:themeColor="accent1" w:themeShade="BF"/>
                <w:highlight w:val="yellow"/>
                <w:lang w:eastAsia="en-AU"/>
              </w:rPr>
            </w:pPr>
            <w:r w:rsidRPr="008801DC">
              <w:rPr>
                <w:rFonts w:eastAsia="Times New Roman" w:cstheme="minorHAnsi"/>
                <w:b/>
                <w:color w:val="2E74B5" w:themeColor="accent1" w:themeShade="BF"/>
                <w:highlight w:val="yellow"/>
                <w:lang w:eastAsia="en-AU"/>
              </w:rPr>
              <w:t>0</w:t>
            </w:r>
          </w:p>
        </w:tc>
        <w:tc>
          <w:tcPr>
            <w:tcW w:w="1200" w:type="dxa"/>
            <w:vAlign w:val="bottom"/>
          </w:tcPr>
          <w:p w14:paraId="6CB41A71" w14:textId="6B4D126E"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FF0000"/>
                <w:highlight w:val="yellow"/>
              </w:rPr>
            </w:pPr>
            <w:r w:rsidRPr="00936E66">
              <w:rPr>
                <w:rFonts w:cstheme="minorHAnsi"/>
                <w:b/>
                <w:color w:val="FF0000"/>
                <w:highlight w:val="yellow"/>
              </w:rPr>
              <w:t>0</w:t>
            </w:r>
          </w:p>
        </w:tc>
        <w:tc>
          <w:tcPr>
            <w:tcW w:w="1200" w:type="dxa"/>
            <w:vAlign w:val="bottom"/>
          </w:tcPr>
          <w:p w14:paraId="5467503E" w14:textId="153D3D48"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B050"/>
                <w:highlight w:val="yellow"/>
              </w:rPr>
            </w:pPr>
            <w:r w:rsidRPr="00936E66">
              <w:rPr>
                <w:rFonts w:cstheme="minorHAnsi"/>
                <w:b/>
                <w:color w:val="00B050"/>
                <w:highlight w:val="yellow"/>
              </w:rPr>
              <w:t>0</w:t>
            </w:r>
          </w:p>
        </w:tc>
      </w:tr>
      <w:tr w:rsidR="0060599D" w:rsidRPr="004900F5" w14:paraId="57F7D990" w14:textId="77777777" w:rsidTr="00B966F5">
        <w:trPr>
          <w:trHeight w:val="397"/>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9DC00BA" w14:textId="77777777" w:rsidR="0060599D" w:rsidRPr="004900F5"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2023</w:t>
            </w:r>
          </w:p>
        </w:tc>
        <w:tc>
          <w:tcPr>
            <w:tcW w:w="1200" w:type="dxa"/>
            <w:noWrap/>
          </w:tcPr>
          <w:p w14:paraId="0814CBD8" w14:textId="77777777" w:rsidR="0060599D" w:rsidRPr="00D73D92"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20DCE314" w14:textId="77777777" w:rsidR="0060599D" w:rsidRPr="00D73D92"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5500464A" w14:textId="77777777" w:rsidR="0060599D" w:rsidRPr="008801DC"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E74B5" w:themeColor="accent1" w:themeShade="BF"/>
                <w:highlight w:val="yellow"/>
                <w:lang w:eastAsia="en-AU"/>
              </w:rPr>
            </w:pPr>
            <w:r w:rsidRPr="008801DC">
              <w:rPr>
                <w:rFonts w:eastAsia="Times New Roman" w:cstheme="minorHAnsi"/>
                <w:b/>
                <w:color w:val="2E74B5" w:themeColor="accent1" w:themeShade="BF"/>
                <w:highlight w:val="yellow"/>
                <w:lang w:eastAsia="en-AU"/>
              </w:rPr>
              <w:t>0</w:t>
            </w:r>
          </w:p>
        </w:tc>
        <w:tc>
          <w:tcPr>
            <w:tcW w:w="1200" w:type="dxa"/>
            <w:vAlign w:val="bottom"/>
          </w:tcPr>
          <w:p w14:paraId="06955E6D" w14:textId="6685E774" w:rsidR="0060599D" w:rsidRPr="00936E66" w:rsidRDefault="00936E66"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FF0000"/>
                <w:highlight w:val="yellow"/>
              </w:rPr>
            </w:pPr>
            <w:r w:rsidRPr="00936E66">
              <w:rPr>
                <w:rFonts w:cstheme="minorHAnsi"/>
                <w:b/>
                <w:color w:val="FF0000"/>
                <w:highlight w:val="yellow"/>
              </w:rPr>
              <w:t>0</w:t>
            </w:r>
          </w:p>
        </w:tc>
        <w:tc>
          <w:tcPr>
            <w:tcW w:w="1200" w:type="dxa"/>
            <w:vAlign w:val="bottom"/>
          </w:tcPr>
          <w:p w14:paraId="2B543166" w14:textId="540355EA" w:rsidR="0060599D" w:rsidRPr="00936E66" w:rsidRDefault="00936E66"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B050"/>
                <w:highlight w:val="yellow"/>
              </w:rPr>
            </w:pPr>
            <w:r w:rsidRPr="00936E66">
              <w:rPr>
                <w:rFonts w:cstheme="minorHAnsi"/>
                <w:b/>
                <w:color w:val="00B050"/>
                <w:highlight w:val="yellow"/>
              </w:rPr>
              <w:t>0</w:t>
            </w:r>
          </w:p>
        </w:tc>
      </w:tr>
      <w:tr w:rsidR="0060599D" w:rsidRPr="004900F5" w14:paraId="538F3B1B" w14:textId="77777777" w:rsidTr="00B966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hideMark/>
          </w:tcPr>
          <w:p w14:paraId="5A625C67" w14:textId="77777777" w:rsidR="0060599D" w:rsidRPr="004900F5"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2024</w:t>
            </w:r>
          </w:p>
        </w:tc>
        <w:tc>
          <w:tcPr>
            <w:tcW w:w="1200" w:type="dxa"/>
            <w:noWrap/>
          </w:tcPr>
          <w:p w14:paraId="0A7FB543" w14:textId="77777777" w:rsidR="0060599D" w:rsidRPr="00D73D92"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605976A6" w14:textId="77777777" w:rsidR="0060599D" w:rsidRPr="00D73D92"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632997B1" w14:textId="77777777" w:rsidR="0060599D" w:rsidRPr="008801DC"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E74B5" w:themeColor="accent1" w:themeShade="BF"/>
                <w:highlight w:val="yellow"/>
                <w:lang w:eastAsia="en-AU"/>
              </w:rPr>
            </w:pPr>
            <w:r w:rsidRPr="008801DC">
              <w:rPr>
                <w:rFonts w:eastAsia="Times New Roman" w:cstheme="minorHAnsi"/>
                <w:b/>
                <w:color w:val="2E74B5" w:themeColor="accent1" w:themeShade="BF"/>
                <w:highlight w:val="yellow"/>
                <w:lang w:eastAsia="en-AU"/>
              </w:rPr>
              <w:t>0</w:t>
            </w:r>
          </w:p>
        </w:tc>
        <w:tc>
          <w:tcPr>
            <w:tcW w:w="1200" w:type="dxa"/>
            <w:vAlign w:val="bottom"/>
          </w:tcPr>
          <w:p w14:paraId="4DAD55E4" w14:textId="2A3AA7B4"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FF0000"/>
                <w:highlight w:val="yellow"/>
              </w:rPr>
            </w:pPr>
            <w:r w:rsidRPr="00936E66">
              <w:rPr>
                <w:rFonts w:cstheme="minorHAnsi"/>
                <w:b/>
                <w:color w:val="FF0000"/>
                <w:highlight w:val="yellow"/>
              </w:rPr>
              <w:t>0</w:t>
            </w:r>
          </w:p>
        </w:tc>
        <w:tc>
          <w:tcPr>
            <w:tcW w:w="1200" w:type="dxa"/>
            <w:vAlign w:val="bottom"/>
          </w:tcPr>
          <w:p w14:paraId="0DC4D796" w14:textId="6E5FC4A2"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B050"/>
                <w:highlight w:val="yellow"/>
              </w:rPr>
            </w:pPr>
            <w:r w:rsidRPr="00936E66">
              <w:rPr>
                <w:rFonts w:cstheme="minorHAnsi"/>
                <w:b/>
                <w:color w:val="00B050"/>
                <w:highlight w:val="yellow"/>
              </w:rPr>
              <w:t>0</w:t>
            </w:r>
          </w:p>
        </w:tc>
      </w:tr>
      <w:tr w:rsidR="0060599D" w:rsidRPr="004900F5" w14:paraId="61E1BAF9" w14:textId="77777777" w:rsidTr="00B966F5">
        <w:trPr>
          <w:trHeight w:val="397"/>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8DB5BB1" w14:textId="77777777" w:rsidR="0060599D" w:rsidRPr="004900F5"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2025</w:t>
            </w:r>
          </w:p>
        </w:tc>
        <w:tc>
          <w:tcPr>
            <w:tcW w:w="1200" w:type="dxa"/>
            <w:noWrap/>
          </w:tcPr>
          <w:p w14:paraId="525969D2" w14:textId="77777777" w:rsidR="0060599D" w:rsidRPr="00D73D92"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4B3D72EF" w14:textId="77777777" w:rsidR="0060599D" w:rsidRPr="00D73D92"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0F6F05E8" w14:textId="77777777" w:rsidR="0060599D" w:rsidRPr="008801DC"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E74B5" w:themeColor="accent1" w:themeShade="BF"/>
                <w:highlight w:val="yellow"/>
                <w:lang w:eastAsia="en-AU"/>
              </w:rPr>
            </w:pPr>
            <w:r w:rsidRPr="008801DC">
              <w:rPr>
                <w:rFonts w:eastAsia="Times New Roman" w:cstheme="minorHAnsi"/>
                <w:b/>
                <w:color w:val="2E74B5" w:themeColor="accent1" w:themeShade="BF"/>
                <w:highlight w:val="yellow"/>
                <w:lang w:eastAsia="en-AU"/>
              </w:rPr>
              <w:t>0</w:t>
            </w:r>
          </w:p>
        </w:tc>
        <w:tc>
          <w:tcPr>
            <w:tcW w:w="1200" w:type="dxa"/>
            <w:vAlign w:val="bottom"/>
          </w:tcPr>
          <w:p w14:paraId="314248E8" w14:textId="6F48D9D6" w:rsidR="0060599D" w:rsidRPr="00936E66" w:rsidRDefault="00936E66"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FF0000"/>
                <w:highlight w:val="yellow"/>
              </w:rPr>
            </w:pPr>
            <w:r w:rsidRPr="00936E66">
              <w:rPr>
                <w:rFonts w:cstheme="minorHAnsi"/>
                <w:b/>
                <w:color w:val="FF0000"/>
                <w:highlight w:val="yellow"/>
              </w:rPr>
              <w:t>0</w:t>
            </w:r>
          </w:p>
        </w:tc>
        <w:tc>
          <w:tcPr>
            <w:tcW w:w="1200" w:type="dxa"/>
            <w:vAlign w:val="bottom"/>
          </w:tcPr>
          <w:p w14:paraId="56F3CBE4" w14:textId="167C171E" w:rsidR="0060599D" w:rsidRPr="00936E66" w:rsidRDefault="00936E66"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B050"/>
                <w:highlight w:val="yellow"/>
              </w:rPr>
            </w:pPr>
            <w:r w:rsidRPr="00936E66">
              <w:rPr>
                <w:rFonts w:cstheme="minorHAnsi"/>
                <w:b/>
                <w:color w:val="00B050"/>
                <w:highlight w:val="yellow"/>
              </w:rPr>
              <w:t>0</w:t>
            </w:r>
          </w:p>
        </w:tc>
      </w:tr>
      <w:tr w:rsidR="0060599D" w:rsidRPr="004900F5" w14:paraId="30830E3F" w14:textId="77777777" w:rsidTr="00B966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2BCED7CC" w14:textId="77777777" w:rsidR="0060599D" w:rsidRPr="004900F5"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2026</w:t>
            </w:r>
          </w:p>
        </w:tc>
        <w:tc>
          <w:tcPr>
            <w:tcW w:w="1200" w:type="dxa"/>
            <w:noWrap/>
          </w:tcPr>
          <w:p w14:paraId="393971D2" w14:textId="77777777" w:rsidR="0060599D" w:rsidRPr="00D73D92"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6BD04E6B" w14:textId="77777777" w:rsidR="0060599D" w:rsidRPr="00D73D92"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315D4380" w14:textId="77777777" w:rsidR="0060599D" w:rsidRPr="008801DC"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E74B5" w:themeColor="accent1" w:themeShade="BF"/>
                <w:highlight w:val="yellow"/>
                <w:lang w:eastAsia="en-AU"/>
              </w:rPr>
            </w:pPr>
            <w:r w:rsidRPr="008801DC">
              <w:rPr>
                <w:rFonts w:eastAsia="Times New Roman" w:cstheme="minorHAnsi"/>
                <w:b/>
                <w:color w:val="2E74B5" w:themeColor="accent1" w:themeShade="BF"/>
                <w:highlight w:val="yellow"/>
                <w:lang w:eastAsia="en-AU"/>
              </w:rPr>
              <w:t>0</w:t>
            </w:r>
          </w:p>
        </w:tc>
        <w:tc>
          <w:tcPr>
            <w:tcW w:w="1200" w:type="dxa"/>
            <w:vAlign w:val="bottom"/>
          </w:tcPr>
          <w:p w14:paraId="61F35D3D" w14:textId="39F0CA13"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FF0000"/>
                <w:highlight w:val="yellow"/>
              </w:rPr>
            </w:pPr>
            <w:r w:rsidRPr="00936E66">
              <w:rPr>
                <w:rFonts w:cstheme="minorHAnsi"/>
                <w:b/>
                <w:color w:val="FF0000"/>
                <w:highlight w:val="yellow"/>
              </w:rPr>
              <w:t>0</w:t>
            </w:r>
          </w:p>
        </w:tc>
        <w:tc>
          <w:tcPr>
            <w:tcW w:w="1200" w:type="dxa"/>
            <w:vAlign w:val="bottom"/>
          </w:tcPr>
          <w:p w14:paraId="504CE1E6" w14:textId="6D5754B7"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B050"/>
                <w:highlight w:val="yellow"/>
              </w:rPr>
            </w:pPr>
            <w:r w:rsidRPr="00936E66">
              <w:rPr>
                <w:rFonts w:cstheme="minorHAnsi"/>
                <w:b/>
                <w:color w:val="00B050"/>
                <w:highlight w:val="yellow"/>
              </w:rPr>
              <w:t>0</w:t>
            </w:r>
          </w:p>
        </w:tc>
      </w:tr>
      <w:tr w:rsidR="0060599D" w:rsidRPr="004900F5" w14:paraId="0F822CD9" w14:textId="77777777" w:rsidTr="00B966F5">
        <w:trPr>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2EC64AA0" w14:textId="77777777" w:rsidR="0060599D" w:rsidRPr="004900F5"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2027</w:t>
            </w:r>
          </w:p>
        </w:tc>
        <w:tc>
          <w:tcPr>
            <w:tcW w:w="1200" w:type="dxa"/>
            <w:noWrap/>
          </w:tcPr>
          <w:p w14:paraId="08299766" w14:textId="77777777" w:rsidR="0060599D" w:rsidRPr="00D73D92"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3EA1CB2B" w14:textId="77777777" w:rsidR="0060599D" w:rsidRPr="00D73D92"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5FFC036A" w14:textId="77777777" w:rsidR="0060599D" w:rsidRPr="008801DC"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E74B5" w:themeColor="accent1" w:themeShade="BF"/>
                <w:highlight w:val="yellow"/>
                <w:lang w:eastAsia="en-AU"/>
              </w:rPr>
            </w:pPr>
            <w:r w:rsidRPr="008801DC">
              <w:rPr>
                <w:rFonts w:eastAsia="Times New Roman" w:cstheme="minorHAnsi"/>
                <w:b/>
                <w:color w:val="2E74B5" w:themeColor="accent1" w:themeShade="BF"/>
                <w:highlight w:val="yellow"/>
                <w:lang w:eastAsia="en-AU"/>
              </w:rPr>
              <w:t>0</w:t>
            </w:r>
          </w:p>
        </w:tc>
        <w:tc>
          <w:tcPr>
            <w:tcW w:w="1200" w:type="dxa"/>
            <w:vAlign w:val="bottom"/>
          </w:tcPr>
          <w:p w14:paraId="621BEEB2" w14:textId="3B43482C" w:rsidR="0060599D" w:rsidRPr="00936E66" w:rsidRDefault="00936E66"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FF0000"/>
                <w:highlight w:val="yellow"/>
              </w:rPr>
            </w:pPr>
            <w:r w:rsidRPr="00936E66">
              <w:rPr>
                <w:rFonts w:cstheme="minorHAnsi"/>
                <w:b/>
                <w:color w:val="FF0000"/>
                <w:highlight w:val="yellow"/>
              </w:rPr>
              <w:t>0</w:t>
            </w:r>
          </w:p>
        </w:tc>
        <w:tc>
          <w:tcPr>
            <w:tcW w:w="1200" w:type="dxa"/>
            <w:vAlign w:val="bottom"/>
          </w:tcPr>
          <w:p w14:paraId="64A0FFCC" w14:textId="73CA257A" w:rsidR="0060599D" w:rsidRPr="00936E66" w:rsidRDefault="00936E66"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B050"/>
                <w:highlight w:val="yellow"/>
              </w:rPr>
            </w:pPr>
            <w:r w:rsidRPr="00936E66">
              <w:rPr>
                <w:rFonts w:cstheme="minorHAnsi"/>
                <w:b/>
                <w:color w:val="00B050"/>
                <w:highlight w:val="yellow"/>
              </w:rPr>
              <w:t>0</w:t>
            </w:r>
          </w:p>
        </w:tc>
      </w:tr>
      <w:tr w:rsidR="0060599D" w:rsidRPr="004900F5" w14:paraId="2426E8A9" w14:textId="77777777" w:rsidTr="00B966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0FFF3E5A" w14:textId="77777777" w:rsidR="0060599D" w:rsidRPr="004900F5"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2028</w:t>
            </w:r>
          </w:p>
        </w:tc>
        <w:tc>
          <w:tcPr>
            <w:tcW w:w="1200" w:type="dxa"/>
            <w:noWrap/>
          </w:tcPr>
          <w:p w14:paraId="4E07BB0A" w14:textId="77777777" w:rsidR="0060599D" w:rsidRPr="00D73D92"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199F5F41" w14:textId="77777777" w:rsidR="0060599D" w:rsidRPr="00D73D92"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1215F451" w14:textId="77777777" w:rsidR="0060599D" w:rsidRPr="008801DC"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E74B5" w:themeColor="accent1" w:themeShade="BF"/>
                <w:highlight w:val="yellow"/>
                <w:lang w:eastAsia="en-AU"/>
              </w:rPr>
            </w:pPr>
            <w:r w:rsidRPr="008801DC">
              <w:rPr>
                <w:rFonts w:eastAsia="Times New Roman" w:cstheme="minorHAnsi"/>
                <w:b/>
                <w:color w:val="2E74B5" w:themeColor="accent1" w:themeShade="BF"/>
                <w:highlight w:val="yellow"/>
                <w:lang w:eastAsia="en-AU"/>
              </w:rPr>
              <w:t>0</w:t>
            </w:r>
          </w:p>
        </w:tc>
        <w:tc>
          <w:tcPr>
            <w:tcW w:w="1200" w:type="dxa"/>
            <w:vAlign w:val="bottom"/>
          </w:tcPr>
          <w:p w14:paraId="6F4A87A3" w14:textId="40DB5B5E"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FF0000"/>
                <w:highlight w:val="yellow"/>
              </w:rPr>
            </w:pPr>
            <w:r w:rsidRPr="00936E66">
              <w:rPr>
                <w:rFonts w:cstheme="minorHAnsi"/>
                <w:b/>
                <w:color w:val="FF0000"/>
                <w:highlight w:val="yellow"/>
              </w:rPr>
              <w:t>0</w:t>
            </w:r>
          </w:p>
        </w:tc>
        <w:tc>
          <w:tcPr>
            <w:tcW w:w="1200" w:type="dxa"/>
            <w:vAlign w:val="bottom"/>
          </w:tcPr>
          <w:p w14:paraId="19426B9B" w14:textId="5D4CEECE"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B050"/>
                <w:highlight w:val="yellow"/>
              </w:rPr>
            </w:pPr>
            <w:r w:rsidRPr="00936E66">
              <w:rPr>
                <w:rFonts w:cstheme="minorHAnsi"/>
                <w:b/>
                <w:color w:val="00B050"/>
                <w:highlight w:val="yellow"/>
              </w:rPr>
              <w:t>0</w:t>
            </w:r>
          </w:p>
        </w:tc>
      </w:tr>
      <w:tr w:rsidR="0060599D" w:rsidRPr="004900F5" w14:paraId="72984849" w14:textId="77777777" w:rsidTr="00B966F5">
        <w:trPr>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03B85C96" w14:textId="77777777" w:rsidR="0060599D" w:rsidRPr="004900F5"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2029</w:t>
            </w:r>
          </w:p>
        </w:tc>
        <w:tc>
          <w:tcPr>
            <w:tcW w:w="1200" w:type="dxa"/>
            <w:noWrap/>
          </w:tcPr>
          <w:p w14:paraId="52C49B04" w14:textId="77777777" w:rsidR="0060599D" w:rsidRPr="00D73D92"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5B7BCEF4" w14:textId="77777777" w:rsidR="0060599D" w:rsidRPr="00D73D92"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37BF5310" w14:textId="77777777" w:rsidR="0060599D" w:rsidRPr="008801DC" w:rsidRDefault="0060599D"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E74B5" w:themeColor="accent1" w:themeShade="BF"/>
                <w:highlight w:val="yellow"/>
                <w:lang w:eastAsia="en-AU"/>
              </w:rPr>
            </w:pPr>
            <w:r w:rsidRPr="008801DC">
              <w:rPr>
                <w:rFonts w:eastAsia="Times New Roman" w:cstheme="minorHAnsi"/>
                <w:b/>
                <w:color w:val="2E74B5" w:themeColor="accent1" w:themeShade="BF"/>
                <w:highlight w:val="yellow"/>
                <w:lang w:eastAsia="en-AU"/>
              </w:rPr>
              <w:t>0</w:t>
            </w:r>
          </w:p>
        </w:tc>
        <w:tc>
          <w:tcPr>
            <w:tcW w:w="1200" w:type="dxa"/>
            <w:vAlign w:val="bottom"/>
          </w:tcPr>
          <w:p w14:paraId="41E26048" w14:textId="353E3456" w:rsidR="0060599D" w:rsidRPr="00936E66" w:rsidRDefault="00936E66"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FF0000"/>
                <w:highlight w:val="yellow"/>
              </w:rPr>
            </w:pPr>
            <w:r w:rsidRPr="00936E66">
              <w:rPr>
                <w:rFonts w:cstheme="minorHAnsi"/>
                <w:b/>
                <w:color w:val="FF0000"/>
                <w:highlight w:val="yellow"/>
              </w:rPr>
              <w:t>0</w:t>
            </w:r>
          </w:p>
        </w:tc>
        <w:tc>
          <w:tcPr>
            <w:tcW w:w="1200" w:type="dxa"/>
            <w:vAlign w:val="bottom"/>
          </w:tcPr>
          <w:p w14:paraId="24949156" w14:textId="19B9EEE3" w:rsidR="0060599D" w:rsidRPr="00936E66" w:rsidRDefault="00936E66" w:rsidP="0060599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color w:val="00B050"/>
                <w:highlight w:val="yellow"/>
              </w:rPr>
            </w:pPr>
            <w:r w:rsidRPr="00936E66">
              <w:rPr>
                <w:rFonts w:cstheme="minorHAnsi"/>
                <w:b/>
                <w:color w:val="00B050"/>
                <w:highlight w:val="yellow"/>
              </w:rPr>
              <w:t>0</w:t>
            </w:r>
          </w:p>
        </w:tc>
      </w:tr>
      <w:tr w:rsidR="0060599D" w:rsidRPr="004900F5" w14:paraId="3C75FAB7" w14:textId="77777777" w:rsidTr="00B966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dxa"/>
            <w:noWrap/>
          </w:tcPr>
          <w:p w14:paraId="571A13A0" w14:textId="77777777" w:rsidR="0060599D" w:rsidRPr="004900F5" w:rsidRDefault="0060599D" w:rsidP="0060599D">
            <w:pPr>
              <w:spacing w:before="60" w:after="60"/>
              <w:jc w:val="center"/>
              <w:rPr>
                <w:rFonts w:eastAsia="Times New Roman" w:cstheme="minorHAnsi"/>
                <w:color w:val="000000"/>
                <w:lang w:eastAsia="en-AU"/>
              </w:rPr>
            </w:pPr>
            <w:r>
              <w:rPr>
                <w:rFonts w:eastAsia="Times New Roman" w:cstheme="minorHAnsi"/>
                <w:color w:val="000000"/>
                <w:lang w:eastAsia="en-AU"/>
              </w:rPr>
              <w:t>2030</w:t>
            </w:r>
          </w:p>
        </w:tc>
        <w:tc>
          <w:tcPr>
            <w:tcW w:w="1200" w:type="dxa"/>
            <w:noWrap/>
          </w:tcPr>
          <w:p w14:paraId="1E6FCBC0" w14:textId="77777777" w:rsidR="0060599D" w:rsidRPr="00D73D92"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41E84A6F" w14:textId="77777777" w:rsidR="0060599D" w:rsidRPr="00D73D92"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D73D92">
              <w:rPr>
                <w:rFonts w:eastAsia="Times New Roman" w:cstheme="minorHAnsi"/>
                <w:color w:val="000000"/>
                <w:highlight w:val="yellow"/>
                <w:lang w:eastAsia="en-AU"/>
              </w:rPr>
              <w:t>0</w:t>
            </w:r>
          </w:p>
        </w:tc>
        <w:tc>
          <w:tcPr>
            <w:tcW w:w="1200" w:type="dxa"/>
            <w:noWrap/>
          </w:tcPr>
          <w:p w14:paraId="077C5B52" w14:textId="77777777" w:rsidR="0060599D" w:rsidRPr="008801DC" w:rsidRDefault="0060599D"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E74B5" w:themeColor="accent1" w:themeShade="BF"/>
                <w:highlight w:val="yellow"/>
                <w:lang w:eastAsia="en-AU"/>
              </w:rPr>
            </w:pPr>
            <w:r w:rsidRPr="008801DC">
              <w:rPr>
                <w:rFonts w:eastAsia="Times New Roman" w:cstheme="minorHAnsi"/>
                <w:b/>
                <w:color w:val="2E74B5" w:themeColor="accent1" w:themeShade="BF"/>
                <w:highlight w:val="yellow"/>
                <w:lang w:eastAsia="en-AU"/>
              </w:rPr>
              <w:t>0</w:t>
            </w:r>
          </w:p>
        </w:tc>
        <w:tc>
          <w:tcPr>
            <w:tcW w:w="1200" w:type="dxa"/>
            <w:vAlign w:val="bottom"/>
          </w:tcPr>
          <w:p w14:paraId="48C807D8" w14:textId="49317124"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FF0000"/>
                <w:highlight w:val="yellow"/>
              </w:rPr>
            </w:pPr>
            <w:r w:rsidRPr="00936E66">
              <w:rPr>
                <w:rFonts w:cstheme="minorHAnsi"/>
                <w:b/>
                <w:color w:val="FF0000"/>
                <w:highlight w:val="yellow"/>
              </w:rPr>
              <w:t>0</w:t>
            </w:r>
          </w:p>
        </w:tc>
        <w:tc>
          <w:tcPr>
            <w:tcW w:w="1200" w:type="dxa"/>
            <w:vAlign w:val="bottom"/>
          </w:tcPr>
          <w:p w14:paraId="3CE1C601" w14:textId="783857DA" w:rsidR="0060599D" w:rsidRPr="00936E66" w:rsidRDefault="00936E66" w:rsidP="0060599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color w:val="00B050"/>
                <w:highlight w:val="yellow"/>
              </w:rPr>
            </w:pPr>
            <w:r w:rsidRPr="00936E66">
              <w:rPr>
                <w:rFonts w:cstheme="minorHAnsi"/>
                <w:b/>
                <w:color w:val="00B050"/>
                <w:highlight w:val="yellow"/>
              </w:rPr>
              <w:t>0</w:t>
            </w:r>
          </w:p>
        </w:tc>
      </w:tr>
    </w:tbl>
    <w:p w14:paraId="15201CF8" w14:textId="77777777" w:rsidR="009E0F72" w:rsidRDefault="00781FD5" w:rsidP="007B5827">
      <w:pPr>
        <w:spacing w:before="400"/>
        <w:rPr>
          <w:u w:val="single"/>
        </w:rPr>
      </w:pPr>
      <w:r w:rsidRPr="00781FD5">
        <w:rPr>
          <w:noProof/>
          <w:lang w:eastAsia="en-AU"/>
        </w:rPr>
        <w:drawing>
          <wp:inline distT="0" distB="0" distL="0" distR="0" wp14:anchorId="0C246EC0" wp14:editId="5C6C4647">
            <wp:extent cx="5543550" cy="324802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C040B72" w14:textId="77777777" w:rsidR="009E0F72" w:rsidRDefault="009E0F72">
      <w:pPr>
        <w:rPr>
          <w:u w:val="single"/>
        </w:rPr>
      </w:pPr>
      <w:r>
        <w:rPr>
          <w:u w:val="single"/>
        </w:rPr>
        <w:br w:type="page"/>
      </w:r>
    </w:p>
    <w:p w14:paraId="1237D47B" w14:textId="77777777" w:rsidR="00DF7232" w:rsidRPr="008F135E" w:rsidRDefault="00955CC4" w:rsidP="003F1EAB">
      <w:pPr>
        <w:spacing w:before="240"/>
        <w:rPr>
          <w:u w:val="single"/>
        </w:rPr>
      </w:pPr>
      <w:r>
        <w:rPr>
          <w:u w:val="single"/>
        </w:rPr>
        <w:lastRenderedPageBreak/>
        <w:t xml:space="preserve">Casualty </w:t>
      </w:r>
      <w:r w:rsidR="007B5827">
        <w:rPr>
          <w:u w:val="single"/>
        </w:rPr>
        <w:t>Crashes b</w:t>
      </w:r>
      <w:r w:rsidR="00DF7232" w:rsidRPr="008F135E">
        <w:rPr>
          <w:u w:val="single"/>
        </w:rPr>
        <w:t xml:space="preserve">y </w:t>
      </w:r>
      <w:r w:rsidR="00DF7232">
        <w:rPr>
          <w:u w:val="single"/>
        </w:rPr>
        <w:t>Nature</w:t>
      </w:r>
    </w:p>
    <w:tbl>
      <w:tblPr>
        <w:tblStyle w:val="GridTable5Dark-Accent1"/>
        <w:tblW w:w="6058" w:type="dxa"/>
        <w:tblLook w:val="04A0" w:firstRow="1" w:lastRow="0" w:firstColumn="1" w:lastColumn="0" w:noHBand="0" w:noVBand="1"/>
      </w:tblPr>
      <w:tblGrid>
        <w:gridCol w:w="2547"/>
        <w:gridCol w:w="1276"/>
        <w:gridCol w:w="1275"/>
        <w:gridCol w:w="1243"/>
      </w:tblGrid>
      <w:tr w:rsidR="00DF7232" w:rsidRPr="002C327F" w14:paraId="7951D3A9" w14:textId="77777777" w:rsidTr="00971CF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FFFFFF" w:themeColor="background1"/>
            </w:tcBorders>
            <w:noWrap/>
            <w:hideMark/>
          </w:tcPr>
          <w:p w14:paraId="02DF31C7" w14:textId="77777777" w:rsidR="00DF7232" w:rsidRPr="002C327F" w:rsidRDefault="00DF7232" w:rsidP="001E4C12">
            <w:pPr>
              <w:spacing w:before="60" w:after="60"/>
              <w:jc w:val="center"/>
              <w:rPr>
                <w:rFonts w:eastAsia="Times New Roman" w:cstheme="minorHAnsi"/>
                <w:color w:val="000000"/>
                <w:lang w:eastAsia="en-AU"/>
              </w:rPr>
            </w:pPr>
            <w:r w:rsidRPr="002C327F">
              <w:rPr>
                <w:rFonts w:eastAsia="Times New Roman" w:cstheme="minorHAnsi"/>
                <w:color w:val="000000"/>
                <w:lang w:eastAsia="en-AU"/>
              </w:rPr>
              <w:t>Casualty Crash Nature</w:t>
            </w:r>
          </w:p>
        </w:tc>
        <w:tc>
          <w:tcPr>
            <w:tcW w:w="1276" w:type="dxa"/>
            <w:tcBorders>
              <w:left w:val="single" w:sz="4" w:space="0" w:color="FFFFFF" w:themeColor="background1"/>
              <w:right w:val="single" w:sz="4" w:space="0" w:color="FFFFFF" w:themeColor="background1"/>
            </w:tcBorders>
            <w:noWrap/>
            <w:hideMark/>
          </w:tcPr>
          <w:p w14:paraId="47855085" w14:textId="77777777" w:rsidR="00DF7232" w:rsidRPr="002C327F" w:rsidRDefault="00DF7232" w:rsidP="001E4C1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2</w:t>
            </w:r>
            <w:r w:rsidR="00D30222">
              <w:rPr>
                <w:rFonts w:eastAsia="Times New Roman" w:cstheme="minorHAnsi"/>
                <w:color w:val="000000"/>
                <w:lang w:eastAsia="en-AU"/>
              </w:rPr>
              <w:t>021</w:t>
            </w:r>
            <w:r>
              <w:rPr>
                <w:rFonts w:eastAsia="Times New Roman" w:cstheme="minorHAnsi"/>
                <w:color w:val="000000"/>
                <w:lang w:eastAsia="en-AU"/>
              </w:rPr>
              <w:t xml:space="preserve"> - 2025</w:t>
            </w:r>
          </w:p>
        </w:tc>
        <w:tc>
          <w:tcPr>
            <w:tcW w:w="1275" w:type="dxa"/>
            <w:tcBorders>
              <w:left w:val="single" w:sz="4" w:space="0" w:color="FFFFFF" w:themeColor="background1"/>
              <w:right w:val="single" w:sz="4" w:space="0" w:color="FFFFFF" w:themeColor="background1"/>
            </w:tcBorders>
            <w:noWrap/>
            <w:hideMark/>
          </w:tcPr>
          <w:p w14:paraId="606EE51E" w14:textId="77777777" w:rsidR="00DF7232" w:rsidRPr="002C327F" w:rsidRDefault="00DF7232" w:rsidP="001E4C1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2026 - 2030</w:t>
            </w:r>
          </w:p>
        </w:tc>
        <w:tc>
          <w:tcPr>
            <w:tcW w:w="960" w:type="dxa"/>
            <w:tcBorders>
              <w:left w:val="single" w:sz="4" w:space="0" w:color="FFFFFF" w:themeColor="background1"/>
            </w:tcBorders>
          </w:tcPr>
          <w:p w14:paraId="1958A8D6" w14:textId="77777777" w:rsidR="00DF7232" w:rsidRDefault="00DF7232" w:rsidP="001E4C1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Percentage Change (%)</w:t>
            </w:r>
          </w:p>
        </w:tc>
      </w:tr>
      <w:tr w:rsidR="00DF7232" w:rsidRPr="002C327F" w14:paraId="47368BE1" w14:textId="77777777" w:rsidTr="00971CF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5331E3E5" w14:textId="77777777" w:rsidR="00DF7232" w:rsidRPr="002C327F" w:rsidRDefault="00DF7232" w:rsidP="001E4C12">
            <w:pPr>
              <w:spacing w:before="60" w:after="60"/>
              <w:rPr>
                <w:rFonts w:eastAsia="Times New Roman" w:cstheme="minorHAnsi"/>
                <w:color w:val="000000"/>
                <w:lang w:eastAsia="en-AU"/>
              </w:rPr>
            </w:pPr>
            <w:r w:rsidRPr="002C327F">
              <w:rPr>
                <w:rFonts w:eastAsia="Times New Roman" w:cstheme="minorHAnsi"/>
                <w:color w:val="000000"/>
                <w:lang w:eastAsia="en-AU"/>
              </w:rPr>
              <w:t>Unknown</w:t>
            </w:r>
          </w:p>
        </w:tc>
        <w:tc>
          <w:tcPr>
            <w:tcW w:w="1276" w:type="dxa"/>
          </w:tcPr>
          <w:p w14:paraId="3C009871" w14:textId="77777777" w:rsidR="00DF7232" w:rsidRPr="008A0D4C" w:rsidRDefault="008A0D4C"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1275" w:type="dxa"/>
            <w:noWrap/>
          </w:tcPr>
          <w:p w14:paraId="7DE4EF21" w14:textId="77777777" w:rsidR="00DF7232" w:rsidRPr="008A0D4C" w:rsidRDefault="008A0D4C"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960" w:type="dxa"/>
          </w:tcPr>
          <w:p w14:paraId="52B6BB26" w14:textId="77777777" w:rsidR="00DF7232" w:rsidRPr="008A0D4C" w:rsidRDefault="006E34F4"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DF7232" w:rsidRPr="002C327F" w14:paraId="19E2C83E" w14:textId="77777777" w:rsidTr="00971CF4">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12A0FFDF" w14:textId="77777777" w:rsidR="00DF7232" w:rsidRPr="002C327F" w:rsidRDefault="00DF7232" w:rsidP="001E4C12">
            <w:pPr>
              <w:spacing w:before="60" w:after="60"/>
              <w:rPr>
                <w:rFonts w:eastAsia="Times New Roman" w:cstheme="minorHAnsi"/>
                <w:color w:val="000000"/>
                <w:lang w:eastAsia="en-AU"/>
              </w:rPr>
            </w:pPr>
            <w:r w:rsidRPr="002C327F">
              <w:rPr>
                <w:rFonts w:eastAsia="Times New Roman" w:cstheme="minorHAnsi"/>
                <w:color w:val="000000"/>
                <w:lang w:eastAsia="en-AU"/>
              </w:rPr>
              <w:t>Head On</w:t>
            </w:r>
          </w:p>
        </w:tc>
        <w:tc>
          <w:tcPr>
            <w:tcW w:w="1276" w:type="dxa"/>
          </w:tcPr>
          <w:p w14:paraId="4584CC47" w14:textId="77777777" w:rsidR="00DF7232" w:rsidRPr="008A0D4C" w:rsidRDefault="008A0D4C"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1275" w:type="dxa"/>
            <w:noWrap/>
          </w:tcPr>
          <w:p w14:paraId="129D9776" w14:textId="77777777" w:rsidR="00DF7232" w:rsidRPr="008A0D4C" w:rsidRDefault="008A0D4C"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960" w:type="dxa"/>
          </w:tcPr>
          <w:p w14:paraId="42C85146" w14:textId="77777777" w:rsidR="00DF7232" w:rsidRPr="008A0D4C" w:rsidRDefault="006E34F4"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DF7232" w:rsidRPr="002C327F" w14:paraId="45802EED" w14:textId="77777777" w:rsidTr="00971CF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2C28B5E3" w14:textId="77777777" w:rsidR="00DF7232" w:rsidRPr="002C327F" w:rsidRDefault="00DF7232" w:rsidP="001E4C12">
            <w:pPr>
              <w:spacing w:before="60" w:after="60"/>
              <w:rPr>
                <w:rFonts w:eastAsia="Times New Roman" w:cstheme="minorHAnsi"/>
                <w:color w:val="000000"/>
                <w:lang w:eastAsia="en-AU"/>
              </w:rPr>
            </w:pPr>
            <w:r w:rsidRPr="002C327F">
              <w:rPr>
                <w:rFonts w:eastAsia="Times New Roman" w:cstheme="minorHAnsi"/>
                <w:color w:val="000000"/>
                <w:lang w:eastAsia="en-AU"/>
              </w:rPr>
              <w:t>Hit Animal</w:t>
            </w:r>
          </w:p>
        </w:tc>
        <w:tc>
          <w:tcPr>
            <w:tcW w:w="1276" w:type="dxa"/>
          </w:tcPr>
          <w:p w14:paraId="30D68442" w14:textId="77777777" w:rsidR="00DF7232" w:rsidRPr="008A0D4C" w:rsidRDefault="008A0D4C"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1275" w:type="dxa"/>
            <w:noWrap/>
          </w:tcPr>
          <w:p w14:paraId="309C93B2" w14:textId="77777777" w:rsidR="00DF7232" w:rsidRPr="008A0D4C" w:rsidRDefault="008A0D4C"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960" w:type="dxa"/>
          </w:tcPr>
          <w:p w14:paraId="01DAE497" w14:textId="77777777" w:rsidR="00DF7232" w:rsidRPr="008A0D4C" w:rsidRDefault="006E34F4"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DF7232" w:rsidRPr="002C327F" w14:paraId="2910E5B7" w14:textId="77777777" w:rsidTr="00971CF4">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61950B2C" w14:textId="77777777" w:rsidR="00DF7232" w:rsidRPr="002C327F" w:rsidRDefault="00DF7232" w:rsidP="001E4C12">
            <w:pPr>
              <w:spacing w:before="60" w:after="60"/>
              <w:rPr>
                <w:rFonts w:eastAsia="Times New Roman" w:cstheme="minorHAnsi"/>
                <w:color w:val="000000"/>
                <w:lang w:eastAsia="en-AU"/>
              </w:rPr>
            </w:pPr>
            <w:r w:rsidRPr="002C327F">
              <w:rPr>
                <w:rFonts w:eastAsia="Times New Roman" w:cstheme="minorHAnsi"/>
                <w:color w:val="000000"/>
                <w:lang w:eastAsia="en-AU"/>
              </w:rPr>
              <w:t>Hit Object</w:t>
            </w:r>
          </w:p>
        </w:tc>
        <w:tc>
          <w:tcPr>
            <w:tcW w:w="1276" w:type="dxa"/>
          </w:tcPr>
          <w:p w14:paraId="2DDA75FF" w14:textId="77777777" w:rsidR="00DF7232" w:rsidRPr="008A0D4C" w:rsidRDefault="008A0D4C"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1275" w:type="dxa"/>
            <w:noWrap/>
          </w:tcPr>
          <w:p w14:paraId="30ED7767" w14:textId="77777777" w:rsidR="00DF7232" w:rsidRPr="008A0D4C" w:rsidRDefault="008A0D4C"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960" w:type="dxa"/>
          </w:tcPr>
          <w:p w14:paraId="210A7400" w14:textId="77777777" w:rsidR="00DF7232" w:rsidRPr="008A0D4C" w:rsidRDefault="006E34F4"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DF7232" w:rsidRPr="002C327F" w14:paraId="6B02BCAC" w14:textId="77777777" w:rsidTr="00971CF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08495C6D" w14:textId="77777777" w:rsidR="00DF7232" w:rsidRPr="002C327F" w:rsidRDefault="00DF7232" w:rsidP="001E4C12">
            <w:pPr>
              <w:spacing w:before="60" w:after="60"/>
              <w:rPr>
                <w:rFonts w:eastAsia="Times New Roman" w:cstheme="minorHAnsi"/>
                <w:color w:val="000000"/>
                <w:lang w:eastAsia="en-AU"/>
              </w:rPr>
            </w:pPr>
            <w:r w:rsidRPr="002C327F">
              <w:rPr>
                <w:rFonts w:eastAsia="Times New Roman" w:cstheme="minorHAnsi"/>
                <w:color w:val="000000"/>
                <w:lang w:eastAsia="en-AU"/>
              </w:rPr>
              <w:t>Hit Pedestrian</w:t>
            </w:r>
          </w:p>
        </w:tc>
        <w:tc>
          <w:tcPr>
            <w:tcW w:w="1276" w:type="dxa"/>
          </w:tcPr>
          <w:p w14:paraId="016B64E5" w14:textId="77777777" w:rsidR="00DF7232" w:rsidRPr="008A0D4C" w:rsidRDefault="008A0D4C"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1275" w:type="dxa"/>
            <w:noWrap/>
          </w:tcPr>
          <w:p w14:paraId="100A4783" w14:textId="77777777" w:rsidR="00DF7232" w:rsidRPr="008A0D4C" w:rsidRDefault="008A0D4C"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960" w:type="dxa"/>
          </w:tcPr>
          <w:p w14:paraId="75662768" w14:textId="77777777" w:rsidR="00DF7232" w:rsidRPr="008A0D4C" w:rsidRDefault="006E34F4"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DF7232" w:rsidRPr="002C327F" w14:paraId="5F8E6311" w14:textId="77777777" w:rsidTr="00971CF4">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630D0CB1" w14:textId="77777777" w:rsidR="00DF7232" w:rsidRPr="002C327F" w:rsidRDefault="00DF7232" w:rsidP="001E4C12">
            <w:pPr>
              <w:spacing w:before="60" w:after="60"/>
              <w:rPr>
                <w:rFonts w:eastAsia="Times New Roman" w:cstheme="minorHAnsi"/>
                <w:color w:val="000000"/>
                <w:lang w:eastAsia="en-AU"/>
              </w:rPr>
            </w:pPr>
            <w:r w:rsidRPr="002C327F">
              <w:rPr>
                <w:rFonts w:eastAsia="Times New Roman" w:cstheme="minorHAnsi"/>
                <w:color w:val="000000"/>
                <w:lang w:eastAsia="en-AU"/>
              </w:rPr>
              <w:t>Non Collision</w:t>
            </w:r>
          </w:p>
        </w:tc>
        <w:tc>
          <w:tcPr>
            <w:tcW w:w="1276" w:type="dxa"/>
          </w:tcPr>
          <w:p w14:paraId="06ACC609" w14:textId="77777777" w:rsidR="00DF7232" w:rsidRPr="008A0D4C" w:rsidRDefault="008A0D4C"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1275" w:type="dxa"/>
            <w:noWrap/>
          </w:tcPr>
          <w:p w14:paraId="2D35F1AE" w14:textId="77777777" w:rsidR="00DF7232" w:rsidRPr="008A0D4C" w:rsidRDefault="008A0D4C"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960" w:type="dxa"/>
          </w:tcPr>
          <w:p w14:paraId="098572B6" w14:textId="77777777" w:rsidR="00DF7232" w:rsidRPr="008A0D4C" w:rsidRDefault="006E34F4"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DF7232" w:rsidRPr="002C327F" w14:paraId="1062C82A" w14:textId="77777777" w:rsidTr="00971CF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747B70CB" w14:textId="77777777" w:rsidR="00DF7232" w:rsidRPr="002C327F" w:rsidRDefault="00DF7232" w:rsidP="001E4C12">
            <w:pPr>
              <w:spacing w:before="60" w:after="60"/>
              <w:rPr>
                <w:rFonts w:eastAsia="Times New Roman" w:cstheme="minorHAnsi"/>
                <w:color w:val="000000"/>
                <w:lang w:eastAsia="en-AU"/>
              </w:rPr>
            </w:pPr>
            <w:r w:rsidRPr="002C327F">
              <w:rPr>
                <w:rFonts w:eastAsia="Times New Roman" w:cstheme="minorHAnsi"/>
                <w:color w:val="000000"/>
                <w:lang w:eastAsia="en-AU"/>
              </w:rPr>
              <w:t>Rear End</w:t>
            </w:r>
          </w:p>
        </w:tc>
        <w:tc>
          <w:tcPr>
            <w:tcW w:w="1276" w:type="dxa"/>
          </w:tcPr>
          <w:p w14:paraId="3EA311FC" w14:textId="77777777" w:rsidR="00DF7232" w:rsidRPr="008A0D4C" w:rsidRDefault="008A0D4C"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1275" w:type="dxa"/>
            <w:noWrap/>
          </w:tcPr>
          <w:p w14:paraId="10F5BC4D" w14:textId="77777777" w:rsidR="00DF7232" w:rsidRPr="008A0D4C" w:rsidRDefault="008A0D4C"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960" w:type="dxa"/>
          </w:tcPr>
          <w:p w14:paraId="3E45A1F3" w14:textId="77777777" w:rsidR="00DF7232" w:rsidRPr="008A0D4C" w:rsidRDefault="006E34F4"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DF7232" w:rsidRPr="002C327F" w14:paraId="048B56FD" w14:textId="77777777" w:rsidTr="00971CF4">
        <w:trPr>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38A5A16A" w14:textId="77777777" w:rsidR="00DF7232" w:rsidRPr="002C327F" w:rsidRDefault="00DF7232" w:rsidP="001E4C12">
            <w:pPr>
              <w:spacing w:before="60" w:after="60"/>
              <w:rPr>
                <w:rFonts w:eastAsia="Times New Roman" w:cstheme="minorHAnsi"/>
                <w:color w:val="000000"/>
                <w:lang w:eastAsia="en-AU"/>
              </w:rPr>
            </w:pPr>
            <w:r w:rsidRPr="002C327F">
              <w:rPr>
                <w:rFonts w:eastAsia="Times New Roman" w:cstheme="minorHAnsi"/>
                <w:color w:val="000000"/>
                <w:lang w:eastAsia="en-AU"/>
              </w:rPr>
              <w:t>Right Angle</w:t>
            </w:r>
          </w:p>
        </w:tc>
        <w:tc>
          <w:tcPr>
            <w:tcW w:w="1276" w:type="dxa"/>
          </w:tcPr>
          <w:p w14:paraId="452E3527" w14:textId="77777777" w:rsidR="00DF7232" w:rsidRPr="008A0D4C" w:rsidRDefault="008A0D4C"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1275" w:type="dxa"/>
            <w:noWrap/>
          </w:tcPr>
          <w:p w14:paraId="18B9E440" w14:textId="77777777" w:rsidR="00DF7232" w:rsidRPr="008A0D4C" w:rsidRDefault="008A0D4C"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960" w:type="dxa"/>
          </w:tcPr>
          <w:p w14:paraId="2E761EE1" w14:textId="77777777" w:rsidR="00DF7232" w:rsidRPr="008A0D4C" w:rsidRDefault="006E34F4"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DF7232" w:rsidRPr="002C327F" w14:paraId="2FAB7C80" w14:textId="77777777" w:rsidTr="00971CF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7094D2B1" w14:textId="77777777" w:rsidR="00DF7232" w:rsidRPr="002C327F" w:rsidRDefault="00DF7232" w:rsidP="001E4C12">
            <w:pPr>
              <w:spacing w:before="60" w:after="60"/>
              <w:rPr>
                <w:rFonts w:eastAsia="Times New Roman" w:cstheme="minorHAnsi"/>
                <w:color w:val="000000"/>
                <w:lang w:eastAsia="en-AU"/>
              </w:rPr>
            </w:pPr>
            <w:r w:rsidRPr="002C327F">
              <w:rPr>
                <w:rFonts w:eastAsia="Times New Roman" w:cstheme="minorHAnsi"/>
                <w:color w:val="000000"/>
                <w:lang w:eastAsia="en-AU"/>
              </w:rPr>
              <w:t>Right Turn Thru</w:t>
            </w:r>
          </w:p>
        </w:tc>
        <w:tc>
          <w:tcPr>
            <w:tcW w:w="1276" w:type="dxa"/>
          </w:tcPr>
          <w:p w14:paraId="1863C5A4" w14:textId="77777777" w:rsidR="00DF7232" w:rsidRPr="008A0D4C" w:rsidRDefault="008A0D4C"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1275" w:type="dxa"/>
            <w:noWrap/>
          </w:tcPr>
          <w:p w14:paraId="46A1E970" w14:textId="77777777" w:rsidR="00DF7232" w:rsidRPr="008A0D4C" w:rsidRDefault="008A0D4C"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960" w:type="dxa"/>
          </w:tcPr>
          <w:p w14:paraId="4C8544C1" w14:textId="77777777" w:rsidR="00DF7232" w:rsidRPr="008A0D4C" w:rsidRDefault="006E34F4"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971CF4" w:rsidRPr="002C327F" w14:paraId="6217EEB6" w14:textId="77777777" w:rsidTr="00971CF4">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60D412EA" w14:textId="77777777" w:rsidR="00971CF4" w:rsidRPr="002C327F" w:rsidRDefault="00971CF4" w:rsidP="001E4C12">
            <w:pPr>
              <w:spacing w:before="60" w:after="60"/>
              <w:rPr>
                <w:rFonts w:eastAsia="Times New Roman" w:cstheme="minorHAnsi"/>
                <w:color w:val="000000"/>
                <w:lang w:eastAsia="en-AU"/>
              </w:rPr>
            </w:pPr>
            <w:r w:rsidRPr="002C327F">
              <w:rPr>
                <w:rFonts w:eastAsia="Times New Roman" w:cstheme="minorHAnsi"/>
                <w:color w:val="000000"/>
                <w:lang w:eastAsia="en-AU"/>
              </w:rPr>
              <w:t xml:space="preserve">Sideswipe </w:t>
            </w:r>
            <w:r>
              <w:rPr>
                <w:rFonts w:eastAsia="Times New Roman" w:cstheme="minorHAnsi"/>
                <w:color w:val="000000"/>
                <w:lang w:eastAsia="en-AU"/>
              </w:rPr>
              <w:t>Opposite</w:t>
            </w:r>
            <w:r w:rsidRPr="002C327F">
              <w:rPr>
                <w:rFonts w:eastAsia="Times New Roman" w:cstheme="minorHAnsi"/>
                <w:color w:val="000000"/>
                <w:lang w:eastAsia="en-AU"/>
              </w:rPr>
              <w:t xml:space="preserve"> Dirn</w:t>
            </w:r>
          </w:p>
        </w:tc>
        <w:tc>
          <w:tcPr>
            <w:tcW w:w="1276" w:type="dxa"/>
          </w:tcPr>
          <w:p w14:paraId="42E681BC" w14:textId="77777777" w:rsidR="00971CF4" w:rsidRPr="008A0D4C" w:rsidRDefault="00971CF4"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0</w:t>
            </w:r>
          </w:p>
        </w:tc>
        <w:tc>
          <w:tcPr>
            <w:tcW w:w="1275" w:type="dxa"/>
            <w:noWrap/>
          </w:tcPr>
          <w:p w14:paraId="200BE443" w14:textId="77777777" w:rsidR="00971CF4" w:rsidRPr="008A0D4C" w:rsidRDefault="00971CF4"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0</w:t>
            </w:r>
          </w:p>
        </w:tc>
        <w:tc>
          <w:tcPr>
            <w:tcW w:w="960" w:type="dxa"/>
          </w:tcPr>
          <w:p w14:paraId="0340A573" w14:textId="77777777" w:rsidR="00971CF4" w:rsidRDefault="00971CF4"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+/- 0 %</w:t>
            </w:r>
          </w:p>
        </w:tc>
      </w:tr>
      <w:tr w:rsidR="00DF7232" w:rsidRPr="002C327F" w14:paraId="2CF0EC60" w14:textId="77777777" w:rsidTr="00971CF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hideMark/>
          </w:tcPr>
          <w:p w14:paraId="4B2DB654" w14:textId="77777777" w:rsidR="00DF7232" w:rsidRPr="002C327F" w:rsidRDefault="00DF7232" w:rsidP="001E4C12">
            <w:pPr>
              <w:spacing w:before="60" w:after="60"/>
              <w:rPr>
                <w:rFonts w:eastAsia="Times New Roman" w:cstheme="minorHAnsi"/>
                <w:color w:val="000000"/>
                <w:lang w:eastAsia="en-AU"/>
              </w:rPr>
            </w:pPr>
            <w:r w:rsidRPr="002C327F">
              <w:rPr>
                <w:rFonts w:eastAsia="Times New Roman" w:cstheme="minorHAnsi"/>
                <w:color w:val="000000"/>
                <w:lang w:eastAsia="en-AU"/>
              </w:rPr>
              <w:t>Sideswipe Same Dirn</w:t>
            </w:r>
          </w:p>
        </w:tc>
        <w:tc>
          <w:tcPr>
            <w:tcW w:w="1276" w:type="dxa"/>
          </w:tcPr>
          <w:p w14:paraId="33B888D0" w14:textId="77777777" w:rsidR="00DF7232" w:rsidRPr="008A0D4C" w:rsidRDefault="008A0D4C"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1275" w:type="dxa"/>
            <w:noWrap/>
          </w:tcPr>
          <w:p w14:paraId="4965544D" w14:textId="77777777" w:rsidR="00DF7232" w:rsidRPr="008A0D4C" w:rsidRDefault="008A0D4C"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sidRPr="008A0D4C">
              <w:rPr>
                <w:rFonts w:eastAsia="Times New Roman" w:cstheme="minorHAnsi"/>
                <w:color w:val="000000"/>
                <w:highlight w:val="yellow"/>
                <w:lang w:eastAsia="en-AU"/>
              </w:rPr>
              <w:t>0</w:t>
            </w:r>
          </w:p>
        </w:tc>
        <w:tc>
          <w:tcPr>
            <w:tcW w:w="960" w:type="dxa"/>
          </w:tcPr>
          <w:p w14:paraId="4F5FE56A" w14:textId="77777777" w:rsidR="00DF7232" w:rsidRPr="008A0D4C" w:rsidRDefault="006E34F4" w:rsidP="001E4C1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eastAsia="en-AU"/>
              </w:rPr>
            </w:pPr>
            <w:r>
              <w:rPr>
                <w:rFonts w:eastAsia="Times New Roman" w:cstheme="minorHAnsi"/>
                <w:color w:val="000000"/>
                <w:highlight w:val="yellow"/>
                <w:lang w:eastAsia="en-AU"/>
              </w:rPr>
              <w:t xml:space="preserve">+/- </w:t>
            </w:r>
            <w:r w:rsidRPr="00D73D92">
              <w:rPr>
                <w:rFonts w:eastAsia="Times New Roman" w:cstheme="minorHAnsi"/>
                <w:color w:val="000000"/>
                <w:highlight w:val="yellow"/>
                <w:lang w:eastAsia="en-AU"/>
              </w:rPr>
              <w:t>0 %</w:t>
            </w:r>
          </w:p>
        </w:tc>
      </w:tr>
      <w:tr w:rsidR="00AA2AF9" w:rsidRPr="002C327F" w14:paraId="2501A69E" w14:textId="77777777" w:rsidTr="00971CF4">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31A8E2B0" w14:textId="77777777" w:rsidR="00AA2AF9" w:rsidRPr="002C327F" w:rsidRDefault="00AA2AF9" w:rsidP="001E4C12">
            <w:pPr>
              <w:spacing w:before="60" w:after="60"/>
              <w:rPr>
                <w:rFonts w:eastAsia="Times New Roman" w:cstheme="minorHAnsi"/>
                <w:color w:val="000000"/>
                <w:lang w:eastAsia="en-AU"/>
              </w:rPr>
            </w:pPr>
            <w:r>
              <w:rPr>
                <w:rFonts w:eastAsia="Times New Roman" w:cstheme="minorHAnsi"/>
                <w:color w:val="000000"/>
                <w:lang w:eastAsia="en-AU"/>
              </w:rPr>
              <w:t>Total</w:t>
            </w:r>
          </w:p>
        </w:tc>
        <w:tc>
          <w:tcPr>
            <w:tcW w:w="1276" w:type="dxa"/>
          </w:tcPr>
          <w:p w14:paraId="370D3C2D" w14:textId="77777777" w:rsidR="00AA2AF9" w:rsidRPr="00AA2AF9" w:rsidRDefault="00AA2AF9"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highlight w:val="yellow"/>
                <w:lang w:eastAsia="en-AU"/>
              </w:rPr>
            </w:pPr>
            <w:r w:rsidRPr="00AA2AF9">
              <w:rPr>
                <w:rFonts w:eastAsia="Times New Roman" w:cstheme="minorHAnsi"/>
                <w:b/>
                <w:color w:val="000000"/>
                <w:highlight w:val="yellow"/>
                <w:lang w:eastAsia="en-AU"/>
              </w:rPr>
              <w:t>0</w:t>
            </w:r>
          </w:p>
        </w:tc>
        <w:tc>
          <w:tcPr>
            <w:tcW w:w="1275" w:type="dxa"/>
            <w:noWrap/>
          </w:tcPr>
          <w:p w14:paraId="11CA53B5" w14:textId="77777777" w:rsidR="00AA2AF9" w:rsidRPr="00AA2AF9" w:rsidRDefault="00AA2AF9"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highlight w:val="yellow"/>
                <w:lang w:eastAsia="en-AU"/>
              </w:rPr>
            </w:pPr>
            <w:r w:rsidRPr="00AA2AF9">
              <w:rPr>
                <w:rFonts w:eastAsia="Times New Roman" w:cstheme="minorHAnsi"/>
                <w:b/>
                <w:color w:val="000000"/>
                <w:highlight w:val="yellow"/>
                <w:lang w:eastAsia="en-AU"/>
              </w:rPr>
              <w:t>0</w:t>
            </w:r>
          </w:p>
        </w:tc>
        <w:tc>
          <w:tcPr>
            <w:tcW w:w="960" w:type="dxa"/>
          </w:tcPr>
          <w:p w14:paraId="19F9F390" w14:textId="77777777" w:rsidR="00AA2AF9" w:rsidRPr="00AA2AF9" w:rsidRDefault="00AA2AF9" w:rsidP="001E4C1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highlight w:val="yellow"/>
                <w:lang w:eastAsia="en-AU"/>
              </w:rPr>
            </w:pPr>
            <w:r w:rsidRPr="00AA2AF9">
              <w:rPr>
                <w:rFonts w:eastAsia="Times New Roman" w:cstheme="minorHAnsi"/>
                <w:b/>
                <w:color w:val="000000"/>
                <w:highlight w:val="yellow"/>
                <w:lang w:eastAsia="en-AU"/>
              </w:rPr>
              <w:t>+/- 0 %</w:t>
            </w:r>
          </w:p>
        </w:tc>
      </w:tr>
    </w:tbl>
    <w:p w14:paraId="4B61C3EE" w14:textId="257873F7" w:rsidR="00970161" w:rsidRDefault="00970161">
      <w:pPr>
        <w:rPr>
          <w:rFonts w:asciiTheme="majorHAnsi" w:eastAsiaTheme="majorEastAsia" w:hAnsiTheme="majorHAnsi" w:cstheme="majorBidi"/>
          <w:b/>
          <w:color w:val="2E74B5" w:themeColor="accent1" w:themeShade="BF"/>
          <w:sz w:val="36"/>
          <w:szCs w:val="36"/>
        </w:rPr>
      </w:pPr>
    </w:p>
    <w:p w14:paraId="07CF4EFE" w14:textId="531A0FBB" w:rsidR="00B82F99" w:rsidRDefault="00B82F99" w:rsidP="00B82F99">
      <w:pPr>
        <w:pStyle w:val="Heading1"/>
        <w:rPr>
          <w:b/>
          <w:sz w:val="36"/>
          <w:szCs w:val="36"/>
        </w:rPr>
      </w:pPr>
      <w:bookmarkStart w:id="18" w:name="_Toc103060683"/>
      <w:r>
        <w:rPr>
          <w:b/>
          <w:sz w:val="36"/>
          <w:szCs w:val="36"/>
        </w:rPr>
        <w:t>Results and Concluding Statement</w:t>
      </w:r>
      <w:bookmarkEnd w:id="18"/>
    </w:p>
    <w:p w14:paraId="39C58F29" w14:textId="1C106A1D" w:rsidR="00B82F99" w:rsidRPr="00900C39" w:rsidRDefault="00B82F99" w:rsidP="00B82F99">
      <w:pPr>
        <w:spacing w:before="240"/>
        <w:jc w:val="both"/>
      </w:pPr>
      <w:r w:rsidRPr="00B82F99">
        <w:rPr>
          <w:highlight w:val="yellow"/>
        </w:rPr>
        <w:t xml:space="preserve">At the end of the term of the plan </w:t>
      </w:r>
      <w:r w:rsidR="00EF1800">
        <w:rPr>
          <w:highlight w:val="yellow"/>
        </w:rPr>
        <w:t>present</w:t>
      </w:r>
      <w:r w:rsidRPr="00B82F99">
        <w:rPr>
          <w:highlight w:val="yellow"/>
        </w:rPr>
        <w:t xml:space="preserve"> an outline of the overall </w:t>
      </w:r>
      <w:r w:rsidR="00EF1800">
        <w:rPr>
          <w:highlight w:val="yellow"/>
        </w:rPr>
        <w:t>results</w:t>
      </w:r>
      <w:r w:rsidRPr="00B82F99">
        <w:rPr>
          <w:highlight w:val="yellow"/>
        </w:rPr>
        <w:t xml:space="preserve"> of the plan and provide a concluding statement, also provide details of any learnings </w:t>
      </w:r>
      <w:r w:rsidR="00EF1800">
        <w:rPr>
          <w:highlight w:val="yellow"/>
        </w:rPr>
        <w:t xml:space="preserve">from </w:t>
      </w:r>
      <w:r w:rsidR="008D73D9">
        <w:rPr>
          <w:highlight w:val="yellow"/>
        </w:rPr>
        <w:t xml:space="preserve">the </w:t>
      </w:r>
      <w:r w:rsidR="00EF1800">
        <w:rPr>
          <w:highlight w:val="yellow"/>
        </w:rPr>
        <w:t xml:space="preserve">plan </w:t>
      </w:r>
      <w:r w:rsidRPr="00B82F99">
        <w:rPr>
          <w:highlight w:val="yellow"/>
        </w:rPr>
        <w:t>to be carried forward to the next road safety management plan.</w:t>
      </w:r>
    </w:p>
    <w:p w14:paraId="19059FC7" w14:textId="77777777" w:rsidR="00B82F99" w:rsidRDefault="00B82F99" w:rsidP="00B82F99">
      <w:pPr>
        <w:spacing w:before="240"/>
        <w:rPr>
          <w:rFonts w:asciiTheme="majorHAnsi" w:eastAsiaTheme="majorEastAsia" w:hAnsiTheme="majorHAnsi" w:cstheme="majorBidi"/>
          <w:b/>
          <w:color w:val="2E74B5" w:themeColor="accent1" w:themeShade="BF"/>
          <w:sz w:val="36"/>
          <w:szCs w:val="36"/>
        </w:rPr>
      </w:pPr>
    </w:p>
    <w:sectPr w:rsidR="00B82F99" w:rsidSect="00D60356">
      <w:headerReference w:type="even" r:id="rId107"/>
      <w:headerReference w:type="default" r:id="rId108"/>
      <w:footerReference w:type="even" r:id="rId109"/>
      <w:footerReference w:type="default" r:id="rId110"/>
      <w:headerReference w:type="first" r:id="rId111"/>
      <w:footerReference w:type="first" r:id="rId112"/>
      <w:pgSz w:w="11906" w:h="16838"/>
      <w:pgMar w:top="1135" w:right="1133" w:bottom="993"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B5914" w14:textId="77777777" w:rsidR="0040211D" w:rsidRDefault="0040211D" w:rsidP="007D214E">
      <w:pPr>
        <w:spacing w:after="0" w:line="240" w:lineRule="auto"/>
      </w:pPr>
      <w:r>
        <w:separator/>
      </w:r>
    </w:p>
  </w:endnote>
  <w:endnote w:type="continuationSeparator" w:id="0">
    <w:p w14:paraId="5DBBFE1A" w14:textId="77777777" w:rsidR="0040211D" w:rsidRDefault="0040211D" w:rsidP="007D2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Pro-LtIt">
    <w:altName w:val="Arial"/>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rialMT">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289FD" w14:textId="77777777" w:rsidR="0040211D" w:rsidRDefault="00402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2067016"/>
      <w:docPartObj>
        <w:docPartGallery w:val="Page Numbers (Bottom of Page)"/>
        <w:docPartUnique/>
      </w:docPartObj>
    </w:sdtPr>
    <w:sdtEndPr/>
    <w:sdtContent>
      <w:p w14:paraId="0C79E16C" w14:textId="77777777" w:rsidR="0040211D" w:rsidRDefault="0040211D">
        <w:pPr>
          <w:pStyle w:val="Footer"/>
        </w:pPr>
        <w:r>
          <w:rPr>
            <w:noProof/>
            <w:lang w:eastAsia="en-AU"/>
          </w:rPr>
          <mc:AlternateContent>
            <mc:Choice Requires="wps">
              <w:drawing>
                <wp:anchor distT="0" distB="0" distL="114300" distR="114300" simplePos="0" relativeHeight="251659264" behindDoc="0" locked="0" layoutInCell="1" allowOverlap="1" wp14:anchorId="0BC08695" wp14:editId="73F7C290">
                  <wp:simplePos x="0" y="0"/>
                  <wp:positionH relativeFrom="page">
                    <wp:align>right</wp:align>
                  </wp:positionH>
                  <wp:positionV relativeFrom="page">
                    <wp:align>bottom</wp:align>
                  </wp:positionV>
                  <wp:extent cx="2125980" cy="2054860"/>
                  <wp:effectExtent l="7620" t="9525" r="0" b="2540"/>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B01BD" w14:textId="77777777" w:rsidR="0040211D" w:rsidRDefault="0040211D">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Pr="0029148D">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086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3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MhBFG4jAgAAIwQAAA4AAAAAAAAAAAAAAAAALgIAAGRycy9lMm9Eb2MueG1s&#10;UEsBAi0AFAAGAAgAAAAhAFkk0QfcAAAABQEAAA8AAAAAAAAAAAAAAAAAfQQAAGRycy9kb3ducmV2&#10;LnhtbFBLBQYAAAAABAAEAPMAAACGBQAAAAA=&#10;" adj="21600" fillcolor="#d2eaf1" stroked="f">
                  <v:textbox>
                    <w:txbxContent>
                      <w:p w14:paraId="22EB01BD" w14:textId="77777777" w:rsidR="0040211D" w:rsidRDefault="0040211D">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Pr="0029148D">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0D175" w14:textId="77777777" w:rsidR="0040211D" w:rsidRDefault="00402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00285" w14:textId="77777777" w:rsidR="0040211D" w:rsidRDefault="0040211D" w:rsidP="007D214E">
      <w:pPr>
        <w:spacing w:after="0" w:line="240" w:lineRule="auto"/>
      </w:pPr>
      <w:r>
        <w:separator/>
      </w:r>
    </w:p>
  </w:footnote>
  <w:footnote w:type="continuationSeparator" w:id="0">
    <w:p w14:paraId="6EB952BC" w14:textId="77777777" w:rsidR="0040211D" w:rsidRDefault="0040211D" w:rsidP="007D2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C7521" w14:textId="77777777" w:rsidR="0040211D" w:rsidRDefault="00402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0AAFC" w14:textId="77777777" w:rsidR="0040211D" w:rsidRDefault="004021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85622" w14:textId="77777777" w:rsidR="0040211D" w:rsidRDefault="004021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E352D"/>
    <w:multiLevelType w:val="hybridMultilevel"/>
    <w:tmpl w:val="EC2E3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9387D"/>
    <w:multiLevelType w:val="hybridMultilevel"/>
    <w:tmpl w:val="9B5EDFDE"/>
    <w:lvl w:ilvl="0" w:tplc="FF4A5BEA">
      <w:start w:val="1"/>
      <w:numFmt w:val="bullet"/>
      <w:lvlText w:val="•"/>
      <w:lvlJc w:val="left"/>
      <w:pPr>
        <w:tabs>
          <w:tab w:val="num" w:pos="720"/>
        </w:tabs>
        <w:ind w:left="720" w:hanging="360"/>
      </w:pPr>
      <w:rPr>
        <w:rFonts w:ascii="Arial" w:hAnsi="Arial" w:hint="default"/>
      </w:rPr>
    </w:lvl>
    <w:lvl w:ilvl="1" w:tplc="8C541D14" w:tentative="1">
      <w:start w:val="1"/>
      <w:numFmt w:val="bullet"/>
      <w:lvlText w:val="•"/>
      <w:lvlJc w:val="left"/>
      <w:pPr>
        <w:tabs>
          <w:tab w:val="num" w:pos="1440"/>
        </w:tabs>
        <w:ind w:left="1440" w:hanging="360"/>
      </w:pPr>
      <w:rPr>
        <w:rFonts w:ascii="Arial" w:hAnsi="Arial" w:hint="default"/>
      </w:rPr>
    </w:lvl>
    <w:lvl w:ilvl="2" w:tplc="FE745B98" w:tentative="1">
      <w:start w:val="1"/>
      <w:numFmt w:val="bullet"/>
      <w:lvlText w:val="•"/>
      <w:lvlJc w:val="left"/>
      <w:pPr>
        <w:tabs>
          <w:tab w:val="num" w:pos="2160"/>
        </w:tabs>
        <w:ind w:left="2160" w:hanging="360"/>
      </w:pPr>
      <w:rPr>
        <w:rFonts w:ascii="Arial" w:hAnsi="Arial" w:hint="default"/>
      </w:rPr>
    </w:lvl>
    <w:lvl w:ilvl="3" w:tplc="2F1A709C" w:tentative="1">
      <w:start w:val="1"/>
      <w:numFmt w:val="bullet"/>
      <w:lvlText w:val="•"/>
      <w:lvlJc w:val="left"/>
      <w:pPr>
        <w:tabs>
          <w:tab w:val="num" w:pos="2880"/>
        </w:tabs>
        <w:ind w:left="2880" w:hanging="360"/>
      </w:pPr>
      <w:rPr>
        <w:rFonts w:ascii="Arial" w:hAnsi="Arial" w:hint="default"/>
      </w:rPr>
    </w:lvl>
    <w:lvl w:ilvl="4" w:tplc="6CCAF9EE" w:tentative="1">
      <w:start w:val="1"/>
      <w:numFmt w:val="bullet"/>
      <w:lvlText w:val="•"/>
      <w:lvlJc w:val="left"/>
      <w:pPr>
        <w:tabs>
          <w:tab w:val="num" w:pos="3600"/>
        </w:tabs>
        <w:ind w:left="3600" w:hanging="360"/>
      </w:pPr>
      <w:rPr>
        <w:rFonts w:ascii="Arial" w:hAnsi="Arial" w:hint="default"/>
      </w:rPr>
    </w:lvl>
    <w:lvl w:ilvl="5" w:tplc="D60C0DBE" w:tentative="1">
      <w:start w:val="1"/>
      <w:numFmt w:val="bullet"/>
      <w:lvlText w:val="•"/>
      <w:lvlJc w:val="left"/>
      <w:pPr>
        <w:tabs>
          <w:tab w:val="num" w:pos="4320"/>
        </w:tabs>
        <w:ind w:left="4320" w:hanging="360"/>
      </w:pPr>
      <w:rPr>
        <w:rFonts w:ascii="Arial" w:hAnsi="Arial" w:hint="default"/>
      </w:rPr>
    </w:lvl>
    <w:lvl w:ilvl="6" w:tplc="7410238E" w:tentative="1">
      <w:start w:val="1"/>
      <w:numFmt w:val="bullet"/>
      <w:lvlText w:val="•"/>
      <w:lvlJc w:val="left"/>
      <w:pPr>
        <w:tabs>
          <w:tab w:val="num" w:pos="5040"/>
        </w:tabs>
        <w:ind w:left="5040" w:hanging="360"/>
      </w:pPr>
      <w:rPr>
        <w:rFonts w:ascii="Arial" w:hAnsi="Arial" w:hint="default"/>
      </w:rPr>
    </w:lvl>
    <w:lvl w:ilvl="7" w:tplc="85465770" w:tentative="1">
      <w:start w:val="1"/>
      <w:numFmt w:val="bullet"/>
      <w:lvlText w:val="•"/>
      <w:lvlJc w:val="left"/>
      <w:pPr>
        <w:tabs>
          <w:tab w:val="num" w:pos="5760"/>
        </w:tabs>
        <w:ind w:left="5760" w:hanging="360"/>
      </w:pPr>
      <w:rPr>
        <w:rFonts w:ascii="Arial" w:hAnsi="Arial" w:hint="default"/>
      </w:rPr>
    </w:lvl>
    <w:lvl w:ilvl="8" w:tplc="DB76D3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5C958BB"/>
    <w:multiLevelType w:val="hybridMultilevel"/>
    <w:tmpl w:val="A1444F9E"/>
    <w:lvl w:ilvl="0" w:tplc="876CE212">
      <w:start w:val="1"/>
      <w:numFmt w:val="bullet"/>
      <w:lvlText w:val="•"/>
      <w:lvlJc w:val="left"/>
      <w:pPr>
        <w:tabs>
          <w:tab w:val="num" w:pos="720"/>
        </w:tabs>
        <w:ind w:left="720" w:hanging="360"/>
      </w:pPr>
      <w:rPr>
        <w:rFonts w:ascii="Arial" w:hAnsi="Arial" w:hint="default"/>
      </w:rPr>
    </w:lvl>
    <w:lvl w:ilvl="1" w:tplc="4914F304" w:tentative="1">
      <w:start w:val="1"/>
      <w:numFmt w:val="bullet"/>
      <w:lvlText w:val="•"/>
      <w:lvlJc w:val="left"/>
      <w:pPr>
        <w:tabs>
          <w:tab w:val="num" w:pos="1440"/>
        </w:tabs>
        <w:ind w:left="1440" w:hanging="360"/>
      </w:pPr>
      <w:rPr>
        <w:rFonts w:ascii="Arial" w:hAnsi="Arial" w:hint="default"/>
      </w:rPr>
    </w:lvl>
    <w:lvl w:ilvl="2" w:tplc="6DFCDBD4" w:tentative="1">
      <w:start w:val="1"/>
      <w:numFmt w:val="bullet"/>
      <w:lvlText w:val="•"/>
      <w:lvlJc w:val="left"/>
      <w:pPr>
        <w:tabs>
          <w:tab w:val="num" w:pos="2160"/>
        </w:tabs>
        <w:ind w:left="2160" w:hanging="360"/>
      </w:pPr>
      <w:rPr>
        <w:rFonts w:ascii="Arial" w:hAnsi="Arial" w:hint="default"/>
      </w:rPr>
    </w:lvl>
    <w:lvl w:ilvl="3" w:tplc="FB8A92D2" w:tentative="1">
      <w:start w:val="1"/>
      <w:numFmt w:val="bullet"/>
      <w:lvlText w:val="•"/>
      <w:lvlJc w:val="left"/>
      <w:pPr>
        <w:tabs>
          <w:tab w:val="num" w:pos="2880"/>
        </w:tabs>
        <w:ind w:left="2880" w:hanging="360"/>
      </w:pPr>
      <w:rPr>
        <w:rFonts w:ascii="Arial" w:hAnsi="Arial" w:hint="default"/>
      </w:rPr>
    </w:lvl>
    <w:lvl w:ilvl="4" w:tplc="215C2498" w:tentative="1">
      <w:start w:val="1"/>
      <w:numFmt w:val="bullet"/>
      <w:lvlText w:val="•"/>
      <w:lvlJc w:val="left"/>
      <w:pPr>
        <w:tabs>
          <w:tab w:val="num" w:pos="3600"/>
        </w:tabs>
        <w:ind w:left="3600" w:hanging="360"/>
      </w:pPr>
      <w:rPr>
        <w:rFonts w:ascii="Arial" w:hAnsi="Arial" w:hint="default"/>
      </w:rPr>
    </w:lvl>
    <w:lvl w:ilvl="5" w:tplc="239C5CD8" w:tentative="1">
      <w:start w:val="1"/>
      <w:numFmt w:val="bullet"/>
      <w:lvlText w:val="•"/>
      <w:lvlJc w:val="left"/>
      <w:pPr>
        <w:tabs>
          <w:tab w:val="num" w:pos="4320"/>
        </w:tabs>
        <w:ind w:left="4320" w:hanging="360"/>
      </w:pPr>
      <w:rPr>
        <w:rFonts w:ascii="Arial" w:hAnsi="Arial" w:hint="default"/>
      </w:rPr>
    </w:lvl>
    <w:lvl w:ilvl="6" w:tplc="2488E3CE" w:tentative="1">
      <w:start w:val="1"/>
      <w:numFmt w:val="bullet"/>
      <w:lvlText w:val="•"/>
      <w:lvlJc w:val="left"/>
      <w:pPr>
        <w:tabs>
          <w:tab w:val="num" w:pos="5040"/>
        </w:tabs>
        <w:ind w:left="5040" w:hanging="360"/>
      </w:pPr>
      <w:rPr>
        <w:rFonts w:ascii="Arial" w:hAnsi="Arial" w:hint="default"/>
      </w:rPr>
    </w:lvl>
    <w:lvl w:ilvl="7" w:tplc="DF8C9A5A" w:tentative="1">
      <w:start w:val="1"/>
      <w:numFmt w:val="bullet"/>
      <w:lvlText w:val="•"/>
      <w:lvlJc w:val="left"/>
      <w:pPr>
        <w:tabs>
          <w:tab w:val="num" w:pos="5760"/>
        </w:tabs>
        <w:ind w:left="5760" w:hanging="360"/>
      </w:pPr>
      <w:rPr>
        <w:rFonts w:ascii="Arial" w:hAnsi="Arial" w:hint="default"/>
      </w:rPr>
    </w:lvl>
    <w:lvl w:ilvl="8" w:tplc="EE46B4D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778"/>
    <w:rsid w:val="000050F4"/>
    <w:rsid w:val="0000691A"/>
    <w:rsid w:val="00013873"/>
    <w:rsid w:val="0001512E"/>
    <w:rsid w:val="000173AA"/>
    <w:rsid w:val="00020208"/>
    <w:rsid w:val="00020B27"/>
    <w:rsid w:val="00021AAF"/>
    <w:rsid w:val="0002318B"/>
    <w:rsid w:val="00023AFB"/>
    <w:rsid w:val="0002763A"/>
    <w:rsid w:val="0003188D"/>
    <w:rsid w:val="00037C46"/>
    <w:rsid w:val="00040016"/>
    <w:rsid w:val="000427CD"/>
    <w:rsid w:val="0005167D"/>
    <w:rsid w:val="00051F54"/>
    <w:rsid w:val="0005320F"/>
    <w:rsid w:val="0005680C"/>
    <w:rsid w:val="00056A82"/>
    <w:rsid w:val="00057752"/>
    <w:rsid w:val="00060374"/>
    <w:rsid w:val="0006182D"/>
    <w:rsid w:val="0006413E"/>
    <w:rsid w:val="00064D7E"/>
    <w:rsid w:val="00065BF8"/>
    <w:rsid w:val="0006697F"/>
    <w:rsid w:val="00070A01"/>
    <w:rsid w:val="000729E0"/>
    <w:rsid w:val="00072FF9"/>
    <w:rsid w:val="00074FF5"/>
    <w:rsid w:val="00076507"/>
    <w:rsid w:val="000852B3"/>
    <w:rsid w:val="00086008"/>
    <w:rsid w:val="000932A6"/>
    <w:rsid w:val="00093EC3"/>
    <w:rsid w:val="00094429"/>
    <w:rsid w:val="00095803"/>
    <w:rsid w:val="00096D8A"/>
    <w:rsid w:val="00097D21"/>
    <w:rsid w:val="000A0129"/>
    <w:rsid w:val="000A164A"/>
    <w:rsid w:val="000C3AFB"/>
    <w:rsid w:val="000C7340"/>
    <w:rsid w:val="000D099F"/>
    <w:rsid w:val="000D2D81"/>
    <w:rsid w:val="000D5556"/>
    <w:rsid w:val="000D79FC"/>
    <w:rsid w:val="000E3A7C"/>
    <w:rsid w:val="000F174A"/>
    <w:rsid w:val="000F2AA5"/>
    <w:rsid w:val="000F5150"/>
    <w:rsid w:val="00101135"/>
    <w:rsid w:val="001064A5"/>
    <w:rsid w:val="001068C7"/>
    <w:rsid w:val="0011648E"/>
    <w:rsid w:val="00123802"/>
    <w:rsid w:val="00123C3A"/>
    <w:rsid w:val="00135C83"/>
    <w:rsid w:val="00136DA5"/>
    <w:rsid w:val="001371A8"/>
    <w:rsid w:val="00137AC0"/>
    <w:rsid w:val="00140F36"/>
    <w:rsid w:val="001412F6"/>
    <w:rsid w:val="00152A2C"/>
    <w:rsid w:val="00153EDB"/>
    <w:rsid w:val="001569FB"/>
    <w:rsid w:val="00161846"/>
    <w:rsid w:val="00161AB4"/>
    <w:rsid w:val="001624AE"/>
    <w:rsid w:val="001629EC"/>
    <w:rsid w:val="0016321F"/>
    <w:rsid w:val="00163D89"/>
    <w:rsid w:val="00164A2A"/>
    <w:rsid w:val="001669A0"/>
    <w:rsid w:val="001745C5"/>
    <w:rsid w:val="00174C12"/>
    <w:rsid w:val="00176B28"/>
    <w:rsid w:val="0018594D"/>
    <w:rsid w:val="001878EF"/>
    <w:rsid w:val="00190540"/>
    <w:rsid w:val="00192EA0"/>
    <w:rsid w:val="001976B1"/>
    <w:rsid w:val="00197CD2"/>
    <w:rsid w:val="001A1D37"/>
    <w:rsid w:val="001B009B"/>
    <w:rsid w:val="001B0929"/>
    <w:rsid w:val="001B2FB5"/>
    <w:rsid w:val="001B3E42"/>
    <w:rsid w:val="001C2746"/>
    <w:rsid w:val="001C3118"/>
    <w:rsid w:val="001C776F"/>
    <w:rsid w:val="001D215F"/>
    <w:rsid w:val="001E11C2"/>
    <w:rsid w:val="001E4C12"/>
    <w:rsid w:val="001F1430"/>
    <w:rsid w:val="001F6869"/>
    <w:rsid w:val="0020364C"/>
    <w:rsid w:val="00206F27"/>
    <w:rsid w:val="002117F4"/>
    <w:rsid w:val="00211CDF"/>
    <w:rsid w:val="00215921"/>
    <w:rsid w:val="00215F10"/>
    <w:rsid w:val="00223695"/>
    <w:rsid w:val="00223A72"/>
    <w:rsid w:val="002333A0"/>
    <w:rsid w:val="0024256C"/>
    <w:rsid w:val="00247B4E"/>
    <w:rsid w:val="002502DC"/>
    <w:rsid w:val="00252DB9"/>
    <w:rsid w:val="002543C6"/>
    <w:rsid w:val="00255D5E"/>
    <w:rsid w:val="00262999"/>
    <w:rsid w:val="00262BD8"/>
    <w:rsid w:val="00271B16"/>
    <w:rsid w:val="00273381"/>
    <w:rsid w:val="002772A2"/>
    <w:rsid w:val="00281764"/>
    <w:rsid w:val="00286775"/>
    <w:rsid w:val="00290C38"/>
    <w:rsid w:val="0029138E"/>
    <w:rsid w:val="0029148D"/>
    <w:rsid w:val="0029368B"/>
    <w:rsid w:val="0029382D"/>
    <w:rsid w:val="00295E66"/>
    <w:rsid w:val="00297B8D"/>
    <w:rsid w:val="002A089A"/>
    <w:rsid w:val="002A35D4"/>
    <w:rsid w:val="002A3937"/>
    <w:rsid w:val="002A7ED7"/>
    <w:rsid w:val="002B21DE"/>
    <w:rsid w:val="002B296C"/>
    <w:rsid w:val="002B62BE"/>
    <w:rsid w:val="002B7CC8"/>
    <w:rsid w:val="002C2288"/>
    <w:rsid w:val="002C2656"/>
    <w:rsid w:val="002C327F"/>
    <w:rsid w:val="002C4369"/>
    <w:rsid w:val="002C5940"/>
    <w:rsid w:val="002D1C1E"/>
    <w:rsid w:val="002D41C1"/>
    <w:rsid w:val="002E03AF"/>
    <w:rsid w:val="002E0537"/>
    <w:rsid w:val="002E07D4"/>
    <w:rsid w:val="002E6E55"/>
    <w:rsid w:val="002F242D"/>
    <w:rsid w:val="002F3CEF"/>
    <w:rsid w:val="002F53E8"/>
    <w:rsid w:val="002F6BFD"/>
    <w:rsid w:val="002F752A"/>
    <w:rsid w:val="003026EE"/>
    <w:rsid w:val="003134F6"/>
    <w:rsid w:val="00313D29"/>
    <w:rsid w:val="00315AA1"/>
    <w:rsid w:val="00316320"/>
    <w:rsid w:val="003201D9"/>
    <w:rsid w:val="00325A40"/>
    <w:rsid w:val="0033574A"/>
    <w:rsid w:val="0034207B"/>
    <w:rsid w:val="00342C2B"/>
    <w:rsid w:val="00342FB3"/>
    <w:rsid w:val="0034451D"/>
    <w:rsid w:val="003478EB"/>
    <w:rsid w:val="003542FD"/>
    <w:rsid w:val="00362868"/>
    <w:rsid w:val="00365539"/>
    <w:rsid w:val="00366133"/>
    <w:rsid w:val="00371F06"/>
    <w:rsid w:val="00372229"/>
    <w:rsid w:val="00375D80"/>
    <w:rsid w:val="00377930"/>
    <w:rsid w:val="0038043E"/>
    <w:rsid w:val="00380A3B"/>
    <w:rsid w:val="0038177D"/>
    <w:rsid w:val="00385E0F"/>
    <w:rsid w:val="00386C70"/>
    <w:rsid w:val="00390198"/>
    <w:rsid w:val="00392478"/>
    <w:rsid w:val="003933A5"/>
    <w:rsid w:val="00396FC7"/>
    <w:rsid w:val="003A25C9"/>
    <w:rsid w:val="003C5C5E"/>
    <w:rsid w:val="003C5CB2"/>
    <w:rsid w:val="003C6061"/>
    <w:rsid w:val="003D362B"/>
    <w:rsid w:val="003E14F0"/>
    <w:rsid w:val="003E1BC5"/>
    <w:rsid w:val="003E3859"/>
    <w:rsid w:val="003F1EAB"/>
    <w:rsid w:val="003F2E3E"/>
    <w:rsid w:val="00400A5C"/>
    <w:rsid w:val="00400E29"/>
    <w:rsid w:val="0040211D"/>
    <w:rsid w:val="0041015A"/>
    <w:rsid w:val="00412B78"/>
    <w:rsid w:val="00423ABB"/>
    <w:rsid w:val="00432E00"/>
    <w:rsid w:val="004338E4"/>
    <w:rsid w:val="004342F4"/>
    <w:rsid w:val="00442DE3"/>
    <w:rsid w:val="00444440"/>
    <w:rsid w:val="00444E21"/>
    <w:rsid w:val="00450A19"/>
    <w:rsid w:val="00453380"/>
    <w:rsid w:val="00453412"/>
    <w:rsid w:val="00456295"/>
    <w:rsid w:val="0045709D"/>
    <w:rsid w:val="00457289"/>
    <w:rsid w:val="004622CD"/>
    <w:rsid w:val="0046261D"/>
    <w:rsid w:val="004660F3"/>
    <w:rsid w:val="00471D47"/>
    <w:rsid w:val="004725A7"/>
    <w:rsid w:val="004746E8"/>
    <w:rsid w:val="00476FF6"/>
    <w:rsid w:val="00477018"/>
    <w:rsid w:val="00482832"/>
    <w:rsid w:val="0048686B"/>
    <w:rsid w:val="00487E0A"/>
    <w:rsid w:val="004900F5"/>
    <w:rsid w:val="00492142"/>
    <w:rsid w:val="00493BDC"/>
    <w:rsid w:val="00495170"/>
    <w:rsid w:val="004A0DDD"/>
    <w:rsid w:val="004A2BC0"/>
    <w:rsid w:val="004B0A90"/>
    <w:rsid w:val="004B277B"/>
    <w:rsid w:val="004B2981"/>
    <w:rsid w:val="004B6BC9"/>
    <w:rsid w:val="004B70EA"/>
    <w:rsid w:val="004C09F5"/>
    <w:rsid w:val="004C70AB"/>
    <w:rsid w:val="004D1A12"/>
    <w:rsid w:val="004D3E93"/>
    <w:rsid w:val="004D4449"/>
    <w:rsid w:val="004E219A"/>
    <w:rsid w:val="004E7FAC"/>
    <w:rsid w:val="004F1CAE"/>
    <w:rsid w:val="004F2371"/>
    <w:rsid w:val="004F4104"/>
    <w:rsid w:val="004F7F58"/>
    <w:rsid w:val="00500D5E"/>
    <w:rsid w:val="00502B86"/>
    <w:rsid w:val="0050337D"/>
    <w:rsid w:val="00504E84"/>
    <w:rsid w:val="00523BE8"/>
    <w:rsid w:val="0053055A"/>
    <w:rsid w:val="005353D6"/>
    <w:rsid w:val="00536211"/>
    <w:rsid w:val="005370D9"/>
    <w:rsid w:val="00545ADD"/>
    <w:rsid w:val="00551E41"/>
    <w:rsid w:val="00553AE1"/>
    <w:rsid w:val="00553B45"/>
    <w:rsid w:val="0055596F"/>
    <w:rsid w:val="005567FF"/>
    <w:rsid w:val="005711CA"/>
    <w:rsid w:val="00572DCE"/>
    <w:rsid w:val="00577614"/>
    <w:rsid w:val="00582ACC"/>
    <w:rsid w:val="00590B95"/>
    <w:rsid w:val="005966A0"/>
    <w:rsid w:val="005A2CA9"/>
    <w:rsid w:val="005A3040"/>
    <w:rsid w:val="005A3FB6"/>
    <w:rsid w:val="005A5587"/>
    <w:rsid w:val="005B244F"/>
    <w:rsid w:val="005B62BE"/>
    <w:rsid w:val="005B6DA5"/>
    <w:rsid w:val="005B7B36"/>
    <w:rsid w:val="005C1988"/>
    <w:rsid w:val="005C511E"/>
    <w:rsid w:val="005C53D9"/>
    <w:rsid w:val="005D78EE"/>
    <w:rsid w:val="005E2B3C"/>
    <w:rsid w:val="005E41D0"/>
    <w:rsid w:val="005E512F"/>
    <w:rsid w:val="005E6CAB"/>
    <w:rsid w:val="005E7C3A"/>
    <w:rsid w:val="005F0048"/>
    <w:rsid w:val="005F0904"/>
    <w:rsid w:val="005F1F50"/>
    <w:rsid w:val="005F3F3A"/>
    <w:rsid w:val="00601C17"/>
    <w:rsid w:val="0060599D"/>
    <w:rsid w:val="00605B40"/>
    <w:rsid w:val="00611E43"/>
    <w:rsid w:val="006127D9"/>
    <w:rsid w:val="0061740D"/>
    <w:rsid w:val="00626BEE"/>
    <w:rsid w:val="00630C34"/>
    <w:rsid w:val="00631072"/>
    <w:rsid w:val="0063168E"/>
    <w:rsid w:val="006326E7"/>
    <w:rsid w:val="006342A3"/>
    <w:rsid w:val="006345B2"/>
    <w:rsid w:val="00635B69"/>
    <w:rsid w:val="00637340"/>
    <w:rsid w:val="00640C6E"/>
    <w:rsid w:val="00647C0C"/>
    <w:rsid w:val="00651A24"/>
    <w:rsid w:val="006570C8"/>
    <w:rsid w:val="00660065"/>
    <w:rsid w:val="006632DB"/>
    <w:rsid w:val="00663912"/>
    <w:rsid w:val="006653A0"/>
    <w:rsid w:val="006655DF"/>
    <w:rsid w:val="006662C1"/>
    <w:rsid w:val="006668E3"/>
    <w:rsid w:val="00670872"/>
    <w:rsid w:val="00670B4F"/>
    <w:rsid w:val="00684920"/>
    <w:rsid w:val="00685D14"/>
    <w:rsid w:val="006904BB"/>
    <w:rsid w:val="0069264C"/>
    <w:rsid w:val="0069474F"/>
    <w:rsid w:val="006A2E66"/>
    <w:rsid w:val="006B0B19"/>
    <w:rsid w:val="006B304B"/>
    <w:rsid w:val="006B32AC"/>
    <w:rsid w:val="006B565D"/>
    <w:rsid w:val="006C2FA6"/>
    <w:rsid w:val="006D1D25"/>
    <w:rsid w:val="006D77E0"/>
    <w:rsid w:val="006E1C67"/>
    <w:rsid w:val="006E34F4"/>
    <w:rsid w:val="006E6067"/>
    <w:rsid w:val="006E7D0C"/>
    <w:rsid w:val="006E7EEE"/>
    <w:rsid w:val="006F035A"/>
    <w:rsid w:val="006F64A1"/>
    <w:rsid w:val="006F6AD2"/>
    <w:rsid w:val="006F6EE0"/>
    <w:rsid w:val="006F76F0"/>
    <w:rsid w:val="006F7811"/>
    <w:rsid w:val="00706374"/>
    <w:rsid w:val="00707FF6"/>
    <w:rsid w:val="00711953"/>
    <w:rsid w:val="00711A22"/>
    <w:rsid w:val="00714B52"/>
    <w:rsid w:val="0071708F"/>
    <w:rsid w:val="0072453D"/>
    <w:rsid w:val="0072509A"/>
    <w:rsid w:val="0073011A"/>
    <w:rsid w:val="007329D3"/>
    <w:rsid w:val="00732BC4"/>
    <w:rsid w:val="00732DD7"/>
    <w:rsid w:val="00746C4F"/>
    <w:rsid w:val="0076316F"/>
    <w:rsid w:val="00770852"/>
    <w:rsid w:val="0077317B"/>
    <w:rsid w:val="00777A94"/>
    <w:rsid w:val="00781775"/>
    <w:rsid w:val="00781FD5"/>
    <w:rsid w:val="007836ED"/>
    <w:rsid w:val="00785344"/>
    <w:rsid w:val="0078690F"/>
    <w:rsid w:val="007915B2"/>
    <w:rsid w:val="00792AF7"/>
    <w:rsid w:val="00795948"/>
    <w:rsid w:val="007A0AF7"/>
    <w:rsid w:val="007A4BA2"/>
    <w:rsid w:val="007A4C9B"/>
    <w:rsid w:val="007A6CDD"/>
    <w:rsid w:val="007B33C4"/>
    <w:rsid w:val="007B3EAD"/>
    <w:rsid w:val="007B5827"/>
    <w:rsid w:val="007D0901"/>
    <w:rsid w:val="007D214E"/>
    <w:rsid w:val="007D3BE7"/>
    <w:rsid w:val="007D4F16"/>
    <w:rsid w:val="007F3286"/>
    <w:rsid w:val="00802ED0"/>
    <w:rsid w:val="00803F89"/>
    <w:rsid w:val="00804E15"/>
    <w:rsid w:val="00806294"/>
    <w:rsid w:val="00811C89"/>
    <w:rsid w:val="0082081F"/>
    <w:rsid w:val="008233AF"/>
    <w:rsid w:val="00823883"/>
    <w:rsid w:val="008274FD"/>
    <w:rsid w:val="008352FF"/>
    <w:rsid w:val="00836841"/>
    <w:rsid w:val="0083785F"/>
    <w:rsid w:val="008379A9"/>
    <w:rsid w:val="00840CC3"/>
    <w:rsid w:val="00852BBF"/>
    <w:rsid w:val="008530B3"/>
    <w:rsid w:val="00854778"/>
    <w:rsid w:val="00856F4B"/>
    <w:rsid w:val="008642CB"/>
    <w:rsid w:val="0086438A"/>
    <w:rsid w:val="00865287"/>
    <w:rsid w:val="008659EF"/>
    <w:rsid w:val="00867496"/>
    <w:rsid w:val="00870C7A"/>
    <w:rsid w:val="00876B81"/>
    <w:rsid w:val="008801DC"/>
    <w:rsid w:val="00880D4D"/>
    <w:rsid w:val="008838C0"/>
    <w:rsid w:val="008916E8"/>
    <w:rsid w:val="008A0D4C"/>
    <w:rsid w:val="008A1753"/>
    <w:rsid w:val="008A416C"/>
    <w:rsid w:val="008A6A86"/>
    <w:rsid w:val="008B386D"/>
    <w:rsid w:val="008B58B4"/>
    <w:rsid w:val="008B63E2"/>
    <w:rsid w:val="008B6CE4"/>
    <w:rsid w:val="008C6BCC"/>
    <w:rsid w:val="008D3A14"/>
    <w:rsid w:val="008D6D36"/>
    <w:rsid w:val="008D73D9"/>
    <w:rsid w:val="008E0686"/>
    <w:rsid w:val="008E1BC1"/>
    <w:rsid w:val="008E258F"/>
    <w:rsid w:val="008E4B60"/>
    <w:rsid w:val="008E53F3"/>
    <w:rsid w:val="008E7F80"/>
    <w:rsid w:val="008F0160"/>
    <w:rsid w:val="008F135E"/>
    <w:rsid w:val="00900C39"/>
    <w:rsid w:val="009041C4"/>
    <w:rsid w:val="009061A9"/>
    <w:rsid w:val="009135B2"/>
    <w:rsid w:val="00913DA0"/>
    <w:rsid w:val="00917920"/>
    <w:rsid w:val="00922323"/>
    <w:rsid w:val="0092470B"/>
    <w:rsid w:val="0093324A"/>
    <w:rsid w:val="00936E66"/>
    <w:rsid w:val="00937AC7"/>
    <w:rsid w:val="0095055C"/>
    <w:rsid w:val="009544BE"/>
    <w:rsid w:val="00955CC4"/>
    <w:rsid w:val="009568F1"/>
    <w:rsid w:val="00957228"/>
    <w:rsid w:val="00957251"/>
    <w:rsid w:val="00966CD5"/>
    <w:rsid w:val="00966DE6"/>
    <w:rsid w:val="00970161"/>
    <w:rsid w:val="00971CF4"/>
    <w:rsid w:val="00971E5F"/>
    <w:rsid w:val="00976B92"/>
    <w:rsid w:val="009816DC"/>
    <w:rsid w:val="009828ED"/>
    <w:rsid w:val="009837E2"/>
    <w:rsid w:val="00984DDB"/>
    <w:rsid w:val="00996DDA"/>
    <w:rsid w:val="00996EEC"/>
    <w:rsid w:val="009A1AFB"/>
    <w:rsid w:val="009A6653"/>
    <w:rsid w:val="009B296C"/>
    <w:rsid w:val="009B427B"/>
    <w:rsid w:val="009B7D88"/>
    <w:rsid w:val="009B7DE0"/>
    <w:rsid w:val="009C24F0"/>
    <w:rsid w:val="009C2872"/>
    <w:rsid w:val="009D0929"/>
    <w:rsid w:val="009D377C"/>
    <w:rsid w:val="009E0F72"/>
    <w:rsid w:val="009E1067"/>
    <w:rsid w:val="009E2DE1"/>
    <w:rsid w:val="009F2C7C"/>
    <w:rsid w:val="009F45D5"/>
    <w:rsid w:val="009F7D6B"/>
    <w:rsid w:val="00A016F1"/>
    <w:rsid w:val="00A03E0C"/>
    <w:rsid w:val="00A05734"/>
    <w:rsid w:val="00A1077B"/>
    <w:rsid w:val="00A13636"/>
    <w:rsid w:val="00A15F3C"/>
    <w:rsid w:val="00A203BC"/>
    <w:rsid w:val="00A21F80"/>
    <w:rsid w:val="00A346D9"/>
    <w:rsid w:val="00A36128"/>
    <w:rsid w:val="00A37A56"/>
    <w:rsid w:val="00A43320"/>
    <w:rsid w:val="00A471F3"/>
    <w:rsid w:val="00A5075C"/>
    <w:rsid w:val="00A52B62"/>
    <w:rsid w:val="00A52D44"/>
    <w:rsid w:val="00A54D44"/>
    <w:rsid w:val="00A61CB4"/>
    <w:rsid w:val="00A625CD"/>
    <w:rsid w:val="00A63030"/>
    <w:rsid w:val="00A64850"/>
    <w:rsid w:val="00A64F0F"/>
    <w:rsid w:val="00A75DC9"/>
    <w:rsid w:val="00A76E9F"/>
    <w:rsid w:val="00A80627"/>
    <w:rsid w:val="00A809D6"/>
    <w:rsid w:val="00A81835"/>
    <w:rsid w:val="00A84628"/>
    <w:rsid w:val="00A86A66"/>
    <w:rsid w:val="00A87D53"/>
    <w:rsid w:val="00A92222"/>
    <w:rsid w:val="00A92FE4"/>
    <w:rsid w:val="00A93744"/>
    <w:rsid w:val="00AA2AF9"/>
    <w:rsid w:val="00AA3017"/>
    <w:rsid w:val="00AA3D49"/>
    <w:rsid w:val="00AA7F87"/>
    <w:rsid w:val="00AB5449"/>
    <w:rsid w:val="00AB5D3C"/>
    <w:rsid w:val="00AB6534"/>
    <w:rsid w:val="00AC481C"/>
    <w:rsid w:val="00AD4FCE"/>
    <w:rsid w:val="00AE5FAE"/>
    <w:rsid w:val="00AF0022"/>
    <w:rsid w:val="00AF007F"/>
    <w:rsid w:val="00AF307F"/>
    <w:rsid w:val="00AF4B20"/>
    <w:rsid w:val="00B12871"/>
    <w:rsid w:val="00B2264D"/>
    <w:rsid w:val="00B24C36"/>
    <w:rsid w:val="00B27370"/>
    <w:rsid w:val="00B34FA7"/>
    <w:rsid w:val="00B37450"/>
    <w:rsid w:val="00B37BF3"/>
    <w:rsid w:val="00B467AE"/>
    <w:rsid w:val="00B54071"/>
    <w:rsid w:val="00B54968"/>
    <w:rsid w:val="00B54B1E"/>
    <w:rsid w:val="00B61C4A"/>
    <w:rsid w:val="00B633E8"/>
    <w:rsid w:val="00B639D8"/>
    <w:rsid w:val="00B74D30"/>
    <w:rsid w:val="00B82F99"/>
    <w:rsid w:val="00B83AC9"/>
    <w:rsid w:val="00B8549D"/>
    <w:rsid w:val="00B901DE"/>
    <w:rsid w:val="00B94656"/>
    <w:rsid w:val="00B96524"/>
    <w:rsid w:val="00B966F5"/>
    <w:rsid w:val="00BA12D2"/>
    <w:rsid w:val="00BA4A1E"/>
    <w:rsid w:val="00BB0A07"/>
    <w:rsid w:val="00BB10B3"/>
    <w:rsid w:val="00BB67AB"/>
    <w:rsid w:val="00BC38D0"/>
    <w:rsid w:val="00BC5A48"/>
    <w:rsid w:val="00BD40E0"/>
    <w:rsid w:val="00BD4499"/>
    <w:rsid w:val="00BD6AED"/>
    <w:rsid w:val="00BE484C"/>
    <w:rsid w:val="00BF11FA"/>
    <w:rsid w:val="00BF2E66"/>
    <w:rsid w:val="00BF5AED"/>
    <w:rsid w:val="00C20FCD"/>
    <w:rsid w:val="00C23E45"/>
    <w:rsid w:val="00C24245"/>
    <w:rsid w:val="00C33DF2"/>
    <w:rsid w:val="00C35C6D"/>
    <w:rsid w:val="00C407E4"/>
    <w:rsid w:val="00C4361A"/>
    <w:rsid w:val="00C503BE"/>
    <w:rsid w:val="00C53559"/>
    <w:rsid w:val="00C54AB5"/>
    <w:rsid w:val="00C579C3"/>
    <w:rsid w:val="00C72B7F"/>
    <w:rsid w:val="00C767DB"/>
    <w:rsid w:val="00C820DF"/>
    <w:rsid w:val="00C82A82"/>
    <w:rsid w:val="00C855CA"/>
    <w:rsid w:val="00C86646"/>
    <w:rsid w:val="00C8765F"/>
    <w:rsid w:val="00C93FDD"/>
    <w:rsid w:val="00C971B7"/>
    <w:rsid w:val="00C97611"/>
    <w:rsid w:val="00C977FF"/>
    <w:rsid w:val="00CA5F57"/>
    <w:rsid w:val="00CA6E1B"/>
    <w:rsid w:val="00CB0B6F"/>
    <w:rsid w:val="00CB0CB6"/>
    <w:rsid w:val="00CB0FAB"/>
    <w:rsid w:val="00CB2F14"/>
    <w:rsid w:val="00CB7FD9"/>
    <w:rsid w:val="00CC042A"/>
    <w:rsid w:val="00CC1183"/>
    <w:rsid w:val="00CD46AA"/>
    <w:rsid w:val="00CD5AF3"/>
    <w:rsid w:val="00CE14C0"/>
    <w:rsid w:val="00CE23AE"/>
    <w:rsid w:val="00CE5F2F"/>
    <w:rsid w:val="00CF135B"/>
    <w:rsid w:val="00CF50F7"/>
    <w:rsid w:val="00D012D1"/>
    <w:rsid w:val="00D214E6"/>
    <w:rsid w:val="00D2399E"/>
    <w:rsid w:val="00D301BD"/>
    <w:rsid w:val="00D30222"/>
    <w:rsid w:val="00D34450"/>
    <w:rsid w:val="00D37D87"/>
    <w:rsid w:val="00D524C1"/>
    <w:rsid w:val="00D5368B"/>
    <w:rsid w:val="00D5545D"/>
    <w:rsid w:val="00D56FB5"/>
    <w:rsid w:val="00D60356"/>
    <w:rsid w:val="00D631E2"/>
    <w:rsid w:val="00D63AC1"/>
    <w:rsid w:val="00D64F8A"/>
    <w:rsid w:val="00D66A89"/>
    <w:rsid w:val="00D7074E"/>
    <w:rsid w:val="00D71CCF"/>
    <w:rsid w:val="00D71F47"/>
    <w:rsid w:val="00D73D92"/>
    <w:rsid w:val="00D7525A"/>
    <w:rsid w:val="00D77374"/>
    <w:rsid w:val="00D77723"/>
    <w:rsid w:val="00D80858"/>
    <w:rsid w:val="00D848B1"/>
    <w:rsid w:val="00D84BF9"/>
    <w:rsid w:val="00D940C0"/>
    <w:rsid w:val="00D94363"/>
    <w:rsid w:val="00D97E97"/>
    <w:rsid w:val="00DA1C30"/>
    <w:rsid w:val="00DB2118"/>
    <w:rsid w:val="00DB2C76"/>
    <w:rsid w:val="00DB354A"/>
    <w:rsid w:val="00DB4C86"/>
    <w:rsid w:val="00DB5547"/>
    <w:rsid w:val="00DC1739"/>
    <w:rsid w:val="00DC3126"/>
    <w:rsid w:val="00DD16F5"/>
    <w:rsid w:val="00DD3FED"/>
    <w:rsid w:val="00DD73E1"/>
    <w:rsid w:val="00DD7B27"/>
    <w:rsid w:val="00DE660D"/>
    <w:rsid w:val="00DF2719"/>
    <w:rsid w:val="00DF2CD8"/>
    <w:rsid w:val="00DF4845"/>
    <w:rsid w:val="00DF4FCE"/>
    <w:rsid w:val="00DF7232"/>
    <w:rsid w:val="00E0065D"/>
    <w:rsid w:val="00E00A00"/>
    <w:rsid w:val="00E027A9"/>
    <w:rsid w:val="00E03D81"/>
    <w:rsid w:val="00E11138"/>
    <w:rsid w:val="00E13A35"/>
    <w:rsid w:val="00E1701C"/>
    <w:rsid w:val="00E20658"/>
    <w:rsid w:val="00E249F9"/>
    <w:rsid w:val="00E30504"/>
    <w:rsid w:val="00E327EF"/>
    <w:rsid w:val="00E3721E"/>
    <w:rsid w:val="00E42119"/>
    <w:rsid w:val="00E43309"/>
    <w:rsid w:val="00E43C6C"/>
    <w:rsid w:val="00E452AD"/>
    <w:rsid w:val="00E4549E"/>
    <w:rsid w:val="00E52E7F"/>
    <w:rsid w:val="00E55E08"/>
    <w:rsid w:val="00E62CEC"/>
    <w:rsid w:val="00E6353D"/>
    <w:rsid w:val="00E7092D"/>
    <w:rsid w:val="00E84E99"/>
    <w:rsid w:val="00E85405"/>
    <w:rsid w:val="00E8735D"/>
    <w:rsid w:val="00E908FC"/>
    <w:rsid w:val="00E918FB"/>
    <w:rsid w:val="00E96E81"/>
    <w:rsid w:val="00EA2EE9"/>
    <w:rsid w:val="00EA4254"/>
    <w:rsid w:val="00EA42AC"/>
    <w:rsid w:val="00EA505D"/>
    <w:rsid w:val="00EA5686"/>
    <w:rsid w:val="00EA7F1C"/>
    <w:rsid w:val="00EB0D4D"/>
    <w:rsid w:val="00EB3B22"/>
    <w:rsid w:val="00EB430C"/>
    <w:rsid w:val="00EB5501"/>
    <w:rsid w:val="00EB6619"/>
    <w:rsid w:val="00EB6F19"/>
    <w:rsid w:val="00EC6177"/>
    <w:rsid w:val="00ED1062"/>
    <w:rsid w:val="00ED6973"/>
    <w:rsid w:val="00EE0D91"/>
    <w:rsid w:val="00EE4659"/>
    <w:rsid w:val="00EE7B1E"/>
    <w:rsid w:val="00EF1800"/>
    <w:rsid w:val="00EF306F"/>
    <w:rsid w:val="00EF4CE9"/>
    <w:rsid w:val="00EF568F"/>
    <w:rsid w:val="00EF7E3C"/>
    <w:rsid w:val="00F0392A"/>
    <w:rsid w:val="00F044DB"/>
    <w:rsid w:val="00F046F1"/>
    <w:rsid w:val="00F11E50"/>
    <w:rsid w:val="00F129D4"/>
    <w:rsid w:val="00F1729C"/>
    <w:rsid w:val="00F21276"/>
    <w:rsid w:val="00F218E6"/>
    <w:rsid w:val="00F222AC"/>
    <w:rsid w:val="00F2496A"/>
    <w:rsid w:val="00F32046"/>
    <w:rsid w:val="00F33683"/>
    <w:rsid w:val="00F342AA"/>
    <w:rsid w:val="00F43C1C"/>
    <w:rsid w:val="00F4651A"/>
    <w:rsid w:val="00F54020"/>
    <w:rsid w:val="00F5617F"/>
    <w:rsid w:val="00F614CD"/>
    <w:rsid w:val="00F71DBE"/>
    <w:rsid w:val="00F72FAE"/>
    <w:rsid w:val="00F746D4"/>
    <w:rsid w:val="00F8002D"/>
    <w:rsid w:val="00F83736"/>
    <w:rsid w:val="00F83C67"/>
    <w:rsid w:val="00F91EAB"/>
    <w:rsid w:val="00F93362"/>
    <w:rsid w:val="00F9716C"/>
    <w:rsid w:val="00FA0E52"/>
    <w:rsid w:val="00FB6C3F"/>
    <w:rsid w:val="00FD2A35"/>
    <w:rsid w:val="00FD495B"/>
    <w:rsid w:val="00FE390C"/>
    <w:rsid w:val="00FE3CDB"/>
    <w:rsid w:val="00FF2DD4"/>
    <w:rsid w:val="00FF2F4A"/>
    <w:rsid w:val="00FF335E"/>
    <w:rsid w:val="00FF39B8"/>
    <w:rsid w:val="00FF54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01EB87CB"/>
  <w15:chartTrackingRefBased/>
  <w15:docId w15:val="{6D758110-F274-4119-94C0-1E5ED8F0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1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70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5477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54778"/>
    <w:rPr>
      <w:rFonts w:eastAsiaTheme="minorEastAsia"/>
      <w:lang w:val="en-US"/>
    </w:rPr>
  </w:style>
  <w:style w:type="paragraph" w:customStyle="1" w:styleId="Default">
    <w:name w:val="Default"/>
    <w:rsid w:val="007F3286"/>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0F515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F5150"/>
    <w:pPr>
      <w:outlineLvl w:val="9"/>
    </w:pPr>
    <w:rPr>
      <w:lang w:val="en-US"/>
    </w:rPr>
  </w:style>
  <w:style w:type="paragraph" w:styleId="TOC1">
    <w:name w:val="toc 1"/>
    <w:basedOn w:val="Normal"/>
    <w:next w:val="Normal"/>
    <w:autoRedefine/>
    <w:uiPriority w:val="39"/>
    <w:unhideWhenUsed/>
    <w:rsid w:val="000F5150"/>
    <w:pPr>
      <w:spacing w:after="100"/>
    </w:pPr>
  </w:style>
  <w:style w:type="character" w:styleId="Hyperlink">
    <w:name w:val="Hyperlink"/>
    <w:basedOn w:val="DefaultParagraphFont"/>
    <w:uiPriority w:val="99"/>
    <w:unhideWhenUsed/>
    <w:rsid w:val="000F5150"/>
    <w:rPr>
      <w:color w:val="0563C1" w:themeColor="hyperlink"/>
      <w:u w:val="single"/>
    </w:rPr>
  </w:style>
  <w:style w:type="table" w:styleId="TableGrid">
    <w:name w:val="Table Grid"/>
    <w:basedOn w:val="TableNormal"/>
    <w:uiPriority w:val="39"/>
    <w:rsid w:val="0099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996DD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9C287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1">
    <w:name w:val="Grid Table 4 Accent 1"/>
    <w:basedOn w:val="TableNormal"/>
    <w:uiPriority w:val="49"/>
    <w:rsid w:val="009C287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uiPriority w:val="9"/>
    <w:rsid w:val="004B70EA"/>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DD16F5"/>
    <w:pPr>
      <w:spacing w:after="100"/>
      <w:ind w:left="220"/>
    </w:pPr>
  </w:style>
  <w:style w:type="paragraph" w:styleId="Header">
    <w:name w:val="header"/>
    <w:basedOn w:val="Normal"/>
    <w:link w:val="HeaderChar"/>
    <w:uiPriority w:val="99"/>
    <w:unhideWhenUsed/>
    <w:rsid w:val="007D21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14E"/>
  </w:style>
  <w:style w:type="paragraph" w:styleId="Footer">
    <w:name w:val="footer"/>
    <w:basedOn w:val="Normal"/>
    <w:link w:val="FooterChar"/>
    <w:uiPriority w:val="99"/>
    <w:unhideWhenUsed/>
    <w:rsid w:val="007D21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14E"/>
  </w:style>
  <w:style w:type="table" w:styleId="GridTable5Dark-Accent5">
    <w:name w:val="Grid Table 5 Dark Accent 5"/>
    <w:basedOn w:val="TableNormal"/>
    <w:uiPriority w:val="50"/>
    <w:rsid w:val="004900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4900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alloonText">
    <w:name w:val="Balloon Text"/>
    <w:basedOn w:val="Normal"/>
    <w:link w:val="BalloonTextChar"/>
    <w:uiPriority w:val="99"/>
    <w:semiHidden/>
    <w:unhideWhenUsed/>
    <w:rsid w:val="00B6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3E8"/>
    <w:rPr>
      <w:rFonts w:ascii="Segoe UI" w:hAnsi="Segoe UI" w:cs="Segoe UI"/>
      <w:sz w:val="18"/>
      <w:szCs w:val="18"/>
    </w:rPr>
  </w:style>
  <w:style w:type="paragraph" w:styleId="ListParagraph">
    <w:name w:val="List Paragraph"/>
    <w:basedOn w:val="Normal"/>
    <w:uiPriority w:val="34"/>
    <w:qFormat/>
    <w:rsid w:val="0072509A"/>
    <w:pPr>
      <w:ind w:left="720"/>
      <w:contextualSpacing/>
    </w:pPr>
  </w:style>
  <w:style w:type="character" w:styleId="FollowedHyperlink">
    <w:name w:val="FollowedHyperlink"/>
    <w:basedOn w:val="DefaultParagraphFont"/>
    <w:uiPriority w:val="99"/>
    <w:semiHidden/>
    <w:unhideWhenUsed/>
    <w:rsid w:val="009F45D5"/>
    <w:rPr>
      <w:color w:val="954F72" w:themeColor="followedHyperlink"/>
      <w:u w:val="single"/>
    </w:rPr>
  </w:style>
  <w:style w:type="character" w:styleId="UnresolvedMention">
    <w:name w:val="Unresolved Mention"/>
    <w:basedOn w:val="DefaultParagraphFont"/>
    <w:uiPriority w:val="99"/>
    <w:semiHidden/>
    <w:unhideWhenUsed/>
    <w:rsid w:val="00C97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53758">
      <w:bodyDiv w:val="1"/>
      <w:marLeft w:val="0"/>
      <w:marRight w:val="0"/>
      <w:marTop w:val="0"/>
      <w:marBottom w:val="0"/>
      <w:divBdr>
        <w:top w:val="none" w:sz="0" w:space="0" w:color="auto"/>
        <w:left w:val="none" w:sz="0" w:space="0" w:color="auto"/>
        <w:bottom w:val="none" w:sz="0" w:space="0" w:color="auto"/>
        <w:right w:val="none" w:sz="0" w:space="0" w:color="auto"/>
      </w:divBdr>
    </w:div>
    <w:div w:id="51581991">
      <w:bodyDiv w:val="1"/>
      <w:marLeft w:val="0"/>
      <w:marRight w:val="0"/>
      <w:marTop w:val="0"/>
      <w:marBottom w:val="0"/>
      <w:divBdr>
        <w:top w:val="none" w:sz="0" w:space="0" w:color="auto"/>
        <w:left w:val="none" w:sz="0" w:space="0" w:color="auto"/>
        <w:bottom w:val="none" w:sz="0" w:space="0" w:color="auto"/>
        <w:right w:val="none" w:sz="0" w:space="0" w:color="auto"/>
      </w:divBdr>
      <w:divsChild>
        <w:div w:id="157812810">
          <w:marLeft w:val="274"/>
          <w:marRight w:val="0"/>
          <w:marTop w:val="0"/>
          <w:marBottom w:val="0"/>
          <w:divBdr>
            <w:top w:val="none" w:sz="0" w:space="0" w:color="auto"/>
            <w:left w:val="none" w:sz="0" w:space="0" w:color="auto"/>
            <w:bottom w:val="none" w:sz="0" w:space="0" w:color="auto"/>
            <w:right w:val="none" w:sz="0" w:space="0" w:color="auto"/>
          </w:divBdr>
        </w:div>
        <w:div w:id="1934439081">
          <w:marLeft w:val="274"/>
          <w:marRight w:val="0"/>
          <w:marTop w:val="0"/>
          <w:marBottom w:val="0"/>
          <w:divBdr>
            <w:top w:val="none" w:sz="0" w:space="0" w:color="auto"/>
            <w:left w:val="none" w:sz="0" w:space="0" w:color="auto"/>
            <w:bottom w:val="none" w:sz="0" w:space="0" w:color="auto"/>
            <w:right w:val="none" w:sz="0" w:space="0" w:color="auto"/>
          </w:divBdr>
        </w:div>
        <w:div w:id="154490544">
          <w:marLeft w:val="274"/>
          <w:marRight w:val="0"/>
          <w:marTop w:val="0"/>
          <w:marBottom w:val="0"/>
          <w:divBdr>
            <w:top w:val="none" w:sz="0" w:space="0" w:color="auto"/>
            <w:left w:val="none" w:sz="0" w:space="0" w:color="auto"/>
            <w:bottom w:val="none" w:sz="0" w:space="0" w:color="auto"/>
            <w:right w:val="none" w:sz="0" w:space="0" w:color="auto"/>
          </w:divBdr>
        </w:div>
        <w:div w:id="1146627511">
          <w:marLeft w:val="274"/>
          <w:marRight w:val="0"/>
          <w:marTop w:val="0"/>
          <w:marBottom w:val="0"/>
          <w:divBdr>
            <w:top w:val="none" w:sz="0" w:space="0" w:color="auto"/>
            <w:left w:val="none" w:sz="0" w:space="0" w:color="auto"/>
            <w:bottom w:val="none" w:sz="0" w:space="0" w:color="auto"/>
            <w:right w:val="none" w:sz="0" w:space="0" w:color="auto"/>
          </w:divBdr>
        </w:div>
        <w:div w:id="14356821">
          <w:marLeft w:val="274"/>
          <w:marRight w:val="0"/>
          <w:marTop w:val="0"/>
          <w:marBottom w:val="0"/>
          <w:divBdr>
            <w:top w:val="none" w:sz="0" w:space="0" w:color="auto"/>
            <w:left w:val="none" w:sz="0" w:space="0" w:color="auto"/>
            <w:bottom w:val="none" w:sz="0" w:space="0" w:color="auto"/>
            <w:right w:val="none" w:sz="0" w:space="0" w:color="auto"/>
          </w:divBdr>
        </w:div>
        <w:div w:id="766265482">
          <w:marLeft w:val="274"/>
          <w:marRight w:val="0"/>
          <w:marTop w:val="0"/>
          <w:marBottom w:val="0"/>
          <w:divBdr>
            <w:top w:val="none" w:sz="0" w:space="0" w:color="auto"/>
            <w:left w:val="none" w:sz="0" w:space="0" w:color="auto"/>
            <w:bottom w:val="none" w:sz="0" w:space="0" w:color="auto"/>
            <w:right w:val="none" w:sz="0" w:space="0" w:color="auto"/>
          </w:divBdr>
        </w:div>
      </w:divsChild>
    </w:div>
    <w:div w:id="115295190">
      <w:bodyDiv w:val="1"/>
      <w:marLeft w:val="0"/>
      <w:marRight w:val="0"/>
      <w:marTop w:val="0"/>
      <w:marBottom w:val="0"/>
      <w:divBdr>
        <w:top w:val="none" w:sz="0" w:space="0" w:color="auto"/>
        <w:left w:val="none" w:sz="0" w:space="0" w:color="auto"/>
        <w:bottom w:val="none" w:sz="0" w:space="0" w:color="auto"/>
        <w:right w:val="none" w:sz="0" w:space="0" w:color="auto"/>
      </w:divBdr>
    </w:div>
    <w:div w:id="152184053">
      <w:bodyDiv w:val="1"/>
      <w:marLeft w:val="0"/>
      <w:marRight w:val="0"/>
      <w:marTop w:val="0"/>
      <w:marBottom w:val="0"/>
      <w:divBdr>
        <w:top w:val="none" w:sz="0" w:space="0" w:color="auto"/>
        <w:left w:val="none" w:sz="0" w:space="0" w:color="auto"/>
        <w:bottom w:val="none" w:sz="0" w:space="0" w:color="auto"/>
        <w:right w:val="none" w:sz="0" w:space="0" w:color="auto"/>
      </w:divBdr>
    </w:div>
    <w:div w:id="172305386">
      <w:bodyDiv w:val="1"/>
      <w:marLeft w:val="0"/>
      <w:marRight w:val="0"/>
      <w:marTop w:val="0"/>
      <w:marBottom w:val="0"/>
      <w:divBdr>
        <w:top w:val="none" w:sz="0" w:space="0" w:color="auto"/>
        <w:left w:val="none" w:sz="0" w:space="0" w:color="auto"/>
        <w:bottom w:val="none" w:sz="0" w:space="0" w:color="auto"/>
        <w:right w:val="none" w:sz="0" w:space="0" w:color="auto"/>
      </w:divBdr>
    </w:div>
    <w:div w:id="208539406">
      <w:bodyDiv w:val="1"/>
      <w:marLeft w:val="0"/>
      <w:marRight w:val="0"/>
      <w:marTop w:val="0"/>
      <w:marBottom w:val="0"/>
      <w:divBdr>
        <w:top w:val="none" w:sz="0" w:space="0" w:color="auto"/>
        <w:left w:val="none" w:sz="0" w:space="0" w:color="auto"/>
        <w:bottom w:val="none" w:sz="0" w:space="0" w:color="auto"/>
        <w:right w:val="none" w:sz="0" w:space="0" w:color="auto"/>
      </w:divBdr>
    </w:div>
    <w:div w:id="308050708">
      <w:bodyDiv w:val="1"/>
      <w:marLeft w:val="0"/>
      <w:marRight w:val="0"/>
      <w:marTop w:val="0"/>
      <w:marBottom w:val="0"/>
      <w:divBdr>
        <w:top w:val="none" w:sz="0" w:space="0" w:color="auto"/>
        <w:left w:val="none" w:sz="0" w:space="0" w:color="auto"/>
        <w:bottom w:val="none" w:sz="0" w:space="0" w:color="auto"/>
        <w:right w:val="none" w:sz="0" w:space="0" w:color="auto"/>
      </w:divBdr>
    </w:div>
    <w:div w:id="311640715">
      <w:bodyDiv w:val="1"/>
      <w:marLeft w:val="0"/>
      <w:marRight w:val="0"/>
      <w:marTop w:val="0"/>
      <w:marBottom w:val="0"/>
      <w:divBdr>
        <w:top w:val="none" w:sz="0" w:space="0" w:color="auto"/>
        <w:left w:val="none" w:sz="0" w:space="0" w:color="auto"/>
        <w:bottom w:val="none" w:sz="0" w:space="0" w:color="auto"/>
        <w:right w:val="none" w:sz="0" w:space="0" w:color="auto"/>
      </w:divBdr>
    </w:div>
    <w:div w:id="372659211">
      <w:bodyDiv w:val="1"/>
      <w:marLeft w:val="0"/>
      <w:marRight w:val="0"/>
      <w:marTop w:val="0"/>
      <w:marBottom w:val="0"/>
      <w:divBdr>
        <w:top w:val="none" w:sz="0" w:space="0" w:color="auto"/>
        <w:left w:val="none" w:sz="0" w:space="0" w:color="auto"/>
        <w:bottom w:val="none" w:sz="0" w:space="0" w:color="auto"/>
        <w:right w:val="none" w:sz="0" w:space="0" w:color="auto"/>
      </w:divBdr>
    </w:div>
    <w:div w:id="408617227">
      <w:bodyDiv w:val="1"/>
      <w:marLeft w:val="0"/>
      <w:marRight w:val="0"/>
      <w:marTop w:val="0"/>
      <w:marBottom w:val="0"/>
      <w:divBdr>
        <w:top w:val="none" w:sz="0" w:space="0" w:color="auto"/>
        <w:left w:val="none" w:sz="0" w:space="0" w:color="auto"/>
        <w:bottom w:val="none" w:sz="0" w:space="0" w:color="auto"/>
        <w:right w:val="none" w:sz="0" w:space="0" w:color="auto"/>
      </w:divBdr>
    </w:div>
    <w:div w:id="444076311">
      <w:bodyDiv w:val="1"/>
      <w:marLeft w:val="0"/>
      <w:marRight w:val="0"/>
      <w:marTop w:val="0"/>
      <w:marBottom w:val="0"/>
      <w:divBdr>
        <w:top w:val="none" w:sz="0" w:space="0" w:color="auto"/>
        <w:left w:val="none" w:sz="0" w:space="0" w:color="auto"/>
        <w:bottom w:val="none" w:sz="0" w:space="0" w:color="auto"/>
        <w:right w:val="none" w:sz="0" w:space="0" w:color="auto"/>
      </w:divBdr>
    </w:div>
    <w:div w:id="461117480">
      <w:bodyDiv w:val="1"/>
      <w:marLeft w:val="0"/>
      <w:marRight w:val="0"/>
      <w:marTop w:val="0"/>
      <w:marBottom w:val="0"/>
      <w:divBdr>
        <w:top w:val="none" w:sz="0" w:space="0" w:color="auto"/>
        <w:left w:val="none" w:sz="0" w:space="0" w:color="auto"/>
        <w:bottom w:val="none" w:sz="0" w:space="0" w:color="auto"/>
        <w:right w:val="none" w:sz="0" w:space="0" w:color="auto"/>
      </w:divBdr>
    </w:div>
    <w:div w:id="571892415">
      <w:bodyDiv w:val="1"/>
      <w:marLeft w:val="0"/>
      <w:marRight w:val="0"/>
      <w:marTop w:val="0"/>
      <w:marBottom w:val="0"/>
      <w:divBdr>
        <w:top w:val="none" w:sz="0" w:space="0" w:color="auto"/>
        <w:left w:val="none" w:sz="0" w:space="0" w:color="auto"/>
        <w:bottom w:val="none" w:sz="0" w:space="0" w:color="auto"/>
        <w:right w:val="none" w:sz="0" w:space="0" w:color="auto"/>
      </w:divBdr>
    </w:div>
    <w:div w:id="668021474">
      <w:bodyDiv w:val="1"/>
      <w:marLeft w:val="0"/>
      <w:marRight w:val="0"/>
      <w:marTop w:val="0"/>
      <w:marBottom w:val="0"/>
      <w:divBdr>
        <w:top w:val="none" w:sz="0" w:space="0" w:color="auto"/>
        <w:left w:val="none" w:sz="0" w:space="0" w:color="auto"/>
        <w:bottom w:val="none" w:sz="0" w:space="0" w:color="auto"/>
        <w:right w:val="none" w:sz="0" w:space="0" w:color="auto"/>
      </w:divBdr>
    </w:div>
    <w:div w:id="771316650">
      <w:bodyDiv w:val="1"/>
      <w:marLeft w:val="0"/>
      <w:marRight w:val="0"/>
      <w:marTop w:val="0"/>
      <w:marBottom w:val="0"/>
      <w:divBdr>
        <w:top w:val="none" w:sz="0" w:space="0" w:color="auto"/>
        <w:left w:val="none" w:sz="0" w:space="0" w:color="auto"/>
        <w:bottom w:val="none" w:sz="0" w:space="0" w:color="auto"/>
        <w:right w:val="none" w:sz="0" w:space="0" w:color="auto"/>
      </w:divBdr>
    </w:div>
    <w:div w:id="873927206">
      <w:bodyDiv w:val="1"/>
      <w:marLeft w:val="0"/>
      <w:marRight w:val="0"/>
      <w:marTop w:val="0"/>
      <w:marBottom w:val="0"/>
      <w:divBdr>
        <w:top w:val="none" w:sz="0" w:space="0" w:color="auto"/>
        <w:left w:val="none" w:sz="0" w:space="0" w:color="auto"/>
        <w:bottom w:val="none" w:sz="0" w:space="0" w:color="auto"/>
        <w:right w:val="none" w:sz="0" w:space="0" w:color="auto"/>
      </w:divBdr>
    </w:div>
    <w:div w:id="954823460">
      <w:bodyDiv w:val="1"/>
      <w:marLeft w:val="0"/>
      <w:marRight w:val="0"/>
      <w:marTop w:val="0"/>
      <w:marBottom w:val="0"/>
      <w:divBdr>
        <w:top w:val="none" w:sz="0" w:space="0" w:color="auto"/>
        <w:left w:val="none" w:sz="0" w:space="0" w:color="auto"/>
        <w:bottom w:val="none" w:sz="0" w:space="0" w:color="auto"/>
        <w:right w:val="none" w:sz="0" w:space="0" w:color="auto"/>
      </w:divBdr>
    </w:div>
    <w:div w:id="965355793">
      <w:bodyDiv w:val="1"/>
      <w:marLeft w:val="0"/>
      <w:marRight w:val="0"/>
      <w:marTop w:val="0"/>
      <w:marBottom w:val="0"/>
      <w:divBdr>
        <w:top w:val="none" w:sz="0" w:space="0" w:color="auto"/>
        <w:left w:val="none" w:sz="0" w:space="0" w:color="auto"/>
        <w:bottom w:val="none" w:sz="0" w:space="0" w:color="auto"/>
        <w:right w:val="none" w:sz="0" w:space="0" w:color="auto"/>
      </w:divBdr>
    </w:div>
    <w:div w:id="987053745">
      <w:bodyDiv w:val="1"/>
      <w:marLeft w:val="0"/>
      <w:marRight w:val="0"/>
      <w:marTop w:val="0"/>
      <w:marBottom w:val="0"/>
      <w:divBdr>
        <w:top w:val="none" w:sz="0" w:space="0" w:color="auto"/>
        <w:left w:val="none" w:sz="0" w:space="0" w:color="auto"/>
        <w:bottom w:val="none" w:sz="0" w:space="0" w:color="auto"/>
        <w:right w:val="none" w:sz="0" w:space="0" w:color="auto"/>
      </w:divBdr>
    </w:div>
    <w:div w:id="1200169423">
      <w:bodyDiv w:val="1"/>
      <w:marLeft w:val="0"/>
      <w:marRight w:val="0"/>
      <w:marTop w:val="0"/>
      <w:marBottom w:val="0"/>
      <w:divBdr>
        <w:top w:val="none" w:sz="0" w:space="0" w:color="auto"/>
        <w:left w:val="none" w:sz="0" w:space="0" w:color="auto"/>
        <w:bottom w:val="none" w:sz="0" w:space="0" w:color="auto"/>
        <w:right w:val="none" w:sz="0" w:space="0" w:color="auto"/>
      </w:divBdr>
    </w:div>
    <w:div w:id="1205097929">
      <w:bodyDiv w:val="1"/>
      <w:marLeft w:val="0"/>
      <w:marRight w:val="0"/>
      <w:marTop w:val="0"/>
      <w:marBottom w:val="0"/>
      <w:divBdr>
        <w:top w:val="none" w:sz="0" w:space="0" w:color="auto"/>
        <w:left w:val="none" w:sz="0" w:space="0" w:color="auto"/>
        <w:bottom w:val="none" w:sz="0" w:space="0" w:color="auto"/>
        <w:right w:val="none" w:sz="0" w:space="0" w:color="auto"/>
      </w:divBdr>
    </w:div>
    <w:div w:id="1341200730">
      <w:bodyDiv w:val="1"/>
      <w:marLeft w:val="0"/>
      <w:marRight w:val="0"/>
      <w:marTop w:val="0"/>
      <w:marBottom w:val="0"/>
      <w:divBdr>
        <w:top w:val="none" w:sz="0" w:space="0" w:color="auto"/>
        <w:left w:val="none" w:sz="0" w:space="0" w:color="auto"/>
        <w:bottom w:val="none" w:sz="0" w:space="0" w:color="auto"/>
        <w:right w:val="none" w:sz="0" w:space="0" w:color="auto"/>
      </w:divBdr>
    </w:div>
    <w:div w:id="1379629374">
      <w:bodyDiv w:val="1"/>
      <w:marLeft w:val="0"/>
      <w:marRight w:val="0"/>
      <w:marTop w:val="0"/>
      <w:marBottom w:val="0"/>
      <w:divBdr>
        <w:top w:val="none" w:sz="0" w:space="0" w:color="auto"/>
        <w:left w:val="none" w:sz="0" w:space="0" w:color="auto"/>
        <w:bottom w:val="none" w:sz="0" w:space="0" w:color="auto"/>
        <w:right w:val="none" w:sz="0" w:space="0" w:color="auto"/>
      </w:divBdr>
    </w:div>
    <w:div w:id="1513303548">
      <w:bodyDiv w:val="1"/>
      <w:marLeft w:val="0"/>
      <w:marRight w:val="0"/>
      <w:marTop w:val="0"/>
      <w:marBottom w:val="0"/>
      <w:divBdr>
        <w:top w:val="none" w:sz="0" w:space="0" w:color="auto"/>
        <w:left w:val="none" w:sz="0" w:space="0" w:color="auto"/>
        <w:bottom w:val="none" w:sz="0" w:space="0" w:color="auto"/>
        <w:right w:val="none" w:sz="0" w:space="0" w:color="auto"/>
      </w:divBdr>
    </w:div>
    <w:div w:id="1519351920">
      <w:bodyDiv w:val="1"/>
      <w:marLeft w:val="0"/>
      <w:marRight w:val="0"/>
      <w:marTop w:val="0"/>
      <w:marBottom w:val="0"/>
      <w:divBdr>
        <w:top w:val="none" w:sz="0" w:space="0" w:color="auto"/>
        <w:left w:val="none" w:sz="0" w:space="0" w:color="auto"/>
        <w:bottom w:val="none" w:sz="0" w:space="0" w:color="auto"/>
        <w:right w:val="none" w:sz="0" w:space="0" w:color="auto"/>
      </w:divBdr>
    </w:div>
    <w:div w:id="1567454097">
      <w:bodyDiv w:val="1"/>
      <w:marLeft w:val="0"/>
      <w:marRight w:val="0"/>
      <w:marTop w:val="0"/>
      <w:marBottom w:val="0"/>
      <w:divBdr>
        <w:top w:val="none" w:sz="0" w:space="0" w:color="auto"/>
        <w:left w:val="none" w:sz="0" w:space="0" w:color="auto"/>
        <w:bottom w:val="none" w:sz="0" w:space="0" w:color="auto"/>
        <w:right w:val="none" w:sz="0" w:space="0" w:color="auto"/>
      </w:divBdr>
    </w:div>
    <w:div w:id="1723674001">
      <w:bodyDiv w:val="1"/>
      <w:marLeft w:val="0"/>
      <w:marRight w:val="0"/>
      <w:marTop w:val="0"/>
      <w:marBottom w:val="0"/>
      <w:divBdr>
        <w:top w:val="none" w:sz="0" w:space="0" w:color="auto"/>
        <w:left w:val="none" w:sz="0" w:space="0" w:color="auto"/>
        <w:bottom w:val="none" w:sz="0" w:space="0" w:color="auto"/>
        <w:right w:val="none" w:sz="0" w:space="0" w:color="auto"/>
      </w:divBdr>
    </w:div>
    <w:div w:id="1770661608">
      <w:bodyDiv w:val="1"/>
      <w:marLeft w:val="0"/>
      <w:marRight w:val="0"/>
      <w:marTop w:val="0"/>
      <w:marBottom w:val="0"/>
      <w:divBdr>
        <w:top w:val="none" w:sz="0" w:space="0" w:color="auto"/>
        <w:left w:val="none" w:sz="0" w:space="0" w:color="auto"/>
        <w:bottom w:val="none" w:sz="0" w:space="0" w:color="auto"/>
        <w:right w:val="none" w:sz="0" w:space="0" w:color="auto"/>
      </w:divBdr>
    </w:div>
    <w:div w:id="2031760454">
      <w:bodyDiv w:val="1"/>
      <w:marLeft w:val="0"/>
      <w:marRight w:val="0"/>
      <w:marTop w:val="0"/>
      <w:marBottom w:val="0"/>
      <w:divBdr>
        <w:top w:val="none" w:sz="0" w:space="0" w:color="auto"/>
        <w:left w:val="none" w:sz="0" w:space="0" w:color="auto"/>
        <w:bottom w:val="none" w:sz="0" w:space="0" w:color="auto"/>
        <w:right w:val="none" w:sz="0" w:space="0" w:color="auto"/>
      </w:divBdr>
    </w:div>
    <w:div w:id="2085370918">
      <w:bodyDiv w:val="1"/>
      <w:marLeft w:val="0"/>
      <w:marRight w:val="0"/>
      <w:marTop w:val="0"/>
      <w:marBottom w:val="0"/>
      <w:divBdr>
        <w:top w:val="none" w:sz="0" w:space="0" w:color="auto"/>
        <w:left w:val="none" w:sz="0" w:space="0" w:color="auto"/>
        <w:bottom w:val="none" w:sz="0" w:space="0" w:color="auto"/>
        <w:right w:val="none" w:sz="0" w:space="0" w:color="auto"/>
      </w:divBdr>
    </w:div>
    <w:div w:id="210359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yperlink" Target="https://austroads.com.au/publications/road-design/ap-r619-20/_nocache" TargetMode="External"/><Relationship Id="rId42" Type="http://schemas.openxmlformats.org/officeDocument/2006/relationships/hyperlink" Target="https://austroads.com.au/latest-news/safe-system-assessment-framework" TargetMode="External"/><Relationship Id="rId47" Type="http://schemas.openxmlformats.org/officeDocument/2006/relationships/hyperlink" Target="https://austroads.com.au/publications/road-design/agrd06" TargetMode="External"/><Relationship Id="rId63" Type="http://schemas.openxmlformats.org/officeDocument/2006/relationships/hyperlink" Target="https://www.mainroads.wa.gov.au/technical-commercial/road-safety/crash-investigation/" TargetMode="External"/><Relationship Id="rId68" Type="http://schemas.openxmlformats.org/officeDocument/2006/relationships/hyperlink" Target="https://trafficmap.mainroads.wa.gov.au/" TargetMode="External"/><Relationship Id="rId84" Type="http://schemas.openxmlformats.org/officeDocument/2006/relationships/hyperlink" Target="https://www.wa.gov.au/government/document-collections/road-safety-resources" TargetMode="External"/><Relationship Id="rId89" Type="http://schemas.openxmlformats.org/officeDocument/2006/relationships/hyperlink" Target="https://www.rsc.wa.gov.au/Campaigns" TargetMode="External"/><Relationship Id="rId11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austroads.com.au/publications/road-design/ap-r619-20/_nocache" TargetMode="External"/><Relationship Id="rId107" Type="http://schemas.openxmlformats.org/officeDocument/2006/relationships/header" Target="header1.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hyperlink" Target="https://www.mainroads.wa.gov.au/technical-commercial/road-safety/crash-investigation/" TargetMode="External"/><Relationship Id="rId37" Type="http://schemas.openxmlformats.org/officeDocument/2006/relationships/hyperlink" Target="https://www.mainroads.wa.gov.au/technical-commercial/road-safety/crash-investigation/" TargetMode="External"/><Relationship Id="rId40" Type="http://schemas.openxmlformats.org/officeDocument/2006/relationships/hyperlink" Target="https://austroads.com.au/publications/road-design/ap-r618-20/_nocache" TargetMode="External"/><Relationship Id="rId45" Type="http://schemas.openxmlformats.org/officeDocument/2006/relationships/hyperlink" Target="https://www.road-safety-audit-wa.org/training-and-development.html" TargetMode="External"/><Relationship Id="rId53" Type="http://schemas.openxmlformats.org/officeDocument/2006/relationships/hyperlink" Target="https://austroads.com.au/publications/road-design/agrd06" TargetMode="External"/><Relationship Id="rId58" Type="http://schemas.openxmlformats.org/officeDocument/2006/relationships/hyperlink" Target="https://www.road-safety-audit-wa.org/training-and-development.html" TargetMode="External"/><Relationship Id="rId66" Type="http://schemas.openxmlformats.org/officeDocument/2006/relationships/hyperlink" Target="https://austroads.com.au/publications/road-safety/agrs03" TargetMode="External"/><Relationship Id="rId74" Type="http://schemas.openxmlformats.org/officeDocument/2006/relationships/hyperlink" Target="https://austroads.com.au/publications/road-design/ap-r508-16" TargetMode="External"/><Relationship Id="rId79" Type="http://schemas.openxmlformats.org/officeDocument/2006/relationships/hyperlink" Target="https://www.roadwise.asn.au/courtesy-speed-display-signs.aspx" TargetMode="External"/><Relationship Id="rId87" Type="http://schemas.openxmlformats.org/officeDocument/2006/relationships/hyperlink" Target="http://www.howsafeisyourcar.com.au/Find-My-Car" TargetMode="External"/><Relationship Id="rId102" Type="http://schemas.openxmlformats.org/officeDocument/2006/relationships/hyperlink" Target="https://communityconnect.rsc.wa.gov.au/community-grants-portal?utm_source=ehq_newsletter&amp;utm_medium=email&amp;utm_campaign=ehq-Road-Safety-Community-Grants--Opening-Soon&amp;utm_source=ehq&amp;utm_medium=email&amp;utm_campaign=website" TargetMode="External"/><Relationship Id="rId110"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www.road-safety-audit-wa.org/training-and-development.html" TargetMode="External"/><Relationship Id="rId82" Type="http://schemas.openxmlformats.org/officeDocument/2006/relationships/hyperlink" Target="https://www.infrastructure.gov.au/sites/default/files/migrated/roads/safety/publications/2003/pdf/Cons_Lights.pdf" TargetMode="External"/><Relationship Id="rId90" Type="http://schemas.openxmlformats.org/officeDocument/2006/relationships/hyperlink" Target="https://www.roadwise.asn.au" TargetMode="External"/><Relationship Id="rId95" Type="http://schemas.openxmlformats.org/officeDocument/2006/relationships/hyperlink" Target="https://www.mainroads.wa.gov.au/technical-commercial/road-safety/crash-investigation/" TargetMode="External"/><Relationship Id="rId19" Type="http://schemas.openxmlformats.org/officeDocument/2006/relationships/hyperlink" Target="https://irrtool.austroads.com.au/" TargetMode="External"/><Relationship Id="rId14" Type="http://schemas.openxmlformats.org/officeDocument/2006/relationships/image" Target="media/image6.jpeg"/><Relationship Id="rId22" Type="http://schemas.openxmlformats.org/officeDocument/2006/relationships/hyperlink" Target="https://www.road-safety-audit-wa.org/_home/lg-policy-development.html" TargetMode="External"/><Relationship Id="rId27" Type="http://schemas.openxmlformats.org/officeDocument/2006/relationships/hyperlink" Target="https://irrtool.austroads.com.au/" TargetMode="External"/><Relationship Id="rId30" Type="http://schemas.openxmlformats.org/officeDocument/2006/relationships/hyperlink" Target="https://www.road-safety-audit-wa.org/_home/lg-policy-development.html" TargetMode="External"/><Relationship Id="rId35" Type="http://schemas.openxmlformats.org/officeDocument/2006/relationships/hyperlink" Target="https://austroads.com.au/publications/road-safety/ap-r518-16" TargetMode="External"/><Relationship Id="rId43" Type="http://schemas.openxmlformats.org/officeDocument/2006/relationships/hyperlink" Target="https://www.road-safety-audit-wa.org/training-and-development.html" TargetMode="External"/><Relationship Id="rId48" Type="http://schemas.openxmlformats.org/officeDocument/2006/relationships/hyperlink" Target="https://www.mainroads.wa.gov.au/technical-commercial/road-safety/crash-investigation/" TargetMode="External"/><Relationship Id="rId56" Type="http://schemas.openxmlformats.org/officeDocument/2006/relationships/hyperlink" Target="https://austroads.com.au/publications/road-safety/ap-r612-20" TargetMode="External"/><Relationship Id="rId64" Type="http://schemas.openxmlformats.org/officeDocument/2006/relationships/hyperlink" Target="https://www.police.wa.gov.au/Traffic/Cameras" TargetMode="External"/><Relationship Id="rId69" Type="http://schemas.openxmlformats.org/officeDocument/2006/relationships/hyperlink" Target="https://www.mainroads.wa.gov.au/technical-commercial/road-safety/crash-investigation/" TargetMode="External"/><Relationship Id="rId77" Type="http://schemas.openxmlformats.org/officeDocument/2006/relationships/hyperlink" Target="https://austroads.com.au/publications/road-design/ap-r508-16" TargetMode="External"/><Relationship Id="rId100" Type="http://schemas.openxmlformats.org/officeDocument/2006/relationships/hyperlink" Target="https://www.police.wa.gov.au" TargetMode="External"/><Relationship Id="rId105" Type="http://schemas.openxmlformats.org/officeDocument/2006/relationships/chart" Target="charts/chart5.xm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mainroads.wa.gov.au/globalassets/projects-initiatives/programs/regional-roads/regional-road-safety-program-lga-fact-sheet.pdf" TargetMode="External"/><Relationship Id="rId72" Type="http://schemas.openxmlformats.org/officeDocument/2006/relationships/hyperlink" Target="https://communityconnect.rsc.wa.gov.au/community-grants-portal?utm_source=ehq_newsletter&amp;utm_medium=email&amp;utm_campaign=ehq-Road-Safety-Community-Grants--Opening-Soon&amp;utm_source=ehq&amp;utm_medium=email&amp;utm_campaign=website" TargetMode="External"/><Relationship Id="rId80" Type="http://schemas.openxmlformats.org/officeDocument/2006/relationships/hyperlink" Target="https://www.ancap.com.au/" TargetMode="External"/><Relationship Id="rId85" Type="http://schemas.openxmlformats.org/officeDocument/2006/relationships/hyperlink" Target="https://www.roadwise.asn.au/child-car-restraints.aspx" TargetMode="External"/><Relationship Id="rId93" Type="http://schemas.openxmlformats.org/officeDocument/2006/relationships/hyperlink" Target="https://www.roadwise.asn.au/road-safety-around-schools.aspx" TargetMode="External"/><Relationship Id="rId98" Type="http://schemas.openxmlformats.org/officeDocument/2006/relationships/hyperlink" Target="https://www.police.wa.gov.au"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hyperlink" Target="https://www.road-safety-audit-wa.org/training-and-development.html" TargetMode="External"/><Relationship Id="rId38" Type="http://schemas.openxmlformats.org/officeDocument/2006/relationships/hyperlink" Target="https://www.mainroads.wa.gov.au/globalassets/projects-initiatives/programs/regional-roads/regional-road-safety-program-lga-fact-sheet.pdf" TargetMode="External"/><Relationship Id="rId46" Type="http://schemas.openxmlformats.org/officeDocument/2006/relationships/hyperlink" Target="https://www.road-safety-audit-wa.org/_home/lg-policy-development.html" TargetMode="External"/><Relationship Id="rId59" Type="http://schemas.openxmlformats.org/officeDocument/2006/relationships/hyperlink" Target="https://irrtool.austroads.com.au/" TargetMode="External"/><Relationship Id="rId67" Type="http://schemas.openxmlformats.org/officeDocument/2006/relationships/hyperlink" Target="https://www.mainroads.wa.gov.au/technical-commercial/technical-library/road-traffic-engineering/traffic-management/speed-zones/" TargetMode="External"/><Relationship Id="rId103" Type="http://schemas.openxmlformats.org/officeDocument/2006/relationships/hyperlink" Target="https://communityconnect.rsc.wa.gov.au/community-grants-portal?utm_source=ehq_newsletter&amp;utm_medium=email&amp;utm_campaign=ehq-Road-Safety-Community-Grants--Opening-Soon&amp;utm_source=ehq&amp;utm_medium=email&amp;utm_campaign=website" TargetMode="External"/><Relationship Id="rId108" Type="http://schemas.openxmlformats.org/officeDocument/2006/relationships/header" Target="header2.xml"/><Relationship Id="rId20" Type="http://schemas.openxmlformats.org/officeDocument/2006/relationships/hyperlink" Target="https://www.mainroads.wa.gov.au/technical-commercial/road-safety/crash-investigation/" TargetMode="External"/><Relationship Id="rId41" Type="http://schemas.openxmlformats.org/officeDocument/2006/relationships/hyperlink" Target="https://austroads.com.au/publications/road-design/ap-r619-20/_nocache" TargetMode="External"/><Relationship Id="rId54" Type="http://schemas.openxmlformats.org/officeDocument/2006/relationships/hyperlink" Target="https://www.mainroads.wa.gov.au/technical-commercial/road-safety/crash-investigation/" TargetMode="External"/><Relationship Id="rId62" Type="http://schemas.openxmlformats.org/officeDocument/2006/relationships/hyperlink" Target="https://www.mainroads.wa.gov.au/technical-commercial/road-safety/crash-investigation/" TargetMode="External"/><Relationship Id="rId70" Type="http://schemas.openxmlformats.org/officeDocument/2006/relationships/hyperlink" Target="https://www.wa.gov.au/government/document-collections/road-safety-resources" TargetMode="External"/><Relationship Id="rId75" Type="http://schemas.openxmlformats.org/officeDocument/2006/relationships/hyperlink" Target="https://austroads.com.au/publications/traffic-management/agtm08" TargetMode="External"/><Relationship Id="rId83" Type="http://schemas.openxmlformats.org/officeDocument/2006/relationships/hyperlink" Target="https://www.rsc.wa.gov.au/Your-Safety/Vehicles/Safe-Vehicles" TargetMode="External"/><Relationship Id="rId88" Type="http://schemas.openxmlformats.org/officeDocument/2006/relationships/hyperlink" Target="https://www.rsc.wa.gov.au/Your-Safety/Vehicles/Safe-Vehicles/Buying-a-safe-vehicle" TargetMode="External"/><Relationship Id="rId91" Type="http://schemas.openxmlformats.org/officeDocument/2006/relationships/hyperlink" Target="https://communityconnect.rsc.wa.gov.au/community-grants-portal?utm_source=ehq_newsletter&amp;utm_medium=email&amp;utm_campaign=ehq-Road-Safety-Community-Grants--Opening-Soon&amp;utm_source=ehq&amp;utm_medium=email&amp;utm_campaign=website" TargetMode="External"/><Relationship Id="rId96" Type="http://schemas.openxmlformats.org/officeDocument/2006/relationships/hyperlink" Target="https://www.roadwise.asn.au/road-safety-display-trailers.aspx" TargetMode="Externa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hyperlink" Target="https://www.mainroads.wa.gov.au/technical-commercial/road-safety/crash-investigation/" TargetMode="External"/><Relationship Id="rId36" Type="http://schemas.openxmlformats.org/officeDocument/2006/relationships/hyperlink" Target="https://www.mainroads.wa.gov.au/technical-commercial/road-safety/crash-investigation/" TargetMode="External"/><Relationship Id="rId49" Type="http://schemas.openxmlformats.org/officeDocument/2006/relationships/hyperlink" Target="https://irrtool.austroads.com.au/" TargetMode="External"/><Relationship Id="rId57" Type="http://schemas.openxmlformats.org/officeDocument/2006/relationships/hyperlink" Target="https://www.mainroads.wa.gov.au/technical-commercial/road-safety/crash-investigation/" TargetMode="External"/><Relationship Id="rId106" Type="http://schemas.openxmlformats.org/officeDocument/2006/relationships/chart" Target="charts/chart6.xm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www.mainroads.wa.gov.au/technical-commercial/road-safety/crash-investigation/" TargetMode="External"/><Relationship Id="rId44" Type="http://schemas.openxmlformats.org/officeDocument/2006/relationships/hyperlink" Target="https://www.road-safety-audit-wa.org/_home/lg-policy-development.html" TargetMode="External"/><Relationship Id="rId52" Type="http://schemas.openxmlformats.org/officeDocument/2006/relationships/hyperlink" Target="https://austroads.com.au/publications/road-safety/ap-r612-20" TargetMode="External"/><Relationship Id="rId60" Type="http://schemas.openxmlformats.org/officeDocument/2006/relationships/hyperlink" Target="https://austroads.com.au/publications/traffic-management/agtm08" TargetMode="External"/><Relationship Id="rId65" Type="http://schemas.openxmlformats.org/officeDocument/2006/relationships/hyperlink" Target="https://trafficmap.mainroads.wa.gov.au/" TargetMode="External"/><Relationship Id="rId73" Type="http://schemas.openxmlformats.org/officeDocument/2006/relationships/hyperlink" Target="https://www.wa.gov.au/government/document-collections/road-safety-resources" TargetMode="External"/><Relationship Id="rId78" Type="http://schemas.openxmlformats.org/officeDocument/2006/relationships/hyperlink" Target="https://www.mainroads.wa.gov.au/technical-commercial/road-safety/crash-investigation/" TargetMode="External"/><Relationship Id="rId81" Type="http://schemas.openxmlformats.org/officeDocument/2006/relationships/hyperlink" Target="https://www.ancap.com.au/" TargetMode="External"/><Relationship Id="rId86" Type="http://schemas.openxmlformats.org/officeDocument/2006/relationships/hyperlink" Target="https://www.roadwise.asn.au/fleet-safety-resource-kit.aspx" TargetMode="External"/><Relationship Id="rId94" Type="http://schemas.openxmlformats.org/officeDocument/2006/relationships/hyperlink" Target="https://www.transport.wa.gov.au/activetransport/safe-active-streets-program.asp" TargetMode="External"/><Relationship Id="rId99" Type="http://schemas.openxmlformats.org/officeDocument/2006/relationships/hyperlink" Target="https://www.roadwise.asn.au/mobile-phone-use.aspx" TargetMode="External"/><Relationship Id="rId101" Type="http://schemas.openxmlformats.org/officeDocument/2006/relationships/hyperlink" Target="https://www.rsc.wa.gov.au/Your-Safety/Behaviours/Distractions/Mobile-Phones" TargetMode="Externa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hyperlink" Target="https://irrtool.austroads.com.au/" TargetMode="External"/><Relationship Id="rId109" Type="http://schemas.openxmlformats.org/officeDocument/2006/relationships/footer" Target="footer1.xml"/><Relationship Id="rId34" Type="http://schemas.openxmlformats.org/officeDocument/2006/relationships/hyperlink" Target="https://austroads.com.au/publications/road-safety/agrs02" TargetMode="External"/><Relationship Id="rId50" Type="http://schemas.openxmlformats.org/officeDocument/2006/relationships/hyperlink" Target="https://austroads.com.au/publications/road-design/agrd03" TargetMode="External"/><Relationship Id="rId55" Type="http://schemas.openxmlformats.org/officeDocument/2006/relationships/hyperlink" Target="https://irrtool.austroads.com.au/" TargetMode="External"/><Relationship Id="rId76" Type="http://schemas.openxmlformats.org/officeDocument/2006/relationships/hyperlink" Target="https://www.mainroads.wa.gov.au/technical-commercial/road-safety/crash-investigation/" TargetMode="External"/><Relationship Id="rId97" Type="http://schemas.openxmlformats.org/officeDocument/2006/relationships/hyperlink" Target="https://www.roadwise.asn.au/targeted-enforcement-signs.aspx" TargetMode="External"/><Relationship Id="rId104" Type="http://schemas.openxmlformats.org/officeDocument/2006/relationships/hyperlink" Target="https://www.police.wa.gov.au/Traffic/Childrens%20Crossings%20Unit" TargetMode="External"/><Relationship Id="rId7" Type="http://schemas.openxmlformats.org/officeDocument/2006/relationships/footnotes" Target="footnotes.xml"/><Relationship Id="rId71" Type="http://schemas.openxmlformats.org/officeDocument/2006/relationships/hyperlink" Target="https://communityconnect.rsc.wa.gov.au/community-grants-portal?utm_source=ehq_newsletter&amp;utm_medium=email&amp;utm_campaign=ehq-Road-Safety-Community-Grants--Opening-Soon&amp;utm_source=ehq&amp;utm_medium=email&amp;utm_campaign=website" TargetMode="External"/><Relationship Id="rId92" Type="http://schemas.openxmlformats.org/officeDocument/2006/relationships/hyperlink" Target="https://communityconnect.rsc.wa.gov.au/community-grants-portal?utm_source=ehq_newsletter&amp;utm_medium=email&amp;utm_campaign=ehq-Road-Safety-Community-Grants--Opening-Soon&amp;utm_source=ehq&amp;utm_medium=email&amp;utm_campaign=websit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Crashes by Severity per Year</a:t>
            </a:r>
            <a:endParaRPr lang="en-A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Sheet1!$D$1</c:f>
              <c:strCache>
                <c:ptCount val="1"/>
                <c:pt idx="0">
                  <c:v>FSI</c:v>
                </c:pt>
              </c:strCache>
            </c:strRef>
          </c:tx>
          <c:spPr>
            <a:ln w="28575" cap="rnd">
              <a:solidFill>
                <a:srgbClr val="FF0000"/>
              </a:solidFill>
              <a:round/>
            </a:ln>
            <a:effectLst/>
          </c:spPr>
          <c:marker>
            <c:symbol val="none"/>
          </c:marker>
          <c:cat>
            <c:strRef>
              <c:f>Sheet1!$A$2:$A$11</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Sheet1!$D$2:$D$11</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B70C-49C1-9D8E-C498B178A4C5}"/>
            </c:ext>
          </c:extLst>
        </c:ser>
        <c:ser>
          <c:idx val="1"/>
          <c:order val="1"/>
          <c:tx>
            <c:strRef>
              <c:f>Sheet1!$C$1</c:f>
              <c:strCache>
                <c:ptCount val="1"/>
                <c:pt idx="0">
                  <c:v>Casualty</c:v>
                </c:pt>
              </c:strCache>
            </c:strRef>
          </c:tx>
          <c:spPr>
            <a:ln w="28575" cap="rnd">
              <a:solidFill>
                <a:srgbClr val="00B0F0"/>
              </a:solidFill>
              <a:round/>
            </a:ln>
            <a:effectLst/>
          </c:spPr>
          <c:marker>
            <c:symbol val="none"/>
          </c:marker>
          <c:cat>
            <c:strRef>
              <c:f>Sheet1!$A$2:$A$11</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Sheet1!$C$2:$C$11</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B70C-49C1-9D8E-C498B178A4C5}"/>
            </c:ext>
          </c:extLst>
        </c:ser>
        <c:ser>
          <c:idx val="2"/>
          <c:order val="2"/>
          <c:tx>
            <c:strRef>
              <c:f>Sheet1!$B$1</c:f>
              <c:strCache>
                <c:ptCount val="1"/>
                <c:pt idx="0">
                  <c:v>PDO</c:v>
                </c:pt>
              </c:strCache>
            </c:strRef>
          </c:tx>
          <c:spPr>
            <a:ln w="28575" cap="rnd">
              <a:solidFill>
                <a:schemeClr val="accent6">
                  <a:lumMod val="40000"/>
                  <a:lumOff val="60000"/>
                </a:schemeClr>
              </a:solidFill>
              <a:round/>
            </a:ln>
            <a:effectLst/>
          </c:spPr>
          <c:marker>
            <c:symbol val="none"/>
          </c:marker>
          <c:cat>
            <c:strRef>
              <c:f>Sheet1!$A$2:$A$11</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Sheet1!$B$2:$B$11</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2-B70C-49C1-9D8E-C498B178A4C5}"/>
            </c:ext>
          </c:extLst>
        </c:ser>
        <c:dLbls>
          <c:showLegendKey val="0"/>
          <c:showVal val="0"/>
          <c:showCatName val="0"/>
          <c:showSerName val="0"/>
          <c:showPercent val="0"/>
          <c:showBubbleSize val="0"/>
        </c:dLbls>
        <c:smooth val="0"/>
        <c:axId val="545233232"/>
        <c:axId val="545235200"/>
      </c:lineChart>
      <c:catAx>
        <c:axId val="54523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235200"/>
        <c:crosses val="autoZero"/>
        <c:auto val="1"/>
        <c:lblAlgn val="ctr"/>
        <c:lblOffset val="100"/>
        <c:noMultiLvlLbl val="0"/>
      </c:catAx>
      <c:valAx>
        <c:axId val="54523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23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Casualty Crashes by Crash Nature</a:t>
            </a:r>
            <a:endParaRPr lang="en-A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No. of Crashes</c:v>
                </c:pt>
              </c:strCache>
            </c:strRef>
          </c:tx>
          <c:spPr>
            <a:solidFill>
              <a:schemeClr val="accent1"/>
            </a:solidFill>
            <a:ln>
              <a:noFill/>
            </a:ln>
            <a:effectLst/>
          </c:spPr>
          <c:invertIfNegative val="0"/>
          <c:cat>
            <c:strRef>
              <c:f>Sheet1!$A$2:$A$12</c:f>
              <c:strCache>
                <c:ptCount val="11"/>
                <c:pt idx="0">
                  <c:v>Unknown</c:v>
                </c:pt>
                <c:pt idx="1">
                  <c:v>Head On</c:v>
                </c:pt>
                <c:pt idx="2">
                  <c:v>Hit Animal</c:v>
                </c:pt>
                <c:pt idx="3">
                  <c:v>Hit Object</c:v>
                </c:pt>
                <c:pt idx="4">
                  <c:v>Hit Pedestrian</c:v>
                </c:pt>
                <c:pt idx="5">
                  <c:v>Non Collision</c:v>
                </c:pt>
                <c:pt idx="6">
                  <c:v>Rear End</c:v>
                </c:pt>
                <c:pt idx="7">
                  <c:v>Right Angle</c:v>
                </c:pt>
                <c:pt idx="8">
                  <c:v>Right Turn Thru</c:v>
                </c:pt>
                <c:pt idx="9">
                  <c:v>Sideswipe Opposite Dirn</c:v>
                </c:pt>
                <c:pt idx="10">
                  <c:v>Sideswipe Same Dirn</c:v>
                </c:pt>
              </c:strCache>
            </c:strRef>
          </c:cat>
          <c:val>
            <c:numRef>
              <c:f>Sheet1!$B$2:$B$12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EC1F-48DC-BDF5-1520BA7FD86F}"/>
            </c:ext>
          </c:extLst>
        </c:ser>
        <c:dLbls>
          <c:showLegendKey val="0"/>
          <c:showVal val="0"/>
          <c:showCatName val="0"/>
          <c:showSerName val="0"/>
          <c:showPercent val="0"/>
          <c:showBubbleSize val="0"/>
        </c:dLbls>
        <c:gapWidth val="182"/>
        <c:axId val="551782432"/>
        <c:axId val="551787352"/>
      </c:barChart>
      <c:catAx>
        <c:axId val="551782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787352"/>
        <c:crosses val="autoZero"/>
        <c:auto val="1"/>
        <c:lblAlgn val="ctr"/>
        <c:lblOffset val="100"/>
        <c:noMultiLvlLbl val="0"/>
      </c:catAx>
      <c:valAx>
        <c:axId val="551787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78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Fatal and Serious Crashes by Crash Nature</a:t>
            </a:r>
            <a:endParaRPr lang="en-A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No. of Crashes</c:v>
                </c:pt>
              </c:strCache>
            </c:strRef>
          </c:tx>
          <c:spPr>
            <a:solidFill>
              <a:srgbClr val="FF0000"/>
            </a:solidFill>
            <a:ln>
              <a:solidFill>
                <a:srgbClr val="FF0000"/>
              </a:solidFill>
            </a:ln>
            <a:effectLst/>
          </c:spPr>
          <c:invertIfNegative val="0"/>
          <c:cat>
            <c:strRef>
              <c:f>Sheet1!$A$2:$A$12</c:f>
              <c:strCache>
                <c:ptCount val="11"/>
                <c:pt idx="0">
                  <c:v>Unknown</c:v>
                </c:pt>
                <c:pt idx="1">
                  <c:v>Head On</c:v>
                </c:pt>
                <c:pt idx="2">
                  <c:v>Hit Animal</c:v>
                </c:pt>
                <c:pt idx="3">
                  <c:v>Hit Object</c:v>
                </c:pt>
                <c:pt idx="4">
                  <c:v>Hit Pedestrian</c:v>
                </c:pt>
                <c:pt idx="5">
                  <c:v>Non Collision</c:v>
                </c:pt>
                <c:pt idx="6">
                  <c:v>Rear End</c:v>
                </c:pt>
                <c:pt idx="7">
                  <c:v>Right Angle</c:v>
                </c:pt>
                <c:pt idx="8">
                  <c:v>Right Turn Thru</c:v>
                </c:pt>
                <c:pt idx="9">
                  <c:v>Sideswipe Opposite Dirn</c:v>
                </c:pt>
                <c:pt idx="10">
                  <c:v>Sideswipe Same Dirn</c:v>
                </c:pt>
              </c:strCache>
            </c:strRef>
          </c:cat>
          <c:val>
            <c:numRef>
              <c:f>Sheet1!$B$2:$B$12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9575-491C-9FF2-70D92DB84C8B}"/>
            </c:ext>
          </c:extLst>
        </c:ser>
        <c:dLbls>
          <c:showLegendKey val="0"/>
          <c:showVal val="0"/>
          <c:showCatName val="0"/>
          <c:showSerName val="0"/>
          <c:showPercent val="0"/>
          <c:showBubbleSize val="0"/>
        </c:dLbls>
        <c:gapWidth val="182"/>
        <c:axId val="507504576"/>
        <c:axId val="507507528"/>
      </c:barChart>
      <c:catAx>
        <c:axId val="507504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507528"/>
        <c:crosses val="autoZero"/>
        <c:auto val="1"/>
        <c:lblAlgn val="ctr"/>
        <c:lblOffset val="100"/>
        <c:noMultiLvlLbl val="0"/>
      </c:catAx>
      <c:valAx>
        <c:axId val="507507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50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Vulnerable Road User Crashes per Year</a:t>
            </a:r>
            <a:endParaRPr lang="en-A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Bicycle Crashes</c:v>
                </c:pt>
              </c:strCache>
            </c:strRef>
          </c:tx>
          <c:spPr>
            <a:ln w="28575" cap="rnd">
              <a:solidFill>
                <a:srgbClr val="00B0F0"/>
              </a:solidFill>
              <a:round/>
            </a:ln>
            <a:effectLst/>
          </c:spPr>
          <c:marker>
            <c:symbol val="none"/>
          </c:marker>
          <c:cat>
            <c:strRef>
              <c:f>Sheet1!$A$2:$A$6</c:f>
              <c:strCache>
                <c:ptCount val="5"/>
                <c:pt idx="0">
                  <c:v>2017</c:v>
                </c:pt>
                <c:pt idx="1">
                  <c:v>2018</c:v>
                </c:pt>
                <c:pt idx="2">
                  <c:v>2019</c:v>
                </c:pt>
                <c:pt idx="3">
                  <c:v>2020</c:v>
                </c:pt>
                <c:pt idx="4">
                  <c:v>2021</c:v>
                </c:pt>
              </c:strCache>
            </c:strRef>
          </c:cat>
          <c:val>
            <c:numRef>
              <c:f>Sheet1!$B$2:$B$6</c:f>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0-A8C4-4DBE-B241-E8DC206A9917}"/>
            </c:ext>
          </c:extLst>
        </c:ser>
        <c:ser>
          <c:idx val="1"/>
          <c:order val="1"/>
          <c:tx>
            <c:strRef>
              <c:f>Sheet1!$C$1</c:f>
              <c:strCache>
                <c:ptCount val="1"/>
                <c:pt idx="0">
                  <c:v>Pedestrian Crashes</c:v>
                </c:pt>
              </c:strCache>
            </c:strRef>
          </c:tx>
          <c:spPr>
            <a:ln w="28575" cap="rnd">
              <a:solidFill>
                <a:srgbClr val="00B050"/>
              </a:solidFill>
              <a:round/>
            </a:ln>
            <a:effectLst/>
          </c:spPr>
          <c:marker>
            <c:symbol val="none"/>
          </c:marker>
          <c:cat>
            <c:strRef>
              <c:f>Sheet1!$A$2:$A$6</c:f>
              <c:strCache>
                <c:ptCount val="5"/>
                <c:pt idx="0">
                  <c:v>2017</c:v>
                </c:pt>
                <c:pt idx="1">
                  <c:v>2018</c:v>
                </c:pt>
                <c:pt idx="2">
                  <c:v>2019</c:v>
                </c:pt>
                <c:pt idx="3">
                  <c:v>2020</c:v>
                </c:pt>
                <c:pt idx="4">
                  <c:v>2021</c:v>
                </c:pt>
              </c:strCache>
            </c:strRef>
          </c:cat>
          <c:val>
            <c:numRef>
              <c:f>Sheet1!$C$2:$C$6</c:f>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1-A8C4-4DBE-B241-E8DC206A9917}"/>
            </c:ext>
          </c:extLst>
        </c:ser>
        <c:ser>
          <c:idx val="2"/>
          <c:order val="2"/>
          <c:tx>
            <c:strRef>
              <c:f>Sheet1!$D$1</c:f>
              <c:strCache>
                <c:ptCount val="1"/>
                <c:pt idx="0">
                  <c:v>Motorcycle Crashes</c:v>
                </c:pt>
              </c:strCache>
            </c:strRef>
          </c:tx>
          <c:spPr>
            <a:ln w="28575" cap="rnd">
              <a:solidFill>
                <a:srgbClr val="FF0000"/>
              </a:solidFill>
              <a:round/>
            </a:ln>
            <a:effectLst/>
          </c:spPr>
          <c:marker>
            <c:symbol val="none"/>
          </c:marker>
          <c:cat>
            <c:strRef>
              <c:f>Sheet1!$A$2:$A$6</c:f>
              <c:strCache>
                <c:ptCount val="5"/>
                <c:pt idx="0">
                  <c:v>2017</c:v>
                </c:pt>
                <c:pt idx="1">
                  <c:v>2018</c:v>
                </c:pt>
                <c:pt idx="2">
                  <c:v>2019</c:v>
                </c:pt>
                <c:pt idx="3">
                  <c:v>2020</c:v>
                </c:pt>
                <c:pt idx="4">
                  <c:v>2021</c:v>
                </c:pt>
              </c:strCache>
            </c:strRef>
          </c:cat>
          <c:val>
            <c:numRef>
              <c:f>Sheet1!$D$2:$D$6</c:f>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2-A8C4-4DBE-B241-E8DC206A9917}"/>
            </c:ext>
          </c:extLst>
        </c:ser>
        <c:dLbls>
          <c:showLegendKey val="0"/>
          <c:showVal val="0"/>
          <c:showCatName val="0"/>
          <c:showSerName val="0"/>
          <c:showPercent val="0"/>
          <c:showBubbleSize val="0"/>
        </c:dLbls>
        <c:smooth val="0"/>
        <c:axId val="559671400"/>
        <c:axId val="559665496"/>
      </c:lineChart>
      <c:catAx>
        <c:axId val="55967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65496"/>
        <c:crosses val="autoZero"/>
        <c:auto val="1"/>
        <c:lblAlgn val="ctr"/>
        <c:lblOffset val="100"/>
        <c:noMultiLvlLbl val="0"/>
      </c:catAx>
      <c:valAx>
        <c:axId val="559665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71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State</a:t>
            </a:r>
            <a:r>
              <a:rPr lang="en-AU" baseline="0"/>
              <a:t> Strategy Target - </a:t>
            </a:r>
            <a:r>
              <a:rPr lang="en-AU"/>
              <a:t>FSI Progress Chart 2021 - 2025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FSI</c:v>
                </c:pt>
              </c:strCache>
            </c:strRef>
          </c:tx>
          <c:spPr>
            <a:ln w="28575" cap="rnd">
              <a:solidFill>
                <a:schemeClr val="accent1"/>
              </a:solidFill>
              <a:round/>
            </a:ln>
            <a:effectLst/>
          </c:spPr>
          <c:marker>
            <c:symbol val="none"/>
          </c:marker>
          <c:cat>
            <c:numRef>
              <c:f>Sheet1!$A$2:$A$13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Sheet1!$B$2:$B$13</c:f>
              <c:numCache>
                <c:formatCode>General</c:formatCode>
                <c:ptCount val="12"/>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0-742B-4914-98FB-C1318D86E3FC}"/>
            </c:ext>
          </c:extLst>
        </c:ser>
        <c:ser>
          <c:idx val="1"/>
          <c:order val="1"/>
          <c:tx>
            <c:strRef>
              <c:f>Sheet1!$C$1</c:f>
              <c:strCache>
                <c:ptCount val="1"/>
                <c:pt idx="0">
                  <c:v>State FSI  50 % Target</c:v>
                </c:pt>
              </c:strCache>
            </c:strRef>
          </c:tx>
          <c:spPr>
            <a:ln w="28575" cap="rnd">
              <a:solidFill>
                <a:srgbClr val="FF0000"/>
              </a:solidFill>
              <a:prstDash val="dash"/>
              <a:round/>
            </a:ln>
            <a:effectLst/>
          </c:spPr>
          <c:marker>
            <c:symbol val="none"/>
          </c:marker>
          <c:cat>
            <c:numRef>
              <c:f>Sheet1!$A$2:$A$13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Sheet1!$C$2:$C$13</c:f>
              <c:numCache>
                <c:formatCode>General</c:formatCode>
                <c:ptCount val="12"/>
                <c:pt idx="6">
                  <c:v>0</c:v>
                </c:pt>
                <c:pt idx="7">
                  <c:v>0</c:v>
                </c:pt>
                <c:pt idx="8">
                  <c:v>0</c:v>
                </c:pt>
                <c:pt idx="9">
                  <c:v>0</c:v>
                </c:pt>
                <c:pt idx="10">
                  <c:v>0</c:v>
                </c:pt>
                <c:pt idx="11">
                  <c:v>0</c:v>
                </c:pt>
              </c:numCache>
            </c:numRef>
          </c:val>
          <c:smooth val="0"/>
          <c:extLst>
            <c:ext xmlns:c16="http://schemas.microsoft.com/office/drawing/2014/chart" uri="{C3380CC4-5D6E-409C-BE32-E72D297353CC}">
              <c16:uniqueId val="{00000001-742B-4914-98FB-C1318D86E3FC}"/>
            </c:ext>
          </c:extLst>
        </c:ser>
        <c:ser>
          <c:idx val="2"/>
          <c:order val="2"/>
          <c:tx>
            <c:strRef>
              <c:f>Sheet1!$D$1</c:f>
              <c:strCache>
                <c:ptCount val="1"/>
                <c:pt idx="0">
                  <c:v>State FSI  70 % Target</c:v>
                </c:pt>
              </c:strCache>
            </c:strRef>
          </c:tx>
          <c:spPr>
            <a:ln w="28575" cap="rnd">
              <a:solidFill>
                <a:srgbClr val="00B050"/>
              </a:solidFill>
              <a:prstDash val="dash"/>
              <a:round/>
            </a:ln>
            <a:effectLst/>
          </c:spPr>
          <c:marker>
            <c:symbol val="none"/>
          </c:marker>
          <c:cat>
            <c:numRef>
              <c:f>Sheet1!$A$2:$A$13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Sheet1!$D$2:$D$13</c:f>
              <c:numCache>
                <c:formatCode>General</c:formatCode>
                <c:ptCount val="12"/>
                <c:pt idx="6">
                  <c:v>0</c:v>
                </c:pt>
                <c:pt idx="7">
                  <c:v>0</c:v>
                </c:pt>
                <c:pt idx="8">
                  <c:v>0</c:v>
                </c:pt>
                <c:pt idx="9">
                  <c:v>0</c:v>
                </c:pt>
                <c:pt idx="10">
                  <c:v>0</c:v>
                </c:pt>
                <c:pt idx="11">
                  <c:v>0</c:v>
                </c:pt>
              </c:numCache>
            </c:numRef>
          </c:val>
          <c:smooth val="0"/>
          <c:extLst>
            <c:ext xmlns:c16="http://schemas.microsoft.com/office/drawing/2014/chart" uri="{C3380CC4-5D6E-409C-BE32-E72D297353CC}">
              <c16:uniqueId val="{00000000-CBAF-435F-94FF-38D239EE1D3B}"/>
            </c:ext>
          </c:extLst>
        </c:ser>
        <c:dLbls>
          <c:showLegendKey val="0"/>
          <c:showVal val="0"/>
          <c:showCatName val="0"/>
          <c:showSerName val="0"/>
          <c:showPercent val="0"/>
          <c:showBubbleSize val="0"/>
        </c:dLbls>
        <c:smooth val="0"/>
        <c:axId val="601107600"/>
        <c:axId val="601108256"/>
      </c:lineChart>
      <c:catAx>
        <c:axId val="60110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108256"/>
        <c:crosses val="autoZero"/>
        <c:auto val="1"/>
        <c:lblAlgn val="ctr"/>
        <c:lblOffset val="100"/>
        <c:noMultiLvlLbl val="0"/>
      </c:catAx>
      <c:valAx>
        <c:axId val="60110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10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State Strategy Target - FSI Progress Chart 2021 - 2030</a:t>
            </a:r>
            <a:endParaRPr lang="en-A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FSI</c:v>
                </c:pt>
              </c:strCache>
            </c:strRef>
          </c:tx>
          <c:spPr>
            <a:ln w="28575" cap="rnd">
              <a:solidFill>
                <a:schemeClr val="accent1"/>
              </a:solidFill>
              <a:round/>
            </a:ln>
            <a:effectLst/>
          </c:spPr>
          <c:marker>
            <c:symbol val="none"/>
          </c:marker>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General</c:formatCode>
                <c:ptCount val="11"/>
                <c:pt idx="0">
                  <c:v>0</c:v>
                </c:pt>
                <c:pt idx="1">
                  <c:v>0</c:v>
                </c:pt>
              </c:numCache>
            </c:numRef>
          </c:val>
          <c:smooth val="0"/>
          <c:extLst>
            <c:ext xmlns:c16="http://schemas.microsoft.com/office/drawing/2014/chart" uri="{C3380CC4-5D6E-409C-BE32-E72D297353CC}">
              <c16:uniqueId val="{00000000-8D9E-42DD-B526-829B31ADCD66}"/>
            </c:ext>
          </c:extLst>
        </c:ser>
        <c:ser>
          <c:idx val="1"/>
          <c:order val="1"/>
          <c:tx>
            <c:strRef>
              <c:f>Sheet1!$C$1</c:f>
              <c:strCache>
                <c:ptCount val="1"/>
                <c:pt idx="0">
                  <c:v>State FSI  50 % Target</c:v>
                </c:pt>
              </c:strCache>
            </c:strRef>
          </c:tx>
          <c:spPr>
            <a:ln w="28575" cap="rnd">
              <a:solidFill>
                <a:srgbClr val="FF0000"/>
              </a:solidFill>
              <a:prstDash val="dash"/>
              <a:round/>
            </a:ln>
            <a:effectLst/>
          </c:spPr>
          <c:marker>
            <c:symbol val="none"/>
          </c:marker>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Sheet1!$C$2:$C$12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1-8D9E-42DD-B526-829B31ADCD66}"/>
            </c:ext>
          </c:extLst>
        </c:ser>
        <c:ser>
          <c:idx val="2"/>
          <c:order val="2"/>
          <c:tx>
            <c:strRef>
              <c:f>Sheet1!$D$1</c:f>
              <c:strCache>
                <c:ptCount val="1"/>
                <c:pt idx="0">
                  <c:v>State FSI  70 % Target</c:v>
                </c:pt>
              </c:strCache>
            </c:strRef>
          </c:tx>
          <c:spPr>
            <a:ln w="28575" cap="rnd">
              <a:solidFill>
                <a:srgbClr val="00B050"/>
              </a:solidFill>
              <a:prstDash val="dash"/>
              <a:round/>
            </a:ln>
            <a:effectLst/>
          </c:spPr>
          <c:marker>
            <c:symbol val="none"/>
          </c:marker>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Sheet1!$D$2:$D$12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B6EB-4393-B3C0-29F8A926705F}"/>
            </c:ext>
          </c:extLst>
        </c:ser>
        <c:dLbls>
          <c:showLegendKey val="0"/>
          <c:showVal val="0"/>
          <c:showCatName val="0"/>
          <c:showSerName val="0"/>
          <c:showPercent val="0"/>
          <c:showBubbleSize val="0"/>
        </c:dLbls>
        <c:smooth val="0"/>
        <c:axId val="601774640"/>
        <c:axId val="601775624"/>
      </c:lineChart>
      <c:catAx>
        <c:axId val="60177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775624"/>
        <c:crosses val="autoZero"/>
        <c:auto val="1"/>
        <c:lblAlgn val="ctr"/>
        <c:lblOffset val="100"/>
        <c:noMultiLvlLbl val="0"/>
      </c:catAx>
      <c:valAx>
        <c:axId val="601775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77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2021-2030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0957EE-8680-423B-85F0-FB6A2DFB9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3472</TotalTime>
  <Pages>22</Pages>
  <Words>5256</Words>
  <Characters>29960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Road Safety Management Plan</vt:lpstr>
    </vt:vector>
  </TitlesOfParts>
  <Company>Main Roads Western Australia</Company>
  <LinksUpToDate>false</LinksUpToDate>
  <CharactersWithSpaces>35146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Safety Management Plan</dc:title>
  <dc:subject/>
  <dc:creator>MCMAHON Andy (SRSI)</dc:creator>
  <cp:keywords/>
  <dc:description/>
  <cp:lastModifiedBy>MCMAHON Andy (RSEM)</cp:lastModifiedBy>
  <cp:revision>713</cp:revision>
  <cp:lastPrinted>2022-04-26T00:22:00Z</cp:lastPrinted>
  <dcterms:created xsi:type="dcterms:W3CDTF">2019-12-13T00:28:00Z</dcterms:created>
  <dcterms:modified xsi:type="dcterms:W3CDTF">2022-05-09T23:40:00Z</dcterms:modified>
</cp:coreProperties>
</file>